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01B8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7ABAB1C" w:rsidR="008A4B4C" w:rsidRPr="005B217D" w:rsidRDefault="00E61DAC" w:rsidP="00536D2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536D2F">
              <w:rPr>
                <w:lang w:val="en-CA"/>
              </w:rPr>
              <w:t>0194</w:t>
            </w:r>
            <w:r w:rsidR="006A0E5C" w:rsidRPr="006A0E5C">
              <w:rPr>
                <w:lang w:val="en-CA"/>
              </w:rPr>
              <w:t>-</w:t>
            </w:r>
            <w:r w:rsidR="006A0E5C" w:rsidRPr="00E0763C">
              <w:rPr>
                <w:lang w:val="en-CA"/>
              </w:rPr>
              <w:t>v</w:t>
            </w:r>
            <w:r w:rsidR="00536D2F" w:rsidRPr="00E0763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3BD1AB" w:rsidR="00E61DAC" w:rsidRPr="00536D2F" w:rsidRDefault="00536D2F" w:rsidP="00536D2F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536D2F">
              <w:rPr>
                <w:szCs w:val="22"/>
                <w:lang w:val="en-CA"/>
              </w:rPr>
              <w:t>Cross-check of JVET-AB0062 (EE2-related: Modifications of EE2-3.2 and EE2-3.3)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AC6122" w:rsidR="00E61DAC" w:rsidRPr="005B217D" w:rsidRDefault="0013458C" w:rsidP="00536D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05C0D5" w:rsidR="00E61DAC" w:rsidRPr="005B217D" w:rsidRDefault="00536D2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05A3EC" w:rsidR="00E61DAC" w:rsidRPr="005B217D" w:rsidRDefault="00536D2F" w:rsidP="00536D2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486C80" w14:textId="0F67D0DC" w:rsidR="00536D2F" w:rsidRDefault="008665D7" w:rsidP="00536D2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36D2F" w:rsidRPr="00A647A7">
                <w:rPr>
                  <w:rStyle w:val="a6"/>
                  <w:szCs w:val="22"/>
                  <w:lang w:val="en-CA"/>
                </w:rPr>
                <w:t>hm.jang@lge.com</w:t>
              </w:r>
            </w:hyperlink>
          </w:p>
          <w:p w14:paraId="32C2ABFD" w14:textId="1E9DC983" w:rsidR="00536D2F" w:rsidRPr="00536D2F" w:rsidRDefault="00536D2F" w:rsidP="00536D2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592E9" w:rsidR="00E61DAC" w:rsidRPr="005B217D" w:rsidRDefault="00536D2F" w:rsidP="00536D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31CF61" w14:textId="6CD45027" w:rsidR="00536D2F" w:rsidRPr="00536D2F" w:rsidRDefault="00536D2F" w:rsidP="00E0763C">
      <w:pPr>
        <w:rPr>
          <w:lang w:val="en-CA"/>
        </w:rPr>
      </w:pPr>
      <w:r>
        <w:rPr>
          <w:lang w:val="en-CA"/>
        </w:rPr>
        <w:t>This contribution reports the cross-check result of Table 3 and Table 6 tabulated in JVET-AB0062</w:t>
      </w:r>
      <w:r w:rsidR="00E0763C">
        <w:rPr>
          <w:lang w:val="en-CA"/>
        </w:rPr>
        <w:t>[1]</w:t>
      </w:r>
      <w:r>
        <w:rPr>
          <w:lang w:val="en-CA"/>
        </w:rPr>
        <w:t xml:space="preserve">. </w:t>
      </w:r>
      <w:r w:rsidR="00E0763C">
        <w:rPr>
          <w:lang w:val="en-CA"/>
        </w:rPr>
        <w:t xml:space="preserve">The simulation result is identical with its in JVET-AB0062. </w:t>
      </w:r>
      <w:r>
        <w:rPr>
          <w:lang w:val="en-CA"/>
        </w:rPr>
        <w:t xml:space="preserve">Cross-checker study the SW </w:t>
      </w:r>
      <w:r w:rsidR="00E0763C">
        <w:rPr>
          <w:lang w:val="en-CA"/>
        </w:rPr>
        <w:t xml:space="preserve">provided </w:t>
      </w:r>
      <w:r w:rsidR="001A3337">
        <w:rPr>
          <w:lang w:val="en-CA"/>
        </w:rPr>
        <w:t>by</w:t>
      </w:r>
      <w:r w:rsidR="00E0763C">
        <w:rPr>
          <w:lang w:val="en-CA"/>
        </w:rPr>
        <w:t xml:space="preserve"> the proponent and </w:t>
      </w:r>
      <w:r w:rsidR="001A3337">
        <w:rPr>
          <w:lang w:val="en-CA"/>
        </w:rPr>
        <w:t>it</w:t>
      </w:r>
      <w:r w:rsidR="00E0763C">
        <w:rPr>
          <w:lang w:val="en-CA"/>
        </w:rPr>
        <w:t xml:space="preserve"> is </w:t>
      </w:r>
      <w:r w:rsidR="001A3337">
        <w:rPr>
          <w:lang w:val="en-CA"/>
        </w:rPr>
        <w:t xml:space="preserve">confirmed that </w:t>
      </w:r>
      <w:r w:rsidR="00E0763C">
        <w:rPr>
          <w:lang w:val="en-CA"/>
        </w:rPr>
        <w:t>the description of the proposed method</w:t>
      </w:r>
      <w:r w:rsidR="001A3337">
        <w:rPr>
          <w:lang w:val="en-CA"/>
        </w:rPr>
        <w:t xml:space="preserve"> is matched with SW implementation</w:t>
      </w:r>
      <w:r w:rsidR="00E0763C">
        <w:rPr>
          <w:lang w:val="en-CA"/>
        </w:rPr>
        <w:t>.</w:t>
      </w:r>
    </w:p>
    <w:p w14:paraId="7D2AC1F0" w14:textId="0F192834" w:rsidR="00745F6B" w:rsidRDefault="00536D2F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532819EC" w14:textId="7095779A" w:rsidR="00E0763C" w:rsidRDefault="00E0763C" w:rsidP="00E0763C">
      <w:pPr>
        <w:rPr>
          <w:lang w:val="en-CA" w:eastAsia="ko-KR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r>
        <w:rPr>
          <w:lang w:val="en-CA" w:eastAsia="ko-KR"/>
        </w:rPr>
        <w:t>this contribu</w:t>
      </w:r>
      <w:r w:rsidR="00932DC4">
        <w:rPr>
          <w:lang w:val="en-CA" w:eastAsia="ko-KR"/>
        </w:rPr>
        <w:t>tion, the cross-check results are</w:t>
      </w:r>
      <w:r>
        <w:rPr>
          <w:lang w:val="en-CA" w:eastAsia="ko-KR"/>
        </w:rPr>
        <w:t xml:space="preserve"> provided for table 3 and table 6 of JVET-AB0062.</w:t>
      </w:r>
    </w:p>
    <w:p w14:paraId="3FCC439E" w14:textId="6505DD97" w:rsidR="00E0763C" w:rsidRDefault="00932DC4" w:rsidP="00E0763C">
      <w:pPr>
        <w:rPr>
          <w:lang w:val="en-CA" w:eastAsia="ko-KR"/>
        </w:rPr>
      </w:pPr>
      <w:r>
        <w:rPr>
          <w:lang w:val="en-CA" w:eastAsia="ko-KR"/>
        </w:rPr>
        <w:t xml:space="preserve">Table 1 tabulates the cross-check simulation result regarding table 3 in JVET-AB0062. The test is </w:t>
      </w:r>
      <w:r w:rsidR="00E0763C">
        <w:rPr>
          <w:lang w:val="en-CA" w:eastAsia="ko-KR"/>
        </w:rPr>
        <w:t>applying the proposed method on top of EE2-3.2</w:t>
      </w:r>
    </w:p>
    <w:p w14:paraId="7B0E66BD" w14:textId="77777777" w:rsidR="00932DC4" w:rsidRDefault="00932DC4" w:rsidP="00E0763C">
      <w:pPr>
        <w:rPr>
          <w:lang w:val="en-CA" w:eastAsia="ko-KR"/>
        </w:rPr>
      </w:pPr>
    </w:p>
    <w:p w14:paraId="0AE38A36" w14:textId="64DB0092" w:rsidR="00932DC4" w:rsidRDefault="00932DC4" w:rsidP="00932DC4">
      <w:pPr>
        <w:pStyle w:val="ac"/>
        <w:keepNext/>
      </w:pPr>
      <w:r>
        <w:t xml:space="preserve">Table </w:t>
      </w:r>
      <w:r w:rsidR="008665D7">
        <w:fldChar w:fldCharType="begin"/>
      </w:r>
      <w:r w:rsidR="008665D7">
        <w:instrText xml:space="preserve"> SEQ Table \* ARABIC </w:instrText>
      </w:r>
      <w:r w:rsidR="008665D7">
        <w:fldChar w:fldCharType="separate"/>
      </w:r>
      <w:r>
        <w:rPr>
          <w:noProof/>
        </w:rPr>
        <w:t>1</w:t>
      </w:r>
      <w:r w:rsidR="008665D7">
        <w:rPr>
          <w:noProof/>
        </w:rPr>
        <w:fldChar w:fldCharType="end"/>
      </w:r>
      <w:r>
        <w:t>. simulation result of the JVET-AB0062 table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E0763C" w:rsidRPr="004A66F6" w14:paraId="4C0A5655" w14:textId="77777777" w:rsidTr="00457D7C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13BFD7A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4577EC24" w14:textId="6F053461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715" w:type="dxa"/>
            <w:gridSpan w:val="5"/>
          </w:tcPr>
          <w:p w14:paraId="24AAEB1C" w14:textId="2BA151FD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E0763C" w:rsidRPr="004A66F6" w14:paraId="6A5BAF4D" w14:textId="77777777" w:rsidTr="00457D7C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39EC775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3D569F68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3715" w:type="dxa"/>
            <w:gridSpan w:val="5"/>
          </w:tcPr>
          <w:p w14:paraId="3F2E32B2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ECM-6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E0763C" w:rsidRPr="004A66F6" w14:paraId="495CD15F" w14:textId="77777777" w:rsidTr="00457D7C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A61189A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59F9C0E8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5D6A72E0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57C5D91C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5C26E9ED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5BE9125F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87" w:type="dxa"/>
            <w:vAlign w:val="center"/>
          </w:tcPr>
          <w:p w14:paraId="1772A839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vAlign w:val="center"/>
          </w:tcPr>
          <w:p w14:paraId="24AC40CA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vAlign w:val="center"/>
          </w:tcPr>
          <w:p w14:paraId="7F3E540E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vAlign w:val="center"/>
          </w:tcPr>
          <w:p w14:paraId="152B92A7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vAlign w:val="center"/>
          </w:tcPr>
          <w:p w14:paraId="43A5C3FE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4BE3" w:rsidRPr="004A66F6" w14:paraId="39BA7498" w14:textId="77777777" w:rsidTr="00457D7C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310807B0" w14:textId="74E8F50C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C1BAD1A" w14:textId="4C773188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CCC80D4" w14:textId="13B4168F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C7742AB" w14:textId="7ED231DB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06458B7E" w14:textId="60CF8A74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35050D82" w14:textId="14FF7390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87" w:type="dxa"/>
            <w:vAlign w:val="center"/>
          </w:tcPr>
          <w:p w14:paraId="1DE3F890" w14:textId="4748501F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vAlign w:val="center"/>
          </w:tcPr>
          <w:p w14:paraId="4DC378F7" w14:textId="12BDF9E6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87" w:type="dxa"/>
            <w:vAlign w:val="center"/>
          </w:tcPr>
          <w:p w14:paraId="5F046E99" w14:textId="3B1A1E5F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77" w:type="dxa"/>
            <w:vAlign w:val="center"/>
          </w:tcPr>
          <w:p w14:paraId="4813DFBD" w14:textId="09E5A57E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7" w:type="dxa"/>
            <w:vAlign w:val="center"/>
          </w:tcPr>
          <w:p w14:paraId="3D7B2EAD" w14:textId="121A87EC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4BE3" w:rsidRPr="004A66F6" w14:paraId="752E782C" w14:textId="77777777" w:rsidTr="00457D7C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117CB94" w14:textId="29E90D17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8E9B6DF" w14:textId="4224E08B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9195523" w14:textId="3E278ECB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BE40E88" w14:textId="5A344D32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70E6A0C" w14:textId="5BA38B6D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6F0724E6" w14:textId="33DAA0C5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87" w:type="dxa"/>
            <w:vAlign w:val="center"/>
          </w:tcPr>
          <w:p w14:paraId="001F83E5" w14:textId="14E70A95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87" w:type="dxa"/>
            <w:vAlign w:val="center"/>
          </w:tcPr>
          <w:p w14:paraId="541390E0" w14:textId="7E8DB78A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vAlign w:val="center"/>
          </w:tcPr>
          <w:p w14:paraId="0DA9D36C" w14:textId="1DC718EE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7" w:type="dxa"/>
            <w:vAlign w:val="center"/>
          </w:tcPr>
          <w:p w14:paraId="47208344" w14:textId="7A14163C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7" w:type="dxa"/>
            <w:vAlign w:val="center"/>
          </w:tcPr>
          <w:p w14:paraId="4558A7E9" w14:textId="6FA5E957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03379F4" w14:textId="11EAEC10" w:rsidR="00E0763C" w:rsidRDefault="00E0763C" w:rsidP="00E0763C">
      <w:pPr>
        <w:rPr>
          <w:lang w:val="en-CA" w:eastAsia="ko-KR"/>
        </w:rPr>
      </w:pPr>
    </w:p>
    <w:p w14:paraId="5CDC1869" w14:textId="4A020FD7" w:rsidR="00E0763C" w:rsidRDefault="00932DC4" w:rsidP="00E0763C">
      <w:pPr>
        <w:rPr>
          <w:lang w:val="en-CA" w:eastAsia="ko-KR"/>
        </w:rPr>
      </w:pPr>
      <w:r w:rsidRPr="00932DC4">
        <w:rPr>
          <w:lang w:val="en-CA" w:eastAsia="ko-KR"/>
        </w:rPr>
        <w:t>Table 2 reports simulation result of test applying the proposed method on top of EE2-3.3</w:t>
      </w:r>
      <w:r w:rsidR="00E0763C">
        <w:rPr>
          <w:rFonts w:hint="eastAsia"/>
          <w:lang w:val="en-CA" w:eastAsia="ko-KR"/>
        </w:rPr>
        <w:t>.</w:t>
      </w:r>
    </w:p>
    <w:p w14:paraId="6F3597DE" w14:textId="4387D5D5" w:rsidR="00932DC4" w:rsidRDefault="00932DC4" w:rsidP="00932DC4">
      <w:pPr>
        <w:pStyle w:val="ac"/>
        <w:keepNext/>
      </w:pPr>
      <w:r>
        <w:t xml:space="preserve">Table </w:t>
      </w:r>
      <w:r w:rsidR="008665D7">
        <w:fldChar w:fldCharType="begin"/>
      </w:r>
      <w:r w:rsidR="008665D7">
        <w:instrText xml:space="preserve"> SEQ Table \* ARABIC </w:instrText>
      </w:r>
      <w:r w:rsidR="008665D7">
        <w:fldChar w:fldCharType="separate"/>
      </w:r>
      <w:r>
        <w:rPr>
          <w:noProof/>
        </w:rPr>
        <w:t>2</w:t>
      </w:r>
      <w:r w:rsidR="008665D7">
        <w:rPr>
          <w:noProof/>
        </w:rPr>
        <w:fldChar w:fldCharType="end"/>
      </w:r>
      <w:r>
        <w:t>. simulation result of the JVET-AB0062 table 6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E0763C" w:rsidRPr="004A66F6" w14:paraId="634505E7" w14:textId="77777777" w:rsidTr="00457D7C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B78A9EA" w14:textId="77777777" w:rsidR="00E0763C" w:rsidRPr="004A66F6" w:rsidRDefault="00E0763C" w:rsidP="00E076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7F1B45CE" w14:textId="0C49AFD1" w:rsidR="00E0763C" w:rsidRPr="004A66F6" w:rsidRDefault="00E0763C" w:rsidP="00E076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715" w:type="dxa"/>
            <w:gridSpan w:val="5"/>
          </w:tcPr>
          <w:p w14:paraId="5451DAD5" w14:textId="1E41CBF9" w:rsidR="00E0763C" w:rsidRPr="004A66F6" w:rsidRDefault="00E0763C" w:rsidP="00E076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E0763C" w:rsidRPr="004A66F6" w14:paraId="413E8FBD" w14:textId="77777777" w:rsidTr="00457D7C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A0057AA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2A30126A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3715" w:type="dxa"/>
            <w:gridSpan w:val="5"/>
          </w:tcPr>
          <w:p w14:paraId="113F3770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ECM-6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E0763C" w:rsidRPr="004A66F6" w14:paraId="095DD7C5" w14:textId="77777777" w:rsidTr="00457D7C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81D2D83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3267CAFD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52E321ED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6E996F04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0F44D834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5F26FE28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87" w:type="dxa"/>
            <w:vAlign w:val="center"/>
          </w:tcPr>
          <w:p w14:paraId="75F1385E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vAlign w:val="center"/>
          </w:tcPr>
          <w:p w14:paraId="420C674F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vAlign w:val="center"/>
          </w:tcPr>
          <w:p w14:paraId="70E41099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vAlign w:val="center"/>
          </w:tcPr>
          <w:p w14:paraId="785DA1AF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vAlign w:val="center"/>
          </w:tcPr>
          <w:p w14:paraId="3B10AA30" w14:textId="77777777" w:rsidR="00E0763C" w:rsidRPr="004A66F6" w:rsidRDefault="00E0763C" w:rsidP="00457D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4BE3" w:rsidRPr="004A66F6" w14:paraId="11D602CD" w14:textId="77777777" w:rsidTr="00457D7C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2D653D50" w14:textId="4059421E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FEDF6EA" w14:textId="4A487BD2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0726391E" w14:textId="59C2F4B0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069D9A9" w14:textId="2731F621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57D01736" w14:textId="42BC22EF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65176541" w14:textId="46950796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87" w:type="dxa"/>
            <w:vAlign w:val="center"/>
          </w:tcPr>
          <w:p w14:paraId="4D946B5E" w14:textId="5B20E345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87" w:type="dxa"/>
            <w:vAlign w:val="center"/>
          </w:tcPr>
          <w:p w14:paraId="51E7DF8C" w14:textId="16673279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87" w:type="dxa"/>
            <w:vAlign w:val="center"/>
          </w:tcPr>
          <w:p w14:paraId="4777D500" w14:textId="1D9FD9D8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77" w:type="dxa"/>
            <w:vAlign w:val="center"/>
          </w:tcPr>
          <w:p w14:paraId="5B33445B" w14:textId="59D20C4E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7" w:type="dxa"/>
            <w:vAlign w:val="center"/>
          </w:tcPr>
          <w:p w14:paraId="58D22B5A" w14:textId="280132D4" w:rsidR="00D24BE3" w:rsidRPr="004A66F6" w:rsidRDefault="00D24BE3" w:rsidP="00D24B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4BE3" w:rsidRPr="004A66F6" w14:paraId="334D4815" w14:textId="77777777" w:rsidTr="00457D7C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A36238D" w14:textId="220F2723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9FEB116" w14:textId="5E50DA62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ADC832A" w14:textId="5ED6DA16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8A0CADC" w14:textId="73795AD3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3B932347" w14:textId="119E52E2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16BD2DF7" w14:textId="01DE4FE5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7" w:type="dxa"/>
            <w:vAlign w:val="center"/>
          </w:tcPr>
          <w:p w14:paraId="72992808" w14:textId="3DF1FBA2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87" w:type="dxa"/>
            <w:vAlign w:val="center"/>
          </w:tcPr>
          <w:p w14:paraId="78A1A9CC" w14:textId="074F4D85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87" w:type="dxa"/>
            <w:vAlign w:val="center"/>
          </w:tcPr>
          <w:p w14:paraId="6CFBF0B7" w14:textId="085DAEBA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vAlign w:val="center"/>
          </w:tcPr>
          <w:p w14:paraId="184E9531" w14:textId="0D04CD05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77" w:type="dxa"/>
            <w:vAlign w:val="center"/>
          </w:tcPr>
          <w:p w14:paraId="19BE4442" w14:textId="0C39FC2E" w:rsidR="00D24BE3" w:rsidRPr="004A66F6" w:rsidRDefault="00D24BE3" w:rsidP="00D2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291593B" w14:textId="45FB6D4E" w:rsidR="00E0763C" w:rsidRDefault="00E0763C" w:rsidP="00E0763C">
      <w:pPr>
        <w:rPr>
          <w:lang w:val="en-CA" w:eastAsia="ko-KR"/>
        </w:rPr>
      </w:pPr>
    </w:p>
    <w:p w14:paraId="6FCFC7C1" w14:textId="473784AD" w:rsidR="00E0763C" w:rsidRDefault="00E0763C" w:rsidP="00E0763C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637CB4E5" w14:textId="6298B8D9" w:rsidR="00E0763C" w:rsidRDefault="00E0763C" w:rsidP="00E0763C">
      <w:pPr>
        <w:pStyle w:val="ab"/>
        <w:numPr>
          <w:ilvl w:val="0"/>
          <w:numId w:val="13"/>
        </w:numPr>
        <w:spacing w:line="276" w:lineRule="auto"/>
        <w:ind w:leftChars="0"/>
        <w:contextualSpacing/>
        <w:textAlignment w:val="auto"/>
        <w:rPr>
          <w:rFonts w:eastAsia="SimSun"/>
          <w:lang w:eastAsia="ja-JP"/>
        </w:rPr>
      </w:pPr>
      <w:r>
        <w:rPr>
          <w:rFonts w:eastAsia="SimSun"/>
          <w:lang w:eastAsia="ja-JP"/>
        </w:rPr>
        <w:t xml:space="preserve">W. Lim, D. Kim, S.-C. Lim and J. S. Choi, K. Naser, A. Robert, T. Dumas, T. Poirier, F. </w:t>
      </w:r>
      <w:proofErr w:type="spellStart"/>
      <w:r>
        <w:rPr>
          <w:rFonts w:eastAsia="SimSun"/>
          <w:lang w:eastAsia="ja-JP"/>
        </w:rPr>
        <w:t>Galpin</w:t>
      </w:r>
      <w:proofErr w:type="spellEnd"/>
      <w:r>
        <w:rPr>
          <w:rFonts w:eastAsia="SimSun"/>
          <w:lang w:eastAsia="ja-JP"/>
        </w:rPr>
        <w:t xml:space="preserve">" </w:t>
      </w:r>
      <w:r w:rsidRPr="00E0763C">
        <w:rPr>
          <w:rFonts w:eastAsia="SimSun"/>
          <w:lang w:eastAsia="ja-JP"/>
        </w:rPr>
        <w:t>EE2-related: Modifications of EE2-3.2 and EE2-3.3</w:t>
      </w:r>
      <w:r>
        <w:rPr>
          <w:rFonts w:eastAsia="SimSun"/>
          <w:lang w:eastAsia="ja-JP"/>
        </w:rPr>
        <w:t>," Joint Video Experts Team (JVET) of ITU-T SG 16 WP 3 and ISO/IEC JTC 1/SC 29, JVET-AB0062, 28th meeting, by Mainz, DE, Oct. 2022.</w:t>
      </w:r>
    </w:p>
    <w:p w14:paraId="1539A21D" w14:textId="5F0F7698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96F80E" w:rsidR="00342FF4" w:rsidRPr="005B217D" w:rsidRDefault="00E076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33708" w14:textId="77777777" w:rsidR="008665D7" w:rsidRDefault="008665D7">
      <w:r>
        <w:separator/>
      </w:r>
    </w:p>
  </w:endnote>
  <w:endnote w:type="continuationSeparator" w:id="0">
    <w:p w14:paraId="1640D3DA" w14:textId="77777777" w:rsidR="008665D7" w:rsidRDefault="0086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5D8F4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24BE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24BE3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8E3D3" w14:textId="77777777" w:rsidR="008665D7" w:rsidRDefault="008665D7">
      <w:r>
        <w:separator/>
      </w:r>
    </w:p>
  </w:footnote>
  <w:footnote w:type="continuationSeparator" w:id="0">
    <w:p w14:paraId="011BC7BE" w14:textId="77777777" w:rsidR="008665D7" w:rsidRDefault="00866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71371"/>
    <w:multiLevelType w:val="hybridMultilevel"/>
    <w:tmpl w:val="BF8A8304"/>
    <w:lvl w:ilvl="0" w:tplc="45BEF6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337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6D2F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B38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9B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65D7"/>
    <w:rsid w:val="00874A6C"/>
    <w:rsid w:val="00876C65"/>
    <w:rsid w:val="00882F72"/>
    <w:rsid w:val="00893DC4"/>
    <w:rsid w:val="008A147E"/>
    <w:rsid w:val="008A4B4C"/>
    <w:rsid w:val="008C239F"/>
    <w:rsid w:val="008C48BB"/>
    <w:rsid w:val="008E480C"/>
    <w:rsid w:val="00907757"/>
    <w:rsid w:val="009212B0"/>
    <w:rsid w:val="00921FA1"/>
    <w:rsid w:val="009234A5"/>
    <w:rsid w:val="00932DC4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33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BE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763C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536D2F"/>
    <w:pPr>
      <w:ind w:leftChars="400" w:left="800"/>
    </w:pPr>
  </w:style>
  <w:style w:type="character" w:customStyle="1" w:styleId="Char0">
    <w:name w:val="목록 단락 Char"/>
    <w:link w:val="ab"/>
    <w:uiPriority w:val="34"/>
    <w:locked/>
    <w:rsid w:val="00E0763C"/>
    <w:rPr>
      <w:sz w:val="22"/>
    </w:rPr>
  </w:style>
  <w:style w:type="paragraph" w:styleId="ac">
    <w:name w:val="caption"/>
    <w:basedOn w:val="a"/>
    <w:next w:val="a"/>
    <w:unhideWhenUsed/>
    <w:qFormat/>
    <w:rsid w:val="00932DC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m.jang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장형문/책임연구원/ICT기술센터 C&amp;M표준(연)NGVC Task(hm.jang@lge.com)</cp:lastModifiedBy>
  <cp:revision>10</cp:revision>
  <cp:lastPrinted>1900-01-01T08:00:00Z</cp:lastPrinted>
  <dcterms:created xsi:type="dcterms:W3CDTF">2022-05-18T09:53:00Z</dcterms:created>
  <dcterms:modified xsi:type="dcterms:W3CDTF">2022-10-25T05:06:00Z</dcterms:modified>
</cp:coreProperties>
</file>