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4="http://schemas.microsoft.com/office/drawing/2010/main" xmlns:pic="http://schemas.openxmlformats.org/drawingml/2006/pictur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Pr="005B217D" w:rsidR="00E61DAC" w:rsidTr="535CFFCB" w14:paraId="7E96CA4B" w14:textId="77777777">
        <w:tc>
          <w:tcPr>
            <w:tcW w:w="6300" w:type="dxa"/>
            <w:tcMar/>
          </w:tcPr>
          <w:p w:rsidRPr="005B217D" w:rsidR="006C5D39" w:rsidP="00C97D78" w:rsidRDefault="00EF37F6" w14:paraId="18E03134" w14:textId="57BF9C5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 w14:anchorId="3B9E407C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 w:rsidR="00E61DAC">
              <w:rPr>
                <w:b/>
                <w:szCs w:val="22"/>
                <w:lang w:val="en-CA"/>
              </w:rPr>
              <w:t xml:space="preserve">Joint </w:t>
            </w:r>
            <w:r w:rsidRPr="005B217D" w:rsidR="006C5D39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Pr="005B217D" w:rsidR="006C5D39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Pr="005B217D" w:rsidR="006C5D39">
              <w:rPr>
                <w:b/>
                <w:szCs w:val="22"/>
                <w:lang w:val="en-CA"/>
              </w:rPr>
              <w:t>)</w:t>
            </w:r>
          </w:p>
          <w:p w:rsidRPr="005B217D" w:rsidR="00E61DAC" w:rsidP="00C97D78" w:rsidRDefault="00E54511" w14:paraId="6BCC5973" w14:textId="0FCCD71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Pr="005B217D" w:rsidR="007F1F8B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Pr="005B217D" w:rsidR="007F1F8B">
              <w:rPr>
                <w:b/>
                <w:szCs w:val="22"/>
                <w:lang w:val="en-CA"/>
              </w:rPr>
              <w:t>29</w:t>
            </w:r>
          </w:p>
          <w:p w:rsidRPr="005B217D" w:rsidR="00E61DAC" w:rsidP="00536188" w:rsidRDefault="00084393" w14:paraId="19908E82" w14:textId="00AC55AC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  <w:tcMar/>
          </w:tcPr>
          <w:p w:rsidRPr="005B217D" w:rsidR="008A4B4C" w:rsidP="00536188" w:rsidRDefault="00E61DAC" w14:paraId="59B7E346" w14:textId="3D21C844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535CFFCB" w:rsidR="00E61DAC">
              <w:rPr>
                <w:lang w:val="en-CA"/>
              </w:rPr>
              <w:t>Document</w:t>
            </w:r>
            <w:r w:rsidRPr="535CFFCB" w:rsidR="006C5D39">
              <w:rPr>
                <w:lang w:val="en-CA"/>
              </w:rPr>
              <w:t xml:space="preserve">: </w:t>
            </w:r>
            <w:r w:rsidRPr="535CFFCB" w:rsidR="009D7CE6">
              <w:rPr>
                <w:lang w:val="en-CA"/>
              </w:rPr>
              <w:t>JVET</w:t>
            </w:r>
            <w:r w:rsidRPr="535CFFCB" w:rsidR="00E61DAC">
              <w:rPr>
                <w:lang w:val="en-CA"/>
              </w:rPr>
              <w:t>-</w:t>
            </w:r>
            <w:r w:rsidRPr="535CFFCB" w:rsidR="000C5F4C">
              <w:rPr>
                <w:lang w:val="en-CA"/>
              </w:rPr>
              <w:t>A</w:t>
            </w:r>
            <w:r w:rsidRPr="535CFFCB" w:rsidR="0015736D">
              <w:rPr>
                <w:lang w:val="en-CA"/>
              </w:rPr>
              <w:t>B</w:t>
            </w:r>
            <w:r w:rsidRPr="535CFFCB" w:rsidR="0E6542DE">
              <w:rPr>
                <w:lang w:val="en-CA"/>
              </w:rPr>
              <w:t>0126</w:t>
            </w:r>
            <w:r w:rsidRPr="535CFFCB" w:rsidR="006A0E5C">
              <w:rPr>
                <w:lang w:val="en-CA"/>
              </w:rPr>
              <w:t>-v</w:t>
            </w:r>
            <w:r w:rsidRPr="535CFFCB" w:rsidR="00D50662">
              <w:rPr>
                <w:lang w:val="en-CA"/>
              </w:rPr>
              <w:t>1</w:t>
            </w:r>
          </w:p>
        </w:tc>
      </w:tr>
    </w:tbl>
    <w:p w:rsidRPr="005B217D" w:rsidR="00E61DAC" w:rsidP="00531AE9" w:rsidRDefault="00E61DAC" w14:paraId="79DBA597" w14:textId="77777777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504"/>
        <w:gridCol w:w="850"/>
        <w:gridCol w:w="3548"/>
      </w:tblGrid>
      <w:tr w:rsidRPr="005B217D" w:rsidR="00E61DAC" w:rsidTr="000962AC" w14:paraId="188D2B50" w14:textId="77777777">
        <w:tc>
          <w:tcPr>
            <w:tcW w:w="1458" w:type="dxa"/>
          </w:tcPr>
          <w:p w:rsidRPr="005B217D" w:rsidR="00E61DAC" w:rsidRDefault="00E61DAC" w14:paraId="7A6C85EB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Pr="005B217D" w:rsidR="00E61DAC" w:rsidP="009D7CE6" w:rsidRDefault="00C14892" w14:paraId="305A7026" w14:textId="09F05EAF">
            <w:pPr>
              <w:spacing w:before="60" w:after="60"/>
              <w:rPr>
                <w:b/>
                <w:szCs w:val="22"/>
                <w:lang w:val="en-CA"/>
              </w:rPr>
            </w:pPr>
            <w:r w:rsidRPr="00811C30">
              <w:rPr>
                <w:b/>
                <w:szCs w:val="22"/>
              </w:rPr>
              <w:t>AHG</w:t>
            </w:r>
            <w:r>
              <w:rPr>
                <w:b/>
                <w:szCs w:val="22"/>
              </w:rPr>
              <w:t>11</w:t>
            </w:r>
            <w:r w:rsidRPr="00811C30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</w:rPr>
              <w:t>SADL update</w:t>
            </w:r>
          </w:p>
        </w:tc>
      </w:tr>
      <w:tr w:rsidRPr="005B217D" w:rsidR="00E61DAC" w:rsidTr="000962AC" w14:paraId="3D8B01B2" w14:textId="77777777">
        <w:tc>
          <w:tcPr>
            <w:tcW w:w="1458" w:type="dxa"/>
          </w:tcPr>
          <w:p w:rsidRPr="005B217D" w:rsidR="00E61DAC" w:rsidRDefault="00E61DAC" w14:paraId="7AC356CE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Pr="005B217D" w:rsidR="00E61DAC" w:rsidP="009D7CE6" w:rsidRDefault="0013458C" w14:paraId="32E60643" w14:textId="58E9142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 w:rsidR="00E61DAC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Pr="005B217D" w:rsidR="00E61DAC" w:rsidTr="000962AC" w14:paraId="7E6D99E3" w14:textId="77777777">
        <w:tc>
          <w:tcPr>
            <w:tcW w:w="1458" w:type="dxa"/>
          </w:tcPr>
          <w:p w:rsidRPr="005B217D" w:rsidR="00E61DAC" w:rsidRDefault="00E61DAC" w14:paraId="18CCDCD6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Pr="005B217D" w:rsidR="00E61DAC" w:rsidP="005E1AC6" w:rsidRDefault="00E61DAC" w14:paraId="0640C90D" w14:textId="7ECA1AF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Pr="005B217D" w:rsidR="00E61DAC" w:rsidTr="00C44D5F" w14:paraId="714CD808" w14:textId="77777777">
        <w:tc>
          <w:tcPr>
            <w:tcW w:w="1458" w:type="dxa"/>
          </w:tcPr>
          <w:p w:rsidRPr="005B217D" w:rsidR="00E61DAC" w:rsidRDefault="00E61DAC" w14:paraId="4DB59313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</w:r>
            <w:r w:rsidRPr="005B217D">
              <w:rPr>
                <w:i/>
                <w:szCs w:val="22"/>
                <w:lang w:val="en-CA"/>
              </w:rPr>
              <w:t>Contact(s):</w:t>
            </w:r>
          </w:p>
        </w:tc>
        <w:tc>
          <w:tcPr>
            <w:tcW w:w="3504" w:type="dxa"/>
          </w:tcPr>
          <w:p w:rsidR="00E61DAC" w:rsidRDefault="00FD534F" w14:paraId="022DEFF4" w14:textId="77777777">
            <w:pPr>
              <w:spacing w:before="60" w:after="60"/>
              <w:rPr>
                <w:szCs w:val="22"/>
                <w:lang w:val="fr-FR"/>
              </w:rPr>
            </w:pPr>
            <w:r w:rsidRPr="00C14892">
              <w:rPr>
                <w:szCs w:val="22"/>
                <w:lang w:val="fr-FR"/>
              </w:rPr>
              <w:t>Franck Galpin</w:t>
            </w:r>
            <w:r w:rsidRPr="00C14892">
              <w:rPr>
                <w:szCs w:val="22"/>
                <w:lang w:val="fr-FR"/>
              </w:rPr>
              <w:br/>
            </w:r>
            <w:r w:rsidRPr="00C14892" w:rsidR="00C14892">
              <w:rPr>
                <w:szCs w:val="22"/>
                <w:lang w:val="fr-FR"/>
              </w:rPr>
              <w:t>Thierry Dumas</w:t>
            </w:r>
            <w:r w:rsidRPr="00C14892">
              <w:rPr>
                <w:szCs w:val="22"/>
                <w:lang w:val="fr-FR"/>
              </w:rPr>
              <w:br/>
            </w:r>
            <w:r w:rsidRPr="00C14892" w:rsidR="00C14892">
              <w:rPr>
                <w:szCs w:val="22"/>
                <w:lang w:val="fr-FR"/>
              </w:rPr>
              <w:t>Philippe Bordes</w:t>
            </w:r>
          </w:p>
          <w:p w:rsidRPr="00C14892" w:rsidR="00C14892" w:rsidRDefault="00C14892" w14:paraId="49D81240" w14:textId="24DCBBA1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Edouard François</w:t>
            </w:r>
          </w:p>
        </w:tc>
        <w:tc>
          <w:tcPr>
            <w:tcW w:w="850" w:type="dxa"/>
          </w:tcPr>
          <w:p w:rsidRPr="005B217D" w:rsidR="00E61DAC" w:rsidRDefault="00E61DAC" w14:paraId="0140ECA2" w14:textId="34931CBE">
            <w:pPr>
              <w:spacing w:before="60" w:after="60"/>
              <w:rPr>
                <w:szCs w:val="22"/>
                <w:lang w:val="en-CA"/>
              </w:rPr>
            </w:pPr>
            <w:r w:rsidRPr="00C14892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548" w:type="dxa"/>
          </w:tcPr>
          <w:p w:rsidRPr="005B217D" w:rsidR="00E61DAC" w:rsidP="005952A5" w:rsidRDefault="00E61DAC" w14:paraId="32C2ABFD" w14:textId="6E842FA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44D5F">
              <w:rPr>
                <w:szCs w:val="22"/>
                <w:lang w:val="en-CA"/>
              </w:rPr>
              <w:t>firstname.lastname@interdigital.com</w:t>
            </w:r>
          </w:p>
        </w:tc>
      </w:tr>
      <w:tr w:rsidRPr="005B217D" w:rsidR="00E61DAC" w:rsidTr="000962AC" w14:paraId="49AFAA61" w14:textId="77777777">
        <w:tc>
          <w:tcPr>
            <w:tcW w:w="1458" w:type="dxa"/>
          </w:tcPr>
          <w:p w:rsidRPr="005B217D" w:rsidR="00E61DAC" w:rsidRDefault="00E61DAC" w14:paraId="2C08AF6B" w14:textId="77777777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Pr="005B217D" w:rsidR="00E61DAC" w:rsidRDefault="006F31B0" w14:paraId="643E6B85" w14:textId="4515DEE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</w:tr>
    </w:tbl>
    <w:p w:rsidRPr="005B217D" w:rsidR="00E61DAC" w:rsidRDefault="00E61DAC" w14:paraId="732815A4" w14:textId="77777777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Pr="005B217D" w:rsidR="00F13D3E" w:rsidP="00F13D3E" w:rsidRDefault="00F13D3E" w14:paraId="1EC63F69" w14:textId="7777777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Pr="005B217D" w:rsidR="00F13D3E" w:rsidP="00F13D3E" w:rsidRDefault="00F13D3E" w14:paraId="367B6774" w14:textId="1E11F589">
      <w:pPr>
        <w:rPr>
          <w:szCs w:val="22"/>
          <w:lang w:val="en-CA"/>
        </w:rPr>
      </w:pPr>
      <w:r w:rsidRPr="00CE0D9F">
        <w:rPr>
          <w:szCs w:val="22"/>
          <w:lang w:val="en-CA"/>
        </w:rPr>
        <w:t xml:space="preserve">This contribution presents updates in the Small </w:t>
      </w:r>
      <w:proofErr w:type="spellStart"/>
      <w:r w:rsidRPr="00CE0D9F">
        <w:rPr>
          <w:szCs w:val="22"/>
          <w:lang w:val="en-CA"/>
        </w:rPr>
        <w:t>AdHoc</w:t>
      </w:r>
      <w:proofErr w:type="spellEnd"/>
      <w:r w:rsidRPr="00CE0D9F">
        <w:rPr>
          <w:szCs w:val="22"/>
          <w:lang w:val="en-CA"/>
        </w:rPr>
        <w:t xml:space="preserve"> Deep Learning (SADL) library already described in JVET-W0181</w:t>
      </w:r>
      <w:r>
        <w:rPr>
          <w:szCs w:val="22"/>
          <w:lang w:val="en-CA"/>
        </w:rPr>
        <w:t>,</w:t>
      </w:r>
      <w:r w:rsidRPr="00CE0D9F">
        <w:rPr>
          <w:szCs w:val="22"/>
          <w:lang w:val="en-CA"/>
        </w:rPr>
        <w:t xml:space="preserve"> JVET-Y0110</w:t>
      </w:r>
      <w:r w:rsidR="00D10CA4">
        <w:rPr>
          <w:szCs w:val="22"/>
          <w:lang w:val="en-CA"/>
        </w:rPr>
        <w:t xml:space="preserve">, </w:t>
      </w:r>
      <w:r>
        <w:rPr>
          <w:szCs w:val="22"/>
          <w:lang w:val="en-CA"/>
        </w:rPr>
        <w:t>JVET-Z0161</w:t>
      </w:r>
      <w:r w:rsidR="00D10CA4">
        <w:rPr>
          <w:szCs w:val="22"/>
          <w:lang w:val="en-CA"/>
        </w:rPr>
        <w:t xml:space="preserve"> and JVET-AA0086</w:t>
      </w:r>
      <w:r w:rsidRPr="00CE0D9F">
        <w:rPr>
          <w:szCs w:val="22"/>
          <w:lang w:val="en-CA"/>
        </w:rPr>
        <w:t>.</w:t>
      </w:r>
    </w:p>
    <w:p w:rsidR="00F13D3E" w:rsidP="00F13D3E" w:rsidRDefault="00F13D3E" w14:paraId="373C8B7B" w14:textId="77777777">
      <w:pPr>
        <w:pStyle w:val="Heading1"/>
        <w:rPr>
          <w:lang w:val="en-CA"/>
        </w:rPr>
      </w:pPr>
      <w:r>
        <w:rPr>
          <w:lang w:val="en-CA"/>
        </w:rPr>
        <w:t>Overview</w:t>
      </w:r>
    </w:p>
    <w:p w:rsidRPr="00C623FB" w:rsidR="00F13D3E" w:rsidP="00F13D3E" w:rsidRDefault="00F13D3E" w14:paraId="28BFCC52" w14:textId="77777777">
      <w:r>
        <w:t>The table below summarizes the framework characteristics.</w:t>
      </w:r>
    </w:p>
    <w:p w:rsidRPr="00C623FB" w:rsidR="00F13D3E" w:rsidP="00F13D3E" w:rsidRDefault="00F13D3E" w14:paraId="610E2913" w14:textId="77777777"/>
    <w:tbl>
      <w:tblPr>
        <w:tblStyle w:val="TableGrid"/>
        <w:tblW w:w="9700" w:type="dxa"/>
        <w:tblLook w:val="0400" w:firstRow="0" w:lastRow="0" w:firstColumn="0" w:lastColumn="0" w:noHBand="0" w:noVBand="1"/>
      </w:tblPr>
      <w:tblGrid>
        <w:gridCol w:w="2265"/>
        <w:gridCol w:w="7435"/>
      </w:tblGrid>
      <w:tr w:rsidRPr="00C623FB" w:rsidR="00F13D3E" w:rsidTr="30D82C13" w14:paraId="7A22F4B5" w14:textId="77777777">
        <w:trPr>
          <w:trHeight w:val="354"/>
        </w:trPr>
        <w:tc>
          <w:tcPr>
            <w:tcW w:w="2265" w:type="dxa"/>
            <w:tcMar/>
            <w:hideMark/>
          </w:tcPr>
          <w:p w:rsidRPr="00C623FB" w:rsidR="00F13D3E" w:rsidP="009F35A5" w:rsidRDefault="00F13D3E" w14:paraId="774A9C16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Language</w:t>
            </w:r>
          </w:p>
        </w:tc>
        <w:tc>
          <w:tcPr>
            <w:tcW w:w="7435" w:type="dxa"/>
            <w:tcMar/>
            <w:hideMark/>
          </w:tcPr>
          <w:p w:rsidRPr="00C623FB" w:rsidR="00F13D3E" w:rsidP="009F35A5" w:rsidRDefault="00F13D3E" w14:paraId="0452DE3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Pure C++, header only.</w:t>
            </w:r>
          </w:p>
        </w:tc>
      </w:tr>
      <w:tr w:rsidRPr="00C623FB" w:rsidR="00F13D3E" w:rsidTr="30D82C13" w14:paraId="5D2EE037" w14:textId="77777777">
        <w:trPr>
          <w:trHeight w:val="261"/>
        </w:trPr>
        <w:tc>
          <w:tcPr>
            <w:tcW w:w="2265" w:type="dxa"/>
            <w:tcMar/>
            <w:hideMark/>
          </w:tcPr>
          <w:p w:rsidRPr="00C623FB" w:rsidR="00F13D3E" w:rsidP="009F35A5" w:rsidRDefault="00F13D3E" w14:paraId="2A12CE13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Footprint</w:t>
            </w:r>
          </w:p>
        </w:tc>
        <w:tc>
          <w:tcPr>
            <w:tcW w:w="7435" w:type="dxa"/>
            <w:tcMar/>
            <w:hideMark/>
          </w:tcPr>
          <w:p w:rsidRPr="00C623FB" w:rsidR="00F13D3E" w:rsidP="009F35A5" w:rsidRDefault="00F13D3E" w14:paraId="2E786E5E" w14:textId="1B6D3E5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~</w:t>
            </w:r>
            <w:r w:rsidR="00BD52E4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5000</w:t>
            </w: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 xml:space="preserve"> LOC, library ~</w:t>
            </w:r>
            <w:r w:rsidRPr="005A096E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200kB</w:t>
            </w: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, no dependency</w:t>
            </w:r>
          </w:p>
        </w:tc>
      </w:tr>
      <w:tr w:rsidRPr="00C623FB" w:rsidR="00F13D3E" w:rsidTr="30D82C13" w14:paraId="395841EE" w14:textId="77777777">
        <w:trPr>
          <w:trHeight w:val="268"/>
        </w:trPr>
        <w:tc>
          <w:tcPr>
            <w:tcW w:w="2265" w:type="dxa"/>
            <w:tcMar/>
            <w:hideMark/>
          </w:tcPr>
          <w:p w:rsidRPr="00C623FB" w:rsidR="00F13D3E" w:rsidP="009F35A5" w:rsidRDefault="00F13D3E" w14:paraId="6A5C968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Optimization</w:t>
            </w:r>
          </w:p>
        </w:tc>
        <w:tc>
          <w:tcPr>
            <w:tcW w:w="7435" w:type="dxa"/>
            <w:tcMar/>
            <w:hideMark/>
          </w:tcPr>
          <w:p w:rsidRPr="00C623FB" w:rsidR="00F13D3E" w:rsidP="30D82C13" w:rsidRDefault="00F13D3E" w14:paraId="7D080FEF" w14:textId="082ECB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szCs w:val="20"/>
                <w:lang w:eastAsia="fr-FR"/>
              </w:rPr>
            </w:pPr>
            <w:r w:rsidRPr="30D82C13" w:rsidR="00F13D3E">
              <w:rPr>
                <w:rFonts w:ascii="Century Gothic" w:hAnsi="Century Gothic" w:cs="Arial"/>
                <w:color w:val="000000" w:themeColor="dark1"/>
                <w:kern w:val="24"/>
                <w:sz w:val="20"/>
                <w:szCs w:val="20"/>
                <w:lang w:eastAsia="fr-FR"/>
              </w:rPr>
              <w:t>Some SIMD at hot spots</w:t>
            </w:r>
            <w:r w:rsidRPr="30D82C13" w:rsidR="00AC2A88">
              <w:rPr>
                <w:rFonts w:ascii="Century Gothic" w:hAnsi="Century Gothic" w:cs="Arial"/>
                <w:color w:val="000000" w:themeColor="dark1"/>
                <w:kern w:val="24"/>
                <w:sz w:val="20"/>
                <w:szCs w:val="20"/>
                <w:lang w:eastAsia="fr-FR"/>
              </w:rPr>
              <w:t>, e.g. convolution (conv2D) and matrix-vector multiplication</w:t>
            </w:r>
            <w:r w:rsidRPr="30D82C13" w:rsidR="00AC2A88">
              <w:rPr>
                <w:rFonts w:ascii="Century Gothic" w:hAnsi="Century Gothic" w:cs="Arial"/>
                <w:color w:val="000000" w:themeColor="dark1"/>
                <w:kern w:val="24"/>
                <w:sz w:val="20"/>
                <w:szCs w:val="20"/>
                <w:lang w:eastAsia="fr-FR"/>
              </w:rPr>
              <w:t xml:space="preserve"> (</w:t>
            </w:r>
            <w:r w:rsidRPr="30D82C13" w:rsidR="00AC2A88">
              <w:rPr>
                <w:rFonts w:ascii="Century Gothic" w:hAnsi="Century Gothic" w:cs="Arial"/>
                <w:color w:val="000000" w:themeColor="dark1"/>
                <w:kern w:val="24"/>
                <w:sz w:val="20"/>
                <w:szCs w:val="20"/>
                <w:lang w:eastAsia="fr-FR"/>
              </w:rPr>
              <w:t>matMul</w:t>
            </w:r>
            <w:r w:rsidRPr="30D82C13" w:rsidR="00AC2A88">
              <w:rPr>
                <w:rFonts w:ascii="Century Gothic" w:hAnsi="Century Gothic" w:cs="Arial"/>
                <w:color w:val="000000" w:themeColor="dark1"/>
                <w:kern w:val="24"/>
                <w:sz w:val="20"/>
                <w:szCs w:val="20"/>
                <w:lang w:eastAsia="fr-FR"/>
              </w:rPr>
              <w:t>)</w:t>
            </w:r>
            <w:r w:rsidRPr="30D82C13" w:rsidR="00F13D3E">
              <w:rPr>
                <w:rFonts w:ascii="Century Gothic" w:hAnsi="Century Gothic" w:cs="Arial"/>
                <w:color w:val="000000" w:themeColor="dark1"/>
                <w:kern w:val="24"/>
                <w:sz w:val="20"/>
                <w:szCs w:val="20"/>
                <w:lang w:eastAsia="fr-FR"/>
              </w:rPr>
              <w:t xml:space="preserve"> (best effort)</w:t>
            </w:r>
          </w:p>
        </w:tc>
      </w:tr>
      <w:tr w:rsidRPr="00C623FB" w:rsidR="00F13D3E" w:rsidTr="30D82C13" w14:paraId="61BEABF3" w14:textId="77777777">
        <w:trPr>
          <w:trHeight w:val="245"/>
        </w:trPr>
        <w:tc>
          <w:tcPr>
            <w:tcW w:w="2265" w:type="dxa"/>
            <w:tcMar/>
            <w:hideMark/>
          </w:tcPr>
          <w:p w:rsidRPr="00C623FB" w:rsidR="00F13D3E" w:rsidP="009F35A5" w:rsidRDefault="00F13D3E" w14:paraId="09E615EA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Compatibility</w:t>
            </w:r>
          </w:p>
        </w:tc>
        <w:tc>
          <w:tcPr>
            <w:tcW w:w="7435" w:type="dxa"/>
            <w:tcMar/>
            <w:hideMark/>
          </w:tcPr>
          <w:p w:rsidRPr="00C623FB" w:rsidR="00F13D3E" w:rsidP="009F35A5" w:rsidRDefault="00F13D3E" w14:paraId="5AE36C4D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proofErr w:type="spellStart"/>
            <w:r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Onnx</w:t>
            </w:r>
            <w:proofErr w:type="spellEnd"/>
            <w:r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 xml:space="preserve"> to </w:t>
            </w:r>
            <w:proofErr w:type="spellStart"/>
            <w:r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sadl</w:t>
            </w:r>
            <w:proofErr w:type="spellEnd"/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 xml:space="preserve"> converter</w:t>
            </w:r>
          </w:p>
        </w:tc>
      </w:tr>
      <w:tr w:rsidRPr="00C623FB" w:rsidR="00F13D3E" w:rsidTr="30D82C13" w14:paraId="3A7B9B96" w14:textId="77777777">
        <w:trPr>
          <w:trHeight w:val="549"/>
        </w:trPr>
        <w:tc>
          <w:tcPr>
            <w:tcW w:w="2265" w:type="dxa"/>
            <w:tcMar/>
            <w:hideMark/>
          </w:tcPr>
          <w:p w:rsidRPr="00C623FB" w:rsidR="00F13D3E" w:rsidP="009F35A5" w:rsidRDefault="00F13D3E" w14:paraId="6AD76B48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Layer Supports</w:t>
            </w:r>
          </w:p>
        </w:tc>
        <w:tc>
          <w:tcPr>
            <w:tcW w:w="7435" w:type="dxa"/>
            <w:tcMar/>
            <w:hideMark/>
          </w:tcPr>
          <w:p w:rsidRPr="00C623FB" w:rsidR="00F13D3E" w:rsidP="30D82C13" w:rsidRDefault="00F13D3E" w14:paraId="653B9979" w14:textId="40D367D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szCs w:val="20"/>
                <w:lang w:eastAsia="fr-FR"/>
              </w:rPr>
            </w:pPr>
            <w:r w:rsidRPr="30D82C13" w:rsidR="00F13D3E">
              <w:rPr>
                <w:rFonts w:ascii="Century Gothic" w:hAnsi="Century Gothic" w:cs="Arial"/>
                <w:color w:val="000000" w:themeColor="dark1"/>
                <w:kern w:val="24"/>
                <w:sz w:val="20"/>
                <w:szCs w:val="20"/>
                <w:lang w:eastAsia="fr-FR"/>
              </w:rPr>
              <w:t xml:space="preserve">constants, add, </w:t>
            </w:r>
            <w:proofErr w:type="spellStart"/>
            <w:r w:rsidRPr="30D82C13" w:rsidR="00F13D3E">
              <w:rPr>
                <w:rFonts w:ascii="Century Gothic" w:hAnsi="Century Gothic" w:cs="Arial"/>
                <w:color w:val="000000" w:themeColor="dark1"/>
                <w:kern w:val="24"/>
                <w:sz w:val="20"/>
                <w:szCs w:val="20"/>
                <w:lang w:eastAsia="fr-FR"/>
              </w:rPr>
              <w:t>maxPool</w:t>
            </w:r>
            <w:proofErr w:type="spellEnd"/>
            <w:r w:rsidRPr="30D82C13" w:rsidR="00F13D3E">
              <w:rPr>
                <w:rFonts w:ascii="Century Gothic" w:hAnsi="Century Gothic" w:cs="Arial"/>
                <w:color w:val="000000" w:themeColor="dark1"/>
                <w:kern w:val="24"/>
                <w:sz w:val="20"/>
                <w:szCs w:val="20"/>
                <w:lang w:eastAsia="fr-FR"/>
              </w:rPr>
              <w:t xml:space="preserve">, </w:t>
            </w:r>
            <w:proofErr w:type="spellStart"/>
            <w:r w:rsidRPr="30D82C13" w:rsidR="00F13D3E">
              <w:rPr>
                <w:rFonts w:ascii="Century Gothic" w:hAnsi="Century Gothic" w:cs="Arial"/>
                <w:color w:val="000000" w:themeColor="dark1"/>
                <w:kern w:val="24"/>
                <w:sz w:val="20"/>
                <w:szCs w:val="20"/>
                <w:lang w:eastAsia="fr-FR"/>
              </w:rPr>
              <w:t>matMul</w:t>
            </w:r>
            <w:proofErr w:type="spellEnd"/>
            <w:r w:rsidRPr="30D82C13" w:rsidR="00F13D3E">
              <w:rPr>
                <w:rFonts w:ascii="Century Gothic" w:hAnsi="Century Gothic" w:cs="Arial"/>
                <w:color w:val="000000" w:themeColor="dark1"/>
                <w:kern w:val="24"/>
                <w:sz w:val="20"/>
                <w:szCs w:val="20"/>
                <w:lang w:eastAsia="fr-FR"/>
              </w:rPr>
              <w:t xml:space="preserve">, reshape, </w:t>
            </w:r>
            <w:proofErr w:type="spellStart"/>
            <w:r w:rsidRPr="30D82C13" w:rsidR="00F13D3E">
              <w:rPr>
                <w:rFonts w:ascii="Century Gothic" w:hAnsi="Century Gothic" w:cs="Arial"/>
                <w:color w:val="000000" w:themeColor="dark1"/>
                <w:kern w:val="24"/>
                <w:sz w:val="20"/>
                <w:szCs w:val="20"/>
                <w:lang w:eastAsia="fr-FR"/>
              </w:rPr>
              <w:t>ReLU</w:t>
            </w:r>
            <w:proofErr w:type="spellEnd"/>
            <w:r w:rsidRPr="30D82C13" w:rsidR="00F13D3E">
              <w:rPr>
                <w:rFonts w:ascii="Century Gothic" w:hAnsi="Century Gothic" w:cs="Arial"/>
                <w:color w:val="000000" w:themeColor="dark1"/>
                <w:kern w:val="24"/>
                <w:sz w:val="20"/>
                <w:szCs w:val="20"/>
                <w:lang w:eastAsia="fr-FR"/>
              </w:rPr>
              <w:t>,</w:t>
            </w:r>
            <w:r w:rsidRPr="30D82C13" w:rsidR="00F13D3E">
              <w:rPr>
                <w:rFonts w:ascii="Century Gothic" w:hAnsi="Century Gothic" w:cs="Arial"/>
                <w:color w:val="000000" w:themeColor="dark1"/>
                <w:kern w:val="24"/>
                <w:sz w:val="20"/>
                <w:szCs w:val="20"/>
                <w:lang w:eastAsia="fr-FR"/>
              </w:rPr>
              <w:t xml:space="preserve"> </w:t>
            </w:r>
            <w:r w:rsidRPr="30D82C13" w:rsidR="00F13D3E">
              <w:rPr>
                <w:rFonts w:ascii="Century Gothic" w:hAnsi="Century Gothic" w:cs="Arial"/>
                <w:color w:val="000000" w:themeColor="dark1"/>
                <w:kern w:val="24"/>
                <w:sz w:val="20"/>
                <w:szCs w:val="20"/>
                <w:lang w:eastAsia="fr-FR"/>
              </w:rPr>
              <w:t xml:space="preserve">conv2D, </w:t>
            </w:r>
            <w:proofErr w:type="spellStart"/>
            <w:r w:rsidRPr="30D82C13" w:rsidR="00F13D3E">
              <w:rPr>
                <w:rFonts w:ascii="Century Gothic" w:hAnsi="Century Gothic" w:cs="Arial"/>
                <w:color w:val="000000" w:themeColor="dark1"/>
                <w:kern w:val="24"/>
                <w:sz w:val="20"/>
                <w:szCs w:val="20"/>
                <w:lang w:eastAsia="fr-FR"/>
              </w:rPr>
              <w:t>mul</w:t>
            </w:r>
            <w:proofErr w:type="spellEnd"/>
            <w:r w:rsidRPr="30D82C13" w:rsidR="00F13D3E">
              <w:rPr>
                <w:rFonts w:ascii="Century Gothic" w:hAnsi="Century Gothic" w:cs="Arial"/>
                <w:color w:val="000000" w:themeColor="dark1"/>
                <w:kern w:val="24"/>
                <w:sz w:val="20"/>
                <w:szCs w:val="20"/>
                <w:lang w:eastAsia="fr-FR"/>
              </w:rPr>
              <w:t xml:space="preserve">, </w:t>
            </w:r>
            <w:proofErr w:type="spellStart"/>
            <w:r w:rsidRPr="30D82C13" w:rsidR="00F13D3E">
              <w:rPr>
                <w:rFonts w:ascii="Century Gothic" w:hAnsi="Century Gothic" w:cs="Arial"/>
                <w:color w:val="000000" w:themeColor="dark1"/>
                <w:kern w:val="24"/>
                <w:sz w:val="20"/>
                <w:szCs w:val="20"/>
                <w:lang w:eastAsia="fr-FR"/>
              </w:rPr>
              <w:t>concat</w:t>
            </w:r>
            <w:proofErr w:type="spellEnd"/>
            <w:r w:rsidRPr="30D82C13" w:rsidR="00F13D3E">
              <w:rPr>
                <w:rFonts w:ascii="Century Gothic" w:hAnsi="Century Gothic" w:cs="Arial"/>
                <w:color w:val="000000" w:themeColor="dark1"/>
                <w:kern w:val="24"/>
                <w:sz w:val="20"/>
                <w:szCs w:val="20"/>
                <w:lang w:eastAsia="fr-FR"/>
              </w:rPr>
              <w:t xml:space="preserve">, max, </w:t>
            </w:r>
            <w:proofErr w:type="spellStart"/>
            <w:r w:rsidRPr="30D82C13" w:rsidR="00F13D3E">
              <w:rPr>
                <w:rFonts w:ascii="Century Gothic" w:hAnsi="Century Gothic" w:cs="Arial"/>
                <w:color w:val="000000" w:themeColor="dark1"/>
                <w:kern w:val="24"/>
                <w:sz w:val="20"/>
                <w:szCs w:val="20"/>
                <w:lang w:eastAsia="fr-FR"/>
              </w:rPr>
              <w:t>leakyReLU</w:t>
            </w:r>
            <w:proofErr w:type="spellEnd"/>
            <w:r w:rsidRPr="30D82C13" w:rsidR="00F13D3E">
              <w:rPr>
                <w:rFonts w:ascii="Century Gothic" w:hAnsi="Century Gothic" w:cs="Arial"/>
                <w:color w:val="000000" w:themeColor="dark1"/>
                <w:kern w:val="24"/>
                <w:sz w:val="20"/>
                <w:szCs w:val="20"/>
                <w:lang w:eastAsia="fr-FR"/>
              </w:rPr>
              <w:t xml:space="preserve">, shape, expand, </w:t>
            </w:r>
            <w:r w:rsidRPr="30D82C13" w:rsidR="0035521E">
              <w:rPr>
                <w:rFonts w:ascii="Century Gothic" w:hAnsi="Century Gothic" w:cs="Arial"/>
                <w:color w:val="000000" w:themeColor="dark1"/>
                <w:kern w:val="24"/>
                <w:sz w:val="20"/>
                <w:szCs w:val="20"/>
                <w:lang w:eastAsia="fr-FR"/>
              </w:rPr>
              <w:t>PR</w:t>
            </w:r>
            <w:r w:rsidRPr="30D82C13" w:rsidR="00F13D3E">
              <w:rPr>
                <w:rFonts w:ascii="Century Gothic" w:hAnsi="Century Gothic" w:cs="Arial"/>
                <w:color w:val="000000" w:themeColor="dark1"/>
                <w:kern w:val="24"/>
                <w:sz w:val="20"/>
                <w:szCs w:val="20"/>
                <w:lang w:eastAsia="fr-FR"/>
              </w:rPr>
              <w:t>eLU, flatten, transpose</w:t>
            </w:r>
            <w:r w:rsidRPr="30D82C13" w:rsidR="00F449E2">
              <w:rPr>
                <w:rFonts w:ascii="Century Gothic" w:hAnsi="Century Gothic" w:cs="Arial"/>
                <w:color w:val="000000" w:themeColor="dark1"/>
                <w:kern w:val="24"/>
                <w:sz w:val="20"/>
                <w:szCs w:val="20"/>
                <w:lang w:eastAsia="fr-FR"/>
              </w:rPr>
              <w:t xml:space="preserve">, </w:t>
            </w:r>
            <w:r w:rsidRPr="30D82C13" w:rsidR="00F449E2">
              <w:rPr>
                <w:rFonts w:ascii="Century Gothic" w:hAnsi="Century Gothic" w:cs="Arial"/>
                <w:b w:val="1"/>
                <w:bCs w:val="1"/>
                <w:color w:val="000000" w:themeColor="dark1"/>
                <w:kern w:val="24"/>
                <w:sz w:val="20"/>
                <w:szCs w:val="20"/>
                <w:lang w:eastAsia="fr-FR"/>
              </w:rPr>
              <w:t>Cond2DTranspose</w:t>
            </w:r>
          </w:p>
        </w:tc>
      </w:tr>
      <w:tr w:rsidRPr="00C623FB" w:rsidR="00F13D3E" w:rsidTr="30D82C13" w14:paraId="46C78CC8" w14:textId="77777777">
        <w:trPr>
          <w:trHeight w:val="133"/>
        </w:trPr>
        <w:tc>
          <w:tcPr>
            <w:tcW w:w="2265" w:type="dxa"/>
            <w:tcMar/>
            <w:hideMark/>
          </w:tcPr>
          <w:p w:rsidRPr="00C623FB" w:rsidR="00F13D3E" w:rsidP="009F35A5" w:rsidRDefault="00F13D3E" w14:paraId="330CA129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Type support</w:t>
            </w:r>
          </w:p>
        </w:tc>
        <w:tc>
          <w:tcPr>
            <w:tcW w:w="7435" w:type="dxa"/>
            <w:tcMar/>
            <w:hideMark/>
          </w:tcPr>
          <w:p w:rsidRPr="00C623FB" w:rsidR="00F13D3E" w:rsidP="009F35A5" w:rsidRDefault="00F13D3E" w14:paraId="068F694E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float, int32, int16, int8</w:t>
            </w:r>
          </w:p>
        </w:tc>
      </w:tr>
      <w:tr w:rsidRPr="00C623FB" w:rsidR="00F13D3E" w:rsidTr="30D82C13" w14:paraId="4D32028F" w14:textId="77777777">
        <w:trPr>
          <w:trHeight w:val="281"/>
        </w:trPr>
        <w:tc>
          <w:tcPr>
            <w:tcW w:w="2265" w:type="dxa"/>
            <w:tcMar/>
            <w:hideMark/>
          </w:tcPr>
          <w:p w:rsidRPr="00C623FB" w:rsidR="00F13D3E" w:rsidP="009F35A5" w:rsidRDefault="00F13D3E" w14:paraId="7070BE61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 xml:space="preserve">Quantization </w:t>
            </w:r>
          </w:p>
        </w:tc>
        <w:tc>
          <w:tcPr>
            <w:tcW w:w="7435" w:type="dxa"/>
            <w:tcMar/>
            <w:hideMark/>
          </w:tcPr>
          <w:p w:rsidRPr="00C623FB" w:rsidR="00F13D3E" w:rsidP="009F35A5" w:rsidRDefault="00F13D3E" w14:paraId="3044746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  <w:lang w:eastAsia="fr-FR"/>
              </w:rPr>
            </w:pPr>
            <w:r w:rsidRPr="00C623FB"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Support adaptive quantizer per layer</w:t>
            </w:r>
          </w:p>
        </w:tc>
      </w:tr>
      <w:tr w:rsidRPr="00C623FB" w:rsidR="00F13D3E" w:rsidTr="30D82C13" w14:paraId="0A6CCD27" w14:textId="77777777">
        <w:trPr>
          <w:trHeight w:val="281"/>
        </w:trPr>
        <w:tc>
          <w:tcPr>
            <w:tcW w:w="2265" w:type="dxa"/>
            <w:tcMar/>
          </w:tcPr>
          <w:p w:rsidRPr="00C623FB" w:rsidR="00F13D3E" w:rsidP="009F35A5" w:rsidRDefault="00F13D3E" w14:paraId="129906D0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</w:pPr>
            <w:r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License</w:t>
            </w:r>
          </w:p>
        </w:tc>
        <w:tc>
          <w:tcPr>
            <w:tcW w:w="7435" w:type="dxa"/>
            <w:tcMar/>
          </w:tcPr>
          <w:p w:rsidRPr="00C623FB" w:rsidR="00F13D3E" w:rsidP="009F35A5" w:rsidRDefault="00F13D3E" w14:paraId="13A70B65" w14:textId="7777777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</w:pPr>
            <w:r>
              <w:rPr>
                <w:rFonts w:ascii="Century Gothic" w:hAnsi="Century Gothic" w:cs="Arial"/>
                <w:color w:val="000000" w:themeColor="dark1"/>
                <w:kern w:val="24"/>
                <w:sz w:val="20"/>
                <w:lang w:eastAsia="fr-FR"/>
              </w:rPr>
              <w:t>BSD 3-Clause</w:t>
            </w:r>
          </w:p>
        </w:tc>
      </w:tr>
    </w:tbl>
    <w:p w:rsidR="00F13D3E" w:rsidP="00F13D3E" w:rsidRDefault="00F13D3E" w14:paraId="0B071222" w14:textId="77777777">
      <w:pPr>
        <w:pStyle w:val="Heading1"/>
        <w:rPr>
          <w:lang w:val="en-CA"/>
        </w:rPr>
      </w:pPr>
      <w:r w:rsidRPr="594590CA">
        <w:rPr>
          <w:lang w:val="en-CA"/>
        </w:rPr>
        <w:t>Changelog</w:t>
      </w:r>
    </w:p>
    <w:p w:rsidR="00F13D3E" w:rsidP="00F13D3E" w:rsidRDefault="00F13D3E" w14:paraId="294F6856" w14:textId="77777777">
      <w:pPr>
        <w:rPr>
          <w:lang w:val="en-CA"/>
        </w:rPr>
      </w:pPr>
      <w:r w:rsidRPr="594590CA">
        <w:rPr>
          <w:lang w:val="en-CA"/>
        </w:rPr>
        <w:t>Changes are also available in the repository at https://vcgit.hhi.fraunhofer.de/jvet-ahg-nnvc/sadl</w:t>
      </w:r>
    </w:p>
    <w:p w:rsidR="000C1AED" w:rsidP="00F13D3E" w:rsidRDefault="000C1AED" w14:paraId="78C7EF26" w14:textId="78C1F59F">
      <w:pPr>
        <w:pStyle w:val="ListParagraph"/>
        <w:numPr>
          <w:ilvl w:val="0"/>
          <w:numId w:val="13"/>
        </w:numPr>
        <w:rPr/>
      </w:pPr>
      <w:r w:rsidR="000C1AED">
        <w:rPr/>
        <w:t>Documenta</w:t>
      </w:r>
      <w:r w:rsidR="000C1AED">
        <w:rPr/>
        <w:t>t</w:t>
      </w:r>
      <w:r w:rsidR="007A0656">
        <w:rPr/>
        <w:t>i</w:t>
      </w:r>
      <w:r w:rsidR="000C1AED">
        <w:rPr/>
        <w:t>on update</w:t>
      </w:r>
    </w:p>
    <w:p w:rsidR="00F13D3E" w:rsidP="00F13D3E" w:rsidRDefault="00980095" w14:paraId="6448F74B" w14:textId="44CE9BF5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Added Co</w:t>
      </w:r>
      <w:r w:rsidR="00254293">
        <w:rPr>
          <w:szCs w:val="22"/>
        </w:rPr>
        <w:t>n</w:t>
      </w:r>
      <w:r>
        <w:rPr>
          <w:szCs w:val="22"/>
        </w:rPr>
        <w:t>v2Dtranspose layer for auto-encoder support</w:t>
      </w:r>
      <w:r w:rsidRPr="00355860" w:rsidR="00F13D3E">
        <w:rPr>
          <w:szCs w:val="22"/>
        </w:rPr>
        <w:t>.</w:t>
      </w:r>
    </w:p>
    <w:p w:rsidR="000C1AED" w:rsidP="00F13D3E" w:rsidRDefault="000C1AED" w14:paraId="4541DA26" w14:textId="2DD4D33A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Add conv2D 5x5 for</w:t>
      </w:r>
      <w:r w:rsidRPr="000C1AED">
        <w:rPr>
          <w:szCs w:val="22"/>
        </w:rPr>
        <w:t xml:space="preserve"> </w:t>
      </w:r>
      <w:r>
        <w:rPr>
          <w:szCs w:val="22"/>
        </w:rPr>
        <w:t>auto-encoder support</w:t>
      </w:r>
      <w:r w:rsidRPr="00355860">
        <w:rPr>
          <w:szCs w:val="22"/>
        </w:rPr>
        <w:t>.</w:t>
      </w:r>
    </w:p>
    <w:p w:rsidR="000C1AED" w:rsidP="00F13D3E" w:rsidRDefault="00963CA8" w14:paraId="58B8179C" w14:textId="767AFD3C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Increase maximum tensor size support</w:t>
      </w:r>
    </w:p>
    <w:p w:rsidR="00963CA8" w:rsidP="00F13D3E" w:rsidRDefault="00963CA8" w14:paraId="6751E92C" w14:textId="391A256E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Improve model information output</w:t>
      </w:r>
    </w:p>
    <w:p w:rsidRPr="00355860" w:rsidR="00963CA8" w:rsidP="00F13D3E" w:rsidRDefault="00963CA8" w14:paraId="3B1AC155" w14:textId="3E90B42D">
      <w:pPr>
        <w:pStyle w:val="ListParagraph"/>
        <w:numPr>
          <w:ilvl w:val="0"/>
          <w:numId w:val="13"/>
        </w:numPr>
        <w:rPr>
          <w:szCs w:val="22"/>
        </w:rPr>
      </w:pPr>
      <w:r>
        <w:rPr>
          <w:szCs w:val="22"/>
        </w:rPr>
        <w:t>Clean python code</w:t>
      </w:r>
    </w:p>
    <w:p w:rsidR="00F13D3E" w:rsidP="00963CA8" w:rsidRDefault="00F13D3E" w14:paraId="76F053EA" w14:textId="5A8112FC">
      <w:pPr>
        <w:pStyle w:val="ListParagraph"/>
        <w:rPr>
          <w:szCs w:val="22"/>
          <w:lang w:val="en-CA"/>
        </w:rPr>
      </w:pPr>
    </w:p>
    <w:p w:rsidR="00963CA8" w:rsidP="00963CA8" w:rsidRDefault="00963CA8" w14:paraId="24C22A63" w14:textId="12B023E7">
      <w:pPr>
        <w:pStyle w:val="Heading1"/>
        <w:rPr>
          <w:lang w:val="en-CA"/>
        </w:rPr>
      </w:pPr>
      <w:r>
        <w:rPr>
          <w:lang w:val="en-CA"/>
        </w:rPr>
        <w:lastRenderedPageBreak/>
        <w:t>Conclusion</w:t>
      </w:r>
    </w:p>
    <w:p w:rsidRPr="00963CA8" w:rsidR="00963CA8" w:rsidP="00963CA8" w:rsidRDefault="00963CA8" w14:paraId="0A5E0B9F" w14:textId="16D79267">
      <w:pPr>
        <w:rPr>
          <w:lang w:val="en-CA"/>
        </w:rPr>
      </w:pPr>
      <w:r>
        <w:rPr>
          <w:lang w:val="en-CA"/>
        </w:rPr>
        <w:t>It is proposed to update the SADL version in NCS to the latest version.</w:t>
      </w:r>
    </w:p>
    <w:p w:rsidRPr="005B217D" w:rsidR="00100DE3" w:rsidP="00100DE3" w:rsidRDefault="00100DE3" w14:paraId="0E1FEDD5" w14:textId="77777777">
      <w:pPr>
        <w:pStyle w:val="Heading1"/>
        <w:rPr>
          <w:lang w:val="en-CA"/>
        </w:rPr>
      </w:pPr>
      <w:r w:rsidRPr="594590CA">
        <w:rPr>
          <w:lang w:val="en-CA"/>
        </w:rPr>
        <w:t>Patent rights declaration(s)</w:t>
      </w:r>
    </w:p>
    <w:p w:rsidRPr="005B217D" w:rsidR="00100DE3" w:rsidP="00100DE3" w:rsidRDefault="00100DE3" w14:paraId="79F3C257" w14:textId="77777777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:rsidRPr="005B217D" w:rsidR="007F1F8B" w:rsidP="00100DE3" w:rsidRDefault="007F1F8B" w14:paraId="32EAF635" w14:textId="77777777">
      <w:pPr>
        <w:pStyle w:val="Heading1"/>
        <w:numPr>
          <w:ilvl w:val="0"/>
          <w:numId w:val="0"/>
        </w:numPr>
        <w:ind w:left="360"/>
        <w:rPr>
          <w:szCs w:val="22"/>
          <w:lang w:val="en-CA"/>
        </w:rPr>
      </w:pPr>
    </w:p>
    <w:sectPr w:rsidRPr="005B217D" w:rsidR="007F1F8B" w:rsidSect="00247E1E">
      <w:footerReference w:type="default" r:id="rId9"/>
      <w:pgSz w:w="12240" w:h="15840" w:orient="portrait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128B0" w:rsidRDefault="00F128B0" w14:paraId="297E6897" w14:textId="77777777">
      <w:r>
        <w:separator/>
      </w:r>
    </w:p>
  </w:endnote>
  <w:endnote w:type="continuationSeparator" w:id="0">
    <w:p w:rsidR="00F128B0" w:rsidRDefault="00F128B0" w14:paraId="3703DCCF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C00DDE" w:rsidR="000B4FF9" w:rsidP="00C00DDE" w:rsidRDefault="000B4FF9" w14:paraId="059A5A88" w14:textId="177B56FB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</w:r>
    <w:r w:rsidRPr="00C00DDE"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</w:r>
    <w:r w:rsidRPr="00C00DDE">
      <w:rPr>
        <w:rStyle w:val="PageNumber"/>
      </w:rPr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C2A88">
      <w:rPr>
        <w:rStyle w:val="PageNumber"/>
        <w:noProof/>
      </w:rPr>
      <w:t>2022-10-13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128B0" w:rsidRDefault="00F128B0" w14:paraId="283AF7C2" w14:textId="77777777">
      <w:r>
        <w:separator/>
      </w:r>
    </w:p>
  </w:footnote>
  <w:footnote w:type="continuationSeparator" w:id="0">
    <w:p w:rsidR="00F128B0" w:rsidRDefault="00F128B0" w14:paraId="1A085FD7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AD41D8F"/>
    <w:multiLevelType w:val="hybridMultilevel"/>
    <w:tmpl w:val="7FCE8DAC"/>
    <w:lvl w:ilvl="0" w:tplc="3A681A50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84D00E9"/>
    <w:multiLevelType w:val="hybridMultilevel"/>
    <w:tmpl w:val="3F32F580"/>
    <w:lvl w:ilvl="0" w:tplc="3A681A50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2B46268"/>
    <w:multiLevelType w:val="hybridMultilevel"/>
    <w:tmpl w:val="F0E07ABA"/>
    <w:lvl w:ilvl="0" w:tplc="3A681A50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hint="default" w:ascii="Courier New" w:hAnsi="Courier New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4E4156E8"/>
    <w:multiLevelType w:val="hybridMultilevel"/>
    <w:tmpl w:val="720A4DAA"/>
    <w:lvl w:ilvl="0" w:tplc="DC7C1A9E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596A0E"/>
    <w:multiLevelType w:val="hybridMultilevel"/>
    <w:tmpl w:val="B8ECD4E4"/>
    <w:lvl w:ilvl="0" w:tplc="3A681A50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549161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2" w16cid:durableId="1315449157">
    <w:abstractNumId w:val="14"/>
  </w:num>
  <w:num w:numId="3" w16cid:durableId="1974361392">
    <w:abstractNumId w:val="12"/>
  </w:num>
  <w:num w:numId="4" w16cid:durableId="1477607303">
    <w:abstractNumId w:val="10"/>
  </w:num>
  <w:num w:numId="5" w16cid:durableId="63845125">
    <w:abstractNumId w:val="11"/>
  </w:num>
  <w:num w:numId="6" w16cid:durableId="841043194">
    <w:abstractNumId w:val="6"/>
  </w:num>
  <w:num w:numId="7" w16cid:durableId="1148091680">
    <w:abstractNumId w:val="8"/>
  </w:num>
  <w:num w:numId="8" w16cid:durableId="1225877229">
    <w:abstractNumId w:val="6"/>
  </w:num>
  <w:num w:numId="9" w16cid:durableId="980383620">
    <w:abstractNumId w:val="1"/>
  </w:num>
  <w:num w:numId="10" w16cid:durableId="2012440418">
    <w:abstractNumId w:val="5"/>
  </w:num>
  <w:num w:numId="11" w16cid:durableId="1620606823">
    <w:abstractNumId w:val="3"/>
  </w:num>
  <w:num w:numId="12" w16cid:durableId="755446806">
    <w:abstractNumId w:val="9"/>
  </w:num>
  <w:num w:numId="13" w16cid:durableId="1468082774">
    <w:abstractNumId w:val="7"/>
  </w:num>
  <w:num w:numId="14" w16cid:durableId="475219140">
    <w:abstractNumId w:val="2"/>
  </w:num>
  <w:num w:numId="15" w16cid:durableId="1614089658">
    <w:abstractNumId w:val="13"/>
  </w:num>
  <w:num w:numId="16" w16cid:durableId="2112122013">
    <w:abstractNumId w:val="4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D2D"/>
    <w:rsid w:val="000308A3"/>
    <w:rsid w:val="0004187B"/>
    <w:rsid w:val="0004543A"/>
    <w:rsid w:val="000458BC"/>
    <w:rsid w:val="00045C41"/>
    <w:rsid w:val="00046C03"/>
    <w:rsid w:val="0006300A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1AED"/>
    <w:rsid w:val="000C228D"/>
    <w:rsid w:val="000C2BAA"/>
    <w:rsid w:val="000C5F4C"/>
    <w:rsid w:val="000E00F3"/>
    <w:rsid w:val="000F158C"/>
    <w:rsid w:val="000F48F8"/>
    <w:rsid w:val="00100DE3"/>
    <w:rsid w:val="00102F3D"/>
    <w:rsid w:val="00124E38"/>
    <w:rsid w:val="0012580B"/>
    <w:rsid w:val="00131F90"/>
    <w:rsid w:val="0013458C"/>
    <w:rsid w:val="0013526E"/>
    <w:rsid w:val="00146152"/>
    <w:rsid w:val="00155526"/>
    <w:rsid w:val="0015736D"/>
    <w:rsid w:val="00171371"/>
    <w:rsid w:val="00175A24"/>
    <w:rsid w:val="00187E58"/>
    <w:rsid w:val="001A297E"/>
    <w:rsid w:val="001A368E"/>
    <w:rsid w:val="001A7329"/>
    <w:rsid w:val="001A7588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1F76C1"/>
    <w:rsid w:val="002055A6"/>
    <w:rsid w:val="00206460"/>
    <w:rsid w:val="002069B4"/>
    <w:rsid w:val="00215DFC"/>
    <w:rsid w:val="00216FE5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54293"/>
    <w:rsid w:val="00257823"/>
    <w:rsid w:val="00263398"/>
    <w:rsid w:val="00263B99"/>
    <w:rsid w:val="002647D8"/>
    <w:rsid w:val="00266F06"/>
    <w:rsid w:val="00275BCF"/>
    <w:rsid w:val="00280613"/>
    <w:rsid w:val="002810E3"/>
    <w:rsid w:val="00291E36"/>
    <w:rsid w:val="00292257"/>
    <w:rsid w:val="002A54E0"/>
    <w:rsid w:val="002A5BED"/>
    <w:rsid w:val="002B1595"/>
    <w:rsid w:val="002B191D"/>
    <w:rsid w:val="002B2E83"/>
    <w:rsid w:val="002D0AF6"/>
    <w:rsid w:val="002E689C"/>
    <w:rsid w:val="002F164D"/>
    <w:rsid w:val="003021BC"/>
    <w:rsid w:val="00306206"/>
    <w:rsid w:val="00307825"/>
    <w:rsid w:val="00317D85"/>
    <w:rsid w:val="00320E73"/>
    <w:rsid w:val="00327C56"/>
    <w:rsid w:val="003315A1"/>
    <w:rsid w:val="00334F4A"/>
    <w:rsid w:val="003373EC"/>
    <w:rsid w:val="00342FF4"/>
    <w:rsid w:val="00344E5A"/>
    <w:rsid w:val="00346148"/>
    <w:rsid w:val="0035521E"/>
    <w:rsid w:val="00357419"/>
    <w:rsid w:val="003621EF"/>
    <w:rsid w:val="003669EA"/>
    <w:rsid w:val="003706CC"/>
    <w:rsid w:val="00377710"/>
    <w:rsid w:val="00384788"/>
    <w:rsid w:val="003A2D8E"/>
    <w:rsid w:val="003A6E5D"/>
    <w:rsid w:val="003A7CE6"/>
    <w:rsid w:val="003C20E4"/>
    <w:rsid w:val="003D6342"/>
    <w:rsid w:val="003E6F90"/>
    <w:rsid w:val="003E73ED"/>
    <w:rsid w:val="003F5D0F"/>
    <w:rsid w:val="00401272"/>
    <w:rsid w:val="00414101"/>
    <w:rsid w:val="004219CF"/>
    <w:rsid w:val="004234F0"/>
    <w:rsid w:val="00427EEC"/>
    <w:rsid w:val="00433DDB"/>
    <w:rsid w:val="00435A29"/>
    <w:rsid w:val="00437619"/>
    <w:rsid w:val="00454663"/>
    <w:rsid w:val="00461593"/>
    <w:rsid w:val="00465A1E"/>
    <w:rsid w:val="0049445A"/>
    <w:rsid w:val="004957D9"/>
    <w:rsid w:val="004A18BF"/>
    <w:rsid w:val="004A2A63"/>
    <w:rsid w:val="004B210C"/>
    <w:rsid w:val="004B6170"/>
    <w:rsid w:val="004C12E2"/>
    <w:rsid w:val="004D405F"/>
    <w:rsid w:val="004D6C69"/>
    <w:rsid w:val="004E4F4F"/>
    <w:rsid w:val="004E6789"/>
    <w:rsid w:val="004F61E3"/>
    <w:rsid w:val="00502E10"/>
    <w:rsid w:val="0050354E"/>
    <w:rsid w:val="0051015C"/>
    <w:rsid w:val="005105A4"/>
    <w:rsid w:val="00516CF1"/>
    <w:rsid w:val="00531AE9"/>
    <w:rsid w:val="00533524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0530F"/>
    <w:rsid w:val="00615995"/>
    <w:rsid w:val="00616155"/>
    <w:rsid w:val="00617CC7"/>
    <w:rsid w:val="00622869"/>
    <w:rsid w:val="00623126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3F6E"/>
    <w:rsid w:val="006C4DC1"/>
    <w:rsid w:val="006C5D39"/>
    <w:rsid w:val="006D6D9B"/>
    <w:rsid w:val="006E2810"/>
    <w:rsid w:val="006E5417"/>
    <w:rsid w:val="006F0794"/>
    <w:rsid w:val="006F31B0"/>
    <w:rsid w:val="006F7528"/>
    <w:rsid w:val="007023DE"/>
    <w:rsid w:val="00712F60"/>
    <w:rsid w:val="00720E3B"/>
    <w:rsid w:val="00725A43"/>
    <w:rsid w:val="0074393F"/>
    <w:rsid w:val="00745F6B"/>
    <w:rsid w:val="0075175B"/>
    <w:rsid w:val="0075306F"/>
    <w:rsid w:val="0075585E"/>
    <w:rsid w:val="0075743C"/>
    <w:rsid w:val="00761EC3"/>
    <w:rsid w:val="00770571"/>
    <w:rsid w:val="00773929"/>
    <w:rsid w:val="007768FF"/>
    <w:rsid w:val="007824D3"/>
    <w:rsid w:val="00796EE3"/>
    <w:rsid w:val="00797390"/>
    <w:rsid w:val="007A0656"/>
    <w:rsid w:val="007A7D29"/>
    <w:rsid w:val="007B4AB8"/>
    <w:rsid w:val="007C081C"/>
    <w:rsid w:val="007D1181"/>
    <w:rsid w:val="007E01A3"/>
    <w:rsid w:val="007E1E6A"/>
    <w:rsid w:val="007F1F8B"/>
    <w:rsid w:val="007F6205"/>
    <w:rsid w:val="007F67A1"/>
    <w:rsid w:val="00801A7B"/>
    <w:rsid w:val="008076AF"/>
    <w:rsid w:val="00811C05"/>
    <w:rsid w:val="008206C8"/>
    <w:rsid w:val="00832E60"/>
    <w:rsid w:val="0086387C"/>
    <w:rsid w:val="00874A6C"/>
    <w:rsid w:val="00875A92"/>
    <w:rsid w:val="00876C65"/>
    <w:rsid w:val="00882F72"/>
    <w:rsid w:val="00893DC4"/>
    <w:rsid w:val="00893F3F"/>
    <w:rsid w:val="008A0E42"/>
    <w:rsid w:val="008A147E"/>
    <w:rsid w:val="008A1B82"/>
    <w:rsid w:val="008A4B4C"/>
    <w:rsid w:val="008B1989"/>
    <w:rsid w:val="008C239F"/>
    <w:rsid w:val="008D6E50"/>
    <w:rsid w:val="008E480C"/>
    <w:rsid w:val="00907757"/>
    <w:rsid w:val="009212B0"/>
    <w:rsid w:val="00921FA1"/>
    <w:rsid w:val="009234A5"/>
    <w:rsid w:val="00932A9D"/>
    <w:rsid w:val="00933453"/>
    <w:rsid w:val="009336F7"/>
    <w:rsid w:val="0093636C"/>
    <w:rsid w:val="009374A7"/>
    <w:rsid w:val="00937F03"/>
    <w:rsid w:val="00955F6D"/>
    <w:rsid w:val="00963CA8"/>
    <w:rsid w:val="00977C16"/>
    <w:rsid w:val="00980095"/>
    <w:rsid w:val="0098551D"/>
    <w:rsid w:val="00985DCB"/>
    <w:rsid w:val="00992E51"/>
    <w:rsid w:val="0099518F"/>
    <w:rsid w:val="009A523D"/>
    <w:rsid w:val="009B02A1"/>
    <w:rsid w:val="009B07BE"/>
    <w:rsid w:val="009B3361"/>
    <w:rsid w:val="009B7F3F"/>
    <w:rsid w:val="009C0B56"/>
    <w:rsid w:val="009C0D8B"/>
    <w:rsid w:val="009D287A"/>
    <w:rsid w:val="009D3D56"/>
    <w:rsid w:val="009D7CE6"/>
    <w:rsid w:val="009E02A2"/>
    <w:rsid w:val="009E448E"/>
    <w:rsid w:val="009F496B"/>
    <w:rsid w:val="00A00FA7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C2A88"/>
    <w:rsid w:val="00AC605F"/>
    <w:rsid w:val="00AD05A8"/>
    <w:rsid w:val="00AE341B"/>
    <w:rsid w:val="00AE4E8F"/>
    <w:rsid w:val="00AF51C5"/>
    <w:rsid w:val="00B01905"/>
    <w:rsid w:val="00B07CA7"/>
    <w:rsid w:val="00B1279A"/>
    <w:rsid w:val="00B26E44"/>
    <w:rsid w:val="00B36133"/>
    <w:rsid w:val="00B3640F"/>
    <w:rsid w:val="00B40A4D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624D"/>
    <w:rsid w:val="00B73A2A"/>
    <w:rsid w:val="00B75A51"/>
    <w:rsid w:val="00B827C6"/>
    <w:rsid w:val="00B94B06"/>
    <w:rsid w:val="00B94C28"/>
    <w:rsid w:val="00BC10BA"/>
    <w:rsid w:val="00BC5AFD"/>
    <w:rsid w:val="00BD52E4"/>
    <w:rsid w:val="00C00DDE"/>
    <w:rsid w:val="00C04F43"/>
    <w:rsid w:val="00C05271"/>
    <w:rsid w:val="00C0609D"/>
    <w:rsid w:val="00C115AB"/>
    <w:rsid w:val="00C14892"/>
    <w:rsid w:val="00C26CCB"/>
    <w:rsid w:val="00C30249"/>
    <w:rsid w:val="00C35F74"/>
    <w:rsid w:val="00C3723B"/>
    <w:rsid w:val="00C42466"/>
    <w:rsid w:val="00C44D5F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E7668"/>
    <w:rsid w:val="00CF34DB"/>
    <w:rsid w:val="00CF3917"/>
    <w:rsid w:val="00CF558F"/>
    <w:rsid w:val="00D010C0"/>
    <w:rsid w:val="00D06B8B"/>
    <w:rsid w:val="00D073E2"/>
    <w:rsid w:val="00D10CA4"/>
    <w:rsid w:val="00D112D0"/>
    <w:rsid w:val="00D13838"/>
    <w:rsid w:val="00D1555A"/>
    <w:rsid w:val="00D446EC"/>
    <w:rsid w:val="00D50662"/>
    <w:rsid w:val="00D51BF0"/>
    <w:rsid w:val="00D531DB"/>
    <w:rsid w:val="00D55942"/>
    <w:rsid w:val="00D56325"/>
    <w:rsid w:val="00D807BF"/>
    <w:rsid w:val="00D82FCC"/>
    <w:rsid w:val="00D8734F"/>
    <w:rsid w:val="00D90994"/>
    <w:rsid w:val="00D91A26"/>
    <w:rsid w:val="00DA17FC"/>
    <w:rsid w:val="00DA7887"/>
    <w:rsid w:val="00DB2C26"/>
    <w:rsid w:val="00DB45C3"/>
    <w:rsid w:val="00DB4707"/>
    <w:rsid w:val="00DD02F4"/>
    <w:rsid w:val="00DD6622"/>
    <w:rsid w:val="00DE1C7C"/>
    <w:rsid w:val="00DE6B43"/>
    <w:rsid w:val="00E02D1B"/>
    <w:rsid w:val="00E041C6"/>
    <w:rsid w:val="00E11923"/>
    <w:rsid w:val="00E11944"/>
    <w:rsid w:val="00E142BA"/>
    <w:rsid w:val="00E207D8"/>
    <w:rsid w:val="00E262D4"/>
    <w:rsid w:val="00E36250"/>
    <w:rsid w:val="00E47F2D"/>
    <w:rsid w:val="00E54511"/>
    <w:rsid w:val="00E601C5"/>
    <w:rsid w:val="00E60EDC"/>
    <w:rsid w:val="00E61DAC"/>
    <w:rsid w:val="00E72B80"/>
    <w:rsid w:val="00E75FE3"/>
    <w:rsid w:val="00E86C4C"/>
    <w:rsid w:val="00E907A3"/>
    <w:rsid w:val="00E97817"/>
    <w:rsid w:val="00EA5AE0"/>
    <w:rsid w:val="00EB56E1"/>
    <w:rsid w:val="00EB7972"/>
    <w:rsid w:val="00EB7AB1"/>
    <w:rsid w:val="00EC32BD"/>
    <w:rsid w:val="00EE7CD8"/>
    <w:rsid w:val="00EF37F6"/>
    <w:rsid w:val="00EF48CC"/>
    <w:rsid w:val="00F00801"/>
    <w:rsid w:val="00F128B0"/>
    <w:rsid w:val="00F13D3E"/>
    <w:rsid w:val="00F2488D"/>
    <w:rsid w:val="00F3531E"/>
    <w:rsid w:val="00F449E2"/>
    <w:rsid w:val="00F547F0"/>
    <w:rsid w:val="00F601A0"/>
    <w:rsid w:val="00F67481"/>
    <w:rsid w:val="00F712E9"/>
    <w:rsid w:val="00F73032"/>
    <w:rsid w:val="00F848FC"/>
    <w:rsid w:val="00F906F6"/>
    <w:rsid w:val="00F9262B"/>
    <w:rsid w:val="00F9282A"/>
    <w:rsid w:val="00F96BAD"/>
    <w:rsid w:val="00FA139D"/>
    <w:rsid w:val="00FA60F5"/>
    <w:rsid w:val="00FB0E84"/>
    <w:rsid w:val="00FC2405"/>
    <w:rsid w:val="00FD01C2"/>
    <w:rsid w:val="00FD534F"/>
    <w:rsid w:val="00FE595C"/>
    <w:rsid w:val="00FF0CE3"/>
    <w:rsid w:val="0E6542DE"/>
    <w:rsid w:val="30D82C13"/>
    <w:rsid w:val="535CF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styleId="Heading2Char" w:customStyle="1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styleId="Heading3Char" w:customStyle="1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styleId="Heading4Char" w:customStyle="1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styleId="Heading5Char" w:customStyle="1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styleId="Heading6Char" w:customStyle="1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styleId="Heading7Char" w:customStyle="1">
    <w:name w:val="Heading 7 Char"/>
    <w:link w:val="Heading7"/>
    <w:rsid w:val="004234F0"/>
    <w:rPr>
      <w:sz w:val="22"/>
      <w:szCs w:val="24"/>
    </w:rPr>
  </w:style>
  <w:style w:type="character" w:styleId="Heading8Char" w:customStyle="1">
    <w:name w:val="Heading 8 Char"/>
    <w:link w:val="Heading8"/>
    <w:rsid w:val="004234F0"/>
    <w:rPr>
      <w:i/>
      <w:iCs/>
      <w:sz w:val="22"/>
      <w:szCs w:val="24"/>
    </w:rPr>
  </w:style>
  <w:style w:type="character" w:styleId="Heading9Char" w:customStyle="1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styleId="DocumentMapChar" w:customStyle="1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7E1E6A"/>
    <w:pPr>
      <w:ind w:left="720"/>
      <w:contextualSpacing/>
    </w:pPr>
  </w:style>
  <w:style w:type="table" w:styleId="TableGrid">
    <w:name w:val="Table Grid"/>
    <w:basedOn w:val="TableNormal"/>
    <w:rsid w:val="00E02D1B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NormalWeb">
    <w:name w:val="Normal (Web)"/>
    <w:basedOn w:val="Normal"/>
    <w:uiPriority w:val="99"/>
    <w:unhideWhenUsed/>
    <w:rsid w:val="00725A4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val="fr-FR" w:eastAsia="fr-FR"/>
    </w:rPr>
  </w:style>
  <w:style w:type="paragraph" w:styleId="Caption">
    <w:name w:val="caption"/>
    <w:basedOn w:val="Normal"/>
    <w:next w:val="Normal"/>
    <w:unhideWhenUsed/>
    <w:qFormat/>
    <w:rsid w:val="009D3D56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ListParagraphChar" w:customStyle="1">
    <w:name w:val="List Paragraph Char"/>
    <w:link w:val="ListParagraph"/>
    <w:uiPriority w:val="34"/>
    <w:locked/>
    <w:rsid w:val="00F13D3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image" Target="media/image2.png" Id="rId8" /><Relationship Type="http://schemas.openxmlformats.org/officeDocument/2006/relationships/customXml" Target="../customXml/item1.xml" Id="rId13" /><Relationship Type="http://schemas.openxmlformats.org/officeDocument/2006/relationships/settings" Target="settings.xml" Id="rId3" /><Relationship Type="http://schemas.openxmlformats.org/officeDocument/2006/relationships/image" Target="media/image1.png" Id="rId7" /><Relationship Type="http://schemas.openxmlformats.org/officeDocument/2006/relationships/theme" Target="theme/theme1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microsoft.com/office/2011/relationships/people" Target="people.xml" Id="rId11" /><Relationship Type="http://schemas.openxmlformats.org/officeDocument/2006/relationships/footnotes" Target="footnotes.xml" Id="rId5" /><Relationship Type="http://schemas.openxmlformats.org/officeDocument/2006/relationships/customXml" Target="../customXml/item3.xml" Id="rId15" /><Relationship Type="http://schemas.openxmlformats.org/officeDocument/2006/relationships/fontTable" Target="fontTable.xml" Id="rId10" /><Relationship Type="http://schemas.openxmlformats.org/officeDocument/2006/relationships/webSettings" Target="webSettings.xml" Id="rId4" /><Relationship Type="http://schemas.openxmlformats.org/officeDocument/2006/relationships/footer" Target="footer1.xml" Id="rId9" /><Relationship Type="http://schemas.openxmlformats.org/officeDocument/2006/relationships/customXml" Target="../customXml/item2.xml" Id="rId1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FAB9EE0C0AB514194A6531C55797DA8" ma:contentTypeVersion="17" ma:contentTypeDescription="Crée un document." ma:contentTypeScope="" ma:versionID="5083650207f5803f502b3ec6265375ab">
  <xsd:schema xmlns:xsd="http://www.w3.org/2001/XMLSchema" xmlns:xs="http://www.w3.org/2001/XMLSchema" xmlns:p="http://schemas.microsoft.com/office/2006/metadata/properties" xmlns:ns2="0f0a07f2-b47a-4f17-ae63-a8acead6400d" xmlns:ns3="7f9398f8-e012-4b22-ae2f-fed012cfaeb4" targetNamespace="http://schemas.microsoft.com/office/2006/metadata/properties" ma:root="true" ma:fieldsID="46327675cebea25470161b3ba0513db4" ns2:_="" ns3:_="">
    <xsd:import namespace="0f0a07f2-b47a-4f17-ae63-a8acead6400d"/>
    <xsd:import namespace="7f9398f8-e012-4b22-ae2f-fed012cfaeb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2:TaxCatchAll" minOccurs="0"/>
                <xsd:element ref="ns3:lcf76f155ced4ddcb4097134ff3c332f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0a07f2-b47a-4f17-ae63-a8acead640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89de51d-7f0e-4d74-9a52-f9125a599579}" ma:internalName="TaxCatchAll" ma:showField="CatchAllData" ma:web="0f0a07f2-b47a-4f17-ae63-a8acead640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9398f8-e012-4b22-ae2f-fed012cfae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Balises d’image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0a07f2-b47a-4f17-ae63-a8acead6400d" xsi:nil="true"/>
    <lcf76f155ced4ddcb4097134ff3c332f xmlns="7f9398f8-e012-4b22-ae2f-fed012cfaeb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448E5FE-7B6A-4DDA-A6B5-181383A0CB55}"/>
</file>

<file path=customXml/itemProps2.xml><?xml version="1.0" encoding="utf-8"?>
<ds:datastoreItem xmlns:ds="http://schemas.openxmlformats.org/officeDocument/2006/customXml" ds:itemID="{126F2D55-20FE-4915-8AE0-CACB619A40B3}"/>
</file>

<file path=customXml/itemProps3.xml><?xml version="1.0" encoding="utf-8"?>
<ds:datastoreItem xmlns:ds="http://schemas.openxmlformats.org/officeDocument/2006/customXml" ds:itemID="{1EB7F600-C11A-40C7-BF5D-5E44CA50288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JCT-VC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Franck Galpin</cp:lastModifiedBy>
  <cp:revision>100</cp:revision>
  <cp:lastPrinted>1900-01-01T08:00:00Z</cp:lastPrinted>
  <dcterms:created xsi:type="dcterms:W3CDTF">2022-05-18T09:53:00Z</dcterms:created>
  <dcterms:modified xsi:type="dcterms:W3CDTF">2022-10-14T13:02:08Z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0x010100CFAB9EE0C0AB514194A6531C55797DA8</vt:lpwstr>
  </property>
  <property fmtid="{D5CDD505-2E9C-101B-9397-08002B2CF9AE}" pid="3" name="MediaServiceImageTags">
    <vt:lpwstr/>
  </property>
</Properties>
</file>