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94EEB" w14:paraId="7E96CA4B" w14:textId="77777777" w:rsidTr="000962AC">
        <w:tc>
          <w:tcPr>
            <w:tcW w:w="6300" w:type="dxa"/>
          </w:tcPr>
          <w:p w14:paraId="18E03134" w14:textId="57BF9C51" w:rsidR="006C5D39" w:rsidRPr="00294EE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4EEB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1B3B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94EE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94EE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94EEB">
              <w:rPr>
                <w:b/>
                <w:szCs w:val="22"/>
                <w:lang w:val="en-CA"/>
              </w:rPr>
              <w:t xml:space="preserve">Joint </w:t>
            </w:r>
            <w:r w:rsidR="006C5D39" w:rsidRPr="00294EEB">
              <w:rPr>
                <w:b/>
                <w:szCs w:val="22"/>
                <w:lang w:val="en-CA"/>
              </w:rPr>
              <w:t xml:space="preserve">Video </w:t>
            </w:r>
            <w:r w:rsidR="00F712E9" w:rsidRPr="00294EEB">
              <w:rPr>
                <w:b/>
                <w:szCs w:val="22"/>
                <w:lang w:val="en-CA"/>
              </w:rPr>
              <w:t>Experts</w:t>
            </w:r>
            <w:r w:rsidR="009D7CE6" w:rsidRPr="00294EEB">
              <w:rPr>
                <w:b/>
                <w:szCs w:val="22"/>
                <w:lang w:val="en-CA"/>
              </w:rPr>
              <w:t xml:space="preserve"> Team</w:t>
            </w:r>
            <w:r w:rsidR="006C5D39" w:rsidRPr="00294EEB">
              <w:rPr>
                <w:b/>
                <w:szCs w:val="22"/>
                <w:lang w:val="en-CA"/>
              </w:rPr>
              <w:t xml:space="preserve"> (</w:t>
            </w:r>
            <w:r w:rsidR="009D7CE6" w:rsidRPr="00294EEB">
              <w:rPr>
                <w:b/>
                <w:szCs w:val="22"/>
                <w:lang w:val="en-CA"/>
              </w:rPr>
              <w:t>JVET</w:t>
            </w:r>
            <w:r w:rsidR="006C5D39" w:rsidRPr="00294EE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294EE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4EEB">
              <w:rPr>
                <w:b/>
                <w:szCs w:val="22"/>
                <w:lang w:val="en-CA"/>
              </w:rPr>
              <w:t xml:space="preserve">of </w:t>
            </w:r>
            <w:r w:rsidR="007F1F8B" w:rsidRPr="00294EEB">
              <w:rPr>
                <w:b/>
                <w:szCs w:val="22"/>
                <w:lang w:val="en-CA"/>
              </w:rPr>
              <w:t>ITU-T SG</w:t>
            </w:r>
            <w:r w:rsidR="005E1AC6" w:rsidRPr="00294EEB">
              <w:rPr>
                <w:b/>
                <w:szCs w:val="22"/>
                <w:lang w:val="en-CA"/>
              </w:rPr>
              <w:t> </w:t>
            </w:r>
            <w:r w:rsidR="007F1F8B" w:rsidRPr="00294EEB">
              <w:rPr>
                <w:b/>
                <w:szCs w:val="22"/>
                <w:lang w:val="en-CA"/>
              </w:rPr>
              <w:t>16 WP</w:t>
            </w:r>
            <w:r w:rsidR="005E1AC6" w:rsidRPr="00294EEB">
              <w:rPr>
                <w:b/>
                <w:szCs w:val="22"/>
                <w:lang w:val="en-CA"/>
              </w:rPr>
              <w:t> </w:t>
            </w:r>
            <w:r w:rsidR="007F1F8B" w:rsidRPr="00294EEB">
              <w:rPr>
                <w:b/>
                <w:szCs w:val="22"/>
                <w:lang w:val="en-CA"/>
              </w:rPr>
              <w:t>3 and ISO/IEC JTC</w:t>
            </w:r>
            <w:r w:rsidR="005E1AC6" w:rsidRPr="00294EEB">
              <w:rPr>
                <w:b/>
                <w:szCs w:val="22"/>
                <w:lang w:val="en-CA"/>
              </w:rPr>
              <w:t> </w:t>
            </w:r>
            <w:r w:rsidR="007F1F8B" w:rsidRPr="00294EEB">
              <w:rPr>
                <w:b/>
                <w:szCs w:val="22"/>
                <w:lang w:val="en-CA"/>
              </w:rPr>
              <w:t>1/SC</w:t>
            </w:r>
            <w:r w:rsidR="005E1AC6" w:rsidRPr="00294EEB">
              <w:rPr>
                <w:b/>
                <w:szCs w:val="22"/>
                <w:lang w:val="en-CA"/>
              </w:rPr>
              <w:t> </w:t>
            </w:r>
            <w:r w:rsidR="007F1F8B" w:rsidRPr="00294EEB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294EEB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4EEB">
              <w:t>2</w:t>
            </w:r>
            <w:r w:rsidR="0015736D" w:rsidRPr="00294EEB">
              <w:t>8</w:t>
            </w:r>
            <w:r w:rsidR="00A703CE" w:rsidRPr="00294EEB">
              <w:t>th</w:t>
            </w:r>
            <w:r w:rsidRPr="00294EEB">
              <w:t xml:space="preserve"> Meeting</w:t>
            </w:r>
            <w:r w:rsidRPr="00294EEB">
              <w:rPr>
                <w:lang w:val="en-CA"/>
              </w:rPr>
              <w:t xml:space="preserve">, </w:t>
            </w:r>
            <w:r w:rsidR="0015736D" w:rsidRPr="00294EEB">
              <w:rPr>
                <w:lang w:val="en-CA"/>
              </w:rPr>
              <w:t>Mainz</w:t>
            </w:r>
            <w:r w:rsidRPr="00294EEB">
              <w:rPr>
                <w:lang w:val="en-CA"/>
              </w:rPr>
              <w:t xml:space="preserve">, </w:t>
            </w:r>
            <w:r w:rsidR="0015736D" w:rsidRPr="00294EEB">
              <w:rPr>
                <w:lang w:val="en-CA"/>
              </w:rPr>
              <w:t>DE, 20</w:t>
            </w:r>
            <w:r w:rsidRPr="00294EEB">
              <w:rPr>
                <w:lang w:val="en-CA"/>
              </w:rPr>
              <w:t>–</w:t>
            </w:r>
            <w:r w:rsidR="000C5F4C" w:rsidRPr="00294EEB">
              <w:rPr>
                <w:lang w:val="en-CA"/>
              </w:rPr>
              <w:t>2</w:t>
            </w:r>
            <w:r w:rsidR="0015736D" w:rsidRPr="00294EEB">
              <w:rPr>
                <w:lang w:val="en-CA"/>
              </w:rPr>
              <w:t>8</w:t>
            </w:r>
            <w:r w:rsidRPr="00294EEB">
              <w:rPr>
                <w:lang w:val="en-CA"/>
              </w:rPr>
              <w:t xml:space="preserve"> </w:t>
            </w:r>
            <w:r w:rsidR="0015736D" w:rsidRPr="00294EEB">
              <w:rPr>
                <w:lang w:val="en-CA"/>
              </w:rPr>
              <w:t>October</w:t>
            </w:r>
            <w:r w:rsidRPr="00294EEB">
              <w:rPr>
                <w:lang w:val="en-CA"/>
              </w:rPr>
              <w:t xml:space="preserve"> 202</w:t>
            </w:r>
            <w:r w:rsidR="00AB4721" w:rsidRPr="00294EEB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E5E073D" w:rsidR="008A4B4C" w:rsidRPr="00294EE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94EEB">
              <w:rPr>
                <w:lang w:val="en-CA"/>
              </w:rPr>
              <w:t>Document</w:t>
            </w:r>
            <w:r w:rsidR="006C5D39" w:rsidRPr="00294EEB">
              <w:rPr>
                <w:lang w:val="en-CA"/>
              </w:rPr>
              <w:t xml:space="preserve">: </w:t>
            </w:r>
            <w:r w:rsidR="009D7CE6" w:rsidRPr="00294EEB">
              <w:rPr>
                <w:lang w:val="en-CA"/>
              </w:rPr>
              <w:t>JVET</w:t>
            </w:r>
            <w:r w:rsidRPr="00294EEB">
              <w:rPr>
                <w:lang w:val="en-CA"/>
              </w:rPr>
              <w:t>-</w:t>
            </w:r>
            <w:r w:rsidR="000C5F4C" w:rsidRPr="00294EEB">
              <w:rPr>
                <w:lang w:val="en-CA"/>
              </w:rPr>
              <w:t>A</w:t>
            </w:r>
            <w:r w:rsidR="0015736D" w:rsidRPr="00294EEB">
              <w:rPr>
                <w:lang w:val="en-CA"/>
              </w:rPr>
              <w:t>B</w:t>
            </w:r>
            <w:r w:rsidR="00FA0779" w:rsidRPr="00294EEB">
              <w:rPr>
                <w:lang w:val="en-CA"/>
              </w:rPr>
              <w:t>0078</w:t>
            </w:r>
            <w:r w:rsidR="006A0E5C" w:rsidRPr="00294EEB">
              <w:rPr>
                <w:lang w:val="en-CA"/>
              </w:rPr>
              <w:t>-v</w:t>
            </w:r>
            <w:r w:rsidR="00FA0779" w:rsidRPr="00294EE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C1962E" w:rsidR="00E61DAC" w:rsidRPr="005B217D" w:rsidRDefault="00D6541E" w:rsidP="002570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EE2-2.1: AmvpMerge for low-delay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C81F55" w:rsidR="00E61DAC" w:rsidRPr="005B217D" w:rsidRDefault="0013458C" w:rsidP="00D654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B17CC" w:rsidR="00E61DAC" w:rsidRPr="005B217D" w:rsidRDefault="00E61DAC" w:rsidP="00503A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03AF8" w:rsidRPr="005B217D" w14:paraId="714CD808" w14:textId="77777777" w:rsidTr="000962AC">
        <w:tc>
          <w:tcPr>
            <w:tcW w:w="1458" w:type="dxa"/>
          </w:tcPr>
          <w:p w14:paraId="4DB59313" w14:textId="77777777" w:rsidR="00503AF8" w:rsidRPr="005B217D" w:rsidRDefault="00503AF8" w:rsidP="00503AF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D9AE08" w14:textId="77777777" w:rsidR="00503AF8" w:rsidRDefault="00503AF8" w:rsidP="00503A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4EF63688" w14:textId="77777777" w:rsidR="00503AF8" w:rsidRDefault="00503AF8" w:rsidP="00503A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5696E023" w14:textId="77777777" w:rsidR="00503AF8" w:rsidRDefault="00503AF8" w:rsidP="00503A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75218BA8" w14:textId="77777777" w:rsidR="00503AF8" w:rsidRDefault="00503AF8" w:rsidP="00503A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49D81240" w14:textId="381D6CDE" w:rsidR="00503AF8" w:rsidRPr="005B217D" w:rsidRDefault="00503AF8" w:rsidP="00503A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Seung-Hwan Kim</w:t>
            </w:r>
          </w:p>
        </w:tc>
        <w:tc>
          <w:tcPr>
            <w:tcW w:w="900" w:type="dxa"/>
          </w:tcPr>
          <w:p w14:paraId="0140ECA2" w14:textId="141449F4" w:rsidR="00503AF8" w:rsidRPr="005B217D" w:rsidRDefault="00503AF8" w:rsidP="00503A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18DCDD1" w14:textId="77777777" w:rsidR="00503AF8" w:rsidRDefault="00260502" w:rsidP="00503AF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03AF8" w:rsidRPr="0041263B">
                <w:rPr>
                  <w:rStyle w:val="a6"/>
                  <w:szCs w:val="22"/>
                  <w:lang w:val="en-CA"/>
                </w:rPr>
                <w:t>hm.jang@lge.com</w:t>
              </w:r>
            </w:hyperlink>
          </w:p>
          <w:p w14:paraId="32C2ABFD" w14:textId="6965CD9C" w:rsidR="00503AF8" w:rsidRPr="005B217D" w:rsidRDefault="00503AF8" w:rsidP="00503AF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8EF1B1" w:rsidR="00E61DAC" w:rsidRPr="005B217D" w:rsidRDefault="00D6541E" w:rsidP="00D654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9839AD" w14:textId="5E3D7E13" w:rsidR="00503AF8" w:rsidRPr="00503AF8" w:rsidRDefault="00B23245" w:rsidP="009234A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document reports </w:t>
      </w:r>
      <w:r w:rsidR="00D6541E">
        <w:rPr>
          <w:rFonts w:hint="eastAsia"/>
          <w:lang w:val="en-CA" w:eastAsia="ko-KR"/>
        </w:rPr>
        <w:t>for EE2-2.1 on AmvpMerge for the</w:t>
      </w:r>
      <w:r>
        <w:rPr>
          <w:rFonts w:hint="eastAsia"/>
          <w:lang w:val="en-CA" w:eastAsia="ko-KR"/>
        </w:rPr>
        <w:t xml:space="preserve"> low-delay </w:t>
      </w:r>
      <w:r w:rsidR="007B67EC">
        <w:rPr>
          <w:lang w:val="en-CA" w:eastAsia="ko-KR"/>
        </w:rPr>
        <w:t>picture</w:t>
      </w:r>
      <w:r>
        <w:rPr>
          <w:lang w:val="en-CA" w:eastAsia="ko-KR"/>
        </w:rPr>
        <w:t>. In the EE2-2.1,</w:t>
      </w:r>
      <w:r w:rsidR="00DD379C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</w:t>
      </w:r>
      <w:r w:rsidR="00DC5132">
        <w:rPr>
          <w:rFonts w:hint="eastAsia"/>
          <w:lang w:val="en-CA" w:eastAsia="ko-KR"/>
        </w:rPr>
        <w:t>coding performanc</w:t>
      </w:r>
      <w:r w:rsidR="00257082">
        <w:rPr>
          <w:rFonts w:hint="eastAsia"/>
          <w:lang w:val="en-CA" w:eastAsia="ko-KR"/>
        </w:rPr>
        <w:t>e</w:t>
      </w:r>
      <w:r w:rsidR="00DC5132">
        <w:rPr>
          <w:rFonts w:hint="eastAsia"/>
          <w:lang w:val="en-CA" w:eastAsia="ko-KR"/>
        </w:rPr>
        <w:t xml:space="preserve"> of </w:t>
      </w:r>
      <w:r>
        <w:rPr>
          <w:lang w:val="en-CA" w:eastAsia="ko-KR"/>
        </w:rPr>
        <w:t xml:space="preserve">AmvpMerge for the low-delay </w:t>
      </w:r>
      <w:r w:rsidR="007B67EC">
        <w:rPr>
          <w:lang w:val="en-CA" w:eastAsia="ko-KR"/>
        </w:rPr>
        <w:t xml:space="preserve">picture </w:t>
      </w:r>
      <w:r>
        <w:rPr>
          <w:lang w:val="en-CA" w:eastAsia="ko-KR"/>
        </w:rPr>
        <w:t xml:space="preserve">is </w:t>
      </w:r>
      <w:r w:rsidR="00DC5132">
        <w:rPr>
          <w:rFonts w:hint="eastAsia"/>
          <w:lang w:val="en-CA" w:eastAsia="ko-KR"/>
        </w:rPr>
        <w:t>investigated</w:t>
      </w:r>
      <w:r w:rsidR="00DC5132">
        <w:rPr>
          <w:lang w:val="en-CA" w:eastAsia="ko-KR"/>
        </w:rPr>
        <w:t xml:space="preserve"> </w:t>
      </w:r>
      <w:r>
        <w:rPr>
          <w:lang w:val="en-CA" w:eastAsia="ko-KR"/>
        </w:rPr>
        <w:t>with bypassing bilateral matching merge candidate reordering process and also</w:t>
      </w:r>
      <w:r w:rsidR="00503AF8">
        <w:rPr>
          <w:lang w:val="en-CA" w:eastAsia="ko-KR"/>
        </w:rPr>
        <w:t xml:space="preserve"> with</w:t>
      </w:r>
      <w:r>
        <w:rPr>
          <w:lang w:val="en-CA" w:eastAsia="ko-KR"/>
        </w:rPr>
        <w:t xml:space="preserve"> </w:t>
      </w:r>
      <w:r w:rsidR="00503AF8">
        <w:rPr>
          <w:lang w:val="en-CA" w:eastAsia="ko-KR"/>
        </w:rPr>
        <w:t xml:space="preserve">bypassing </w:t>
      </w:r>
      <w:r>
        <w:rPr>
          <w:lang w:val="en-CA" w:eastAsia="ko-KR"/>
        </w:rPr>
        <w:t>template matching MV refinement for AmvpMerge candidate.</w:t>
      </w:r>
    </w:p>
    <w:p w14:paraId="73EEFBBB" w14:textId="086976F6" w:rsidR="00D6541E" w:rsidRDefault="00DD379C" w:rsidP="00D6541E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A</w:t>
      </w:r>
      <w:r w:rsidR="00811806">
        <w:rPr>
          <w:szCs w:val="22"/>
          <w:lang w:val="en-CA" w:eastAsia="ko-KR"/>
        </w:rPr>
        <w:t xml:space="preserve"> (EE2-2.1</w:t>
      </w:r>
      <w:r w:rsidR="00811806">
        <w:rPr>
          <w:rFonts w:hint="eastAsia"/>
          <w:szCs w:val="22"/>
          <w:lang w:val="en-CA" w:eastAsia="ko-KR"/>
        </w:rPr>
        <w:t>a)</w:t>
      </w:r>
      <w:r w:rsidR="00D6541E">
        <w:rPr>
          <w:szCs w:val="22"/>
          <w:lang w:val="en-CA" w:eastAsia="ko-KR"/>
        </w:rPr>
        <w:t xml:space="preserve">: </w:t>
      </w:r>
      <w:r w:rsidR="006D5DE3">
        <w:rPr>
          <w:rFonts w:hint="eastAsia"/>
          <w:szCs w:val="22"/>
          <w:lang w:val="en-CA" w:eastAsia="ko-KR"/>
        </w:rPr>
        <w:t xml:space="preserve">Enabling </w:t>
      </w:r>
      <w:r w:rsidR="00D6541E">
        <w:rPr>
          <w:szCs w:val="22"/>
          <w:lang w:val="en-CA" w:eastAsia="ko-KR"/>
        </w:rPr>
        <w:t xml:space="preserve">AmvpMerge for low-delay </w:t>
      </w:r>
      <w:r w:rsidR="00D6541E">
        <w:rPr>
          <w:rFonts w:hint="eastAsia"/>
          <w:szCs w:val="22"/>
          <w:lang w:val="en-CA" w:eastAsia="ko-KR"/>
        </w:rPr>
        <w:t>pi</w:t>
      </w:r>
      <w:r w:rsidR="00503AF8">
        <w:rPr>
          <w:rFonts w:hint="eastAsia"/>
          <w:szCs w:val="22"/>
          <w:lang w:val="en-CA" w:eastAsia="ko-KR"/>
        </w:rPr>
        <w:t>cture</w:t>
      </w:r>
      <w:r w:rsidR="00503AF8">
        <w:rPr>
          <w:szCs w:val="22"/>
          <w:lang w:val="en-CA" w:eastAsia="ko-KR"/>
        </w:rPr>
        <w:t xml:space="preserve"> with bypassing </w:t>
      </w:r>
      <w:r w:rsidR="00D6541E">
        <w:rPr>
          <w:szCs w:val="22"/>
          <w:lang w:val="en-CA" w:eastAsia="ko-KR"/>
        </w:rPr>
        <w:t>bilateral matching merge candidate reordering process</w:t>
      </w:r>
    </w:p>
    <w:p w14:paraId="55D8A3FC" w14:textId="6E31D7DA" w:rsidR="00DD379C" w:rsidRPr="00852097" w:rsidRDefault="00D6541E" w:rsidP="00852097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</w:t>
      </w:r>
      <w:r w:rsidR="00DD379C">
        <w:rPr>
          <w:szCs w:val="22"/>
          <w:lang w:val="en-CA" w:eastAsia="ko-KR"/>
        </w:rPr>
        <w:t xml:space="preserve"> B</w:t>
      </w:r>
      <w:r w:rsidR="006D5DE3">
        <w:rPr>
          <w:szCs w:val="22"/>
          <w:lang w:val="en-CA" w:eastAsia="ko-KR"/>
        </w:rPr>
        <w:t xml:space="preserve"> </w:t>
      </w:r>
      <w:r w:rsidR="00811806">
        <w:rPr>
          <w:szCs w:val="22"/>
          <w:lang w:val="en-CA" w:eastAsia="ko-KR"/>
        </w:rPr>
        <w:t>(EE2-2.1b</w:t>
      </w:r>
      <w:r w:rsidR="00811806">
        <w:rPr>
          <w:rFonts w:hint="eastAsia"/>
          <w:szCs w:val="22"/>
          <w:lang w:val="en-CA" w:eastAsia="ko-KR"/>
        </w:rPr>
        <w:t>)</w:t>
      </w:r>
      <w:r>
        <w:rPr>
          <w:szCs w:val="22"/>
          <w:lang w:val="en-CA" w:eastAsia="ko-KR"/>
        </w:rPr>
        <w:t>: Test</w:t>
      </w:r>
      <w:r w:rsidR="00811806">
        <w:rPr>
          <w:szCs w:val="22"/>
          <w:lang w:val="en-CA" w:eastAsia="ko-KR"/>
        </w:rPr>
        <w:t xml:space="preserve"> A</w:t>
      </w:r>
      <w:r>
        <w:rPr>
          <w:szCs w:val="22"/>
          <w:lang w:val="en-CA" w:eastAsia="ko-KR"/>
        </w:rPr>
        <w:t xml:space="preserve"> without template matching based MV refinement</w:t>
      </w:r>
    </w:p>
    <w:p w14:paraId="3D2D319E" w14:textId="648584E5" w:rsidR="00DD379C" w:rsidRDefault="00DD379C" w:rsidP="00DD379C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Simulation result </w:t>
      </w:r>
      <w:r>
        <w:rPr>
          <w:szCs w:val="22"/>
          <w:lang w:val="en-CA" w:eastAsia="ko-KR"/>
        </w:rPr>
        <w:t xml:space="preserve">based on </w:t>
      </w:r>
      <w:r w:rsidR="007B67EC">
        <w:rPr>
          <w:szCs w:val="22"/>
          <w:lang w:val="en-CA" w:eastAsia="ko-KR"/>
        </w:rPr>
        <w:t>ECM-6.0 with A</w:t>
      </w:r>
      <w:r>
        <w:rPr>
          <w:szCs w:val="22"/>
          <w:lang w:val="en-CA" w:eastAsia="ko-KR"/>
        </w:rPr>
        <w:t xml:space="preserve">mvpMerge for low-delay </w:t>
      </w:r>
      <w:r w:rsidR="007B67EC">
        <w:rPr>
          <w:szCs w:val="22"/>
          <w:lang w:val="en-CA" w:eastAsia="ko-KR"/>
        </w:rPr>
        <w:t xml:space="preserve">picture </w:t>
      </w:r>
      <w:r>
        <w:rPr>
          <w:szCs w:val="22"/>
          <w:lang w:val="en-CA" w:eastAsia="ko-KR"/>
        </w:rPr>
        <w:t>are reported as below:</w:t>
      </w:r>
    </w:p>
    <w:p w14:paraId="39FF7EFD" w14:textId="7F85B363" w:rsidR="00DD379C" w:rsidRDefault="00DD379C" w:rsidP="00DD379C">
      <w:pPr>
        <w:pStyle w:val="ab"/>
        <w:numPr>
          <w:ilvl w:val="0"/>
          <w:numId w:val="13"/>
        </w:numPr>
        <w:tabs>
          <w:tab w:val="clear" w:pos="2520"/>
        </w:tabs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</w:t>
      </w:r>
      <w:r>
        <w:rPr>
          <w:szCs w:val="22"/>
          <w:lang w:val="en-CA" w:eastAsia="ko-KR"/>
        </w:rPr>
        <w:t xml:space="preserve"> A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: </w:t>
      </w:r>
      <w:r>
        <w:rPr>
          <w:rFonts w:hint="eastAsia"/>
          <w:szCs w:val="22"/>
          <w:lang w:val="en-CA" w:eastAsia="ko-KR"/>
        </w:rPr>
        <w:t>(</w:t>
      </w:r>
      <w:r w:rsidR="00AF2D2C">
        <w:rPr>
          <w:szCs w:val="22"/>
          <w:lang w:val="en-CA" w:eastAsia="ko-KR"/>
        </w:rPr>
        <w:t>-0.2</w:t>
      </w:r>
      <w:r>
        <w:rPr>
          <w:szCs w:val="22"/>
          <w:lang w:val="en-CA" w:eastAsia="ko-KR"/>
        </w:rPr>
        <w:t xml:space="preserve">6%, </w:t>
      </w:r>
      <w:r w:rsidR="00AF2D2C">
        <w:rPr>
          <w:szCs w:val="22"/>
          <w:lang w:val="en-CA" w:eastAsia="ko-KR"/>
        </w:rPr>
        <w:t>-0.64</w:t>
      </w:r>
      <w:r w:rsidRPr="00DD379C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, </w:t>
      </w:r>
      <w:r w:rsidR="00AF2D2C">
        <w:rPr>
          <w:szCs w:val="22"/>
          <w:lang w:val="en-CA" w:eastAsia="ko-KR"/>
        </w:rPr>
        <w:t>-0.37</w:t>
      </w:r>
      <w:r w:rsidRPr="00DD379C">
        <w:rPr>
          <w:szCs w:val="22"/>
          <w:lang w:val="en-CA" w:eastAsia="ko-KR"/>
        </w:rPr>
        <w:t>%</w:t>
      </w:r>
      <w:r w:rsidR="00FA0779">
        <w:rPr>
          <w:szCs w:val="22"/>
          <w:lang w:val="en-CA" w:eastAsia="ko-KR"/>
        </w:rPr>
        <w:t xml:space="preserve"> / EncT 106</w:t>
      </w:r>
      <w:r>
        <w:rPr>
          <w:szCs w:val="22"/>
          <w:lang w:val="en-CA" w:eastAsia="ko-KR"/>
        </w:rPr>
        <w:t xml:space="preserve">%, DecT 100% </w:t>
      </w:r>
      <w:r>
        <w:rPr>
          <w:rFonts w:hint="eastAsia"/>
          <w:szCs w:val="22"/>
          <w:lang w:val="en-CA" w:eastAsia="ko-KR"/>
        </w:rPr>
        <w:t>) for LDB</w:t>
      </w:r>
      <w:r>
        <w:rPr>
          <w:szCs w:val="22"/>
          <w:lang w:val="en-CA" w:eastAsia="ko-KR"/>
        </w:rPr>
        <w:t xml:space="preserve"> </w:t>
      </w:r>
    </w:p>
    <w:p w14:paraId="40317728" w14:textId="23EADC3B" w:rsidR="00DD379C" w:rsidRDefault="00DD379C" w:rsidP="00DD379C">
      <w:pPr>
        <w:pStyle w:val="ab"/>
        <w:numPr>
          <w:ilvl w:val="0"/>
          <w:numId w:val="13"/>
        </w:numPr>
        <w:tabs>
          <w:tab w:val="clear" w:pos="1440"/>
          <w:tab w:val="clear" w:pos="2520"/>
          <w:tab w:val="clear" w:pos="3240"/>
          <w:tab w:val="left" w:pos="1330"/>
        </w:tabs>
        <w:ind w:leftChars="0"/>
        <w:rPr>
          <w:szCs w:val="22"/>
          <w:lang w:val="en-CA" w:eastAsia="ko-KR"/>
        </w:rPr>
      </w:pPr>
      <w:r w:rsidRPr="00DD379C">
        <w:rPr>
          <w:szCs w:val="22"/>
          <w:lang w:val="en-CA" w:eastAsia="ko-KR"/>
        </w:rPr>
        <w:t xml:space="preserve">Test B : </w:t>
      </w:r>
      <w:r w:rsidRPr="00DD379C">
        <w:rPr>
          <w:rFonts w:hint="eastAsia"/>
          <w:szCs w:val="22"/>
          <w:lang w:val="en-CA" w:eastAsia="ko-KR"/>
        </w:rPr>
        <w:t>(</w:t>
      </w:r>
      <w:r w:rsidRPr="00DD379C">
        <w:rPr>
          <w:szCs w:val="22"/>
          <w:lang w:val="en-CA" w:eastAsia="ko-KR"/>
        </w:rPr>
        <w:t>-0.16%, -0.25%,</w:t>
      </w:r>
      <w:r>
        <w:rPr>
          <w:szCs w:val="22"/>
          <w:lang w:val="en-CA" w:eastAsia="ko-KR"/>
        </w:rPr>
        <w:t xml:space="preserve"> </w:t>
      </w:r>
      <w:r w:rsidR="00FA0779">
        <w:rPr>
          <w:szCs w:val="22"/>
          <w:lang w:val="en-CA" w:eastAsia="ko-KR"/>
        </w:rPr>
        <w:t>-0.33% / EncT 104</w:t>
      </w:r>
      <w:r w:rsidRPr="00DD379C">
        <w:rPr>
          <w:szCs w:val="22"/>
          <w:lang w:val="en-CA" w:eastAsia="ko-KR"/>
        </w:rPr>
        <w:t xml:space="preserve">%, DecT 100% </w:t>
      </w:r>
      <w:r w:rsidRPr="00DD379C">
        <w:rPr>
          <w:rFonts w:hint="eastAsia"/>
          <w:szCs w:val="22"/>
          <w:lang w:val="en-CA" w:eastAsia="ko-KR"/>
        </w:rPr>
        <w:t>) for LDB</w:t>
      </w:r>
      <w:r w:rsidRPr="00DD379C">
        <w:rPr>
          <w:szCs w:val="22"/>
          <w:lang w:val="en-CA" w:eastAsia="ko-KR"/>
        </w:rPr>
        <w:t xml:space="preserve"> </w:t>
      </w:r>
    </w:p>
    <w:p w14:paraId="1340FE48" w14:textId="3E8584BD" w:rsidR="00DD379C" w:rsidRPr="00DD379C" w:rsidRDefault="00DD379C" w:rsidP="00DD379C">
      <w:pPr>
        <w:tabs>
          <w:tab w:val="clear" w:pos="1440"/>
          <w:tab w:val="clear" w:pos="2520"/>
          <w:tab w:val="clear" w:pos="3240"/>
          <w:tab w:val="left" w:pos="1330"/>
        </w:tabs>
        <w:rPr>
          <w:szCs w:val="22"/>
          <w:lang w:val="en-CA" w:eastAsia="ko-KR"/>
        </w:rPr>
      </w:pPr>
      <w:r>
        <w:rPr>
          <w:szCs w:val="22"/>
          <w:lang w:val="en-CA" w:eastAsia="ko-KR"/>
        </w:rPr>
        <w:t>B</w:t>
      </w:r>
      <w:r>
        <w:rPr>
          <w:rFonts w:hint="eastAsia"/>
          <w:szCs w:val="22"/>
          <w:lang w:val="en-CA" w:eastAsia="ko-KR"/>
        </w:rPr>
        <w:t xml:space="preserve">oth </w:t>
      </w:r>
      <w:r>
        <w:rPr>
          <w:szCs w:val="22"/>
          <w:lang w:val="en-CA" w:eastAsia="ko-KR"/>
        </w:rPr>
        <w:t xml:space="preserve">tests show </w:t>
      </w:r>
      <w:r w:rsidR="007B67EC">
        <w:rPr>
          <w:rFonts w:hint="eastAsia"/>
          <w:szCs w:val="22"/>
          <w:lang w:val="en-CA" w:eastAsia="ko-KR"/>
        </w:rPr>
        <w:t>no</w:t>
      </w:r>
      <w:r>
        <w:rPr>
          <w:szCs w:val="22"/>
          <w:lang w:val="en-CA" w:eastAsia="ko-KR"/>
        </w:rPr>
        <w:t xml:space="preserve"> coding impact</w:t>
      </w:r>
      <w:r w:rsidR="00DC5132">
        <w:rPr>
          <w:rFonts w:hint="eastAsia"/>
          <w:szCs w:val="22"/>
          <w:lang w:val="en-CA" w:eastAsia="ko-KR"/>
        </w:rPr>
        <w:t xml:space="preserve"> (0.00%)</w:t>
      </w:r>
      <w:r>
        <w:rPr>
          <w:szCs w:val="22"/>
          <w:lang w:val="en-CA" w:eastAsia="ko-KR"/>
        </w:rPr>
        <w:t xml:space="preserve"> on RA configuration. </w:t>
      </w:r>
    </w:p>
    <w:p w14:paraId="7D2AC1F0" w14:textId="365ADEDC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</w:t>
      </w:r>
      <w:r w:rsidR="00D6541E">
        <w:rPr>
          <w:lang w:val="en-CA"/>
        </w:rPr>
        <w:t xml:space="preserve">ntroduction </w:t>
      </w:r>
    </w:p>
    <w:p w14:paraId="159CAC62" w14:textId="255B5296" w:rsidR="00CE7C73" w:rsidRPr="00B4193C" w:rsidRDefault="00CE7C73" w:rsidP="00CE7C73">
      <w:pPr>
        <w:rPr>
          <w:lang w:val="en-CA" w:eastAsia="ko-KR"/>
        </w:rPr>
      </w:pPr>
      <w:r>
        <w:rPr>
          <w:lang w:val="en-CA" w:eastAsia="ko-KR"/>
        </w:rPr>
        <w:t xml:space="preserve">The AmvpMerge </w:t>
      </w:r>
      <w:r w:rsidR="00FA0779">
        <w:rPr>
          <w:lang w:val="en-CA" w:eastAsia="ko-KR"/>
        </w:rPr>
        <w:t xml:space="preserve">is designed to </w:t>
      </w:r>
      <w:r>
        <w:rPr>
          <w:lang w:val="en-CA" w:eastAsia="ko-KR"/>
        </w:rPr>
        <w:t xml:space="preserve">apply </w:t>
      </w:r>
      <w:r w:rsidRPr="008E2F4D">
        <w:rPr>
          <w:lang w:val="en-CA" w:eastAsia="ko-KR"/>
        </w:rPr>
        <w:t xml:space="preserve">bilateral matching </w:t>
      </w:r>
      <w:r>
        <w:rPr>
          <w:lang w:val="en-CA" w:eastAsia="ko-KR"/>
        </w:rPr>
        <w:t xml:space="preserve">based candidate reordering. </w:t>
      </w:r>
      <w:r w:rsidR="00FA0779">
        <w:rPr>
          <w:lang w:val="en-CA" w:eastAsia="ko-KR"/>
        </w:rPr>
        <w:t>Therefore,</w:t>
      </w:r>
      <w:r>
        <w:rPr>
          <w:lang w:val="en-CA" w:eastAsia="ko-KR"/>
        </w:rPr>
        <w:t xml:space="preserve"> A</w:t>
      </w:r>
      <w:r w:rsidRPr="008E2F4D">
        <w:rPr>
          <w:lang w:val="en-CA" w:eastAsia="ko-KR"/>
        </w:rPr>
        <w:t xml:space="preserve">mvpMerge </w:t>
      </w:r>
      <w:r>
        <w:rPr>
          <w:rFonts w:hint="eastAsia"/>
          <w:lang w:val="en-CA" w:eastAsia="ko-KR"/>
        </w:rPr>
        <w:t>has not been applied</w:t>
      </w:r>
      <w:r w:rsidR="007B67EC">
        <w:rPr>
          <w:lang w:val="en-CA" w:eastAsia="ko-KR"/>
        </w:rPr>
        <w:t xml:space="preserve"> for</w:t>
      </w:r>
      <w:r w:rsidRPr="008E2F4D">
        <w:rPr>
          <w:lang w:val="en-CA" w:eastAsia="ko-KR"/>
        </w:rPr>
        <w:t xml:space="preserve"> the low-delay </w:t>
      </w:r>
      <w:r w:rsidR="007B67EC">
        <w:rPr>
          <w:lang w:val="en-CA" w:eastAsia="ko-KR"/>
        </w:rPr>
        <w:t>picture</w:t>
      </w:r>
      <w:r w:rsidRPr="008E2F4D">
        <w:rPr>
          <w:lang w:val="en-CA" w:eastAsia="ko-KR"/>
        </w:rPr>
        <w:t xml:space="preserve"> due to the reference pictures being all forward pictures. </w:t>
      </w:r>
      <w:r w:rsidR="00852097">
        <w:rPr>
          <w:lang w:val="en-CA" w:eastAsia="ko-KR"/>
        </w:rPr>
        <w:t>In JVET-AA0069[1],</w:t>
      </w:r>
      <w:r>
        <w:rPr>
          <w:lang w:val="en-CA" w:eastAsia="ko-KR"/>
        </w:rPr>
        <w:t xml:space="preserve"> </w:t>
      </w:r>
      <w:r w:rsidR="00406C61">
        <w:rPr>
          <w:rFonts w:hint="eastAsia"/>
          <w:lang w:val="en-CA" w:eastAsia="ko-KR"/>
        </w:rPr>
        <w:t>i</w:t>
      </w:r>
      <w:r w:rsidR="00406C61">
        <w:rPr>
          <w:lang w:val="en-CA" w:eastAsia="ko-KR"/>
        </w:rPr>
        <w:t xml:space="preserve">t </w:t>
      </w:r>
      <w:r w:rsidR="00852097">
        <w:rPr>
          <w:lang w:val="en-CA" w:eastAsia="ko-KR"/>
        </w:rPr>
        <w:t xml:space="preserve">was proposed that AmvpMerge is enabled </w:t>
      </w:r>
      <w:r>
        <w:rPr>
          <w:lang w:val="en-CA" w:eastAsia="ko-KR"/>
        </w:rPr>
        <w:t>with bypassing bilateral matching bas</w:t>
      </w:r>
      <w:r w:rsidR="00852097">
        <w:rPr>
          <w:lang w:val="en-CA" w:eastAsia="ko-KR"/>
        </w:rPr>
        <w:t xml:space="preserve">ed merge candidate reordering and with </w:t>
      </w:r>
      <w:r>
        <w:rPr>
          <w:lang w:val="en-CA" w:eastAsia="ko-KR"/>
        </w:rPr>
        <w:t>bypassing template matching based MV refinement</w:t>
      </w:r>
      <w:r w:rsidR="000E3F63">
        <w:rPr>
          <w:lang w:val="en-CA" w:eastAsia="ko-KR"/>
        </w:rPr>
        <w:t xml:space="preserve"> o</w:t>
      </w:r>
      <w:r w:rsidR="00852097">
        <w:rPr>
          <w:lang w:val="en-CA" w:eastAsia="ko-KR"/>
        </w:rPr>
        <w:t>f AmvpMerge.</w:t>
      </w:r>
    </w:p>
    <w:p w14:paraId="4F36F2EE" w14:textId="77777777" w:rsidR="00CE7C73" w:rsidRPr="00CE7C73" w:rsidRDefault="00CE7C73" w:rsidP="00CE7C73">
      <w:pPr>
        <w:rPr>
          <w:lang w:val="en-CA"/>
        </w:rPr>
      </w:pPr>
    </w:p>
    <w:p w14:paraId="177E43B0" w14:textId="1890A02C" w:rsidR="00D6541E" w:rsidRPr="005B217D" w:rsidRDefault="00D6541E" w:rsidP="00D6541E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6EFF0CBA" w14:textId="05CEC8A1" w:rsidR="00503AF8" w:rsidRPr="00D6541E" w:rsidRDefault="00CE7C73" w:rsidP="00DD379C">
      <w:pPr>
        <w:rPr>
          <w:szCs w:val="22"/>
          <w:lang w:val="en-CA" w:eastAsia="ko-KR"/>
        </w:rPr>
      </w:pPr>
      <w:r>
        <w:rPr>
          <w:szCs w:val="22"/>
          <w:lang w:val="en-CA"/>
        </w:rPr>
        <w:t>This contribution propose</w:t>
      </w:r>
      <w:r w:rsidR="00FA0779">
        <w:rPr>
          <w:rFonts w:hint="eastAsia"/>
          <w:szCs w:val="22"/>
          <w:lang w:val="en-CA" w:eastAsia="ko-KR"/>
        </w:rPr>
        <w:t>s</w:t>
      </w:r>
      <w:r w:rsidR="00DD379C">
        <w:rPr>
          <w:szCs w:val="22"/>
          <w:lang w:val="en-CA"/>
        </w:rPr>
        <w:t xml:space="preserve"> to allow AmvpMerge with bypassing bilateral matching based and with bypassing template matching based candidate reordering and MV refinement for low-delay picture.</w:t>
      </w:r>
      <w:r w:rsidR="007B67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Two tests are simulated with enabling</w:t>
      </w:r>
      <w:r w:rsidR="00DD379C">
        <w:rPr>
          <w:szCs w:val="22"/>
          <w:lang w:val="en-CA"/>
        </w:rPr>
        <w:t xml:space="preserve"> AmvpMerge for low-delay picture. </w:t>
      </w:r>
      <w:r>
        <w:rPr>
          <w:szCs w:val="22"/>
          <w:lang w:val="en-CA"/>
        </w:rPr>
        <w:t xml:space="preserve">AmvpMerge is enabled </w:t>
      </w:r>
      <w:r w:rsidR="00503AF8">
        <w:rPr>
          <w:szCs w:val="22"/>
          <w:lang w:val="en-CA" w:eastAsia="ko-KR"/>
        </w:rPr>
        <w:t>with bypassing bilateral matching merge candidate reordering process</w:t>
      </w:r>
      <w:r>
        <w:rPr>
          <w:szCs w:val="22"/>
          <w:lang w:val="en-CA" w:eastAsia="ko-KR"/>
        </w:rPr>
        <w:t xml:space="preserve"> for test A</w:t>
      </w:r>
      <w:r w:rsidR="00DD379C">
        <w:rPr>
          <w:szCs w:val="22"/>
          <w:lang w:val="en-CA" w:eastAsia="ko-KR"/>
        </w:rPr>
        <w:t xml:space="preserve"> and </w:t>
      </w:r>
      <w:r>
        <w:rPr>
          <w:szCs w:val="22"/>
          <w:lang w:val="en-CA" w:eastAsia="ko-KR"/>
        </w:rPr>
        <w:t xml:space="preserve">Test A </w:t>
      </w:r>
      <w:r w:rsidR="007B67EC">
        <w:rPr>
          <w:szCs w:val="22"/>
          <w:lang w:val="en-CA" w:eastAsia="ko-KR"/>
        </w:rPr>
        <w:t>with bypassing</w:t>
      </w:r>
      <w:r w:rsidR="00503AF8">
        <w:rPr>
          <w:szCs w:val="22"/>
          <w:lang w:val="en-CA" w:eastAsia="ko-KR"/>
        </w:rPr>
        <w:t xml:space="preserve"> template matching based MV refinement</w:t>
      </w:r>
      <w:r>
        <w:rPr>
          <w:szCs w:val="22"/>
          <w:lang w:val="en-CA" w:eastAsia="ko-KR"/>
        </w:rPr>
        <w:t xml:space="preserve"> are evaluated</w:t>
      </w:r>
      <w:r w:rsidR="006D5DE3">
        <w:rPr>
          <w:szCs w:val="22"/>
          <w:lang w:val="en-CA" w:eastAsia="ko-KR"/>
        </w:rPr>
        <w:t xml:space="preserve"> for </w:t>
      </w:r>
      <w:r w:rsidR="007B67EC">
        <w:rPr>
          <w:szCs w:val="22"/>
          <w:lang w:val="en-CA" w:eastAsia="ko-KR"/>
        </w:rPr>
        <w:t>T</w:t>
      </w:r>
      <w:r w:rsidR="006D5DE3">
        <w:rPr>
          <w:szCs w:val="22"/>
          <w:lang w:val="en-CA" w:eastAsia="ko-KR"/>
        </w:rPr>
        <w:t>est B</w:t>
      </w:r>
      <w:r>
        <w:rPr>
          <w:szCs w:val="22"/>
          <w:lang w:val="en-CA" w:eastAsia="ko-KR"/>
        </w:rPr>
        <w:t>.</w:t>
      </w:r>
    </w:p>
    <w:p w14:paraId="1C3379A2" w14:textId="77777777" w:rsidR="00503AF8" w:rsidRPr="00503AF8" w:rsidRDefault="00503AF8" w:rsidP="00D6541E">
      <w:pPr>
        <w:rPr>
          <w:szCs w:val="22"/>
          <w:lang w:val="en-CA"/>
        </w:rPr>
      </w:pPr>
    </w:p>
    <w:p w14:paraId="6F8E6A14" w14:textId="3DC7BCBC" w:rsidR="00D6541E" w:rsidRPr="005B217D" w:rsidRDefault="00D6541E" w:rsidP="00D6541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FB31071" w14:textId="6DDB6E07" w:rsidR="00383187" w:rsidRDefault="00383187" w:rsidP="00383187">
      <w:r w:rsidRPr="00BB7DC8">
        <w:rPr>
          <w:lang w:val="en-CA"/>
        </w:rPr>
        <w:t xml:space="preserve">The proposed method </w:t>
      </w:r>
      <w:r w:rsidRPr="00BB7DC8">
        <w:rPr>
          <w:lang w:val="en-CA" w:eastAsia="zh-CN"/>
        </w:rPr>
        <w:t>was</w:t>
      </w:r>
      <w:r w:rsidRPr="00BB7DC8">
        <w:rPr>
          <w:lang w:val="en-CA"/>
        </w:rPr>
        <w:t xml:space="preserve"> </w:t>
      </w:r>
      <w:r>
        <w:rPr>
          <w:lang w:val="en-CA"/>
        </w:rPr>
        <w:t>implemented on top of ECM-6</w:t>
      </w:r>
      <w:r w:rsidR="00852097">
        <w:rPr>
          <w:lang w:val="en-CA"/>
        </w:rPr>
        <w:t>.0 [2</w:t>
      </w:r>
      <w:r w:rsidRPr="00BB7DC8">
        <w:rPr>
          <w:lang w:val="en-CA"/>
        </w:rPr>
        <w:t>]. Experiments were conducted followi</w:t>
      </w:r>
      <w:r>
        <w:rPr>
          <w:lang w:val="en-CA"/>
        </w:rPr>
        <w:t>ng the common test conditions [</w:t>
      </w:r>
      <w:r w:rsidR="00852097">
        <w:rPr>
          <w:lang w:val="en-CA"/>
        </w:rPr>
        <w:t>3</w:t>
      </w:r>
      <w:r w:rsidRPr="00BB7DC8">
        <w:rPr>
          <w:lang w:val="en-CA"/>
        </w:rPr>
        <w:t>] for enhanced compression tool</w:t>
      </w:r>
      <w:r w:rsidRPr="00BB7DC8">
        <w:t>.</w:t>
      </w:r>
    </w:p>
    <w:p w14:paraId="4DEFE692" w14:textId="4C8C6A29" w:rsidR="00383187" w:rsidRPr="00BB7DC8" w:rsidRDefault="00383187" w:rsidP="00383187">
      <w:pPr>
        <w:rPr>
          <w:lang w:val="en-CA"/>
        </w:rPr>
      </w:pPr>
      <w:r>
        <w:t xml:space="preserve">Simulation result for Test A and Test B </w:t>
      </w:r>
      <w:r w:rsidR="00406C61">
        <w:rPr>
          <w:rFonts w:hint="eastAsia"/>
          <w:lang w:eastAsia="ko-KR"/>
        </w:rPr>
        <w:t>are</w:t>
      </w:r>
      <w:r w:rsidR="00406C61">
        <w:t xml:space="preserve"> </w:t>
      </w:r>
      <w:r>
        <w:t>tabulated in Table 1 and Table 2.</w:t>
      </w:r>
    </w:p>
    <w:p w14:paraId="458868D1" w14:textId="649D3803" w:rsidR="00D6541E" w:rsidRPr="00383187" w:rsidRDefault="00D6541E" w:rsidP="00D6541E">
      <w:pPr>
        <w:rPr>
          <w:lang w:val="en-CA"/>
        </w:rPr>
      </w:pPr>
    </w:p>
    <w:p w14:paraId="75B43F35" w14:textId="22910A55" w:rsidR="00383187" w:rsidRDefault="00383187" w:rsidP="00383187">
      <w:pPr>
        <w:pStyle w:val="ac"/>
        <w:keepNext/>
        <w:rPr>
          <w:rFonts w:hint="eastAsia"/>
          <w:lang w:eastAsia="ko-KR"/>
        </w:rPr>
      </w:pPr>
      <w:r>
        <w:t xml:space="preserve">Table </w:t>
      </w:r>
      <w:r w:rsidR="00260502">
        <w:fldChar w:fldCharType="begin"/>
      </w:r>
      <w:r w:rsidR="00260502">
        <w:instrText xml:space="preserve"> SEQ Table \* ARABIC </w:instrText>
      </w:r>
      <w:r w:rsidR="00260502">
        <w:fldChar w:fldCharType="separate"/>
      </w:r>
      <w:r>
        <w:rPr>
          <w:noProof/>
        </w:rPr>
        <w:t>1</w:t>
      </w:r>
      <w:r w:rsidR="00260502">
        <w:rPr>
          <w:noProof/>
        </w:rPr>
        <w:fldChar w:fldCharType="end"/>
      </w:r>
      <w:r>
        <w:t>. Simulation result of Test A</w:t>
      </w:r>
      <w:r w:rsidR="00267AF6">
        <w:t xml:space="preserve"> (</w:t>
      </w:r>
      <w:r w:rsidR="00267AF6">
        <w:rPr>
          <w:rFonts w:hint="eastAsia"/>
          <w:lang w:eastAsia="ko-KR"/>
        </w:rPr>
        <w:t>E</w:t>
      </w:r>
      <w:r w:rsidR="00267AF6">
        <w:rPr>
          <w:lang w:eastAsia="ko-KR"/>
        </w:rPr>
        <w:t>E2-2.1a)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D6541E" w:rsidRPr="004A66F6" w14:paraId="5BBE129C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70EB0357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02EC12E0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3715" w:type="dxa"/>
            <w:gridSpan w:val="5"/>
          </w:tcPr>
          <w:p w14:paraId="359CCF00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D6541E" w:rsidRPr="004A66F6" w14:paraId="1EEC40E4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25DCD2D3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2390AE90" w14:textId="1517E0D9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3715" w:type="dxa"/>
            <w:gridSpan w:val="5"/>
          </w:tcPr>
          <w:p w14:paraId="00858FDA" w14:textId="78994AFB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ECM-6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D6541E" w:rsidRPr="004A66F6" w14:paraId="01F810E4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8822220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63640CE9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105042BB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721CAB9D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50F0A244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3A8DEAD6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787" w:type="dxa"/>
            <w:vAlign w:val="center"/>
          </w:tcPr>
          <w:p w14:paraId="7176EF4D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vAlign w:val="center"/>
          </w:tcPr>
          <w:p w14:paraId="7AC75BD3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vAlign w:val="center"/>
          </w:tcPr>
          <w:p w14:paraId="4D1A9B6C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vAlign w:val="center"/>
          </w:tcPr>
          <w:p w14:paraId="10C95C1F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vAlign w:val="center"/>
          </w:tcPr>
          <w:p w14:paraId="17DFDB98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A0779" w:rsidRPr="004A66F6" w14:paraId="0F46687F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24ACB6EC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0F24924" w14:textId="3F0519B3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39ECA68C" w14:textId="41B7B7D4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6BE12BD" w14:textId="401404A6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04E1BA40" w14:textId="5B033CD4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62B2D7B4" w14:textId="264179C4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020A05E9" w14:textId="4D403D11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5591763D" w14:textId="3473A59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4871DDA6" w14:textId="53A3973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535111D4" w14:textId="45EC4C1B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6825DAC3" w14:textId="153073B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A0779" w:rsidRPr="004A66F6" w14:paraId="385CC96D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B239B11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000A73A" w14:textId="38E92B7F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41C43EB" w14:textId="64367210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B668521" w14:textId="17C2C23B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70E3F72" w14:textId="25A212EC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68A4C703" w14:textId="55BCB82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1473ACB0" w14:textId="7ED3E70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34B4934F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0E842075" w14:textId="2252F68C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7DDDEB69" w14:textId="63C92E33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459D2337" w14:textId="37FE5676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A0779" w:rsidRPr="004A66F6" w14:paraId="6716B45F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AA82945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004431A2" w14:textId="43F0C65F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330C71A" w14:textId="06F6F21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1531395" w14:textId="4AB161EC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3B22E28B" w14:textId="12067C3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4459B6CD" w14:textId="1DD82FE3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40C6BB2D" w14:textId="3347B0FA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23078BFC" w14:textId="605D44EE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739205D4" w14:textId="752A3DB1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43F69A90" w14:textId="708DAA55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66946C96" w14:textId="05CC629D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0779" w:rsidRPr="004A66F6" w14:paraId="4959EB3A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D128058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9D29605" w14:textId="09B1CC25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ED226F1" w14:textId="04F14F2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F2CBF64" w14:textId="38766F59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2B76958" w14:textId="329A7D8D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0151454A" w14:textId="6BCF6A5A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vAlign w:val="center"/>
          </w:tcPr>
          <w:p w14:paraId="25DBE626" w14:textId="0CEFCB86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87" w:type="dxa"/>
            <w:vAlign w:val="center"/>
          </w:tcPr>
          <w:p w14:paraId="0019177A" w14:textId="665F86C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87" w:type="dxa"/>
            <w:vAlign w:val="center"/>
          </w:tcPr>
          <w:p w14:paraId="5DA64FDD" w14:textId="79C27BD9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77" w:type="dxa"/>
            <w:vAlign w:val="center"/>
          </w:tcPr>
          <w:p w14:paraId="5052BDBF" w14:textId="351621D4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77" w:type="dxa"/>
            <w:vAlign w:val="center"/>
          </w:tcPr>
          <w:p w14:paraId="114619D6" w14:textId="2D1C8E5E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0779" w:rsidRPr="004A66F6" w14:paraId="150C32E8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9A1EAA9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73B42005" w14:textId="0F3000A0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603D5CB8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2D1AF741" w14:textId="3F94AC6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noWrap/>
            <w:vAlign w:val="center"/>
          </w:tcPr>
          <w:p w14:paraId="7E8C4E7A" w14:textId="45A6C0B0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noWrap/>
            <w:vAlign w:val="center"/>
          </w:tcPr>
          <w:p w14:paraId="67ABA4AA" w14:textId="293AEE8A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vAlign w:val="center"/>
          </w:tcPr>
          <w:p w14:paraId="3ED901D2" w14:textId="3B8E898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87" w:type="dxa"/>
            <w:vAlign w:val="center"/>
          </w:tcPr>
          <w:p w14:paraId="2627BCFE" w14:textId="663E2680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787" w:type="dxa"/>
            <w:vAlign w:val="center"/>
          </w:tcPr>
          <w:p w14:paraId="5D8A1EBC" w14:textId="7957FA60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77" w:type="dxa"/>
            <w:vAlign w:val="center"/>
          </w:tcPr>
          <w:p w14:paraId="16C9F08F" w14:textId="3F2D3B1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vAlign w:val="center"/>
          </w:tcPr>
          <w:p w14:paraId="5C1E64C1" w14:textId="454007AB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0779" w:rsidRPr="004A66F6" w14:paraId="147D942B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BFBFBF" w:themeFill="background1" w:themeFillShade="BF"/>
            <w:noWrap/>
            <w:vAlign w:val="center"/>
            <w:hideMark/>
          </w:tcPr>
          <w:p w14:paraId="1009AC40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shd w:val="clear" w:color="auto" w:fill="BFBFBF" w:themeFill="background1" w:themeFillShade="BF"/>
            <w:noWrap/>
            <w:vAlign w:val="center"/>
          </w:tcPr>
          <w:p w14:paraId="5E21CF0B" w14:textId="54DDEC5D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BFBFBF" w:themeFill="background1" w:themeFillShade="BF"/>
            <w:noWrap/>
            <w:vAlign w:val="center"/>
          </w:tcPr>
          <w:p w14:paraId="5210B0E3" w14:textId="60C18985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BFBFBF" w:themeFill="background1" w:themeFillShade="BF"/>
            <w:noWrap/>
            <w:vAlign w:val="center"/>
          </w:tcPr>
          <w:p w14:paraId="655ED0C6" w14:textId="7BC5961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shd w:val="clear" w:color="auto" w:fill="BFBFBF" w:themeFill="background1" w:themeFillShade="BF"/>
            <w:noWrap/>
            <w:vAlign w:val="center"/>
          </w:tcPr>
          <w:p w14:paraId="017C33BF" w14:textId="661B19D0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BFBFBF" w:themeFill="background1" w:themeFillShade="BF"/>
            <w:noWrap/>
            <w:vAlign w:val="center"/>
          </w:tcPr>
          <w:p w14:paraId="14D9C483" w14:textId="38BA225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BFBFBF" w:themeFill="background1" w:themeFillShade="BF"/>
            <w:vAlign w:val="center"/>
          </w:tcPr>
          <w:p w14:paraId="015489D2" w14:textId="4472F4B3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87" w:type="dxa"/>
            <w:shd w:val="clear" w:color="auto" w:fill="BFBFBF" w:themeFill="background1" w:themeFillShade="BF"/>
            <w:vAlign w:val="center"/>
          </w:tcPr>
          <w:p w14:paraId="2337ED0F" w14:textId="09225F1B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787" w:type="dxa"/>
            <w:shd w:val="clear" w:color="auto" w:fill="BFBFBF" w:themeFill="background1" w:themeFillShade="BF"/>
            <w:vAlign w:val="center"/>
          </w:tcPr>
          <w:p w14:paraId="338E1747" w14:textId="06A74DC1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77" w:type="dxa"/>
            <w:shd w:val="clear" w:color="auto" w:fill="BFBFBF" w:themeFill="background1" w:themeFillShade="BF"/>
            <w:vAlign w:val="center"/>
          </w:tcPr>
          <w:p w14:paraId="6D1FDCAD" w14:textId="5B5E886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77" w:type="dxa"/>
            <w:shd w:val="clear" w:color="auto" w:fill="BFBFBF" w:themeFill="background1" w:themeFillShade="BF"/>
            <w:vAlign w:val="center"/>
          </w:tcPr>
          <w:p w14:paraId="7A61C989" w14:textId="54A3C676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0779" w:rsidRPr="004A66F6" w14:paraId="275BE708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30A9F1CA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02ADA6C2" w14:textId="57C46561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AE301D1" w14:textId="24722B2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1C9A89C" w14:textId="4AEE6D1B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405658EA" w14:textId="37DC7AE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4B9DE698" w14:textId="2063BE7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87" w:type="dxa"/>
            <w:vAlign w:val="center"/>
          </w:tcPr>
          <w:p w14:paraId="03A42A0B" w14:textId="2A017E0D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87" w:type="dxa"/>
            <w:vAlign w:val="center"/>
          </w:tcPr>
          <w:p w14:paraId="4BED8CC9" w14:textId="164D82C1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87" w:type="dxa"/>
            <w:vAlign w:val="center"/>
          </w:tcPr>
          <w:p w14:paraId="733EDBF9" w14:textId="369DEB46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77" w:type="dxa"/>
            <w:vAlign w:val="center"/>
          </w:tcPr>
          <w:p w14:paraId="4D89E14F" w14:textId="6357A901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77" w:type="dxa"/>
            <w:vAlign w:val="center"/>
          </w:tcPr>
          <w:p w14:paraId="3D95654C" w14:textId="34FB7DA1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0779" w:rsidRPr="004A66F6" w14:paraId="73BDDB88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0BBAF042" w14:textId="77777777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D9FB8FE" w14:textId="2D8DDCAE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388B7C7" w14:textId="3657BAB4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EFEF60D" w14:textId="5EA26DC5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163249BC" w14:textId="185A0B5D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2437243" w14:textId="5172BEBC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7" w:type="dxa"/>
            <w:vAlign w:val="center"/>
          </w:tcPr>
          <w:p w14:paraId="10833A53" w14:textId="2F0F6367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87" w:type="dxa"/>
            <w:vAlign w:val="center"/>
          </w:tcPr>
          <w:p w14:paraId="15614EA8" w14:textId="7C653F0E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87" w:type="dxa"/>
            <w:vAlign w:val="center"/>
          </w:tcPr>
          <w:p w14:paraId="511347F7" w14:textId="5330F7B7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77" w:type="dxa"/>
            <w:vAlign w:val="center"/>
          </w:tcPr>
          <w:p w14:paraId="6BBCACC3" w14:textId="189C1C99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7" w:type="dxa"/>
            <w:vAlign w:val="center"/>
          </w:tcPr>
          <w:p w14:paraId="403CB378" w14:textId="3801C963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9BE18C" w14:textId="77777777" w:rsidR="00D6541E" w:rsidRDefault="00D6541E" w:rsidP="00D6541E">
      <w:pPr>
        <w:rPr>
          <w:szCs w:val="22"/>
          <w:lang w:val="en-CA"/>
        </w:rPr>
      </w:pPr>
    </w:p>
    <w:p w14:paraId="5E827B57" w14:textId="3BEB4728" w:rsidR="00383187" w:rsidRDefault="00383187" w:rsidP="00383187">
      <w:pPr>
        <w:pStyle w:val="ac"/>
        <w:keepNext/>
      </w:pPr>
      <w:r>
        <w:t xml:space="preserve">Table </w:t>
      </w:r>
      <w:r w:rsidR="00260502">
        <w:fldChar w:fldCharType="begin"/>
      </w:r>
      <w:r w:rsidR="00260502">
        <w:instrText xml:space="preserve"> SEQ Table \* ARABIC </w:instrText>
      </w:r>
      <w:r w:rsidR="00260502">
        <w:fldChar w:fldCharType="separate"/>
      </w:r>
      <w:r>
        <w:rPr>
          <w:noProof/>
        </w:rPr>
        <w:t>2</w:t>
      </w:r>
      <w:r w:rsidR="00260502">
        <w:rPr>
          <w:noProof/>
        </w:rPr>
        <w:fldChar w:fldCharType="end"/>
      </w:r>
      <w:r>
        <w:t>. Simulation result of Test B</w:t>
      </w:r>
      <w:r w:rsidR="00267AF6">
        <w:t xml:space="preserve"> </w:t>
      </w:r>
      <w:bookmarkStart w:id="0" w:name="_GoBack"/>
      <w:bookmarkEnd w:id="0"/>
      <w:r w:rsidR="00267AF6">
        <w:t>(</w:t>
      </w:r>
      <w:r w:rsidR="00267AF6">
        <w:rPr>
          <w:rFonts w:hint="eastAsia"/>
          <w:lang w:eastAsia="ko-KR"/>
        </w:rPr>
        <w:t>E</w:t>
      </w:r>
      <w:r w:rsidR="00267AF6">
        <w:rPr>
          <w:lang w:eastAsia="ko-KR"/>
        </w:rPr>
        <w:t>E</w:t>
      </w:r>
      <w:r w:rsidR="00267AF6">
        <w:rPr>
          <w:lang w:eastAsia="ko-KR"/>
        </w:rPr>
        <w:t>2-2.1b</w:t>
      </w:r>
      <w:r w:rsidR="00267AF6">
        <w:rPr>
          <w:lang w:eastAsia="ko-KR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D6541E" w:rsidRPr="004A66F6" w14:paraId="7A19EE3E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3C68A9AC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1642094C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3715" w:type="dxa"/>
            <w:gridSpan w:val="5"/>
          </w:tcPr>
          <w:p w14:paraId="7E6B6BF7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D6541E" w:rsidRPr="004A66F6" w14:paraId="54E2CFD5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FD5C91E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579162D5" w14:textId="37153FD6" w:rsidR="00D6541E" w:rsidRPr="004A66F6" w:rsidRDefault="00D6541E" w:rsidP="00D654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3715" w:type="dxa"/>
            <w:gridSpan w:val="5"/>
          </w:tcPr>
          <w:p w14:paraId="7F896489" w14:textId="10A777DA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ECM-6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D6541E" w:rsidRPr="004A66F6" w14:paraId="5A49F088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C4C0628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2B94F5F6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0CACB882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592F1A68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7F14F70C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62567D72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787" w:type="dxa"/>
            <w:vAlign w:val="center"/>
          </w:tcPr>
          <w:p w14:paraId="2B176272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vAlign w:val="center"/>
          </w:tcPr>
          <w:p w14:paraId="3B2875B3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vAlign w:val="center"/>
          </w:tcPr>
          <w:p w14:paraId="1A38160B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vAlign w:val="center"/>
          </w:tcPr>
          <w:p w14:paraId="74B25871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7" w:type="dxa"/>
            <w:vAlign w:val="center"/>
          </w:tcPr>
          <w:p w14:paraId="78F7ECF2" w14:textId="77777777" w:rsidR="00D6541E" w:rsidRPr="004A66F6" w:rsidRDefault="00D6541E" w:rsidP="006D0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A0779" w:rsidRPr="004A66F6" w14:paraId="2E6A8BCD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19D6B8B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F33A10A" w14:textId="445A9DE9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AB5EBE7" w14:textId="6368CEE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027CCB8" w14:textId="46D67D43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31E5737B" w14:textId="2D904B2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4A8BF7D8" w14:textId="13A012E1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76B00237" w14:textId="3BD17BAC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5951F5A2" w14:textId="6E82517E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38493938" w14:textId="187D5114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6C24EC5D" w14:textId="1A9C1AF3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5F8C8F83" w14:textId="71C295F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A0779" w:rsidRPr="004A66F6" w14:paraId="76544C9B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88210F0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0D09C62" w14:textId="7F00F0F1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E0C233C" w14:textId="62283806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2B08126" w14:textId="3BFA1C5D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58576C2A" w14:textId="051F01FE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CDD6D89" w14:textId="119C1776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45BFF849" w14:textId="5100460D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70A4E85A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0172AAC0" w14:textId="128C3D69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270D4A83" w14:textId="291CB31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43F0575C" w14:textId="4D0E8FC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A0779" w:rsidRPr="004A66F6" w14:paraId="50D05E06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B0BD949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309B8C7A" w14:textId="2C3CC776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A68FEAF" w14:textId="32BCB92F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08FF5BAA" w14:textId="0D190636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476C454D" w14:textId="140FF9B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1FAB6BD3" w14:textId="43EADE5B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0E5430C2" w14:textId="42AEC81E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4EDF314E" w14:textId="4640064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63736B54" w14:textId="213DDAC4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5DE9683B" w14:textId="5CFE462D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5E507CCB" w14:textId="21D7164C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0779" w:rsidRPr="004A66F6" w14:paraId="57D2883D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4B3E3B2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433037F" w14:textId="246127D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41A0531" w14:textId="3E425AB1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545EB69" w14:textId="129E0E3F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6650758" w14:textId="54954779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0CD7798A" w14:textId="7DE3DCD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vAlign w:val="center"/>
          </w:tcPr>
          <w:p w14:paraId="415E49F2" w14:textId="537F354E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87" w:type="dxa"/>
            <w:vAlign w:val="center"/>
          </w:tcPr>
          <w:p w14:paraId="5947A633" w14:textId="522CC70E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87" w:type="dxa"/>
            <w:vAlign w:val="center"/>
          </w:tcPr>
          <w:p w14:paraId="2CBFD1D6" w14:textId="1ADD3623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77" w:type="dxa"/>
            <w:vAlign w:val="center"/>
          </w:tcPr>
          <w:p w14:paraId="55E1DA61" w14:textId="33728C3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vAlign w:val="center"/>
          </w:tcPr>
          <w:p w14:paraId="54839AB2" w14:textId="4C7A2054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0779" w:rsidRPr="004A66F6" w14:paraId="26A20373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2C16360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100E4434" w14:textId="299B6BC3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0E5B28B4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5A354281" w14:textId="4A81DAE6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noWrap/>
            <w:vAlign w:val="center"/>
          </w:tcPr>
          <w:p w14:paraId="484522C8" w14:textId="72B7993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shd w:val="clear" w:color="auto" w:fill="FFFFFF" w:themeFill="background1"/>
            <w:noWrap/>
            <w:vAlign w:val="center"/>
          </w:tcPr>
          <w:p w14:paraId="1F543D48" w14:textId="087D05BC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7" w:type="dxa"/>
            <w:vAlign w:val="center"/>
          </w:tcPr>
          <w:p w14:paraId="7DBFB8D6" w14:textId="04370425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87" w:type="dxa"/>
            <w:vAlign w:val="center"/>
          </w:tcPr>
          <w:p w14:paraId="3F22E719" w14:textId="4DA6B9CF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vAlign w:val="center"/>
          </w:tcPr>
          <w:p w14:paraId="39087F93" w14:textId="10332726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77" w:type="dxa"/>
            <w:vAlign w:val="center"/>
          </w:tcPr>
          <w:p w14:paraId="16130DE9" w14:textId="15719454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77" w:type="dxa"/>
            <w:vAlign w:val="center"/>
          </w:tcPr>
          <w:p w14:paraId="74095F82" w14:textId="415424D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0779" w:rsidRPr="004A66F6" w14:paraId="4324290D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BFBFBF" w:themeFill="background1" w:themeFillShade="BF"/>
            <w:noWrap/>
            <w:vAlign w:val="center"/>
            <w:hideMark/>
          </w:tcPr>
          <w:p w14:paraId="306B2B1E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shd w:val="clear" w:color="auto" w:fill="BFBFBF" w:themeFill="background1" w:themeFillShade="BF"/>
            <w:noWrap/>
            <w:vAlign w:val="center"/>
          </w:tcPr>
          <w:p w14:paraId="1A61FDA9" w14:textId="3F51A66F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BFBFBF" w:themeFill="background1" w:themeFillShade="BF"/>
            <w:noWrap/>
            <w:vAlign w:val="center"/>
          </w:tcPr>
          <w:p w14:paraId="3C4CF51E" w14:textId="3A6ABF73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BFBFBF" w:themeFill="background1" w:themeFillShade="BF"/>
            <w:noWrap/>
            <w:vAlign w:val="center"/>
          </w:tcPr>
          <w:p w14:paraId="6F6446A1" w14:textId="2C3F716D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shd w:val="clear" w:color="auto" w:fill="BFBFBF" w:themeFill="background1" w:themeFillShade="BF"/>
            <w:noWrap/>
            <w:vAlign w:val="center"/>
          </w:tcPr>
          <w:p w14:paraId="74F67A4F" w14:textId="18EF237D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BFBFBF" w:themeFill="background1" w:themeFillShade="BF"/>
            <w:noWrap/>
            <w:vAlign w:val="center"/>
          </w:tcPr>
          <w:p w14:paraId="2EBF113A" w14:textId="2931316D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BFBFBF" w:themeFill="background1" w:themeFillShade="BF"/>
            <w:vAlign w:val="center"/>
          </w:tcPr>
          <w:p w14:paraId="7304A087" w14:textId="54165380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87" w:type="dxa"/>
            <w:shd w:val="clear" w:color="auto" w:fill="BFBFBF" w:themeFill="background1" w:themeFillShade="BF"/>
            <w:vAlign w:val="center"/>
          </w:tcPr>
          <w:p w14:paraId="138F5FAB" w14:textId="778E37F4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87" w:type="dxa"/>
            <w:shd w:val="clear" w:color="auto" w:fill="BFBFBF" w:themeFill="background1" w:themeFillShade="BF"/>
            <w:vAlign w:val="center"/>
          </w:tcPr>
          <w:p w14:paraId="7E55EA13" w14:textId="26057F6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77" w:type="dxa"/>
            <w:shd w:val="clear" w:color="auto" w:fill="BFBFBF" w:themeFill="background1" w:themeFillShade="BF"/>
            <w:vAlign w:val="center"/>
          </w:tcPr>
          <w:p w14:paraId="4101DBA1" w14:textId="3BF584AF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77" w:type="dxa"/>
            <w:shd w:val="clear" w:color="auto" w:fill="BFBFBF" w:themeFill="background1" w:themeFillShade="BF"/>
            <w:vAlign w:val="center"/>
          </w:tcPr>
          <w:p w14:paraId="7F538BB9" w14:textId="54F0077D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0779" w:rsidRPr="004A66F6" w14:paraId="72B6C0D3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D47A07A" w14:textId="77777777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FE45079" w14:textId="5F41F33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4EFF7DE" w14:textId="001C9645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504C52E" w14:textId="63BD9042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330D6521" w14:textId="7A5420D8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3ED80A7" w14:textId="087D0A24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vAlign w:val="center"/>
          </w:tcPr>
          <w:p w14:paraId="696D3C17" w14:textId="175C1F0E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87" w:type="dxa"/>
            <w:vAlign w:val="center"/>
          </w:tcPr>
          <w:p w14:paraId="1EA72BC1" w14:textId="44200AFE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87" w:type="dxa"/>
            <w:vAlign w:val="center"/>
          </w:tcPr>
          <w:p w14:paraId="0E464616" w14:textId="1C5280E0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677" w:type="dxa"/>
            <w:vAlign w:val="center"/>
          </w:tcPr>
          <w:p w14:paraId="38FB6B98" w14:textId="2426D99C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vAlign w:val="center"/>
          </w:tcPr>
          <w:p w14:paraId="205B8980" w14:textId="0176ED0C" w:rsidR="00FA0779" w:rsidRPr="004A66F6" w:rsidRDefault="00FA0779" w:rsidP="00FA07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0779" w:rsidRPr="004A66F6" w14:paraId="0617822E" w14:textId="77777777" w:rsidTr="00503AF8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81049DF" w14:textId="77777777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3EEED84" w14:textId="3FFAAA5F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01AC450" w14:textId="0E66C732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DE9DEFE" w14:textId="17F483FC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401C9D60" w14:textId="1A782494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4CE4351" w14:textId="0E2006EE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vAlign w:val="center"/>
          </w:tcPr>
          <w:p w14:paraId="17F9534B" w14:textId="4A70A1C0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87" w:type="dxa"/>
            <w:vAlign w:val="center"/>
          </w:tcPr>
          <w:p w14:paraId="52FD280E" w14:textId="5DFA2C06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87" w:type="dxa"/>
            <w:vAlign w:val="center"/>
          </w:tcPr>
          <w:p w14:paraId="54F689AF" w14:textId="6177CF59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77" w:type="dxa"/>
            <w:vAlign w:val="center"/>
          </w:tcPr>
          <w:p w14:paraId="110CEE4C" w14:textId="4C5A7C1F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7" w:type="dxa"/>
            <w:vAlign w:val="center"/>
          </w:tcPr>
          <w:p w14:paraId="381E866B" w14:textId="46589597" w:rsidR="00FA0779" w:rsidRPr="004A66F6" w:rsidRDefault="00FA0779" w:rsidP="00FA07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9083F14" w14:textId="77777777" w:rsidR="00D6541E" w:rsidRDefault="00D6541E" w:rsidP="00D6541E">
      <w:pPr>
        <w:rPr>
          <w:szCs w:val="22"/>
          <w:lang w:val="en-CA"/>
        </w:rPr>
      </w:pPr>
    </w:p>
    <w:p w14:paraId="58289C7D" w14:textId="77777777" w:rsidR="00D6541E" w:rsidRPr="005B217D" w:rsidRDefault="00D6541E" w:rsidP="00D6541E">
      <w:pPr>
        <w:rPr>
          <w:szCs w:val="22"/>
          <w:lang w:val="en-CA"/>
        </w:rPr>
      </w:pPr>
    </w:p>
    <w:p w14:paraId="1D29F4F7" w14:textId="00E09359" w:rsidR="00D6541E" w:rsidRPr="005B217D" w:rsidRDefault="00D6541E" w:rsidP="00D6541E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B01B889" w14:textId="4E7A837F" w:rsidR="00383187" w:rsidRPr="00BB7DC8" w:rsidRDefault="00383187" w:rsidP="00383187">
      <w:pPr>
        <w:rPr>
          <w:szCs w:val="22"/>
          <w:lang w:val="en-CA" w:eastAsia="zh-TW"/>
        </w:rPr>
      </w:pPr>
      <w:r w:rsidRPr="00BB7DC8">
        <w:rPr>
          <w:lang w:val="en-CA"/>
        </w:rPr>
        <w:t>The contribut</w:t>
      </w:r>
      <w:r>
        <w:rPr>
          <w:lang w:val="en-CA"/>
        </w:rPr>
        <w:t>ion reports the results of EE2-1.1</w:t>
      </w:r>
      <w:r w:rsidRPr="00BB7DC8">
        <w:rPr>
          <w:lang w:val="en-CA"/>
        </w:rPr>
        <w:t xml:space="preserve"> </w:t>
      </w:r>
      <w:r>
        <w:rPr>
          <w:rFonts w:hint="eastAsia"/>
          <w:lang w:val="en-CA" w:eastAsia="ko-KR"/>
        </w:rPr>
        <w:t xml:space="preserve">on AmvpMerge for the low-delay </w:t>
      </w:r>
      <w:r w:rsidR="007B67EC">
        <w:rPr>
          <w:lang w:val="en-CA" w:eastAsia="ko-KR"/>
        </w:rPr>
        <w:t>picture</w:t>
      </w:r>
      <w:r>
        <w:rPr>
          <w:lang w:val="en-CA" w:eastAsia="ko-KR"/>
        </w:rPr>
        <w:t xml:space="preserve">. </w:t>
      </w:r>
      <w:r w:rsidRPr="00BB7DC8">
        <w:rPr>
          <w:lang w:val="en-CA"/>
        </w:rPr>
        <w:t>It is asserted that the proposed method provide</w:t>
      </w:r>
      <w:r w:rsidR="00406C61">
        <w:rPr>
          <w:rFonts w:hint="eastAsia"/>
          <w:lang w:val="en-CA" w:eastAsia="ko-KR"/>
        </w:rPr>
        <w:t>s</w:t>
      </w:r>
      <w:r w:rsidRPr="00BB7DC8">
        <w:rPr>
          <w:lang w:val="en-CA"/>
        </w:rPr>
        <w:t xml:space="preserve"> promising gains </w:t>
      </w:r>
      <w:r>
        <w:rPr>
          <w:lang w:val="en-CA"/>
        </w:rPr>
        <w:t xml:space="preserve">for low-delay </w:t>
      </w:r>
      <w:r w:rsidRPr="00BB7DC8">
        <w:rPr>
          <w:lang w:val="en-CA"/>
        </w:rPr>
        <w:t>with</w:t>
      </w:r>
      <w:r>
        <w:rPr>
          <w:lang w:val="en-CA"/>
        </w:rPr>
        <w:t xml:space="preserve">out additional </w:t>
      </w:r>
      <w:r w:rsidRPr="00BB7DC8">
        <w:rPr>
          <w:lang w:val="en-CA"/>
        </w:rPr>
        <w:t>hardware implementation cost</w:t>
      </w:r>
      <w:r>
        <w:rPr>
          <w:lang w:val="en-CA"/>
        </w:rPr>
        <w:t xml:space="preserve"> over AmvpMerge in ECM-6.0</w:t>
      </w:r>
      <w:r w:rsidRPr="00BB7DC8">
        <w:rPr>
          <w:lang w:val="en-CA"/>
        </w:rPr>
        <w:t xml:space="preserve">. It is </w:t>
      </w:r>
      <w:r w:rsidR="007B67EC">
        <w:rPr>
          <w:szCs w:val="22"/>
          <w:lang w:val="en-CA" w:eastAsia="zh-TW"/>
        </w:rPr>
        <w:t>suggest</w:t>
      </w:r>
      <w:r w:rsidRPr="00BB7DC8">
        <w:rPr>
          <w:szCs w:val="22"/>
          <w:lang w:val="en-CA" w:eastAsia="zh-TW"/>
        </w:rPr>
        <w:t xml:space="preserve"> to adopt the proposed method to </w:t>
      </w:r>
      <w:r w:rsidRPr="00BB7DC8">
        <w:rPr>
          <w:szCs w:val="22"/>
          <w:lang w:eastAsia="zh-TW"/>
        </w:rPr>
        <w:t>the</w:t>
      </w:r>
      <w:r w:rsidR="00406C61">
        <w:rPr>
          <w:rFonts w:hint="eastAsia"/>
          <w:szCs w:val="22"/>
          <w:lang w:eastAsia="ko-KR"/>
        </w:rPr>
        <w:t xml:space="preserve"> next version of</w:t>
      </w:r>
      <w:r w:rsidRPr="00BB7DC8">
        <w:rPr>
          <w:szCs w:val="22"/>
          <w:lang w:eastAsia="zh-TW"/>
        </w:rPr>
        <w:t xml:space="preserve"> </w:t>
      </w:r>
      <w:r w:rsidRPr="00BB7DC8">
        <w:rPr>
          <w:szCs w:val="22"/>
          <w:lang w:val="en-CA" w:eastAsia="zh-TW"/>
        </w:rPr>
        <w:t>ECM.</w:t>
      </w:r>
    </w:p>
    <w:p w14:paraId="6DA775CE" w14:textId="7B6B5678" w:rsidR="00D6541E" w:rsidRPr="00383187" w:rsidRDefault="00D6541E" w:rsidP="00D6541E">
      <w:pPr>
        <w:rPr>
          <w:szCs w:val="22"/>
          <w:lang w:val="en-CA"/>
        </w:rPr>
      </w:pPr>
    </w:p>
    <w:p w14:paraId="4C5F4404" w14:textId="24676923" w:rsidR="00D6541E" w:rsidRPr="005B217D" w:rsidRDefault="00D6541E" w:rsidP="00D6541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0C33866" w14:textId="0AF85CF5" w:rsidR="00383187" w:rsidRPr="00383187" w:rsidRDefault="00383187" w:rsidP="00D6541E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[1]</w:t>
      </w:r>
      <w:r w:rsidR="00852097">
        <w:rPr>
          <w:szCs w:val="22"/>
          <w:lang w:val="en-CA" w:eastAsia="ko-KR"/>
        </w:rPr>
        <w:t xml:space="preserve"> </w:t>
      </w:r>
      <w:r w:rsidR="00852097">
        <w:rPr>
          <w:lang w:val="en-CA"/>
        </w:rPr>
        <w:t>H.</w:t>
      </w:r>
      <w:r w:rsidR="007B67EC">
        <w:rPr>
          <w:lang w:val="en-CA"/>
        </w:rPr>
        <w:t xml:space="preserve"> </w:t>
      </w:r>
      <w:r w:rsidR="00852097">
        <w:rPr>
          <w:lang w:val="en-CA"/>
        </w:rPr>
        <w:t>Jang, J.Nam, N.Park, J.Lim, S.Kim (LGE), “Non-EE2: AmvpMerge for low delay”, JVET-AA0069, July, 2022.</w:t>
      </w:r>
    </w:p>
    <w:p w14:paraId="2B25D038" w14:textId="6BF4F052" w:rsidR="00852097" w:rsidRDefault="00852097" w:rsidP="00852097">
      <w:pPr>
        <w:contextualSpacing/>
        <w:rPr>
          <w:szCs w:val="22"/>
          <w:lang w:val="en-CA"/>
        </w:rPr>
      </w:pPr>
      <w:r>
        <w:rPr>
          <w:szCs w:val="22"/>
          <w:lang w:val="en-CA" w:eastAsia="ko-KR"/>
        </w:rPr>
        <w:t>[2</w:t>
      </w:r>
      <w:r w:rsidR="00383187" w:rsidRPr="00852097">
        <w:rPr>
          <w:szCs w:val="22"/>
          <w:lang w:val="en-CA" w:eastAsia="ko-KR"/>
        </w:rPr>
        <w:t>]</w:t>
      </w:r>
      <w:r w:rsidRPr="00852097">
        <w:rPr>
          <w:szCs w:val="22"/>
          <w:lang w:val="en-CA" w:eastAsia="ko-KR"/>
        </w:rPr>
        <w:t xml:space="preserve"> </w:t>
      </w:r>
      <w:r>
        <w:rPr>
          <w:szCs w:val="22"/>
          <w:lang w:val="en-CA"/>
        </w:rPr>
        <w:t>ECM-6</w:t>
      </w:r>
      <w:r w:rsidRPr="00852097">
        <w:rPr>
          <w:szCs w:val="22"/>
          <w:lang w:val="en-CA"/>
        </w:rPr>
        <w:t xml:space="preserve">.0, </w:t>
      </w:r>
      <w:hyperlink r:id="rId11" w:history="1">
        <w:r w:rsidRPr="00A81549">
          <w:rPr>
            <w:rStyle w:val="a6"/>
            <w:szCs w:val="22"/>
            <w:lang w:val="en-CA"/>
          </w:rPr>
          <w:t>https://vcgit.hhi.fraunhofer.de/ecm/ECM/-/tree/ECM-6.0</w:t>
        </w:r>
      </w:hyperlink>
      <w:r w:rsidRPr="00852097">
        <w:rPr>
          <w:szCs w:val="22"/>
          <w:lang w:val="en-CA"/>
        </w:rPr>
        <w:t>.</w:t>
      </w:r>
    </w:p>
    <w:p w14:paraId="061C1ADC" w14:textId="596BBD0A" w:rsidR="00852097" w:rsidRPr="00852097" w:rsidRDefault="00852097" w:rsidP="00852097">
      <w:pPr>
        <w:contextualSpacing/>
        <w:rPr>
          <w:szCs w:val="22"/>
          <w:lang w:val="en-CA"/>
        </w:rPr>
      </w:pPr>
      <w:r>
        <w:rPr>
          <w:szCs w:val="22"/>
          <w:lang w:val="en-CA"/>
        </w:rPr>
        <w:lastRenderedPageBreak/>
        <w:t>[3</w:t>
      </w:r>
      <w:r w:rsidRPr="00852097">
        <w:rPr>
          <w:szCs w:val="22"/>
          <w:lang w:val="en-CA"/>
        </w:rPr>
        <w:t>]</w:t>
      </w:r>
      <w:r w:rsidRPr="00852097">
        <w:rPr>
          <w:szCs w:val="22"/>
          <w:lang w:val="en-CA"/>
        </w:rPr>
        <w:tab/>
        <w:t>M. Karczewicz, Y. Ye, “Common Test Conditions and evaluation procedures for enhanced compression tool testing”, JVET-Y2017, Jan. 2022.</w:t>
      </w:r>
    </w:p>
    <w:p w14:paraId="5F7B47CC" w14:textId="77777777" w:rsidR="00D6541E" w:rsidRPr="00D6541E" w:rsidRDefault="00D6541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75A956" w:rsidR="00342FF4" w:rsidRPr="005B217D" w:rsidRDefault="00D6541E" w:rsidP="009234A5">
      <w:pPr>
        <w:rPr>
          <w:szCs w:val="22"/>
          <w:lang w:val="en-CA"/>
        </w:rPr>
      </w:pPr>
      <w:r w:rsidRPr="00D6541E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AC1BC" w14:textId="77777777" w:rsidR="00260502" w:rsidRDefault="00260502">
      <w:r>
        <w:separator/>
      </w:r>
    </w:p>
  </w:endnote>
  <w:endnote w:type="continuationSeparator" w:id="0">
    <w:p w14:paraId="7FEDFF5D" w14:textId="77777777" w:rsidR="00260502" w:rsidRDefault="0026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388FA5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67AF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67AF6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2DC77" w14:textId="77777777" w:rsidR="00260502" w:rsidRDefault="00260502">
      <w:r>
        <w:separator/>
      </w:r>
    </w:p>
  </w:footnote>
  <w:footnote w:type="continuationSeparator" w:id="0">
    <w:p w14:paraId="4784B535" w14:textId="77777777" w:rsidR="00260502" w:rsidRDefault="00260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A38C7"/>
    <w:multiLevelType w:val="hybridMultilevel"/>
    <w:tmpl w:val="93186938"/>
    <w:lvl w:ilvl="0" w:tplc="EA823B4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0657F8"/>
    <w:multiLevelType w:val="hybridMultilevel"/>
    <w:tmpl w:val="FD24D98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9C311F"/>
    <w:multiLevelType w:val="hybridMultilevel"/>
    <w:tmpl w:val="0B90D4D4"/>
    <w:lvl w:ilvl="0" w:tplc="3FB2DD9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F6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082"/>
    <w:rsid w:val="00260502"/>
    <w:rsid w:val="00263398"/>
    <w:rsid w:val="00263B99"/>
    <w:rsid w:val="002647D8"/>
    <w:rsid w:val="00266F06"/>
    <w:rsid w:val="00267AF6"/>
    <w:rsid w:val="00275BCF"/>
    <w:rsid w:val="00280613"/>
    <w:rsid w:val="00291E36"/>
    <w:rsid w:val="00292257"/>
    <w:rsid w:val="00294EE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161"/>
    <w:rsid w:val="003373EC"/>
    <w:rsid w:val="00342FF4"/>
    <w:rsid w:val="00344E5A"/>
    <w:rsid w:val="00346148"/>
    <w:rsid w:val="003669EA"/>
    <w:rsid w:val="003706CC"/>
    <w:rsid w:val="00377710"/>
    <w:rsid w:val="00383187"/>
    <w:rsid w:val="003A2D8E"/>
    <w:rsid w:val="003A7CE6"/>
    <w:rsid w:val="003C20E4"/>
    <w:rsid w:val="003D6342"/>
    <w:rsid w:val="003E6F90"/>
    <w:rsid w:val="003E73ED"/>
    <w:rsid w:val="003F5D0F"/>
    <w:rsid w:val="00406C61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0266"/>
    <w:rsid w:val="004B210C"/>
    <w:rsid w:val="004B6170"/>
    <w:rsid w:val="004D405F"/>
    <w:rsid w:val="004E4F4F"/>
    <w:rsid w:val="004E6789"/>
    <w:rsid w:val="004F61E3"/>
    <w:rsid w:val="00502E10"/>
    <w:rsid w:val="0050354E"/>
    <w:rsid w:val="00503AF8"/>
    <w:rsid w:val="0051015C"/>
    <w:rsid w:val="00516CF1"/>
    <w:rsid w:val="00531AE9"/>
    <w:rsid w:val="00536188"/>
    <w:rsid w:val="005421E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5DE3"/>
    <w:rsid w:val="006D6D9B"/>
    <w:rsid w:val="006E2810"/>
    <w:rsid w:val="006E5417"/>
    <w:rsid w:val="006F0794"/>
    <w:rsid w:val="006F65D9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7EC"/>
    <w:rsid w:val="007C081C"/>
    <w:rsid w:val="007D1181"/>
    <w:rsid w:val="007E01A3"/>
    <w:rsid w:val="007E08DD"/>
    <w:rsid w:val="007F1F8B"/>
    <w:rsid w:val="007F6205"/>
    <w:rsid w:val="007F67A1"/>
    <w:rsid w:val="00801A7B"/>
    <w:rsid w:val="00811806"/>
    <w:rsid w:val="00811C05"/>
    <w:rsid w:val="008206C8"/>
    <w:rsid w:val="00836471"/>
    <w:rsid w:val="00852097"/>
    <w:rsid w:val="0086387C"/>
    <w:rsid w:val="008747D7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1C1E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B79"/>
    <w:rsid w:val="00AA6E84"/>
    <w:rsid w:val="00AB1A1C"/>
    <w:rsid w:val="00AB4721"/>
    <w:rsid w:val="00AB7405"/>
    <w:rsid w:val="00AD05A8"/>
    <w:rsid w:val="00AE341B"/>
    <w:rsid w:val="00AF2D2C"/>
    <w:rsid w:val="00AF51C5"/>
    <w:rsid w:val="00B01905"/>
    <w:rsid w:val="00B07CA7"/>
    <w:rsid w:val="00B1279A"/>
    <w:rsid w:val="00B2324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2947"/>
    <w:rsid w:val="00CE5E02"/>
    <w:rsid w:val="00CE7C73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541E"/>
    <w:rsid w:val="00D807BF"/>
    <w:rsid w:val="00D82FCC"/>
    <w:rsid w:val="00DA17FC"/>
    <w:rsid w:val="00DA7887"/>
    <w:rsid w:val="00DB2C26"/>
    <w:rsid w:val="00DB45C3"/>
    <w:rsid w:val="00DC5132"/>
    <w:rsid w:val="00DD02F4"/>
    <w:rsid w:val="00DD379C"/>
    <w:rsid w:val="00DD6622"/>
    <w:rsid w:val="00DE1C7C"/>
    <w:rsid w:val="00DE6B43"/>
    <w:rsid w:val="00E041C6"/>
    <w:rsid w:val="00E11923"/>
    <w:rsid w:val="00E207D8"/>
    <w:rsid w:val="00E262D4"/>
    <w:rsid w:val="00E3140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9DB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0779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49C312D2-FF00-4B15-9475-14B922C3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B23245"/>
    <w:pPr>
      <w:ind w:leftChars="400" w:left="800"/>
    </w:pPr>
  </w:style>
  <w:style w:type="paragraph" w:styleId="ac">
    <w:name w:val="caption"/>
    <w:basedOn w:val="a"/>
    <w:next w:val="a"/>
    <w:unhideWhenUsed/>
    <w:qFormat/>
    <w:rsid w:val="00383187"/>
    <w:rPr>
      <w:b/>
      <w:bCs/>
      <w:sz w:val="20"/>
    </w:rPr>
  </w:style>
  <w:style w:type="character" w:customStyle="1" w:styleId="Char0">
    <w:name w:val="목록 단락 Char"/>
    <w:link w:val="ab"/>
    <w:uiPriority w:val="34"/>
    <w:rsid w:val="00852097"/>
    <w:rPr>
      <w:sz w:val="22"/>
    </w:rPr>
  </w:style>
  <w:style w:type="character" w:styleId="ad">
    <w:name w:val="annotation reference"/>
    <w:basedOn w:val="a0"/>
    <w:rsid w:val="00CD2947"/>
    <w:rPr>
      <w:sz w:val="16"/>
      <w:szCs w:val="16"/>
    </w:rPr>
  </w:style>
  <w:style w:type="paragraph" w:styleId="ae">
    <w:name w:val="annotation text"/>
    <w:basedOn w:val="a"/>
    <w:link w:val="Char1"/>
    <w:rsid w:val="00CD2947"/>
    <w:rPr>
      <w:sz w:val="20"/>
    </w:rPr>
  </w:style>
  <w:style w:type="character" w:customStyle="1" w:styleId="Char1">
    <w:name w:val="메모 텍스트 Char"/>
    <w:basedOn w:val="a0"/>
    <w:link w:val="ae"/>
    <w:rsid w:val="00CD2947"/>
  </w:style>
  <w:style w:type="paragraph" w:styleId="af">
    <w:name w:val="annotation subject"/>
    <w:basedOn w:val="ae"/>
    <w:next w:val="ae"/>
    <w:link w:val="Char2"/>
    <w:semiHidden/>
    <w:unhideWhenUsed/>
    <w:rsid w:val="00CD2947"/>
    <w:rPr>
      <w:b/>
      <w:bCs/>
    </w:rPr>
  </w:style>
  <w:style w:type="character" w:customStyle="1" w:styleId="Char2">
    <w:name w:val="메모 주제 Char"/>
    <w:basedOn w:val="Char1"/>
    <w:link w:val="af"/>
    <w:semiHidden/>
    <w:rsid w:val="00CD29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6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/-/tree/ECM-6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m.ja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EDC6B-FFEE-481B-96CA-6A41E6B86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장형문/책임연구원/ICT기술센터 C&amp;M표준(연)NGVC Task(hm.jang@lge.com)</cp:lastModifiedBy>
  <cp:revision>7</cp:revision>
  <cp:lastPrinted>1901-01-01T07:00:00Z</cp:lastPrinted>
  <dcterms:created xsi:type="dcterms:W3CDTF">2022-10-14T10:28:00Z</dcterms:created>
  <dcterms:modified xsi:type="dcterms:W3CDTF">2022-10-14T12:26:00Z</dcterms:modified>
</cp:coreProperties>
</file>