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39010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087C64DD" w:rsidR="008A4B4C" w:rsidRPr="005B217D" w:rsidRDefault="00E61DAC" w:rsidP="00FB212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FB2128">
              <w:rPr>
                <w:lang w:val="en-CA"/>
              </w:rPr>
              <w:t>0070-v1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BE538D" w:rsidR="00E61DAC" w:rsidRPr="005B217D" w:rsidRDefault="00952333" w:rsidP="00672601">
            <w:pPr>
              <w:spacing w:before="60" w:after="60"/>
              <w:rPr>
                <w:b/>
                <w:szCs w:val="22"/>
                <w:lang w:val="en-CA"/>
              </w:rPr>
            </w:pPr>
            <w:r>
              <w:rPr>
                <w:b/>
                <w:szCs w:val="22"/>
                <w:lang w:val="en-CA"/>
              </w:rPr>
              <w:t xml:space="preserve">AHG9: </w:t>
            </w:r>
            <w:r w:rsidR="00672601">
              <w:rPr>
                <w:b/>
                <w:szCs w:val="22"/>
                <w:lang w:val="en-CA"/>
              </w:rPr>
              <w:t>On inclusion of post-filter hint SEI message into VSEI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F63748" w:rsidR="00E61DAC" w:rsidRPr="005B217D" w:rsidRDefault="0013458C" w:rsidP="0095233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F85084" w:rsidR="00E61DAC" w:rsidRPr="005B217D" w:rsidRDefault="00E61DAC" w:rsidP="0095233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EAF441" w14:textId="0C2C4237" w:rsidR="00672601" w:rsidRDefault="0098626C" w:rsidP="00672601">
            <w:pPr>
              <w:spacing w:before="60" w:after="60"/>
              <w:rPr>
                <w:szCs w:val="22"/>
                <w:lang w:val="en-CA"/>
              </w:rPr>
            </w:pPr>
            <w:r>
              <w:rPr>
                <w:szCs w:val="22"/>
                <w:lang w:val="en-CA"/>
              </w:rPr>
              <w:t>Hendry</w:t>
            </w:r>
          </w:p>
          <w:p w14:paraId="18F4EF6E" w14:textId="5490AA1D" w:rsidR="0098626C" w:rsidRDefault="0098626C" w:rsidP="00672601">
            <w:pPr>
              <w:spacing w:before="60" w:after="60"/>
              <w:rPr>
                <w:szCs w:val="22"/>
                <w:lang w:val="en-CA"/>
              </w:rPr>
            </w:pPr>
            <w:r>
              <w:rPr>
                <w:szCs w:val="22"/>
                <w:lang w:val="en-CA"/>
              </w:rPr>
              <w:t>Junghak Nam</w:t>
            </w:r>
          </w:p>
          <w:p w14:paraId="4CDAF114" w14:textId="7359E5B7" w:rsidR="0098626C" w:rsidRDefault="0098626C" w:rsidP="00672601">
            <w:pPr>
              <w:spacing w:before="60" w:after="60"/>
              <w:rPr>
                <w:szCs w:val="22"/>
                <w:lang w:val="en-CA"/>
              </w:rPr>
            </w:pPr>
            <w:r>
              <w:rPr>
                <w:szCs w:val="22"/>
                <w:lang w:val="en-CA"/>
              </w:rPr>
              <w:t>Seung</w:t>
            </w:r>
            <w:r w:rsidR="007F62AB">
              <w:rPr>
                <w:szCs w:val="22"/>
                <w:lang w:val="en-CA"/>
              </w:rPr>
              <w:t xml:space="preserve"> H</w:t>
            </w:r>
            <w:bookmarkStart w:id="0" w:name="_GoBack"/>
            <w:bookmarkEnd w:id="0"/>
            <w:r>
              <w:rPr>
                <w:szCs w:val="22"/>
                <w:lang w:val="en-CA"/>
              </w:rPr>
              <w:t>wan Kim</w:t>
            </w:r>
          </w:p>
          <w:p w14:paraId="27C6AEAB" w14:textId="15098679" w:rsidR="0098626C" w:rsidRPr="005B217D" w:rsidRDefault="0098626C" w:rsidP="00672601">
            <w:pPr>
              <w:spacing w:before="60" w:after="60"/>
              <w:rPr>
                <w:szCs w:val="22"/>
                <w:lang w:val="en-CA"/>
              </w:rPr>
            </w:pPr>
            <w:r>
              <w:rPr>
                <w:szCs w:val="22"/>
                <w:lang w:val="en-CA"/>
              </w:rPr>
              <w:t>Jaehyun Lim</w:t>
            </w:r>
          </w:p>
          <w:p w14:paraId="49D81240" w14:textId="0BD187EE" w:rsidR="00E61DAC" w:rsidRPr="005B217D" w:rsidRDefault="00E61DAC" w:rsidP="00952333">
            <w:pPr>
              <w:spacing w:before="60" w:after="60"/>
              <w:rPr>
                <w:szCs w:val="22"/>
                <w:lang w:val="en-CA"/>
              </w:rPr>
            </w:pPr>
          </w:p>
        </w:tc>
        <w:tc>
          <w:tcPr>
            <w:tcW w:w="900" w:type="dxa"/>
          </w:tcPr>
          <w:p w14:paraId="0140ECA2" w14:textId="2E518449" w:rsidR="00E61DAC" w:rsidRPr="005B217D" w:rsidRDefault="00E61DAC" w:rsidP="00952333">
            <w:pPr>
              <w:spacing w:before="60" w:after="60"/>
              <w:rPr>
                <w:szCs w:val="22"/>
                <w:lang w:val="en-CA"/>
              </w:rPr>
            </w:pPr>
            <w:r w:rsidRPr="005B217D">
              <w:rPr>
                <w:szCs w:val="22"/>
                <w:lang w:val="en-CA"/>
              </w:rPr>
              <w:t>Email:</w:t>
            </w:r>
          </w:p>
        </w:tc>
        <w:tc>
          <w:tcPr>
            <w:tcW w:w="3060" w:type="dxa"/>
          </w:tcPr>
          <w:p w14:paraId="310B077C" w14:textId="04AB0F11" w:rsidR="00E61DAC" w:rsidRDefault="0098626C" w:rsidP="00952333">
            <w:pPr>
              <w:spacing w:before="60" w:after="60"/>
              <w:rPr>
                <w:szCs w:val="22"/>
                <w:lang w:val="en-CA"/>
              </w:rPr>
            </w:pPr>
            <w:hyperlink r:id="rId9" w:history="1">
              <w:r w:rsidRPr="00576141">
                <w:rPr>
                  <w:rStyle w:val="Hyperlink"/>
                  <w:szCs w:val="22"/>
                  <w:lang w:val="en-CA"/>
                </w:rPr>
                <w:t>dr.hendry@lge.com</w:t>
              </w:r>
            </w:hyperlink>
          </w:p>
          <w:p w14:paraId="5D229CE6" w14:textId="55DE22EC" w:rsidR="0098626C" w:rsidRDefault="0098626C" w:rsidP="00952333">
            <w:pPr>
              <w:spacing w:before="60" w:after="60"/>
              <w:rPr>
                <w:szCs w:val="22"/>
                <w:lang w:val="en-CA"/>
              </w:rPr>
            </w:pPr>
            <w:hyperlink r:id="rId10" w:history="1">
              <w:r w:rsidRPr="00576141">
                <w:rPr>
                  <w:rStyle w:val="Hyperlink"/>
                  <w:szCs w:val="22"/>
                  <w:lang w:val="en-CA"/>
                </w:rPr>
                <w:t>junghak.nam@lge.com</w:t>
              </w:r>
            </w:hyperlink>
          </w:p>
          <w:p w14:paraId="32C2ABFD" w14:textId="72AFCB99" w:rsidR="0098626C" w:rsidRPr="005B217D" w:rsidRDefault="0098626C" w:rsidP="0095233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F0FFEB" w:rsidR="00E61DAC" w:rsidRPr="005B217D" w:rsidRDefault="00952333">
            <w:pPr>
              <w:spacing w:before="60" w:after="60"/>
              <w:rPr>
                <w:szCs w:val="22"/>
                <w:lang w:val="en-CA"/>
              </w:rPr>
            </w:pPr>
            <w:r>
              <w:rPr>
                <w:szCs w:val="22"/>
                <w:lang w:val="en-CA"/>
              </w:rPr>
              <w:t>LG Electronics Inc</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03BE9F4" w14:textId="4FCBD283" w:rsidR="00995457" w:rsidRDefault="00995457" w:rsidP="00AB3290">
      <w:pPr>
        <w:rPr>
          <w:lang w:val="en-CA"/>
        </w:rPr>
      </w:pPr>
      <w:r>
        <w:rPr>
          <w:lang w:val="en-CA"/>
        </w:rPr>
        <w:t xml:space="preserve">This contribution proposes to include post-filter hint SEI message in the VSEI specification. It is asserted </w:t>
      </w:r>
      <w:r w:rsidR="009436E6">
        <w:rPr>
          <w:lang w:val="en-CA"/>
        </w:rPr>
        <w:t xml:space="preserve">that application of filters to decoded pictures is desirable and useful for some use-case scenarios. Furthermore, </w:t>
      </w:r>
      <w:r>
        <w:rPr>
          <w:lang w:val="en-CA"/>
        </w:rPr>
        <w:t>one of the use-case scenarios in which the SEI message can be use</w:t>
      </w:r>
      <w:r w:rsidR="008B2BF9">
        <w:rPr>
          <w:lang w:val="en-CA"/>
        </w:rPr>
        <w:t>d</w:t>
      </w:r>
      <w:r>
        <w:rPr>
          <w:lang w:val="en-CA"/>
        </w:rPr>
        <w:t xml:space="preserve"> is to signal the filters for resampling decoded picture</w:t>
      </w:r>
      <w:r w:rsidR="00AB3290">
        <w:rPr>
          <w:lang w:val="en-CA"/>
        </w:rPr>
        <w:t>s</w:t>
      </w:r>
      <w:r>
        <w:rPr>
          <w:lang w:val="en-CA"/>
        </w:rPr>
        <w:t xml:space="preserve">, post decoding and outputting process but prior to displaying, when </w:t>
      </w:r>
      <w:r w:rsidR="009436E6">
        <w:rPr>
          <w:lang w:val="en-CA"/>
        </w:rPr>
        <w:t>reference picture resampling (</w:t>
      </w:r>
      <w:r>
        <w:rPr>
          <w:lang w:val="en-CA"/>
        </w:rPr>
        <w:t>RPR</w:t>
      </w:r>
      <w:r w:rsidR="009436E6">
        <w:rPr>
          <w:lang w:val="en-CA"/>
        </w:rPr>
        <w:t>)</w:t>
      </w:r>
      <w:r>
        <w:rPr>
          <w:lang w:val="en-CA"/>
        </w:rPr>
        <w:t xml:space="preserve"> feature is enabled so that the resolution of the pictures to be displayed can be the same.</w:t>
      </w:r>
    </w:p>
    <w:p w14:paraId="03660043" w14:textId="1AE44ACF" w:rsidR="00995457" w:rsidRDefault="00995457" w:rsidP="00AB3290">
      <w:pPr>
        <w:rPr>
          <w:lang w:val="en-CA"/>
        </w:rPr>
      </w:pPr>
      <w:r>
        <w:rPr>
          <w:lang w:val="en-CA"/>
        </w:rPr>
        <w:t xml:space="preserve">It is also asserted that </w:t>
      </w:r>
      <w:r w:rsidR="00AB3290">
        <w:rPr>
          <w:lang w:val="en-CA"/>
        </w:rPr>
        <w:t>currently the post-filter hint</w:t>
      </w:r>
      <w:r>
        <w:rPr>
          <w:lang w:val="en-CA"/>
        </w:rPr>
        <w:t xml:space="preserve"> SEI message has parsing dependency to the underlying codec (i.e., the need to get the chroma format information). This contribution suggests solution for it by signalling whether filters from chroma component is present or not.</w:t>
      </w:r>
    </w:p>
    <w:p w14:paraId="4DA1C49D" w14:textId="5957DE4E" w:rsidR="00C350D5" w:rsidRPr="00EC4523" w:rsidRDefault="00995457" w:rsidP="009436E6">
      <w:pPr>
        <w:rPr>
          <w:lang w:val="en-CA"/>
        </w:rPr>
      </w:pPr>
      <w:r>
        <w:rPr>
          <w:lang w:val="en-CA"/>
        </w:rPr>
        <w:t xml:space="preserve">Finally, </w:t>
      </w:r>
      <w:r w:rsidR="006F4320">
        <w:rPr>
          <w:lang w:val="en-CA"/>
        </w:rPr>
        <w:t>it is</w:t>
      </w:r>
      <w:r>
        <w:rPr>
          <w:lang w:val="en-CA"/>
        </w:rPr>
        <w:t xml:space="preserve"> also suggested </w:t>
      </w:r>
      <w:r w:rsidR="006F4320">
        <w:rPr>
          <w:lang w:val="en-CA"/>
        </w:rPr>
        <w:t xml:space="preserve">that </w:t>
      </w:r>
      <w:r>
        <w:rPr>
          <w:lang w:val="en-CA"/>
        </w:rPr>
        <w:t>for the post-filter hint SEI message</w:t>
      </w:r>
      <w:r w:rsidR="006F4320">
        <w:rPr>
          <w:lang w:val="en-CA"/>
        </w:rPr>
        <w:t xml:space="preserve">, </w:t>
      </w:r>
      <w:r w:rsidR="009436E6">
        <w:rPr>
          <w:lang w:val="en-CA"/>
        </w:rPr>
        <w:t>t</w:t>
      </w:r>
      <w:r w:rsidR="00CF238B">
        <w:rPr>
          <w:lang w:val="en-CA"/>
        </w:rPr>
        <w:t xml:space="preserve">he </w:t>
      </w:r>
      <w:r>
        <w:rPr>
          <w:lang w:val="en-CA"/>
        </w:rPr>
        <w:t>persistence of the SEI message</w:t>
      </w:r>
      <w:r w:rsidR="006F4320">
        <w:rPr>
          <w:lang w:val="en-CA"/>
        </w:rPr>
        <w:t xml:space="preserve"> is modified so that it may </w:t>
      </w:r>
      <w:r>
        <w:rPr>
          <w:lang w:val="en-CA"/>
        </w:rPr>
        <w:t>persist for more than one picture.</w:t>
      </w:r>
    </w:p>
    <w:p w14:paraId="7D2AC1F0" w14:textId="22EE2058" w:rsidR="00745F6B" w:rsidRPr="005B217D" w:rsidRDefault="00B67BA3" w:rsidP="00E11923">
      <w:pPr>
        <w:pStyle w:val="Heading1"/>
        <w:rPr>
          <w:lang w:val="en-CA"/>
        </w:rPr>
      </w:pPr>
      <w:r>
        <w:rPr>
          <w:lang w:val="en-CA"/>
        </w:rPr>
        <w:t>Introduction</w:t>
      </w:r>
    </w:p>
    <w:p w14:paraId="6D072E0F" w14:textId="54AC1634" w:rsidR="009B2776" w:rsidRDefault="009B2776" w:rsidP="004544F9">
      <w:pPr>
        <w:tabs>
          <w:tab w:val="left" w:pos="4680"/>
        </w:tabs>
        <w:spacing w:before="120"/>
        <w:rPr>
          <w:lang w:val="en-GB"/>
        </w:rPr>
      </w:pPr>
      <w:r>
        <w:rPr>
          <w:lang w:val="en-GB"/>
        </w:rPr>
        <w:t>To improve video quality of decoded pictures, in the previous codecs such as H.264/AVC and H.265/HEVC, it is possible to apply filters after the decoding process to the reconstructed pictures. The filters for such process are delivered / signalled in post-filter hint SEI message. Such process is asserted to be a generic process that can also be applicable to VVC but currently not available since the SEI message is not included in the VVC specification nor in the VSEI specification.</w:t>
      </w:r>
    </w:p>
    <w:p w14:paraId="015B9A43" w14:textId="0EDDE345" w:rsidR="00757D18" w:rsidRDefault="009B2776" w:rsidP="004544F9">
      <w:pPr>
        <w:tabs>
          <w:tab w:val="left" w:pos="4680"/>
        </w:tabs>
        <w:spacing w:before="120"/>
        <w:rPr>
          <w:lang w:val="en-GB"/>
        </w:rPr>
      </w:pPr>
      <w:r>
        <w:rPr>
          <w:lang w:val="en-GB"/>
        </w:rPr>
        <w:t>Furthermore, as reference picture resampling (RPR) feature is included in VVC</w:t>
      </w:r>
      <w:r w:rsidR="009436E6">
        <w:rPr>
          <w:lang w:val="en-GB"/>
        </w:rPr>
        <w:t>, when</w:t>
      </w:r>
      <w:r w:rsidR="00D31669">
        <w:rPr>
          <w:lang w:val="en-GB"/>
        </w:rPr>
        <w:t xml:space="preserve"> this</w:t>
      </w:r>
      <w:r w:rsidR="00757D18">
        <w:rPr>
          <w:lang w:val="en-GB"/>
        </w:rPr>
        <w:t xml:space="preserve"> feature is enabled, the outputted decoded pictures from the VVC decoder c</w:t>
      </w:r>
      <w:r w:rsidR="009436E6">
        <w:rPr>
          <w:lang w:val="en-GB"/>
        </w:rPr>
        <w:t>ould</w:t>
      </w:r>
      <w:r w:rsidR="00757D18">
        <w:rPr>
          <w:lang w:val="en-GB"/>
        </w:rPr>
        <w:t xml:space="preserve"> have different resolutions. Prior to displaying, the outputted pictures </w:t>
      </w:r>
      <w:r w:rsidR="00D31669">
        <w:rPr>
          <w:lang w:val="en-GB"/>
        </w:rPr>
        <w:t xml:space="preserve">may </w:t>
      </w:r>
      <w:r w:rsidR="00757D18">
        <w:rPr>
          <w:lang w:val="en-GB"/>
        </w:rPr>
        <w:t>be resampled to make them having the same resolution. It is asserted that the resampling of the outputted pictures can be done out</w:t>
      </w:r>
      <w:r w:rsidR="009436E6">
        <w:rPr>
          <w:lang w:val="en-GB"/>
        </w:rPr>
        <w:t>side</w:t>
      </w:r>
      <w:r w:rsidR="00757D18">
        <w:rPr>
          <w:lang w:val="en-GB"/>
        </w:rPr>
        <w:t xml:space="preserve"> of the decoding loop and the filters used for such a process do not have to the same as the filters used for the RPR during decoding process.</w:t>
      </w:r>
      <w:r w:rsidR="00D31669" w:rsidDel="00D31669">
        <w:rPr>
          <w:lang w:val="en-GB"/>
        </w:rPr>
        <w:t xml:space="preserve"> </w:t>
      </w:r>
      <w:r w:rsidR="00D35CC4">
        <w:rPr>
          <w:lang w:val="en-GB"/>
        </w:rPr>
        <w:t xml:space="preserve">To signal </w:t>
      </w:r>
      <w:r w:rsidR="00D31669">
        <w:rPr>
          <w:lang w:val="en-GB"/>
        </w:rPr>
        <w:t xml:space="preserve">such </w:t>
      </w:r>
      <w:r w:rsidR="00D35CC4">
        <w:rPr>
          <w:lang w:val="en-GB"/>
        </w:rPr>
        <w:t xml:space="preserve">filters </w:t>
      </w:r>
      <w:r w:rsidR="00D31669">
        <w:rPr>
          <w:lang w:val="en-GB"/>
        </w:rPr>
        <w:t>for resampling of the decoded pictures</w:t>
      </w:r>
      <w:r w:rsidR="00D35CC4">
        <w:rPr>
          <w:lang w:val="en-GB"/>
        </w:rPr>
        <w:t xml:space="preserve">, </w:t>
      </w:r>
      <w:r w:rsidR="00D31669">
        <w:rPr>
          <w:lang w:val="en-GB"/>
        </w:rPr>
        <w:t xml:space="preserve">the existing </w:t>
      </w:r>
      <w:r w:rsidR="00D35CC4">
        <w:rPr>
          <w:lang w:val="en-GB"/>
        </w:rPr>
        <w:t>post-filter hint SEI message could be used as it provide</w:t>
      </w:r>
      <w:r w:rsidR="00367B8B">
        <w:rPr>
          <w:lang w:val="en-GB"/>
        </w:rPr>
        <w:t>s</w:t>
      </w:r>
      <w:r w:rsidR="00D35CC4">
        <w:rPr>
          <w:lang w:val="en-GB"/>
        </w:rPr>
        <w:t xml:space="preserve"> the generic way to signal filter coefficients for such purpose. For </w:t>
      </w:r>
      <w:r w:rsidR="00526EE6">
        <w:rPr>
          <w:lang w:val="en-GB"/>
        </w:rPr>
        <w:t>convenience, the syntax and semantics of the SEI message are shown below.</w:t>
      </w:r>
    </w:p>
    <w:p w14:paraId="2542D9A4" w14:textId="41D5A91C" w:rsidR="00367B8B" w:rsidRDefault="00367B8B" w:rsidP="004544F9">
      <w:pPr>
        <w:tabs>
          <w:tab w:val="left" w:pos="4680"/>
        </w:tabs>
        <w:spacing w:before="120"/>
        <w:rPr>
          <w:lang w:val="en-GB"/>
        </w:rPr>
      </w:pPr>
    </w:p>
    <w:tbl>
      <w:tblPr>
        <w:tblStyle w:val="TableGrid"/>
        <w:tblW w:w="0" w:type="auto"/>
        <w:tblLook w:val="04A0" w:firstRow="1" w:lastRow="0" w:firstColumn="1" w:lastColumn="0" w:noHBand="0" w:noVBand="1"/>
      </w:tblPr>
      <w:tblGrid>
        <w:gridCol w:w="7915"/>
        <w:gridCol w:w="1435"/>
      </w:tblGrid>
      <w:tr w:rsidR="009E5C5A" w14:paraId="73614EF1" w14:textId="77777777" w:rsidTr="00222468">
        <w:tc>
          <w:tcPr>
            <w:tcW w:w="7915" w:type="dxa"/>
          </w:tcPr>
          <w:p w14:paraId="6E1AF81F" w14:textId="77777777" w:rsidR="009E5C5A" w:rsidRPr="009E5C5A" w:rsidRDefault="009E5C5A" w:rsidP="00222468">
            <w:pPr>
              <w:rPr>
                <w:sz w:val="20"/>
              </w:rPr>
            </w:pPr>
            <w:r w:rsidRPr="009E5C5A">
              <w:rPr>
                <w:sz w:val="20"/>
              </w:rPr>
              <w:t xml:space="preserve">post_filter_hint( payloadSize ) { </w:t>
            </w:r>
          </w:p>
        </w:tc>
        <w:tc>
          <w:tcPr>
            <w:tcW w:w="1435" w:type="dxa"/>
          </w:tcPr>
          <w:p w14:paraId="1BADBE11" w14:textId="77777777" w:rsidR="009E5C5A" w:rsidRPr="009E5C5A" w:rsidRDefault="009E5C5A" w:rsidP="00222468">
            <w:pPr>
              <w:rPr>
                <w:sz w:val="20"/>
              </w:rPr>
            </w:pPr>
            <w:r w:rsidRPr="009E5C5A">
              <w:rPr>
                <w:b/>
                <w:bCs/>
                <w:sz w:val="20"/>
              </w:rPr>
              <w:t xml:space="preserve">Descriptor </w:t>
            </w:r>
          </w:p>
        </w:tc>
      </w:tr>
      <w:tr w:rsidR="009E5C5A" w14:paraId="6B1FA8D2" w14:textId="77777777" w:rsidTr="00222468">
        <w:tc>
          <w:tcPr>
            <w:tcW w:w="7915" w:type="dxa"/>
          </w:tcPr>
          <w:p w14:paraId="771E594D" w14:textId="77777777" w:rsidR="009E5C5A" w:rsidRPr="009E5C5A" w:rsidRDefault="009E5C5A" w:rsidP="00222468">
            <w:pPr>
              <w:tabs>
                <w:tab w:val="left" w:pos="216"/>
                <w:tab w:val="left" w:pos="432"/>
                <w:tab w:val="left" w:pos="648"/>
                <w:tab w:val="left" w:pos="864"/>
                <w:tab w:val="left" w:pos="1296"/>
                <w:tab w:val="left" w:pos="1512"/>
                <w:tab w:val="left" w:pos="1728"/>
                <w:tab w:val="left" w:pos="1944"/>
              </w:tabs>
              <w:spacing w:before="20" w:after="40"/>
              <w:rPr>
                <w:b/>
                <w:sz w:val="20"/>
              </w:rPr>
            </w:pPr>
            <w:r w:rsidRPr="009E5C5A">
              <w:rPr>
                <w:rFonts w:eastAsia="Malgun Gothic"/>
                <w:b/>
                <w:sz w:val="20"/>
                <w:lang w:val="en-CA"/>
              </w:rPr>
              <w:lastRenderedPageBreak/>
              <w:tab/>
            </w:r>
            <w:r w:rsidRPr="009E5C5A">
              <w:rPr>
                <w:b/>
                <w:sz w:val="20"/>
              </w:rPr>
              <w:t xml:space="preserve">filter_hint_size_y </w:t>
            </w:r>
          </w:p>
        </w:tc>
        <w:tc>
          <w:tcPr>
            <w:tcW w:w="1435" w:type="dxa"/>
          </w:tcPr>
          <w:p w14:paraId="6254D296" w14:textId="77777777" w:rsidR="009E5C5A" w:rsidRPr="009E5C5A" w:rsidRDefault="009E5C5A" w:rsidP="00222468">
            <w:pPr>
              <w:jc w:val="center"/>
              <w:rPr>
                <w:sz w:val="20"/>
              </w:rPr>
            </w:pPr>
            <w:r w:rsidRPr="009E5C5A">
              <w:rPr>
                <w:sz w:val="20"/>
              </w:rPr>
              <w:t>ue(v)</w:t>
            </w:r>
          </w:p>
        </w:tc>
      </w:tr>
      <w:tr w:rsidR="009E5C5A" w14:paraId="6B4E5763" w14:textId="77777777" w:rsidTr="00222468">
        <w:tc>
          <w:tcPr>
            <w:tcW w:w="7915" w:type="dxa"/>
          </w:tcPr>
          <w:p w14:paraId="389C6272" w14:textId="77777777" w:rsidR="009E5C5A" w:rsidRPr="009E5C5A" w:rsidRDefault="009E5C5A" w:rsidP="00222468">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9E5C5A">
              <w:rPr>
                <w:rFonts w:eastAsia="Malgun Gothic"/>
                <w:b/>
                <w:sz w:val="20"/>
                <w:lang w:val="en-CA"/>
              </w:rPr>
              <w:tab/>
              <w:t xml:space="preserve">filter_hint_size_x </w:t>
            </w:r>
          </w:p>
        </w:tc>
        <w:tc>
          <w:tcPr>
            <w:tcW w:w="1435" w:type="dxa"/>
          </w:tcPr>
          <w:p w14:paraId="62798774" w14:textId="77777777" w:rsidR="009E5C5A" w:rsidRPr="009E5C5A" w:rsidRDefault="009E5C5A" w:rsidP="00222468">
            <w:pPr>
              <w:jc w:val="center"/>
              <w:rPr>
                <w:rFonts w:eastAsia="Malgun Gothic"/>
                <w:sz w:val="20"/>
                <w:lang w:val="en-CA"/>
              </w:rPr>
            </w:pPr>
            <w:r w:rsidRPr="009E5C5A">
              <w:rPr>
                <w:rFonts w:eastAsia="Malgun Gothic"/>
                <w:sz w:val="20"/>
                <w:lang w:val="en-CA"/>
              </w:rPr>
              <w:t>ue(v)</w:t>
            </w:r>
          </w:p>
        </w:tc>
      </w:tr>
      <w:tr w:rsidR="009E5C5A" w14:paraId="2D5532C8" w14:textId="77777777" w:rsidTr="00222468">
        <w:tc>
          <w:tcPr>
            <w:tcW w:w="7915" w:type="dxa"/>
          </w:tcPr>
          <w:p w14:paraId="377B6089" w14:textId="77777777" w:rsidR="009E5C5A" w:rsidRPr="009E5C5A" w:rsidRDefault="009E5C5A" w:rsidP="00222468">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9E5C5A">
              <w:rPr>
                <w:rFonts w:eastAsia="Malgun Gothic"/>
                <w:b/>
                <w:sz w:val="20"/>
                <w:lang w:val="en-CA"/>
              </w:rPr>
              <w:tab/>
              <w:t xml:space="preserve">filter_hint_type </w:t>
            </w:r>
          </w:p>
        </w:tc>
        <w:tc>
          <w:tcPr>
            <w:tcW w:w="1435" w:type="dxa"/>
          </w:tcPr>
          <w:p w14:paraId="13332D15" w14:textId="77777777" w:rsidR="009E5C5A" w:rsidRPr="009E5C5A" w:rsidRDefault="009E5C5A" w:rsidP="00222468">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9E5C5A">
              <w:rPr>
                <w:rFonts w:eastAsia="Malgun Gothic"/>
                <w:sz w:val="20"/>
                <w:lang w:val="en-CA"/>
              </w:rPr>
              <w:t>u(2)</w:t>
            </w:r>
          </w:p>
        </w:tc>
      </w:tr>
      <w:tr w:rsidR="009E5C5A" w14:paraId="75EC1FF3" w14:textId="77777777" w:rsidTr="00222468">
        <w:tc>
          <w:tcPr>
            <w:tcW w:w="7915" w:type="dxa"/>
          </w:tcPr>
          <w:p w14:paraId="3889E651" w14:textId="77777777" w:rsidR="009E5C5A" w:rsidRPr="009E5C5A" w:rsidRDefault="009E5C5A" w:rsidP="00222468">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9E5C5A">
              <w:rPr>
                <w:rFonts w:eastAsia="Malgun Gothic"/>
                <w:sz w:val="20"/>
                <w:lang w:val="en-CA"/>
              </w:rPr>
              <w:tab/>
              <w:t xml:space="preserve">for( cIdx = 0; cIdx &lt; ( chroma_format_idc = = 0 ? 1 : 3 ); cIdx++ ) </w:t>
            </w:r>
          </w:p>
        </w:tc>
        <w:tc>
          <w:tcPr>
            <w:tcW w:w="1435" w:type="dxa"/>
          </w:tcPr>
          <w:p w14:paraId="1D558C17" w14:textId="77777777" w:rsidR="009E5C5A" w:rsidRPr="009E5C5A" w:rsidRDefault="009E5C5A" w:rsidP="00222468">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9E5C5A" w14:paraId="319C9E59" w14:textId="77777777" w:rsidTr="00222468">
        <w:tc>
          <w:tcPr>
            <w:tcW w:w="7915" w:type="dxa"/>
          </w:tcPr>
          <w:p w14:paraId="7E92A60F" w14:textId="77777777" w:rsidR="009E5C5A" w:rsidRPr="009E5C5A" w:rsidRDefault="009E5C5A" w:rsidP="00222468">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9E5C5A">
              <w:rPr>
                <w:rFonts w:eastAsia="Malgun Gothic"/>
                <w:sz w:val="20"/>
                <w:lang w:val="en-CA"/>
              </w:rPr>
              <w:tab/>
            </w:r>
            <w:r w:rsidRPr="009E5C5A">
              <w:rPr>
                <w:rFonts w:eastAsia="Malgun Gothic"/>
                <w:sz w:val="20"/>
                <w:lang w:val="en-CA"/>
              </w:rPr>
              <w:tab/>
              <w:t xml:space="preserve">for( cy = 0; cy &lt; filter_hint_size_y; cy++ ) </w:t>
            </w:r>
          </w:p>
        </w:tc>
        <w:tc>
          <w:tcPr>
            <w:tcW w:w="1435" w:type="dxa"/>
          </w:tcPr>
          <w:p w14:paraId="5AF98628" w14:textId="77777777" w:rsidR="009E5C5A" w:rsidRPr="009E5C5A" w:rsidRDefault="009E5C5A" w:rsidP="00222468">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9E5C5A" w14:paraId="6AE75457" w14:textId="77777777" w:rsidTr="00222468">
        <w:tc>
          <w:tcPr>
            <w:tcW w:w="7915" w:type="dxa"/>
          </w:tcPr>
          <w:p w14:paraId="607392CC" w14:textId="77777777" w:rsidR="009E5C5A" w:rsidRPr="009E5C5A" w:rsidRDefault="009E5C5A" w:rsidP="00222468">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9E5C5A">
              <w:rPr>
                <w:rFonts w:eastAsia="Malgun Gothic"/>
                <w:sz w:val="20"/>
                <w:lang w:val="en-CA"/>
              </w:rPr>
              <w:tab/>
            </w:r>
            <w:r w:rsidRPr="009E5C5A">
              <w:rPr>
                <w:rFonts w:eastAsia="Malgun Gothic"/>
                <w:sz w:val="20"/>
                <w:lang w:val="en-CA"/>
              </w:rPr>
              <w:tab/>
            </w:r>
            <w:r w:rsidRPr="009E5C5A">
              <w:rPr>
                <w:rFonts w:eastAsia="Malgun Gothic"/>
                <w:sz w:val="20"/>
                <w:lang w:val="en-CA"/>
              </w:rPr>
              <w:tab/>
              <w:t xml:space="preserve">for( cx = 0; cx &lt; filter_hint_size_x; cx++ ) </w:t>
            </w:r>
          </w:p>
        </w:tc>
        <w:tc>
          <w:tcPr>
            <w:tcW w:w="1435" w:type="dxa"/>
          </w:tcPr>
          <w:p w14:paraId="4CD38D7A" w14:textId="77777777" w:rsidR="009E5C5A" w:rsidRPr="009E5C5A" w:rsidRDefault="009E5C5A" w:rsidP="00222468">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9E5C5A" w14:paraId="0E9768D3" w14:textId="77777777" w:rsidTr="00222468">
        <w:tc>
          <w:tcPr>
            <w:tcW w:w="7915" w:type="dxa"/>
          </w:tcPr>
          <w:p w14:paraId="479B7156" w14:textId="77777777" w:rsidR="009E5C5A" w:rsidRPr="009E5C5A" w:rsidRDefault="009E5C5A" w:rsidP="00222468">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9E5C5A">
              <w:rPr>
                <w:rFonts w:eastAsia="Malgun Gothic"/>
                <w:sz w:val="20"/>
                <w:lang w:val="en-CA"/>
              </w:rPr>
              <w:tab/>
            </w:r>
            <w:r w:rsidRPr="009E5C5A">
              <w:rPr>
                <w:rFonts w:eastAsia="Malgun Gothic"/>
                <w:sz w:val="20"/>
                <w:lang w:val="en-CA"/>
              </w:rPr>
              <w:tab/>
            </w:r>
            <w:r w:rsidRPr="009E5C5A">
              <w:rPr>
                <w:rFonts w:eastAsia="Malgun Gothic"/>
                <w:sz w:val="20"/>
                <w:lang w:val="en-CA"/>
              </w:rPr>
              <w:tab/>
            </w:r>
            <w:r w:rsidRPr="009E5C5A">
              <w:rPr>
                <w:rFonts w:eastAsia="Malgun Gothic"/>
                <w:sz w:val="20"/>
                <w:lang w:val="en-CA"/>
              </w:rPr>
              <w:tab/>
            </w:r>
            <w:r w:rsidRPr="009E5C5A">
              <w:rPr>
                <w:rFonts w:eastAsia="Malgun Gothic"/>
                <w:b/>
                <w:sz w:val="20"/>
                <w:lang w:val="en-CA"/>
              </w:rPr>
              <w:t>filter_hint_value</w:t>
            </w:r>
            <w:r w:rsidRPr="009E5C5A">
              <w:rPr>
                <w:rFonts w:eastAsia="Malgun Gothic"/>
                <w:sz w:val="20"/>
                <w:lang w:val="en-CA"/>
              </w:rPr>
              <w:t>[ cIdx ][ cy ][ cx ]</w:t>
            </w:r>
          </w:p>
        </w:tc>
        <w:tc>
          <w:tcPr>
            <w:tcW w:w="1435" w:type="dxa"/>
          </w:tcPr>
          <w:p w14:paraId="3157C117" w14:textId="77777777" w:rsidR="009E5C5A" w:rsidRPr="009E5C5A" w:rsidRDefault="009E5C5A" w:rsidP="00222468">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9E5C5A">
              <w:rPr>
                <w:rFonts w:eastAsia="Malgun Gothic"/>
                <w:sz w:val="20"/>
                <w:lang w:val="en-CA"/>
              </w:rPr>
              <w:t>se(v)</w:t>
            </w:r>
          </w:p>
        </w:tc>
      </w:tr>
      <w:tr w:rsidR="009E5C5A" w14:paraId="6509C890" w14:textId="77777777" w:rsidTr="00222468">
        <w:tc>
          <w:tcPr>
            <w:tcW w:w="7915" w:type="dxa"/>
          </w:tcPr>
          <w:p w14:paraId="619D157B" w14:textId="77777777" w:rsidR="009E5C5A" w:rsidRPr="009E5C5A" w:rsidRDefault="009E5C5A" w:rsidP="00222468">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9E5C5A">
              <w:rPr>
                <w:rFonts w:eastAsia="Malgun Gothic"/>
                <w:sz w:val="20"/>
                <w:lang w:val="en-CA"/>
              </w:rPr>
              <w:t xml:space="preserve">} </w:t>
            </w:r>
          </w:p>
        </w:tc>
        <w:tc>
          <w:tcPr>
            <w:tcW w:w="1435" w:type="dxa"/>
          </w:tcPr>
          <w:p w14:paraId="624DFDAD" w14:textId="77777777" w:rsidR="009E5C5A" w:rsidRPr="009E5C5A" w:rsidRDefault="009E5C5A" w:rsidP="00222468">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
        </w:tc>
      </w:tr>
    </w:tbl>
    <w:p w14:paraId="3CC57A74" w14:textId="43D36608" w:rsidR="00367B8B" w:rsidRDefault="00367B8B" w:rsidP="004544F9">
      <w:pPr>
        <w:tabs>
          <w:tab w:val="left" w:pos="4680"/>
        </w:tabs>
        <w:spacing w:before="120"/>
        <w:rPr>
          <w:lang w:val="en-GB"/>
        </w:rPr>
      </w:pPr>
    </w:p>
    <w:p w14:paraId="0920AE58" w14:textId="77777777" w:rsidR="009E5C5A" w:rsidRDefault="009E5C5A" w:rsidP="009E5C5A">
      <w:pPr>
        <w:pStyle w:val="Default"/>
        <w:rPr>
          <w:sz w:val="20"/>
          <w:szCs w:val="20"/>
        </w:rPr>
      </w:pPr>
      <w:r>
        <w:rPr>
          <w:sz w:val="20"/>
          <w:szCs w:val="20"/>
        </w:rPr>
        <w:t>This SEI message provides the coefficients of a post-filter or correlation information for the design of a post-filter for potential use in post-processing of the current picture after it is decoded and output to obtain improved displayed quality.</w:t>
      </w:r>
    </w:p>
    <w:p w14:paraId="45CD1480" w14:textId="77777777" w:rsidR="009E5C5A" w:rsidRPr="00026821" w:rsidRDefault="009E5C5A" w:rsidP="009E5C5A">
      <w:pPr>
        <w:tabs>
          <w:tab w:val="left" w:pos="794"/>
          <w:tab w:val="left" w:pos="1191"/>
          <w:tab w:val="left" w:pos="1588"/>
          <w:tab w:val="left" w:pos="1985"/>
        </w:tabs>
        <w:rPr>
          <w:rFonts w:eastAsia="SimSun"/>
          <w:b/>
          <w:bCs/>
          <w:sz w:val="20"/>
          <w:lang w:val="en-CA"/>
        </w:rPr>
      </w:pPr>
      <w:r w:rsidRPr="00026821">
        <w:rPr>
          <w:rFonts w:eastAsia="SimSun"/>
          <w:b/>
          <w:bCs/>
          <w:sz w:val="20"/>
          <w:lang w:val="en-CA"/>
        </w:rPr>
        <w:t>filter_hint_size_y</w:t>
      </w:r>
      <w:r w:rsidRPr="00026821">
        <w:rPr>
          <w:rFonts w:eastAsia="SimSun"/>
          <w:bCs/>
          <w:sz w:val="20"/>
          <w:lang w:val="en-CA"/>
        </w:rPr>
        <w:t xml:space="preserve"> specifies the vertical size of the filter coefficient or correlation array. The value of filter_hint_size_y shall be in the range of 1 to 15, inclusive. </w:t>
      </w:r>
    </w:p>
    <w:p w14:paraId="6798449F" w14:textId="77777777" w:rsidR="009E5C5A" w:rsidRPr="00026821" w:rsidRDefault="009E5C5A" w:rsidP="009E5C5A">
      <w:pPr>
        <w:tabs>
          <w:tab w:val="left" w:pos="794"/>
          <w:tab w:val="left" w:pos="1191"/>
          <w:tab w:val="left" w:pos="1588"/>
          <w:tab w:val="left" w:pos="1985"/>
        </w:tabs>
        <w:rPr>
          <w:rFonts w:eastAsia="SimSun"/>
          <w:b/>
          <w:bCs/>
          <w:sz w:val="20"/>
          <w:lang w:val="en-CA"/>
        </w:rPr>
      </w:pPr>
      <w:r w:rsidRPr="00026821">
        <w:rPr>
          <w:rFonts w:eastAsia="SimSun"/>
          <w:b/>
          <w:bCs/>
          <w:sz w:val="20"/>
          <w:lang w:val="en-CA"/>
        </w:rPr>
        <w:t>filter_hint_size_x</w:t>
      </w:r>
      <w:r w:rsidRPr="00026821">
        <w:rPr>
          <w:rFonts w:eastAsia="SimSun"/>
          <w:bCs/>
          <w:sz w:val="20"/>
          <w:lang w:val="en-CA"/>
        </w:rPr>
        <w:t xml:space="preserve"> specifies the horizontal size of the filter coefficient or correlation array. The value of filter_hint_size_x shall be in the range of 1 to 15, inclusive. </w:t>
      </w:r>
    </w:p>
    <w:p w14:paraId="578D6499" w14:textId="204DF7A1" w:rsidR="009E5C5A" w:rsidRDefault="009E5C5A" w:rsidP="009E5C5A">
      <w:pPr>
        <w:tabs>
          <w:tab w:val="left" w:pos="794"/>
          <w:tab w:val="left" w:pos="1191"/>
          <w:tab w:val="left" w:pos="1588"/>
          <w:tab w:val="left" w:pos="1985"/>
        </w:tabs>
        <w:rPr>
          <w:rFonts w:eastAsia="SimSun"/>
          <w:bCs/>
          <w:sz w:val="20"/>
          <w:lang w:val="en-CA"/>
        </w:rPr>
      </w:pPr>
      <w:r w:rsidRPr="00026821">
        <w:rPr>
          <w:rFonts w:eastAsia="SimSun"/>
          <w:b/>
          <w:bCs/>
          <w:sz w:val="20"/>
          <w:lang w:val="en-CA"/>
        </w:rPr>
        <w:t>filter_hint_type</w:t>
      </w:r>
      <w:r w:rsidRPr="00026821">
        <w:rPr>
          <w:rFonts w:eastAsia="SimSun"/>
          <w:bCs/>
          <w:sz w:val="20"/>
          <w:lang w:val="en-CA"/>
        </w:rPr>
        <w:t xml:space="preserve"> identifies the type of the transmitted filter hints as specified in Table D.6. The value of filter_hint_type shall be in the range of 0 to 2, inclusive. The value of filter_hint_type equal to 3 is reserved for future use by ITU-T | ISO/IEC and shall not be present in bitstreams conforming to this version of this Specification. Decoders shall ignore post-filter hint SEI messages having filter_hint_type equal to 3.</w:t>
      </w:r>
    </w:p>
    <w:p w14:paraId="01039FDD" w14:textId="77777777" w:rsidR="00FD0EDE" w:rsidRPr="00B85249" w:rsidRDefault="00FD0EDE" w:rsidP="00FD0EDE">
      <w:pPr>
        <w:pStyle w:val="TableTitle"/>
      </w:pPr>
      <w:bookmarkStart w:id="1" w:name="_Ref167351052"/>
      <w:bookmarkStart w:id="2" w:name="_Ref167351046"/>
      <w:bookmarkStart w:id="3" w:name="_Toc246350775"/>
      <w:bookmarkStart w:id="4" w:name="_Toc310413669"/>
      <w:bookmarkStart w:id="5" w:name="_Toc351409078"/>
      <w:r w:rsidRPr="00B85249">
        <w:t>Table D</w:t>
      </w:r>
      <w:r w:rsidRPr="00B85249">
        <w:noBreakHyphen/>
      </w:r>
      <w:r w:rsidRPr="00943A5F">
        <w:rPr>
          <w:noProof/>
        </w:rPr>
        <w:fldChar w:fldCharType="begin" w:fldLock="1"/>
      </w:r>
      <w:r w:rsidRPr="00943A5F">
        <w:rPr>
          <w:noProof/>
        </w:rPr>
        <w:instrText xml:space="preserve"> SEQ Table \* ARABIC </w:instrText>
      </w:r>
      <w:r w:rsidRPr="00943A5F">
        <w:rPr>
          <w:noProof/>
        </w:rPr>
        <w:fldChar w:fldCharType="separate"/>
      </w:r>
      <w:r>
        <w:rPr>
          <w:noProof/>
        </w:rPr>
        <w:t>6</w:t>
      </w:r>
      <w:r w:rsidRPr="00943A5F">
        <w:rPr>
          <w:noProof/>
        </w:rPr>
        <w:fldChar w:fldCharType="end"/>
      </w:r>
      <w:bookmarkEnd w:id="1"/>
      <w:r w:rsidRPr="00B85249">
        <w:t xml:space="preserve"> – filter_hint_type values</w:t>
      </w:r>
      <w:bookmarkEnd w:id="2"/>
      <w:bookmarkEnd w:id="3"/>
      <w:bookmarkEnd w:id="4"/>
      <w:bookmarkEnd w:id="5"/>
    </w:p>
    <w:p w14:paraId="03188F38" w14:textId="77777777" w:rsidR="00FD0EDE" w:rsidRPr="00B85249" w:rsidRDefault="00FD0EDE" w:rsidP="00FD0EDE">
      <w:pPr>
        <w:pStyle w:val="Blanc"/>
        <w:rPr>
          <w:sz w:val="20"/>
          <w:lang w:val="en-GB"/>
        </w:rPr>
      </w:pPr>
    </w:p>
    <w:tbl>
      <w:tblPr>
        <w:tblW w:w="0" w:type="auto"/>
        <w:jc w:val="center"/>
        <w:tblLayout w:type="fixed"/>
        <w:tblLook w:val="0000" w:firstRow="0" w:lastRow="0" w:firstColumn="0" w:lastColumn="0" w:noHBand="0" w:noVBand="0"/>
      </w:tblPr>
      <w:tblGrid>
        <w:gridCol w:w="1384"/>
        <w:gridCol w:w="3825"/>
      </w:tblGrid>
      <w:tr w:rsidR="00FD0EDE" w:rsidRPr="00B85249" w14:paraId="68437196" w14:textId="77777777" w:rsidTr="00222468">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603B1815" w14:textId="77777777" w:rsidR="00FD0EDE" w:rsidRPr="00FD0EDE" w:rsidRDefault="00FD0EDE" w:rsidP="00222468">
            <w:pPr>
              <w:keepNext/>
              <w:keepLines/>
              <w:tabs>
                <w:tab w:val="left" w:pos="216"/>
                <w:tab w:val="left" w:pos="432"/>
                <w:tab w:val="left" w:pos="648"/>
                <w:tab w:val="left" w:pos="864"/>
                <w:tab w:val="left" w:pos="1296"/>
                <w:tab w:val="left" w:pos="1512"/>
                <w:tab w:val="left" w:pos="1728"/>
                <w:tab w:val="left" w:pos="1944"/>
              </w:tabs>
              <w:jc w:val="center"/>
              <w:rPr>
                <w:b/>
                <w:sz w:val="20"/>
              </w:rPr>
            </w:pPr>
            <w:r w:rsidRPr="00FD0EDE">
              <w:rPr>
                <w:b/>
                <w:sz w:val="20"/>
              </w:rPr>
              <w:t>Value</w:t>
            </w:r>
          </w:p>
        </w:tc>
        <w:tc>
          <w:tcPr>
            <w:tcW w:w="3825" w:type="dxa"/>
            <w:tcBorders>
              <w:top w:val="single" w:sz="6" w:space="0" w:color="auto"/>
              <w:left w:val="single" w:sz="6" w:space="0" w:color="auto"/>
              <w:bottom w:val="single" w:sz="2" w:space="0" w:color="auto"/>
              <w:right w:val="single" w:sz="6" w:space="0" w:color="auto"/>
            </w:tcBorders>
            <w:vAlign w:val="center"/>
          </w:tcPr>
          <w:p w14:paraId="5617C091" w14:textId="77777777" w:rsidR="00FD0EDE" w:rsidRPr="00FD0EDE" w:rsidRDefault="00FD0EDE" w:rsidP="00222468">
            <w:pPr>
              <w:keepNext/>
              <w:keepLines/>
              <w:spacing w:after="60"/>
              <w:jc w:val="left"/>
              <w:rPr>
                <w:b/>
                <w:sz w:val="20"/>
              </w:rPr>
            </w:pPr>
            <w:r w:rsidRPr="00FD0EDE">
              <w:rPr>
                <w:b/>
                <w:sz w:val="20"/>
              </w:rPr>
              <w:t>Description</w:t>
            </w:r>
          </w:p>
        </w:tc>
      </w:tr>
      <w:tr w:rsidR="00FD0EDE" w:rsidRPr="00B85249" w14:paraId="51FA90ED" w14:textId="77777777" w:rsidTr="00222468">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696B71" w14:textId="77777777" w:rsidR="00FD0EDE" w:rsidRPr="00FD0EDE" w:rsidRDefault="00FD0EDE" w:rsidP="00222468">
            <w:pPr>
              <w:keepNext/>
              <w:keepLines/>
              <w:tabs>
                <w:tab w:val="left" w:pos="216"/>
                <w:tab w:val="left" w:pos="432"/>
                <w:tab w:val="left" w:pos="648"/>
                <w:tab w:val="left" w:pos="864"/>
                <w:tab w:val="left" w:pos="1296"/>
                <w:tab w:val="left" w:pos="1512"/>
                <w:tab w:val="left" w:pos="1728"/>
                <w:tab w:val="left" w:pos="1944"/>
              </w:tabs>
              <w:jc w:val="center"/>
              <w:rPr>
                <w:sz w:val="20"/>
              </w:rPr>
            </w:pPr>
            <w:r w:rsidRPr="00FD0EDE">
              <w:rPr>
                <w:sz w:val="20"/>
              </w:rPr>
              <w:t>0</w:t>
            </w:r>
          </w:p>
        </w:tc>
        <w:tc>
          <w:tcPr>
            <w:tcW w:w="3825" w:type="dxa"/>
            <w:tcBorders>
              <w:top w:val="single" w:sz="6" w:space="0" w:color="auto"/>
              <w:left w:val="single" w:sz="6" w:space="0" w:color="auto"/>
              <w:bottom w:val="single" w:sz="2" w:space="0" w:color="auto"/>
              <w:right w:val="single" w:sz="6" w:space="0" w:color="auto"/>
            </w:tcBorders>
            <w:vAlign w:val="center"/>
          </w:tcPr>
          <w:p w14:paraId="2D4BDA18" w14:textId="77777777" w:rsidR="00FD0EDE" w:rsidRPr="00FD0EDE" w:rsidRDefault="00FD0EDE" w:rsidP="00222468">
            <w:pPr>
              <w:keepNext/>
              <w:keepLines/>
              <w:spacing w:after="60"/>
              <w:jc w:val="left"/>
              <w:rPr>
                <w:sz w:val="20"/>
              </w:rPr>
            </w:pPr>
            <w:r w:rsidRPr="00FD0EDE">
              <w:rPr>
                <w:sz w:val="20"/>
              </w:rPr>
              <w:t xml:space="preserve">Coefficients of a 2D-FIR filter </w:t>
            </w:r>
          </w:p>
        </w:tc>
      </w:tr>
      <w:tr w:rsidR="00FD0EDE" w:rsidRPr="00B85249" w14:paraId="36651545" w14:textId="77777777" w:rsidTr="00222468">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496B582" w14:textId="77777777" w:rsidR="00FD0EDE" w:rsidRPr="00FD0EDE" w:rsidRDefault="00FD0EDE" w:rsidP="00222468">
            <w:pPr>
              <w:keepNext/>
              <w:keepLines/>
              <w:tabs>
                <w:tab w:val="left" w:pos="216"/>
                <w:tab w:val="left" w:pos="432"/>
                <w:tab w:val="left" w:pos="648"/>
                <w:tab w:val="left" w:pos="864"/>
                <w:tab w:val="left" w:pos="1296"/>
                <w:tab w:val="left" w:pos="1512"/>
                <w:tab w:val="left" w:pos="1728"/>
                <w:tab w:val="left" w:pos="1944"/>
              </w:tabs>
              <w:jc w:val="center"/>
              <w:rPr>
                <w:sz w:val="20"/>
              </w:rPr>
            </w:pPr>
            <w:r w:rsidRPr="00FD0EDE">
              <w:rPr>
                <w:sz w:val="20"/>
              </w:rPr>
              <w:t>1</w:t>
            </w:r>
          </w:p>
        </w:tc>
        <w:tc>
          <w:tcPr>
            <w:tcW w:w="3825" w:type="dxa"/>
            <w:tcBorders>
              <w:top w:val="single" w:sz="6" w:space="0" w:color="auto"/>
              <w:left w:val="single" w:sz="6" w:space="0" w:color="auto"/>
              <w:bottom w:val="single" w:sz="2" w:space="0" w:color="auto"/>
              <w:right w:val="single" w:sz="6" w:space="0" w:color="auto"/>
            </w:tcBorders>
            <w:vAlign w:val="center"/>
          </w:tcPr>
          <w:p w14:paraId="74BDF4CB" w14:textId="77777777" w:rsidR="00FD0EDE" w:rsidRPr="00FD0EDE" w:rsidRDefault="00FD0EDE" w:rsidP="00222468">
            <w:pPr>
              <w:keepNext/>
              <w:keepLines/>
              <w:spacing w:after="60"/>
              <w:jc w:val="left"/>
              <w:rPr>
                <w:sz w:val="20"/>
              </w:rPr>
            </w:pPr>
            <w:r w:rsidRPr="00FD0EDE">
              <w:rPr>
                <w:sz w:val="20"/>
              </w:rPr>
              <w:t>Coefficients of two 1D-FIR filters</w:t>
            </w:r>
          </w:p>
        </w:tc>
      </w:tr>
      <w:tr w:rsidR="00FD0EDE" w:rsidRPr="00B85249" w14:paraId="2A9C7587" w14:textId="77777777" w:rsidTr="00222468">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5EEDC5EA" w14:textId="77777777" w:rsidR="00FD0EDE" w:rsidRPr="00FD0EDE" w:rsidRDefault="00FD0EDE" w:rsidP="00222468">
            <w:pPr>
              <w:keepNext/>
              <w:keepLines/>
              <w:tabs>
                <w:tab w:val="left" w:pos="216"/>
                <w:tab w:val="left" w:pos="432"/>
                <w:tab w:val="left" w:pos="648"/>
                <w:tab w:val="left" w:pos="864"/>
                <w:tab w:val="left" w:pos="1296"/>
                <w:tab w:val="left" w:pos="1512"/>
                <w:tab w:val="left" w:pos="1728"/>
                <w:tab w:val="left" w:pos="1944"/>
              </w:tabs>
              <w:jc w:val="center"/>
              <w:rPr>
                <w:sz w:val="20"/>
              </w:rPr>
            </w:pPr>
            <w:r w:rsidRPr="00FD0EDE">
              <w:rPr>
                <w:sz w:val="20"/>
              </w:rPr>
              <w:t>2</w:t>
            </w:r>
          </w:p>
        </w:tc>
        <w:tc>
          <w:tcPr>
            <w:tcW w:w="3825" w:type="dxa"/>
            <w:tcBorders>
              <w:top w:val="single" w:sz="6" w:space="0" w:color="auto"/>
              <w:left w:val="single" w:sz="6" w:space="0" w:color="auto"/>
              <w:bottom w:val="single" w:sz="6" w:space="0" w:color="auto"/>
              <w:right w:val="single" w:sz="6" w:space="0" w:color="auto"/>
            </w:tcBorders>
            <w:vAlign w:val="center"/>
          </w:tcPr>
          <w:p w14:paraId="62CE97A5" w14:textId="77777777" w:rsidR="00FD0EDE" w:rsidRPr="00FD0EDE" w:rsidRDefault="00FD0EDE" w:rsidP="00222468">
            <w:pPr>
              <w:keepNext/>
              <w:keepLines/>
              <w:spacing w:after="60"/>
              <w:jc w:val="left"/>
              <w:rPr>
                <w:sz w:val="20"/>
              </w:rPr>
            </w:pPr>
            <w:r w:rsidRPr="00FD0EDE">
              <w:rPr>
                <w:sz w:val="20"/>
              </w:rPr>
              <w:t>Cross-correlation matrix</w:t>
            </w:r>
          </w:p>
        </w:tc>
      </w:tr>
    </w:tbl>
    <w:p w14:paraId="03CB6C6B" w14:textId="77777777" w:rsidR="009E5C5A" w:rsidRPr="00026821" w:rsidRDefault="009E5C5A" w:rsidP="009E5C5A">
      <w:pPr>
        <w:tabs>
          <w:tab w:val="left" w:pos="794"/>
          <w:tab w:val="left" w:pos="1191"/>
          <w:tab w:val="left" w:pos="1588"/>
          <w:tab w:val="left" w:pos="1985"/>
        </w:tabs>
        <w:rPr>
          <w:rFonts w:eastAsia="SimSun"/>
          <w:b/>
          <w:bCs/>
          <w:sz w:val="20"/>
          <w:lang w:val="en-CA"/>
        </w:rPr>
      </w:pPr>
      <w:r w:rsidRPr="00026821">
        <w:rPr>
          <w:rFonts w:eastAsia="SimSun"/>
          <w:b/>
          <w:bCs/>
          <w:sz w:val="20"/>
          <w:lang w:val="en-CA"/>
        </w:rPr>
        <w:t>filter_hint_value</w:t>
      </w:r>
      <w:r w:rsidRPr="000E559F">
        <w:rPr>
          <w:rFonts w:eastAsia="SimSun"/>
          <w:bCs/>
          <w:sz w:val="20"/>
          <w:lang w:val="en-CA"/>
        </w:rPr>
        <w:t>[</w:t>
      </w:r>
      <w:r>
        <w:rPr>
          <w:rFonts w:eastAsia="SimSun"/>
          <w:bCs/>
          <w:sz w:val="20"/>
          <w:lang w:val="en-CA"/>
        </w:rPr>
        <w:t> </w:t>
      </w:r>
      <w:r w:rsidRPr="000E559F">
        <w:rPr>
          <w:rFonts w:eastAsia="SimSun"/>
          <w:bCs/>
          <w:sz w:val="20"/>
          <w:lang w:val="en-CA"/>
        </w:rPr>
        <w:t>cIdx</w:t>
      </w:r>
      <w:r>
        <w:rPr>
          <w:rFonts w:eastAsia="SimSun"/>
          <w:bCs/>
          <w:sz w:val="20"/>
          <w:lang w:val="en-CA"/>
        </w:rPr>
        <w:t> </w:t>
      </w:r>
      <w:r w:rsidRPr="000E559F">
        <w:rPr>
          <w:rFonts w:eastAsia="SimSun"/>
          <w:bCs/>
          <w:sz w:val="20"/>
          <w:lang w:val="en-CA"/>
        </w:rPr>
        <w:t>][</w:t>
      </w:r>
      <w:r>
        <w:rPr>
          <w:rFonts w:eastAsia="SimSun"/>
          <w:bCs/>
          <w:sz w:val="20"/>
          <w:lang w:val="en-CA"/>
        </w:rPr>
        <w:t> </w:t>
      </w:r>
      <w:r w:rsidRPr="000E559F">
        <w:rPr>
          <w:rFonts w:eastAsia="SimSun"/>
          <w:bCs/>
          <w:sz w:val="20"/>
          <w:lang w:val="en-CA"/>
        </w:rPr>
        <w:t>cy</w:t>
      </w:r>
      <w:r>
        <w:rPr>
          <w:rFonts w:eastAsia="SimSun"/>
          <w:bCs/>
          <w:sz w:val="20"/>
          <w:lang w:val="en-CA"/>
        </w:rPr>
        <w:t> </w:t>
      </w:r>
      <w:r w:rsidRPr="000E559F">
        <w:rPr>
          <w:rFonts w:eastAsia="SimSun"/>
          <w:bCs/>
          <w:sz w:val="20"/>
          <w:lang w:val="en-CA"/>
        </w:rPr>
        <w:t>][</w:t>
      </w:r>
      <w:r>
        <w:rPr>
          <w:rFonts w:eastAsia="SimSun"/>
          <w:bCs/>
          <w:sz w:val="20"/>
          <w:lang w:val="en-CA"/>
        </w:rPr>
        <w:t> </w:t>
      </w:r>
      <w:r w:rsidRPr="000E559F">
        <w:rPr>
          <w:rFonts w:eastAsia="SimSun"/>
          <w:bCs/>
          <w:sz w:val="20"/>
          <w:lang w:val="en-CA"/>
        </w:rPr>
        <w:t>cx</w:t>
      </w:r>
      <w:r>
        <w:rPr>
          <w:rFonts w:eastAsia="SimSun"/>
          <w:bCs/>
          <w:sz w:val="20"/>
          <w:lang w:val="en-CA"/>
        </w:rPr>
        <w:t> </w:t>
      </w:r>
      <w:r w:rsidRPr="000E559F">
        <w:rPr>
          <w:rFonts w:eastAsia="SimSun"/>
          <w:bCs/>
          <w:sz w:val="20"/>
          <w:lang w:val="en-CA"/>
        </w:rPr>
        <w:t>]</w:t>
      </w:r>
      <w:r w:rsidRPr="00026821">
        <w:rPr>
          <w:rFonts w:eastAsia="SimSun"/>
          <w:bCs/>
          <w:sz w:val="20"/>
          <w:lang w:val="en-CA"/>
        </w:rPr>
        <w:t xml:space="preserve"> specifies a filter coefficient or an element of a cross-correlation matrix between the original and the decoded signal with 16-bit precision. The value of filter_hint_value[ cIdx ][ cy ][ cx ] shall be in the range of −231 + 1 to 231 − 1, inclusive. cIdx specifies the related colour component, cy represents a counter in vertical direction and cx represents a counter in horizontal direction. Depending on the value of filter_hint_type, the following applies: </w:t>
      </w:r>
    </w:p>
    <w:p w14:paraId="2E0AFBB8" w14:textId="77777777" w:rsidR="009E5C5A" w:rsidRDefault="009E5C5A" w:rsidP="009E5C5A">
      <w:pPr>
        <w:pStyle w:val="Default"/>
        <w:numPr>
          <w:ilvl w:val="0"/>
          <w:numId w:val="23"/>
        </w:numPr>
        <w:spacing w:before="120"/>
        <w:ind w:left="360"/>
        <w:rPr>
          <w:sz w:val="20"/>
          <w:szCs w:val="20"/>
        </w:rPr>
      </w:pPr>
      <w:r>
        <w:rPr>
          <w:sz w:val="20"/>
          <w:szCs w:val="20"/>
        </w:rPr>
        <w:t xml:space="preserve">If filter_hint_type is equal to 0, the coefficients of a 2-dimensional finite impulse response (FIR) filter with the size of filter_hint_size_y * filter_hint_size_x are transmitted. </w:t>
      </w:r>
    </w:p>
    <w:p w14:paraId="76679A2E" w14:textId="77777777" w:rsidR="009E5C5A" w:rsidRDefault="009E5C5A" w:rsidP="009E5C5A">
      <w:pPr>
        <w:pStyle w:val="Default"/>
        <w:numPr>
          <w:ilvl w:val="0"/>
          <w:numId w:val="23"/>
        </w:numPr>
        <w:spacing w:before="120"/>
        <w:ind w:left="360"/>
        <w:rPr>
          <w:sz w:val="20"/>
          <w:szCs w:val="20"/>
        </w:rPr>
      </w:pPr>
      <w:r>
        <w:rPr>
          <w:sz w:val="20"/>
          <w:szCs w:val="20"/>
        </w:rPr>
        <w:t xml:space="preserve">Otherwise, if filter_hint_type is equal to 1, the filter coefficients of two 1-dimensional FIR filters are transmitted. In this case, filter_hint_size_y shall be equal to 2. The index cy equal to 0 specifies the filter coefficients of the horizontal filter and cy equal to 1 specifies the filter coefficients of the vertical filter. In the filtering process, the horizontal filter is applied first and the result is filtered by the vertical filter. </w:t>
      </w:r>
    </w:p>
    <w:p w14:paraId="7F92DCD4" w14:textId="77777777" w:rsidR="009E5C5A" w:rsidRDefault="009E5C5A" w:rsidP="009E5C5A">
      <w:pPr>
        <w:pStyle w:val="Default"/>
        <w:numPr>
          <w:ilvl w:val="0"/>
          <w:numId w:val="23"/>
        </w:numPr>
        <w:spacing w:before="120"/>
        <w:ind w:left="360"/>
        <w:rPr>
          <w:sz w:val="20"/>
          <w:szCs w:val="20"/>
        </w:rPr>
      </w:pPr>
      <w:r>
        <w:rPr>
          <w:sz w:val="20"/>
          <w:szCs w:val="20"/>
        </w:rPr>
        <w:t xml:space="preserve">Otherwise (filter_hint_type is equal to 2), the transmitted hints specify a cross-correlation matrix between the original signal s and the decoded signal s′. </w:t>
      </w:r>
    </w:p>
    <w:p w14:paraId="5B2079C7" w14:textId="7B2C8926" w:rsidR="009E5C5A" w:rsidRDefault="009E5C5A" w:rsidP="00FD0EDE">
      <w:pPr>
        <w:pStyle w:val="Default"/>
        <w:spacing w:before="120"/>
        <w:ind w:left="540"/>
        <w:rPr>
          <w:sz w:val="18"/>
          <w:szCs w:val="18"/>
        </w:rPr>
      </w:pPr>
      <w:r>
        <w:rPr>
          <w:sz w:val="18"/>
          <w:szCs w:val="18"/>
        </w:rPr>
        <w:t xml:space="preserve">NOTE 1 – The normalized cross-correlation matrix for a related colour component identified by cIdx with the size of filter_hint_size_y * filter_hint_size_x is defined as follows: </w:t>
      </w:r>
    </w:p>
    <w:p w14:paraId="07ECB1D8" w14:textId="75E301B4" w:rsidR="009E5C5A" w:rsidRPr="00FD0EDE" w:rsidRDefault="00FD0EDE" w:rsidP="00FD0EDE">
      <w:pPr>
        <w:pStyle w:val="Equation"/>
        <w:ind w:left="810"/>
        <w:jc w:val="center"/>
      </w:pPr>
      <w:r w:rsidRPr="0020535C">
        <w:rPr>
          <w:position w:val="-30"/>
          <w:sz w:val="16"/>
        </w:rPr>
        <w:object w:dxaOrig="8059" w:dyaOrig="680" w14:anchorId="4B742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30.5pt" o:ole="">
            <v:imagedata r:id="rId11" o:title=""/>
          </v:shape>
          <o:OLEObject Type="Embed" ProgID="Equation.3" ShapeID="_x0000_i1025" DrawAspect="Content" ObjectID="_1727159796" r:id="rId12"/>
        </w:object>
      </w:r>
      <w:r w:rsidRPr="00B85249">
        <w:rPr>
          <w:sz w:val="16"/>
        </w:rPr>
        <w:tab/>
      </w:r>
      <w:r w:rsidRPr="00B85249">
        <w:t>(D-</w:t>
      </w:r>
      <w:r w:rsidRPr="00B85249">
        <w:fldChar w:fldCharType="begin" w:fldLock="1"/>
      </w:r>
      <w:r w:rsidRPr="00B85249">
        <w:instrText xml:space="preserve"> SEQ Equation \* ARABIC </w:instrText>
      </w:r>
      <w:r w:rsidRPr="00B85249">
        <w:fldChar w:fldCharType="separate"/>
      </w:r>
      <w:r>
        <w:rPr>
          <w:noProof/>
        </w:rPr>
        <w:t>16</w:t>
      </w:r>
      <w:r w:rsidRPr="00B85249">
        <w:rPr>
          <w:noProof/>
        </w:rPr>
        <w:fldChar w:fldCharType="end"/>
      </w:r>
      <w:r w:rsidRPr="00B85249">
        <w:t>)</w:t>
      </w:r>
    </w:p>
    <w:p w14:paraId="1E6F6A30" w14:textId="77777777" w:rsidR="009E5C5A" w:rsidRDefault="009E5C5A" w:rsidP="009E5C5A">
      <w:pPr>
        <w:pStyle w:val="Default"/>
        <w:spacing w:before="120"/>
        <w:ind w:left="540"/>
        <w:rPr>
          <w:sz w:val="18"/>
          <w:szCs w:val="18"/>
        </w:rPr>
      </w:pPr>
      <w:r>
        <w:rPr>
          <w:sz w:val="18"/>
          <w:szCs w:val="18"/>
        </w:rPr>
        <w:t xml:space="preserve">where s denotes array of samples of the colour component cIdx of the original picture, s′ denotes corresponding array of </w:t>
      </w:r>
      <w:r>
        <w:rPr>
          <w:sz w:val="18"/>
          <w:szCs w:val="18"/>
        </w:rPr>
        <w:lastRenderedPageBreak/>
        <w:t xml:space="preserve">the decoded picture, h denotes the vertical height of the related colour component, w denotes the horizontal width of the related colour component, bitDepth denotes the bit depth of the colour component, OffsetY is equal to ( filter_hint_size_y &gt;&gt; 1 ), OffsetX is equal to ( filter_hint_size_x &gt;&gt; 1 ), 0 &lt;= cy &lt; filter_hint_size_y and 0 &lt;= cx &lt; filter_hint_size_x. </w:t>
      </w:r>
    </w:p>
    <w:p w14:paraId="33496830" w14:textId="77777777" w:rsidR="009E5C5A" w:rsidRDefault="009E5C5A" w:rsidP="009E5C5A">
      <w:pPr>
        <w:pStyle w:val="Default"/>
        <w:spacing w:before="120"/>
        <w:ind w:left="540"/>
        <w:rPr>
          <w:bCs/>
          <w:sz w:val="20"/>
          <w:szCs w:val="20"/>
          <w:lang w:val="en-CA"/>
        </w:rPr>
      </w:pPr>
      <w:r>
        <w:rPr>
          <w:sz w:val="18"/>
          <w:szCs w:val="18"/>
        </w:rPr>
        <w:t>NOTE 2 – A decoder can derive a Wiener post-filter from the cross-correlation matrix of original and decoded signal and the auto-correlation matrix of the decoded signal.</w:t>
      </w:r>
    </w:p>
    <w:p w14:paraId="0F005A47" w14:textId="42EDFE2E" w:rsidR="00367B8B" w:rsidRDefault="00D31669" w:rsidP="004544F9">
      <w:pPr>
        <w:tabs>
          <w:tab w:val="left" w:pos="4680"/>
        </w:tabs>
        <w:spacing w:before="120"/>
        <w:rPr>
          <w:lang w:val="en-GB"/>
        </w:rPr>
      </w:pPr>
      <w:r>
        <w:rPr>
          <w:lang w:val="en-GB"/>
        </w:rPr>
        <w:t>Considering its generic usage and also the possibility for carrying filters for resampling of decoded pictures</w:t>
      </w:r>
      <w:r w:rsidR="00AC3E11">
        <w:rPr>
          <w:lang w:val="en-GB"/>
        </w:rPr>
        <w:t xml:space="preserve">, </w:t>
      </w:r>
      <w:r>
        <w:rPr>
          <w:lang w:val="en-GB"/>
        </w:rPr>
        <w:t>it is our assertion that it would be beneficial to include post-filter</w:t>
      </w:r>
      <w:r w:rsidR="00AC3E11">
        <w:rPr>
          <w:lang w:val="en-GB"/>
        </w:rPr>
        <w:t xml:space="preserve"> </w:t>
      </w:r>
      <w:r>
        <w:rPr>
          <w:lang w:val="en-GB"/>
        </w:rPr>
        <w:t xml:space="preserve">hint </w:t>
      </w:r>
      <w:r w:rsidR="00AC3E11">
        <w:rPr>
          <w:lang w:val="en-GB"/>
        </w:rPr>
        <w:t xml:space="preserve">SEI </w:t>
      </w:r>
      <w:r>
        <w:rPr>
          <w:lang w:val="en-GB"/>
        </w:rPr>
        <w:t xml:space="preserve">message </w:t>
      </w:r>
      <w:r w:rsidR="00AC3E11">
        <w:rPr>
          <w:lang w:val="en-GB"/>
        </w:rPr>
        <w:t>in VSEI</w:t>
      </w:r>
      <w:r>
        <w:rPr>
          <w:lang w:val="en-GB"/>
        </w:rPr>
        <w:t xml:space="preserve"> specification</w:t>
      </w:r>
      <w:r w:rsidR="00AC3E11">
        <w:rPr>
          <w:lang w:val="en-GB"/>
        </w:rPr>
        <w:t>.</w:t>
      </w:r>
    </w:p>
    <w:p w14:paraId="7DE4FF30" w14:textId="22129056" w:rsidR="00AC3E11" w:rsidRDefault="00D31669" w:rsidP="004544F9">
      <w:pPr>
        <w:tabs>
          <w:tab w:val="left" w:pos="4680"/>
        </w:tabs>
        <w:spacing w:before="120"/>
        <w:rPr>
          <w:lang w:val="en-GB"/>
        </w:rPr>
      </w:pPr>
      <w:r>
        <w:rPr>
          <w:lang w:val="en-GB"/>
        </w:rPr>
        <w:t xml:space="preserve">We also </w:t>
      </w:r>
      <w:r w:rsidR="00AC3E11">
        <w:rPr>
          <w:lang w:val="en-GB"/>
        </w:rPr>
        <w:t>further studied the post-filter hint SEI message</w:t>
      </w:r>
      <w:r>
        <w:rPr>
          <w:lang w:val="en-GB"/>
        </w:rPr>
        <w:t xml:space="preserve"> and </w:t>
      </w:r>
      <w:r w:rsidR="00AC3E11">
        <w:rPr>
          <w:lang w:val="en-GB"/>
        </w:rPr>
        <w:t>asserted that some modifications may be needed</w:t>
      </w:r>
      <w:r>
        <w:rPr>
          <w:lang w:val="en-GB"/>
        </w:rPr>
        <w:t xml:space="preserve"> as described in the discussion section below</w:t>
      </w:r>
      <w:r w:rsidR="00AC3E11">
        <w:rPr>
          <w:lang w:val="en-GB"/>
        </w:rPr>
        <w:t>.</w:t>
      </w:r>
    </w:p>
    <w:p w14:paraId="699C5E34" w14:textId="6412471C" w:rsidR="00F22B6B" w:rsidRPr="005B217D" w:rsidRDefault="00AC3E11" w:rsidP="009436E6">
      <w:pPr>
        <w:pStyle w:val="Heading1"/>
        <w:snapToGrid w:val="0"/>
        <w:spacing w:before="360"/>
        <w:rPr>
          <w:lang w:val="en-CA"/>
        </w:rPr>
      </w:pPr>
      <w:r>
        <w:rPr>
          <w:lang w:val="en-CA"/>
        </w:rPr>
        <w:t>Discussion</w:t>
      </w:r>
    </w:p>
    <w:p w14:paraId="16E7B9C9" w14:textId="07390975" w:rsidR="00BF0AB2" w:rsidRPr="005B217D" w:rsidRDefault="00BF0AB2" w:rsidP="00BF0AB2">
      <w:pPr>
        <w:pStyle w:val="Heading2"/>
        <w:rPr>
          <w:lang w:val="en-CA"/>
        </w:rPr>
      </w:pPr>
      <w:r>
        <w:rPr>
          <w:lang w:val="en-CA"/>
        </w:rPr>
        <w:t>Parsing dependency</w:t>
      </w:r>
    </w:p>
    <w:p w14:paraId="474FC09A" w14:textId="2DD55E66" w:rsidR="00846791" w:rsidRDefault="00846791" w:rsidP="00481893">
      <w:pPr>
        <w:tabs>
          <w:tab w:val="left" w:pos="4680"/>
        </w:tabs>
        <w:spacing w:before="120"/>
        <w:rPr>
          <w:lang w:val="en-CA"/>
        </w:rPr>
      </w:pPr>
      <w:r>
        <w:rPr>
          <w:lang w:val="en-CA"/>
        </w:rPr>
        <w:t xml:space="preserve">For parsing of syntax element </w:t>
      </w:r>
      <w:r w:rsidRPr="00846791">
        <w:rPr>
          <w:lang w:val="en-CA"/>
        </w:rPr>
        <w:t>filter_hint_value[ cIdx ][ cy ][ cx ]</w:t>
      </w:r>
      <w:r>
        <w:rPr>
          <w:lang w:val="en-CA"/>
        </w:rPr>
        <w:t xml:space="preserve">, the upper range value of the index cIdx depends on the value of </w:t>
      </w:r>
      <w:r w:rsidRPr="00846791">
        <w:rPr>
          <w:lang w:val="en-CA"/>
        </w:rPr>
        <w:t>chroma_format_idc.</w:t>
      </w:r>
      <w:r>
        <w:rPr>
          <w:lang w:val="en-CA"/>
        </w:rPr>
        <w:t xml:space="preserve"> This chroma_format_idc is signalled in </w:t>
      </w:r>
      <w:r w:rsidR="00B1653D">
        <w:rPr>
          <w:lang w:val="en-CA"/>
        </w:rPr>
        <w:t>parameter set in the bitstream which means that to parse the SEI message, there is dependency to the parameter set and this may not be desirable.</w:t>
      </w:r>
    </w:p>
    <w:p w14:paraId="5607C122" w14:textId="433C4AD3" w:rsidR="00B1653D" w:rsidRPr="005B217D" w:rsidRDefault="00B1653D" w:rsidP="00B1653D">
      <w:pPr>
        <w:pStyle w:val="Heading2"/>
        <w:rPr>
          <w:lang w:val="en-CA"/>
        </w:rPr>
      </w:pPr>
      <w:r>
        <w:rPr>
          <w:lang w:val="en-CA"/>
        </w:rPr>
        <w:t>Persistency of the SEI message</w:t>
      </w:r>
    </w:p>
    <w:p w14:paraId="6D31FF2A" w14:textId="3A8AC37C" w:rsidR="00433019" w:rsidRDefault="00C53B74" w:rsidP="00B1653D">
      <w:pPr>
        <w:tabs>
          <w:tab w:val="left" w:pos="4680"/>
        </w:tabs>
        <w:spacing w:before="120"/>
        <w:rPr>
          <w:lang w:val="en-CA"/>
        </w:rPr>
      </w:pPr>
      <w:r>
        <w:rPr>
          <w:lang w:val="en-CA"/>
        </w:rPr>
        <w:t xml:space="preserve">The persistency of post-filter SEI message as defined in HEVC is only for the associated picture that is in the same layer as the SEI message and contained in the access unit. It is asserted that in some cases, the same filter may be applicable to subsequent pictures in the same layer. In such situation, currently the same SEI message needs to be sent in each AU of the pictures that the filter applies to. It </w:t>
      </w:r>
      <w:r w:rsidR="009436E6">
        <w:rPr>
          <w:lang w:val="en-CA"/>
        </w:rPr>
        <w:t xml:space="preserve">is </w:t>
      </w:r>
      <w:r>
        <w:rPr>
          <w:lang w:val="en-CA"/>
        </w:rPr>
        <w:t>desirable if for such situation we can simply send the SEI at the first AU and it applies to subsequent pictures as well.</w:t>
      </w:r>
    </w:p>
    <w:p w14:paraId="482BEED5" w14:textId="72B608FE" w:rsidR="00842664" w:rsidRPr="005B217D" w:rsidRDefault="00842664" w:rsidP="009436E6">
      <w:pPr>
        <w:pStyle w:val="Heading1"/>
        <w:snapToGrid w:val="0"/>
        <w:spacing w:before="360"/>
        <w:ind w:left="360" w:hanging="360"/>
        <w:rPr>
          <w:lang w:val="en-CA"/>
        </w:rPr>
      </w:pPr>
      <w:r>
        <w:rPr>
          <w:lang w:val="en-CA"/>
        </w:rPr>
        <w:t>Proposal</w:t>
      </w:r>
    </w:p>
    <w:p w14:paraId="64F3ABD6" w14:textId="438AD00A" w:rsidR="005639A0" w:rsidRDefault="005639A0" w:rsidP="00842664">
      <w:pPr>
        <w:tabs>
          <w:tab w:val="left" w:pos="4680"/>
        </w:tabs>
        <w:spacing w:before="120"/>
        <w:rPr>
          <w:lang w:val="en-CA"/>
        </w:rPr>
      </w:pPr>
      <w:r>
        <w:rPr>
          <w:lang w:val="en-CA"/>
        </w:rPr>
        <w:t>We propose the following:</w:t>
      </w:r>
    </w:p>
    <w:p w14:paraId="3F5BDA1D" w14:textId="3E6DD6A4" w:rsidR="005639A0" w:rsidRPr="005639A0" w:rsidRDefault="005639A0" w:rsidP="005639A0">
      <w:pPr>
        <w:pStyle w:val="ListParagraph"/>
        <w:numPr>
          <w:ilvl w:val="0"/>
          <w:numId w:val="24"/>
        </w:numPr>
        <w:tabs>
          <w:tab w:val="left" w:pos="4680"/>
        </w:tabs>
        <w:spacing w:before="120"/>
        <w:ind w:left="630" w:hanging="450"/>
        <w:rPr>
          <w:lang w:val="en-CA"/>
        </w:rPr>
      </w:pPr>
      <w:r>
        <w:rPr>
          <w:rFonts w:ascii="Times New Roman" w:hAnsi="Times New Roman" w:cs="Times New Roman"/>
          <w:lang w:val="en-CA"/>
        </w:rPr>
        <w:t>Include post-filter hint SEI message in VSEI</w:t>
      </w:r>
      <w:r w:rsidR="00D31669">
        <w:rPr>
          <w:rFonts w:ascii="Times New Roman" w:hAnsi="Times New Roman" w:cs="Times New Roman"/>
          <w:lang w:val="en-CA"/>
        </w:rPr>
        <w:t xml:space="preserve"> specification</w:t>
      </w:r>
      <w:r>
        <w:rPr>
          <w:rFonts w:ascii="Times New Roman" w:hAnsi="Times New Roman" w:cs="Times New Roman"/>
          <w:lang w:val="en-CA"/>
        </w:rPr>
        <w:t>.</w:t>
      </w:r>
    </w:p>
    <w:p w14:paraId="10047950" w14:textId="6111DDE2" w:rsidR="005639A0" w:rsidRPr="005639A0" w:rsidRDefault="005639A0" w:rsidP="005639A0">
      <w:pPr>
        <w:pStyle w:val="ListParagraph"/>
        <w:numPr>
          <w:ilvl w:val="0"/>
          <w:numId w:val="24"/>
        </w:numPr>
        <w:tabs>
          <w:tab w:val="left" w:pos="4680"/>
        </w:tabs>
        <w:spacing w:before="120"/>
        <w:ind w:left="630" w:hanging="450"/>
        <w:rPr>
          <w:lang w:val="en-CA"/>
        </w:rPr>
      </w:pPr>
      <w:r>
        <w:rPr>
          <w:rFonts w:ascii="Times New Roman" w:hAnsi="Times New Roman" w:cs="Times New Roman"/>
          <w:lang w:val="en-CA"/>
        </w:rPr>
        <w:t>Remove the parsing dependency related to the chroma format information by explicitly signal whether or not filter coefficients for chroma components are present.</w:t>
      </w:r>
    </w:p>
    <w:p w14:paraId="057A0344" w14:textId="0E990FD6" w:rsidR="005639A0" w:rsidRPr="005639A0" w:rsidRDefault="005639A0" w:rsidP="005639A0">
      <w:pPr>
        <w:pStyle w:val="ListParagraph"/>
        <w:numPr>
          <w:ilvl w:val="0"/>
          <w:numId w:val="24"/>
        </w:numPr>
        <w:tabs>
          <w:tab w:val="left" w:pos="4680"/>
        </w:tabs>
        <w:spacing w:before="120"/>
        <w:ind w:left="630" w:hanging="450"/>
        <w:rPr>
          <w:lang w:val="en-CA"/>
        </w:rPr>
      </w:pPr>
      <w:r>
        <w:rPr>
          <w:rFonts w:ascii="Times New Roman" w:hAnsi="Times New Roman" w:cs="Times New Roman"/>
          <w:lang w:val="en-CA"/>
        </w:rPr>
        <w:t>Modify the persistent of post-filter hint SEI message to allow its scope to cover one or more pictures by using the cancel flag and persistent flag.</w:t>
      </w:r>
    </w:p>
    <w:p w14:paraId="5B6079FC" w14:textId="68D3E256" w:rsidR="00F73616" w:rsidRPr="005B217D" w:rsidRDefault="00F73616" w:rsidP="00F73616">
      <w:pPr>
        <w:pStyle w:val="Heading1"/>
        <w:rPr>
          <w:lang w:val="en-CA"/>
        </w:rPr>
      </w:pPr>
      <w:r>
        <w:rPr>
          <w:lang w:val="en-CA"/>
        </w:rPr>
        <w:t>Text implementation</w:t>
      </w:r>
    </w:p>
    <w:p w14:paraId="08E31E43" w14:textId="7454DE9A" w:rsidR="00290555" w:rsidRDefault="00290555" w:rsidP="00290555">
      <w:pPr>
        <w:tabs>
          <w:tab w:val="left" w:pos="4680"/>
        </w:tabs>
        <w:spacing w:before="120"/>
        <w:rPr>
          <w:lang w:val="en-CA"/>
        </w:rPr>
      </w:pPr>
      <w:r>
        <w:rPr>
          <w:lang w:val="en-CA"/>
        </w:rPr>
        <w:t xml:space="preserve">The text implementation of the above proposed items is shown below. New texts </w:t>
      </w:r>
      <w:r w:rsidR="007C753F">
        <w:rPr>
          <w:lang w:val="en-CA"/>
        </w:rPr>
        <w:t xml:space="preserve">for proposal item 2 </w:t>
      </w:r>
      <w:r>
        <w:rPr>
          <w:lang w:val="en-CA"/>
        </w:rPr>
        <w:t xml:space="preserve">are marked by </w:t>
      </w:r>
      <w:r w:rsidRPr="00290555">
        <w:rPr>
          <w:highlight w:val="yellow"/>
          <w:lang w:val="en-CA"/>
        </w:rPr>
        <w:t>yellow highlight</w:t>
      </w:r>
      <w:r w:rsidR="00F257AF">
        <w:rPr>
          <w:lang w:val="en-CA"/>
        </w:rPr>
        <w:t xml:space="preserve"> and</w:t>
      </w:r>
      <w:r w:rsidR="007C753F">
        <w:rPr>
          <w:lang w:val="en-CA"/>
        </w:rPr>
        <w:t xml:space="preserve"> for proposal item 3 are marked by </w:t>
      </w:r>
      <w:r w:rsidR="007C753F" w:rsidRPr="007C753F">
        <w:rPr>
          <w:highlight w:val="cyan"/>
          <w:lang w:val="en-CA"/>
        </w:rPr>
        <w:t>cyan highlight</w:t>
      </w:r>
      <w:r w:rsidR="007C753F">
        <w:rPr>
          <w:lang w:val="en-CA"/>
        </w:rPr>
        <w:t>.</w:t>
      </w:r>
    </w:p>
    <w:p w14:paraId="282D2216" w14:textId="60FF5D73" w:rsidR="00290555" w:rsidRDefault="00290555" w:rsidP="00290555">
      <w:r>
        <w:t>...</w:t>
      </w:r>
    </w:p>
    <w:p w14:paraId="767663D5" w14:textId="4B2E3593" w:rsidR="00C350D5" w:rsidRDefault="00636E56" w:rsidP="00C350D5">
      <w:pPr>
        <w:pStyle w:val="Heading3"/>
        <w:numPr>
          <w:ilvl w:val="0"/>
          <w:numId w:val="0"/>
        </w:numPr>
        <w:ind w:left="1224" w:hanging="1224"/>
      </w:pPr>
      <w:r>
        <w:t>Post-filter hint SEI message</w:t>
      </w:r>
    </w:p>
    <w:tbl>
      <w:tblPr>
        <w:tblStyle w:val="TableGrid"/>
        <w:tblW w:w="0" w:type="auto"/>
        <w:tblLook w:val="04A0" w:firstRow="1" w:lastRow="0" w:firstColumn="1" w:lastColumn="0" w:noHBand="0" w:noVBand="1"/>
      </w:tblPr>
      <w:tblGrid>
        <w:gridCol w:w="7915"/>
        <w:gridCol w:w="1435"/>
      </w:tblGrid>
      <w:tr w:rsidR="00636E56" w14:paraId="5A8DCAFE" w14:textId="77777777" w:rsidTr="00636E56">
        <w:trPr>
          <w:trHeight w:val="366"/>
        </w:trPr>
        <w:tc>
          <w:tcPr>
            <w:tcW w:w="7915" w:type="dxa"/>
          </w:tcPr>
          <w:p w14:paraId="2F24B875" w14:textId="77777777" w:rsidR="00636E56" w:rsidRPr="009E5C5A" w:rsidRDefault="00636E56" w:rsidP="00222468">
            <w:pPr>
              <w:rPr>
                <w:sz w:val="20"/>
              </w:rPr>
            </w:pPr>
            <w:r w:rsidRPr="009E5C5A">
              <w:rPr>
                <w:sz w:val="20"/>
              </w:rPr>
              <w:t xml:space="preserve">post_filter_hint( payloadSize ) { </w:t>
            </w:r>
          </w:p>
        </w:tc>
        <w:tc>
          <w:tcPr>
            <w:tcW w:w="1435" w:type="dxa"/>
          </w:tcPr>
          <w:p w14:paraId="2EC51A46" w14:textId="77777777" w:rsidR="00636E56" w:rsidRPr="009E5C5A" w:rsidRDefault="00636E56" w:rsidP="00222468">
            <w:pPr>
              <w:rPr>
                <w:sz w:val="20"/>
              </w:rPr>
            </w:pPr>
            <w:r w:rsidRPr="009E5C5A">
              <w:rPr>
                <w:b/>
                <w:bCs/>
                <w:sz w:val="20"/>
              </w:rPr>
              <w:t xml:space="preserve">Descriptor </w:t>
            </w:r>
          </w:p>
        </w:tc>
      </w:tr>
      <w:tr w:rsidR="00636E56" w14:paraId="7B2503D9" w14:textId="77777777" w:rsidTr="00636E56">
        <w:trPr>
          <w:trHeight w:val="366"/>
        </w:trPr>
        <w:tc>
          <w:tcPr>
            <w:tcW w:w="7915" w:type="dxa"/>
          </w:tcPr>
          <w:p w14:paraId="09A1507E" w14:textId="132195D9" w:rsidR="00636E56" w:rsidRPr="00636E56" w:rsidRDefault="00636E56" w:rsidP="00636E56">
            <w:pPr>
              <w:tabs>
                <w:tab w:val="left" w:pos="216"/>
                <w:tab w:val="left" w:pos="432"/>
                <w:tab w:val="left" w:pos="648"/>
                <w:tab w:val="left" w:pos="864"/>
                <w:tab w:val="left" w:pos="1296"/>
                <w:tab w:val="left" w:pos="1512"/>
                <w:tab w:val="left" w:pos="1728"/>
                <w:tab w:val="left" w:pos="1944"/>
              </w:tabs>
              <w:spacing w:before="20" w:after="40"/>
              <w:rPr>
                <w:rFonts w:eastAsia="Malgun Gothic"/>
                <w:b/>
                <w:sz w:val="20"/>
                <w:highlight w:val="cyan"/>
                <w:lang w:val="en-CA"/>
              </w:rPr>
            </w:pPr>
            <w:r w:rsidRPr="00636E56">
              <w:rPr>
                <w:rFonts w:eastAsia="Malgun Gothic"/>
                <w:b/>
                <w:sz w:val="20"/>
                <w:highlight w:val="cyan"/>
                <w:lang w:val="en-CA"/>
              </w:rPr>
              <w:tab/>
              <w:t>f</w:t>
            </w:r>
            <w:r w:rsidRPr="00636E56">
              <w:rPr>
                <w:b/>
                <w:sz w:val="20"/>
                <w:highlight w:val="cyan"/>
              </w:rPr>
              <w:t>ilter_hint_cancel_flag</w:t>
            </w:r>
          </w:p>
        </w:tc>
        <w:tc>
          <w:tcPr>
            <w:tcW w:w="1435" w:type="dxa"/>
          </w:tcPr>
          <w:p w14:paraId="0C99963B" w14:textId="0A7E521E" w:rsidR="00636E56" w:rsidRPr="007C753F" w:rsidRDefault="00636E56" w:rsidP="007C753F">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highlight w:val="cyan"/>
                <w:lang w:val="en-CA"/>
              </w:rPr>
            </w:pPr>
            <w:r w:rsidRPr="007C753F">
              <w:rPr>
                <w:rFonts w:eastAsia="Malgun Gothic"/>
                <w:sz w:val="20"/>
                <w:highlight w:val="cyan"/>
                <w:lang w:val="en-CA"/>
              </w:rPr>
              <w:t>u(1)</w:t>
            </w:r>
          </w:p>
        </w:tc>
      </w:tr>
      <w:tr w:rsidR="00636E56" w14:paraId="53AF29F2" w14:textId="77777777" w:rsidTr="00636E56">
        <w:trPr>
          <w:trHeight w:val="366"/>
        </w:trPr>
        <w:tc>
          <w:tcPr>
            <w:tcW w:w="7915" w:type="dxa"/>
          </w:tcPr>
          <w:p w14:paraId="190FEB0B" w14:textId="2B2109CA" w:rsidR="00636E56" w:rsidRPr="00636E56" w:rsidRDefault="00636E56" w:rsidP="00636E56">
            <w:pPr>
              <w:tabs>
                <w:tab w:val="left" w:pos="216"/>
                <w:tab w:val="left" w:pos="432"/>
                <w:tab w:val="left" w:pos="648"/>
                <w:tab w:val="left" w:pos="864"/>
                <w:tab w:val="left" w:pos="1296"/>
                <w:tab w:val="left" w:pos="1512"/>
                <w:tab w:val="left" w:pos="1728"/>
                <w:tab w:val="left" w:pos="1944"/>
              </w:tabs>
              <w:spacing w:before="20" w:after="40"/>
              <w:rPr>
                <w:rFonts w:eastAsia="Malgun Gothic"/>
                <w:b/>
                <w:sz w:val="20"/>
                <w:highlight w:val="cyan"/>
                <w:lang w:val="en-CA"/>
              </w:rPr>
            </w:pPr>
            <w:r w:rsidRPr="00636E56">
              <w:rPr>
                <w:rFonts w:eastAsia="Malgun Gothic"/>
                <w:b/>
                <w:sz w:val="20"/>
                <w:highlight w:val="cyan"/>
                <w:lang w:val="en-CA"/>
              </w:rPr>
              <w:tab/>
            </w:r>
            <w:r w:rsidRPr="00636E56">
              <w:rPr>
                <w:rFonts w:eastAsia="Malgun Gothic"/>
                <w:sz w:val="20"/>
                <w:highlight w:val="cyan"/>
                <w:lang w:val="en-CA"/>
              </w:rPr>
              <w:t>if( !filter_hint_cancel_flag ) {</w:t>
            </w:r>
          </w:p>
        </w:tc>
        <w:tc>
          <w:tcPr>
            <w:tcW w:w="1435" w:type="dxa"/>
          </w:tcPr>
          <w:p w14:paraId="12B8B973" w14:textId="77777777" w:rsidR="00636E56" w:rsidRPr="007C753F" w:rsidRDefault="00636E56" w:rsidP="007C753F">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highlight w:val="cyan"/>
                <w:lang w:val="en-CA"/>
              </w:rPr>
            </w:pPr>
          </w:p>
        </w:tc>
      </w:tr>
      <w:tr w:rsidR="00636E56" w14:paraId="53AB86FA" w14:textId="77777777" w:rsidTr="00636E56">
        <w:trPr>
          <w:trHeight w:val="366"/>
        </w:trPr>
        <w:tc>
          <w:tcPr>
            <w:tcW w:w="7915" w:type="dxa"/>
          </w:tcPr>
          <w:p w14:paraId="76097E39" w14:textId="2D814966" w:rsidR="00636E56" w:rsidRPr="00636E56" w:rsidRDefault="00636E56" w:rsidP="00636E56">
            <w:pPr>
              <w:tabs>
                <w:tab w:val="left" w:pos="216"/>
                <w:tab w:val="left" w:pos="432"/>
                <w:tab w:val="left" w:pos="648"/>
                <w:tab w:val="left" w:pos="864"/>
                <w:tab w:val="left" w:pos="1296"/>
                <w:tab w:val="left" w:pos="1512"/>
                <w:tab w:val="left" w:pos="1728"/>
                <w:tab w:val="left" w:pos="1944"/>
              </w:tabs>
              <w:spacing w:before="20" w:after="40"/>
              <w:rPr>
                <w:rFonts w:eastAsia="Malgun Gothic"/>
                <w:b/>
                <w:sz w:val="20"/>
                <w:highlight w:val="cyan"/>
                <w:lang w:val="en-CA"/>
              </w:rPr>
            </w:pPr>
            <w:r w:rsidRPr="00636E56">
              <w:rPr>
                <w:rFonts w:eastAsia="Malgun Gothic"/>
                <w:b/>
                <w:sz w:val="20"/>
                <w:highlight w:val="cyan"/>
                <w:lang w:val="en-CA"/>
              </w:rPr>
              <w:tab/>
            </w:r>
            <w:r w:rsidRPr="00636E56">
              <w:rPr>
                <w:rFonts w:eastAsia="Malgun Gothic"/>
                <w:b/>
                <w:sz w:val="20"/>
                <w:highlight w:val="cyan"/>
                <w:lang w:val="en-CA"/>
              </w:rPr>
              <w:tab/>
              <w:t>filter_hint_persistence_flag</w:t>
            </w:r>
          </w:p>
        </w:tc>
        <w:tc>
          <w:tcPr>
            <w:tcW w:w="1435" w:type="dxa"/>
          </w:tcPr>
          <w:p w14:paraId="653C418C" w14:textId="53E99EAD" w:rsidR="00636E56" w:rsidRPr="007C753F" w:rsidRDefault="00636E56" w:rsidP="007C753F">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highlight w:val="cyan"/>
                <w:lang w:val="en-CA"/>
              </w:rPr>
            </w:pPr>
            <w:r w:rsidRPr="007C753F">
              <w:rPr>
                <w:rFonts w:eastAsia="Malgun Gothic"/>
                <w:sz w:val="20"/>
                <w:highlight w:val="cyan"/>
                <w:lang w:val="en-CA"/>
              </w:rPr>
              <w:t>u(1)</w:t>
            </w:r>
          </w:p>
        </w:tc>
      </w:tr>
      <w:tr w:rsidR="007C753F" w14:paraId="4BEA469C" w14:textId="77777777" w:rsidTr="00636E56">
        <w:trPr>
          <w:trHeight w:val="366"/>
        </w:trPr>
        <w:tc>
          <w:tcPr>
            <w:tcW w:w="7915" w:type="dxa"/>
          </w:tcPr>
          <w:p w14:paraId="0CB14AC4" w14:textId="47521D7F" w:rsidR="007C753F" w:rsidRPr="009E5C5A" w:rsidRDefault="007C753F" w:rsidP="007C753F">
            <w:pPr>
              <w:tabs>
                <w:tab w:val="left" w:pos="216"/>
                <w:tab w:val="left" w:pos="432"/>
                <w:tab w:val="left" w:pos="648"/>
                <w:tab w:val="left" w:pos="864"/>
                <w:tab w:val="left" w:pos="1296"/>
                <w:tab w:val="left" w:pos="1512"/>
                <w:tab w:val="left" w:pos="1728"/>
                <w:tab w:val="left" w:pos="1944"/>
              </w:tabs>
              <w:spacing w:before="20" w:after="40"/>
              <w:rPr>
                <w:b/>
                <w:sz w:val="20"/>
              </w:rPr>
            </w:pPr>
            <w:r w:rsidRPr="009E5C5A">
              <w:rPr>
                <w:rFonts w:eastAsia="Malgun Gothic"/>
                <w:b/>
                <w:sz w:val="20"/>
                <w:lang w:val="en-CA"/>
              </w:rPr>
              <w:lastRenderedPageBreak/>
              <w:tab/>
            </w:r>
            <w:r w:rsidRPr="009E5C5A">
              <w:rPr>
                <w:rFonts w:eastAsia="Malgun Gothic"/>
                <w:b/>
                <w:sz w:val="20"/>
                <w:lang w:val="en-CA"/>
              </w:rPr>
              <w:tab/>
            </w:r>
            <w:r w:rsidRPr="009E5C5A">
              <w:rPr>
                <w:b/>
                <w:sz w:val="20"/>
              </w:rPr>
              <w:t xml:space="preserve">filter_hint_size_y </w:t>
            </w:r>
          </w:p>
        </w:tc>
        <w:tc>
          <w:tcPr>
            <w:tcW w:w="1435" w:type="dxa"/>
          </w:tcPr>
          <w:p w14:paraId="088E088A" w14:textId="77777777" w:rsidR="007C753F" w:rsidRPr="007C753F" w:rsidRDefault="007C753F" w:rsidP="007C753F">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7C753F">
              <w:rPr>
                <w:rFonts w:eastAsia="Malgun Gothic"/>
                <w:sz w:val="20"/>
                <w:lang w:val="en-CA"/>
              </w:rPr>
              <w:t>ue(v)</w:t>
            </w:r>
          </w:p>
        </w:tc>
      </w:tr>
      <w:tr w:rsidR="007C753F" w14:paraId="52EA039C" w14:textId="77777777" w:rsidTr="00636E56">
        <w:trPr>
          <w:trHeight w:val="366"/>
        </w:trPr>
        <w:tc>
          <w:tcPr>
            <w:tcW w:w="7915" w:type="dxa"/>
          </w:tcPr>
          <w:p w14:paraId="75A3BC84" w14:textId="4EFA644D" w:rsidR="007C753F" w:rsidRPr="009E5C5A" w:rsidRDefault="007C753F" w:rsidP="007C753F">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9E5C5A">
              <w:rPr>
                <w:rFonts w:eastAsia="Malgun Gothic"/>
                <w:b/>
                <w:sz w:val="20"/>
                <w:lang w:val="en-CA"/>
              </w:rPr>
              <w:tab/>
            </w:r>
            <w:r w:rsidRPr="009E5C5A">
              <w:rPr>
                <w:rFonts w:eastAsia="Malgun Gothic"/>
                <w:b/>
                <w:sz w:val="20"/>
                <w:lang w:val="en-CA"/>
              </w:rPr>
              <w:tab/>
              <w:t xml:space="preserve">filter_hint_size_x </w:t>
            </w:r>
          </w:p>
        </w:tc>
        <w:tc>
          <w:tcPr>
            <w:tcW w:w="1435" w:type="dxa"/>
          </w:tcPr>
          <w:p w14:paraId="2583F8BC" w14:textId="77777777" w:rsidR="007C753F" w:rsidRPr="009E5C5A" w:rsidRDefault="007C753F" w:rsidP="007C753F">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9E5C5A">
              <w:rPr>
                <w:rFonts w:eastAsia="Malgun Gothic"/>
                <w:sz w:val="20"/>
                <w:lang w:val="en-CA"/>
              </w:rPr>
              <w:t>ue(v)</w:t>
            </w:r>
          </w:p>
        </w:tc>
      </w:tr>
      <w:tr w:rsidR="007C753F" w14:paraId="479D4294" w14:textId="77777777" w:rsidTr="00636E56">
        <w:trPr>
          <w:trHeight w:val="366"/>
        </w:trPr>
        <w:tc>
          <w:tcPr>
            <w:tcW w:w="7915" w:type="dxa"/>
          </w:tcPr>
          <w:p w14:paraId="7699642A" w14:textId="462D6409" w:rsidR="007C753F" w:rsidRPr="009E5C5A" w:rsidRDefault="007C753F" w:rsidP="007C753F">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9E5C5A">
              <w:rPr>
                <w:rFonts w:eastAsia="Malgun Gothic"/>
                <w:b/>
                <w:sz w:val="20"/>
                <w:lang w:val="en-CA"/>
              </w:rPr>
              <w:tab/>
            </w:r>
            <w:r w:rsidRPr="009E5C5A">
              <w:rPr>
                <w:rFonts w:eastAsia="Malgun Gothic"/>
                <w:b/>
                <w:sz w:val="20"/>
                <w:lang w:val="en-CA"/>
              </w:rPr>
              <w:tab/>
              <w:t xml:space="preserve">filter_hint_type </w:t>
            </w:r>
          </w:p>
        </w:tc>
        <w:tc>
          <w:tcPr>
            <w:tcW w:w="1435" w:type="dxa"/>
          </w:tcPr>
          <w:p w14:paraId="75A4A00E" w14:textId="77777777" w:rsidR="007C753F" w:rsidRPr="009E5C5A" w:rsidRDefault="007C753F" w:rsidP="007C753F">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9E5C5A">
              <w:rPr>
                <w:rFonts w:eastAsia="Malgun Gothic"/>
                <w:sz w:val="20"/>
                <w:lang w:val="en-CA"/>
              </w:rPr>
              <w:t>u(2)</w:t>
            </w:r>
          </w:p>
        </w:tc>
      </w:tr>
      <w:tr w:rsidR="007C753F" w14:paraId="2FEB4B5F" w14:textId="77777777" w:rsidTr="00636E56">
        <w:trPr>
          <w:trHeight w:val="366"/>
        </w:trPr>
        <w:tc>
          <w:tcPr>
            <w:tcW w:w="7915" w:type="dxa"/>
          </w:tcPr>
          <w:p w14:paraId="79EDB1E1" w14:textId="4582D7CA" w:rsidR="007C753F" w:rsidRPr="00636E56" w:rsidRDefault="007C753F" w:rsidP="007C753F">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9E5C5A">
              <w:rPr>
                <w:rFonts w:eastAsia="Malgun Gothic"/>
                <w:b/>
                <w:sz w:val="20"/>
                <w:lang w:val="en-CA"/>
              </w:rPr>
              <w:tab/>
            </w:r>
            <w:r w:rsidRPr="00636E56">
              <w:rPr>
                <w:b/>
                <w:noProof/>
                <w:sz w:val="20"/>
                <w:highlight w:val="yellow"/>
              </w:rPr>
              <w:tab/>
              <w:t>filter_hint_chroma_coeff_present_flag</w:t>
            </w:r>
          </w:p>
        </w:tc>
        <w:tc>
          <w:tcPr>
            <w:tcW w:w="1435" w:type="dxa"/>
          </w:tcPr>
          <w:p w14:paraId="2ECE0039" w14:textId="5A03C734" w:rsidR="007C753F" w:rsidRPr="00636E56" w:rsidRDefault="007C753F" w:rsidP="007C753F">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7C753F">
              <w:rPr>
                <w:rFonts w:eastAsia="Malgun Gothic"/>
                <w:sz w:val="20"/>
                <w:highlight w:val="yellow"/>
                <w:lang w:val="en-CA"/>
              </w:rPr>
              <w:t>u(1)</w:t>
            </w:r>
          </w:p>
        </w:tc>
      </w:tr>
      <w:tr w:rsidR="007C753F" w14:paraId="483C6D3B" w14:textId="77777777" w:rsidTr="00636E56">
        <w:trPr>
          <w:trHeight w:val="366"/>
        </w:trPr>
        <w:tc>
          <w:tcPr>
            <w:tcW w:w="7915" w:type="dxa"/>
          </w:tcPr>
          <w:p w14:paraId="77100D97" w14:textId="70159112" w:rsidR="007C753F" w:rsidRPr="009E5C5A" w:rsidRDefault="007C753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9E5C5A">
              <w:rPr>
                <w:rFonts w:eastAsia="Malgun Gothic"/>
                <w:b/>
                <w:sz w:val="20"/>
                <w:lang w:val="en-CA"/>
              </w:rPr>
              <w:tab/>
            </w:r>
            <w:r w:rsidRPr="009E5C5A">
              <w:rPr>
                <w:rFonts w:eastAsia="Malgun Gothic"/>
                <w:sz w:val="20"/>
                <w:lang w:val="en-CA"/>
              </w:rPr>
              <w:tab/>
              <w:t xml:space="preserve">for( cIdx = 0; cIdx &lt; ( </w:t>
            </w:r>
            <w:r w:rsidRPr="00636E56">
              <w:rPr>
                <w:rFonts w:eastAsia="Malgun Gothic"/>
                <w:strike/>
                <w:color w:val="FF0000"/>
                <w:sz w:val="20"/>
                <w:lang w:val="en-CA"/>
              </w:rPr>
              <w:t>chroma_format_idc</w:t>
            </w:r>
            <w:r>
              <w:rPr>
                <w:rFonts w:eastAsia="Malgun Gothic"/>
                <w:strike/>
                <w:color w:val="FF0000"/>
                <w:sz w:val="20"/>
                <w:lang w:val="en-CA"/>
              </w:rPr>
              <w:br/>
            </w:r>
            <w:r w:rsidRPr="009E5C5A">
              <w:rPr>
                <w:rFonts w:eastAsia="Malgun Gothic"/>
                <w:b/>
                <w:sz w:val="20"/>
                <w:lang w:val="en-CA"/>
              </w:rPr>
              <w:tab/>
            </w:r>
            <w:r w:rsidRPr="009E5C5A">
              <w:rPr>
                <w:rFonts w:eastAsia="Malgun Gothic"/>
                <w:sz w:val="20"/>
                <w:lang w:val="en-CA"/>
              </w:rPr>
              <w:tab/>
            </w:r>
            <w:r w:rsidRPr="009E5C5A">
              <w:rPr>
                <w:rFonts w:eastAsia="Malgun Gothic"/>
                <w:sz w:val="20"/>
                <w:lang w:val="en-CA"/>
              </w:rPr>
              <w:tab/>
            </w:r>
            <w:r w:rsidRPr="009E5C5A">
              <w:rPr>
                <w:rFonts w:eastAsia="Malgun Gothic"/>
                <w:sz w:val="20"/>
                <w:lang w:val="en-CA"/>
              </w:rPr>
              <w:tab/>
            </w:r>
            <w:r w:rsidRPr="009E5C5A">
              <w:rPr>
                <w:rFonts w:eastAsia="Malgun Gothic"/>
                <w:sz w:val="20"/>
                <w:lang w:val="en-CA"/>
              </w:rPr>
              <w:tab/>
            </w:r>
            <w:r w:rsidRPr="009E5C5A">
              <w:rPr>
                <w:rFonts w:eastAsia="Malgun Gothic"/>
                <w:sz w:val="20"/>
                <w:lang w:val="en-CA"/>
              </w:rPr>
              <w:tab/>
            </w:r>
            <w:r>
              <w:rPr>
                <w:rFonts w:eastAsia="Malgun Gothic"/>
                <w:sz w:val="20"/>
                <w:lang w:val="en-CA"/>
              </w:rPr>
              <w:t xml:space="preserve">filter_hint_chroma_coeff_present_flag </w:t>
            </w:r>
            <w:r w:rsidRPr="009E5C5A">
              <w:rPr>
                <w:rFonts w:eastAsia="Malgun Gothic"/>
                <w:sz w:val="20"/>
                <w:lang w:val="en-CA"/>
              </w:rPr>
              <w:t>=</w:t>
            </w:r>
            <w:r>
              <w:rPr>
                <w:rFonts w:eastAsia="Malgun Gothic"/>
                <w:sz w:val="20"/>
                <w:lang w:val="en-CA"/>
              </w:rPr>
              <w:t> </w:t>
            </w:r>
            <w:r w:rsidRPr="009E5C5A">
              <w:rPr>
                <w:rFonts w:eastAsia="Malgun Gothic"/>
                <w:sz w:val="20"/>
                <w:lang w:val="en-CA"/>
              </w:rPr>
              <w:t xml:space="preserve">= 0 ? 1 : 3 ); cIdx++ ) </w:t>
            </w:r>
          </w:p>
        </w:tc>
        <w:tc>
          <w:tcPr>
            <w:tcW w:w="1435" w:type="dxa"/>
          </w:tcPr>
          <w:p w14:paraId="3DE6544A" w14:textId="77777777" w:rsidR="007C753F" w:rsidRPr="009E5C5A" w:rsidRDefault="007C753F" w:rsidP="007C753F">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7C753F" w14:paraId="1137B6F1" w14:textId="77777777" w:rsidTr="00636E56">
        <w:trPr>
          <w:trHeight w:val="366"/>
        </w:trPr>
        <w:tc>
          <w:tcPr>
            <w:tcW w:w="7915" w:type="dxa"/>
          </w:tcPr>
          <w:p w14:paraId="51373BD0" w14:textId="7F2B87D6" w:rsidR="007C753F" w:rsidRPr="009E5C5A" w:rsidRDefault="007C753F" w:rsidP="007C753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9E5C5A">
              <w:rPr>
                <w:rFonts w:eastAsia="Malgun Gothic"/>
                <w:b/>
                <w:sz w:val="20"/>
                <w:lang w:val="en-CA"/>
              </w:rPr>
              <w:tab/>
            </w:r>
            <w:r w:rsidRPr="009E5C5A">
              <w:rPr>
                <w:rFonts w:eastAsia="Malgun Gothic"/>
                <w:sz w:val="20"/>
                <w:lang w:val="en-CA"/>
              </w:rPr>
              <w:tab/>
            </w:r>
            <w:r w:rsidRPr="009E5C5A">
              <w:rPr>
                <w:rFonts w:eastAsia="Malgun Gothic"/>
                <w:sz w:val="20"/>
                <w:lang w:val="en-CA"/>
              </w:rPr>
              <w:tab/>
              <w:t xml:space="preserve">for( cy = 0; cy &lt; filter_hint_size_y; cy++ ) </w:t>
            </w:r>
          </w:p>
        </w:tc>
        <w:tc>
          <w:tcPr>
            <w:tcW w:w="1435" w:type="dxa"/>
          </w:tcPr>
          <w:p w14:paraId="4EFE6A10" w14:textId="77777777" w:rsidR="007C753F" w:rsidRPr="009E5C5A" w:rsidRDefault="007C753F" w:rsidP="007C753F">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7C753F" w14:paraId="5492AEDE" w14:textId="77777777" w:rsidTr="00636E56">
        <w:trPr>
          <w:trHeight w:val="366"/>
        </w:trPr>
        <w:tc>
          <w:tcPr>
            <w:tcW w:w="7915" w:type="dxa"/>
          </w:tcPr>
          <w:p w14:paraId="2171E7D6" w14:textId="4EE4D3BB" w:rsidR="007C753F" w:rsidRPr="009E5C5A" w:rsidRDefault="007C753F" w:rsidP="007C753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9E5C5A">
              <w:rPr>
                <w:rFonts w:eastAsia="Malgun Gothic"/>
                <w:b/>
                <w:sz w:val="20"/>
                <w:lang w:val="en-CA"/>
              </w:rPr>
              <w:tab/>
            </w:r>
            <w:r w:rsidRPr="009E5C5A">
              <w:rPr>
                <w:rFonts w:eastAsia="Malgun Gothic"/>
                <w:sz w:val="20"/>
                <w:lang w:val="en-CA"/>
              </w:rPr>
              <w:tab/>
            </w:r>
            <w:r w:rsidRPr="009E5C5A">
              <w:rPr>
                <w:rFonts w:eastAsia="Malgun Gothic"/>
                <w:sz w:val="20"/>
                <w:lang w:val="en-CA"/>
              </w:rPr>
              <w:tab/>
            </w:r>
            <w:r w:rsidRPr="009E5C5A">
              <w:rPr>
                <w:rFonts w:eastAsia="Malgun Gothic"/>
                <w:sz w:val="20"/>
                <w:lang w:val="en-CA"/>
              </w:rPr>
              <w:tab/>
              <w:t xml:space="preserve">for( cx = 0; cx &lt; filter_hint_size_x; cx++ ) </w:t>
            </w:r>
          </w:p>
        </w:tc>
        <w:tc>
          <w:tcPr>
            <w:tcW w:w="1435" w:type="dxa"/>
          </w:tcPr>
          <w:p w14:paraId="29D7BDA2" w14:textId="77777777" w:rsidR="007C753F" w:rsidRPr="009E5C5A" w:rsidRDefault="007C753F" w:rsidP="007C753F">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7C753F" w14:paraId="16C84B78" w14:textId="77777777" w:rsidTr="00636E56">
        <w:trPr>
          <w:trHeight w:val="366"/>
        </w:trPr>
        <w:tc>
          <w:tcPr>
            <w:tcW w:w="7915" w:type="dxa"/>
          </w:tcPr>
          <w:p w14:paraId="1A4B4B46" w14:textId="26B46B34" w:rsidR="007C753F" w:rsidRPr="009E5C5A" w:rsidRDefault="007C753F" w:rsidP="007C753F">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9E5C5A">
              <w:rPr>
                <w:rFonts w:eastAsia="Malgun Gothic"/>
                <w:b/>
                <w:sz w:val="20"/>
                <w:lang w:val="en-CA"/>
              </w:rPr>
              <w:tab/>
            </w:r>
            <w:r w:rsidRPr="009E5C5A">
              <w:rPr>
                <w:rFonts w:eastAsia="Malgun Gothic"/>
                <w:sz w:val="20"/>
                <w:lang w:val="en-CA"/>
              </w:rPr>
              <w:tab/>
            </w:r>
            <w:r w:rsidRPr="009E5C5A">
              <w:rPr>
                <w:rFonts w:eastAsia="Malgun Gothic"/>
                <w:sz w:val="20"/>
                <w:lang w:val="en-CA"/>
              </w:rPr>
              <w:tab/>
            </w:r>
            <w:r w:rsidRPr="009E5C5A">
              <w:rPr>
                <w:rFonts w:eastAsia="Malgun Gothic"/>
                <w:sz w:val="20"/>
                <w:lang w:val="en-CA"/>
              </w:rPr>
              <w:tab/>
            </w:r>
            <w:r w:rsidRPr="009E5C5A">
              <w:rPr>
                <w:rFonts w:eastAsia="Malgun Gothic"/>
                <w:sz w:val="20"/>
                <w:lang w:val="en-CA"/>
              </w:rPr>
              <w:tab/>
            </w:r>
            <w:r w:rsidRPr="009E5C5A">
              <w:rPr>
                <w:rFonts w:eastAsia="Malgun Gothic"/>
                <w:b/>
                <w:sz w:val="20"/>
                <w:lang w:val="en-CA"/>
              </w:rPr>
              <w:t>filter_hint_value</w:t>
            </w:r>
            <w:r w:rsidRPr="009E5C5A">
              <w:rPr>
                <w:rFonts w:eastAsia="Malgun Gothic"/>
                <w:sz w:val="20"/>
                <w:lang w:val="en-CA"/>
              </w:rPr>
              <w:t>[ cIdx ][ cy ][ cx ]</w:t>
            </w:r>
          </w:p>
        </w:tc>
        <w:tc>
          <w:tcPr>
            <w:tcW w:w="1435" w:type="dxa"/>
          </w:tcPr>
          <w:p w14:paraId="559380FD" w14:textId="77777777" w:rsidR="007C753F" w:rsidRPr="009E5C5A" w:rsidRDefault="007C753F" w:rsidP="007C753F">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9E5C5A">
              <w:rPr>
                <w:rFonts w:eastAsia="Malgun Gothic"/>
                <w:sz w:val="20"/>
                <w:lang w:val="en-CA"/>
              </w:rPr>
              <w:t>se(v)</w:t>
            </w:r>
          </w:p>
        </w:tc>
      </w:tr>
      <w:tr w:rsidR="007C753F" w14:paraId="4884C772" w14:textId="77777777" w:rsidTr="00636E56">
        <w:trPr>
          <w:trHeight w:val="366"/>
        </w:trPr>
        <w:tc>
          <w:tcPr>
            <w:tcW w:w="7915" w:type="dxa"/>
          </w:tcPr>
          <w:p w14:paraId="345739C5" w14:textId="7BDB2CA6" w:rsidR="007C753F" w:rsidRPr="00636E56" w:rsidRDefault="007C753F" w:rsidP="007C753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36E56">
              <w:rPr>
                <w:rFonts w:eastAsia="Malgun Gothic"/>
                <w:b/>
                <w:sz w:val="20"/>
                <w:highlight w:val="cyan"/>
                <w:lang w:val="en-CA"/>
              </w:rPr>
              <w:tab/>
            </w:r>
            <w:r w:rsidRPr="00636E56">
              <w:rPr>
                <w:rFonts w:eastAsia="Malgun Gothic"/>
                <w:sz w:val="20"/>
                <w:highlight w:val="cyan"/>
                <w:lang w:val="en-CA"/>
              </w:rPr>
              <w:t>}</w:t>
            </w:r>
          </w:p>
        </w:tc>
        <w:tc>
          <w:tcPr>
            <w:tcW w:w="1435" w:type="dxa"/>
          </w:tcPr>
          <w:p w14:paraId="115016BB" w14:textId="77777777" w:rsidR="007C753F" w:rsidRPr="009E5C5A" w:rsidRDefault="007C753F" w:rsidP="007C753F">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7C753F" w14:paraId="67F8D33C" w14:textId="77777777" w:rsidTr="00636E56">
        <w:trPr>
          <w:trHeight w:val="366"/>
        </w:trPr>
        <w:tc>
          <w:tcPr>
            <w:tcW w:w="7915" w:type="dxa"/>
          </w:tcPr>
          <w:p w14:paraId="1D04011B" w14:textId="77777777" w:rsidR="007C753F" w:rsidRPr="009E5C5A" w:rsidRDefault="007C753F" w:rsidP="007C753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9E5C5A">
              <w:rPr>
                <w:rFonts w:eastAsia="Malgun Gothic"/>
                <w:sz w:val="20"/>
                <w:lang w:val="en-CA"/>
              </w:rPr>
              <w:t xml:space="preserve">} </w:t>
            </w:r>
          </w:p>
        </w:tc>
        <w:tc>
          <w:tcPr>
            <w:tcW w:w="1435" w:type="dxa"/>
          </w:tcPr>
          <w:p w14:paraId="3DAB195D" w14:textId="77777777" w:rsidR="007C753F" w:rsidRPr="009E5C5A" w:rsidRDefault="007C753F" w:rsidP="007C753F">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bl>
    <w:p w14:paraId="4FCC8574" w14:textId="77777777" w:rsidR="00636E56" w:rsidRDefault="00636E56" w:rsidP="00636E56">
      <w:pPr>
        <w:tabs>
          <w:tab w:val="left" w:pos="4680"/>
        </w:tabs>
        <w:spacing w:before="120"/>
        <w:rPr>
          <w:lang w:val="en-GB"/>
        </w:rPr>
      </w:pPr>
    </w:p>
    <w:p w14:paraId="7428991D" w14:textId="77777777" w:rsidR="00636E56" w:rsidRDefault="00636E56" w:rsidP="00636E56">
      <w:pPr>
        <w:pStyle w:val="Default"/>
        <w:rPr>
          <w:sz w:val="20"/>
          <w:szCs w:val="20"/>
        </w:rPr>
      </w:pPr>
      <w:r>
        <w:rPr>
          <w:sz w:val="20"/>
          <w:szCs w:val="20"/>
        </w:rPr>
        <w:t>This SEI message provides the coefficients of a post-filter or correlation information for the design of a post-filter for potential use in post-processing of the current picture after it is decoded and output to obtain improved displayed quality.</w:t>
      </w:r>
    </w:p>
    <w:p w14:paraId="4E5676FD" w14:textId="77777777" w:rsidR="00636E56" w:rsidRPr="00636E56" w:rsidRDefault="00636E56" w:rsidP="00636E56">
      <w:pPr>
        <w:tabs>
          <w:tab w:val="left" w:pos="794"/>
          <w:tab w:val="left" w:pos="1191"/>
          <w:tab w:val="left" w:pos="1588"/>
          <w:tab w:val="left" w:pos="1985"/>
        </w:tabs>
        <w:rPr>
          <w:rFonts w:eastAsia="SimSun"/>
          <w:bCs/>
          <w:sz w:val="20"/>
          <w:highlight w:val="cyan"/>
          <w:lang w:val="en-CA"/>
        </w:rPr>
      </w:pPr>
      <w:r w:rsidRPr="00636E56">
        <w:rPr>
          <w:rFonts w:eastAsia="SimSun"/>
          <w:b/>
          <w:bCs/>
          <w:sz w:val="20"/>
          <w:highlight w:val="cyan"/>
          <w:lang w:val="en-CA"/>
        </w:rPr>
        <w:t xml:space="preserve">filter_hint_cancel_flag </w:t>
      </w:r>
      <w:r w:rsidRPr="00636E56">
        <w:rPr>
          <w:rFonts w:eastAsia="SimSun"/>
          <w:bCs/>
          <w:sz w:val="20"/>
          <w:highlight w:val="cyan"/>
          <w:lang w:val="en-CA"/>
        </w:rPr>
        <w:t>equal to 1 indicates that the SEI message cancels the persistence of any previous post-filter hint SEI message in output order that applies to the current layer. filter_hint_cancel_flag equal to 0 indicates that post-filter hint information follows.</w:t>
      </w:r>
    </w:p>
    <w:p w14:paraId="661F96F5" w14:textId="77777777" w:rsidR="00636E56" w:rsidRPr="00636E56" w:rsidRDefault="00636E56" w:rsidP="00636E56">
      <w:pPr>
        <w:tabs>
          <w:tab w:val="left" w:pos="794"/>
          <w:tab w:val="left" w:pos="1191"/>
          <w:tab w:val="left" w:pos="1588"/>
          <w:tab w:val="left" w:pos="1985"/>
        </w:tabs>
        <w:rPr>
          <w:rFonts w:eastAsia="SimSun"/>
          <w:bCs/>
          <w:sz w:val="20"/>
          <w:highlight w:val="cyan"/>
          <w:lang w:val="en-CA"/>
        </w:rPr>
      </w:pPr>
      <w:r w:rsidRPr="00636E56">
        <w:rPr>
          <w:rFonts w:eastAsia="SimSun"/>
          <w:b/>
          <w:bCs/>
          <w:sz w:val="20"/>
          <w:highlight w:val="cyan"/>
          <w:lang w:val="en-CA"/>
        </w:rPr>
        <w:t xml:space="preserve">filter_hint_persistence_flag </w:t>
      </w:r>
      <w:r w:rsidRPr="00636E56">
        <w:rPr>
          <w:rFonts w:eastAsia="SimSun"/>
          <w:bCs/>
          <w:sz w:val="20"/>
          <w:highlight w:val="cyan"/>
          <w:lang w:val="en-CA"/>
        </w:rPr>
        <w:t>specifies the persistence of the post-filter hint SEI message for the current layer. filter_hint_persistence_flag equal to 0 specifies that the post-filter hint applies to the current decoded picture only. filter_hint_persistence_flag equal to 1 specifies that the post-filter hint SEI message applies to the current decoded picture and persists for all subsequent pictures of the current layer in output order until one or more of the following conditions are true:</w:t>
      </w:r>
    </w:p>
    <w:p w14:paraId="64EF270B" w14:textId="77777777" w:rsidR="00636E56" w:rsidRPr="00636E56" w:rsidRDefault="00636E56" w:rsidP="00636E56">
      <w:pPr>
        <w:pStyle w:val="ListParagraph"/>
        <w:numPr>
          <w:ilvl w:val="0"/>
          <w:numId w:val="25"/>
        </w:numPr>
        <w:tabs>
          <w:tab w:val="clear" w:pos="720"/>
          <w:tab w:val="left" w:pos="36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36" w:after="120" w:line="240" w:lineRule="auto"/>
        <w:ind w:left="360"/>
        <w:contextualSpacing w:val="0"/>
        <w:jc w:val="both"/>
        <w:textAlignment w:val="baseline"/>
        <w:rPr>
          <w:rFonts w:ascii="Times New Roman" w:eastAsia="SimSun" w:hAnsi="Times New Roman" w:cs="Times New Roman"/>
          <w:bCs/>
          <w:sz w:val="20"/>
          <w:szCs w:val="20"/>
          <w:highlight w:val="cyan"/>
          <w:lang w:val="en-CA" w:eastAsia="en-US"/>
        </w:rPr>
      </w:pPr>
      <w:r w:rsidRPr="00636E56">
        <w:rPr>
          <w:rFonts w:ascii="Times New Roman" w:eastAsia="SimSun" w:hAnsi="Times New Roman" w:cs="Times New Roman"/>
          <w:bCs/>
          <w:sz w:val="20"/>
          <w:szCs w:val="20"/>
          <w:highlight w:val="cyan"/>
          <w:lang w:val="en-CA" w:eastAsia="en-US"/>
        </w:rPr>
        <w:t>A new CLVS of the current layer begins.</w:t>
      </w:r>
    </w:p>
    <w:p w14:paraId="45B9BC5E" w14:textId="77777777" w:rsidR="00636E56" w:rsidRPr="00636E56" w:rsidRDefault="00636E56" w:rsidP="00636E56">
      <w:pPr>
        <w:pStyle w:val="ListParagraph"/>
        <w:numPr>
          <w:ilvl w:val="0"/>
          <w:numId w:val="25"/>
        </w:numPr>
        <w:tabs>
          <w:tab w:val="clear" w:pos="720"/>
          <w:tab w:val="left" w:pos="36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36" w:after="120" w:line="240" w:lineRule="auto"/>
        <w:ind w:left="360"/>
        <w:contextualSpacing w:val="0"/>
        <w:jc w:val="both"/>
        <w:textAlignment w:val="baseline"/>
        <w:rPr>
          <w:rFonts w:ascii="Times New Roman" w:eastAsia="SimSun" w:hAnsi="Times New Roman" w:cs="Times New Roman"/>
          <w:bCs/>
          <w:sz w:val="20"/>
          <w:szCs w:val="20"/>
          <w:highlight w:val="cyan"/>
          <w:lang w:val="en-CA" w:eastAsia="en-US"/>
        </w:rPr>
      </w:pPr>
      <w:r w:rsidRPr="00636E56">
        <w:rPr>
          <w:rFonts w:ascii="Times New Roman" w:eastAsia="SimSun" w:hAnsi="Times New Roman" w:cs="Times New Roman"/>
          <w:bCs/>
          <w:sz w:val="20"/>
          <w:szCs w:val="20"/>
          <w:highlight w:val="cyan"/>
          <w:lang w:val="en-CA" w:eastAsia="en-US"/>
        </w:rPr>
        <w:t>The bitstream ends.</w:t>
      </w:r>
    </w:p>
    <w:p w14:paraId="017C4728" w14:textId="77777777" w:rsidR="00636E56" w:rsidRPr="00636E56" w:rsidRDefault="00636E56" w:rsidP="00636E56">
      <w:pPr>
        <w:pStyle w:val="ListParagraph"/>
        <w:numPr>
          <w:ilvl w:val="0"/>
          <w:numId w:val="25"/>
        </w:numPr>
        <w:tabs>
          <w:tab w:val="clear" w:pos="720"/>
          <w:tab w:val="left" w:pos="36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36" w:after="120" w:line="240" w:lineRule="auto"/>
        <w:ind w:left="360"/>
        <w:contextualSpacing w:val="0"/>
        <w:jc w:val="both"/>
        <w:textAlignment w:val="baseline"/>
        <w:rPr>
          <w:rFonts w:ascii="Times New Roman" w:eastAsia="SimSun" w:hAnsi="Times New Roman" w:cs="Times New Roman"/>
          <w:bCs/>
          <w:sz w:val="20"/>
          <w:szCs w:val="20"/>
          <w:highlight w:val="cyan"/>
          <w:lang w:val="en-CA" w:eastAsia="en-US"/>
        </w:rPr>
      </w:pPr>
      <w:r w:rsidRPr="00636E56">
        <w:rPr>
          <w:rFonts w:ascii="Times New Roman" w:eastAsia="SimSun" w:hAnsi="Times New Roman" w:cs="Times New Roman"/>
          <w:bCs/>
          <w:sz w:val="20"/>
          <w:szCs w:val="20"/>
          <w:highlight w:val="cyan"/>
          <w:lang w:val="en-CA" w:eastAsia="en-US"/>
        </w:rPr>
        <w:t>A picture in the current layer in an AU associated with a post-filter hint SEI message is output that follows the current picture in output order.</w:t>
      </w:r>
    </w:p>
    <w:p w14:paraId="5486F5E7" w14:textId="77777777" w:rsidR="00636E56" w:rsidRPr="00026821" w:rsidRDefault="00636E56" w:rsidP="00636E56">
      <w:pPr>
        <w:tabs>
          <w:tab w:val="left" w:pos="794"/>
          <w:tab w:val="left" w:pos="1191"/>
          <w:tab w:val="left" w:pos="1588"/>
          <w:tab w:val="left" w:pos="1985"/>
        </w:tabs>
        <w:rPr>
          <w:rFonts w:eastAsia="SimSun"/>
          <w:b/>
          <w:bCs/>
          <w:sz w:val="20"/>
          <w:lang w:val="en-CA"/>
        </w:rPr>
      </w:pPr>
      <w:r w:rsidRPr="00026821">
        <w:rPr>
          <w:rFonts w:eastAsia="SimSun"/>
          <w:b/>
          <w:bCs/>
          <w:sz w:val="20"/>
          <w:lang w:val="en-CA"/>
        </w:rPr>
        <w:t>filter_hint_size_y</w:t>
      </w:r>
      <w:r w:rsidRPr="00026821">
        <w:rPr>
          <w:rFonts w:eastAsia="SimSun"/>
          <w:bCs/>
          <w:sz w:val="20"/>
          <w:lang w:val="en-CA"/>
        </w:rPr>
        <w:t xml:space="preserve"> specifies the vertical size of the filter coefficient or correlation array. The value of filter_hint_size_y shall be in the range of 1 to 15, inclusive. </w:t>
      </w:r>
    </w:p>
    <w:p w14:paraId="58948F3C" w14:textId="77777777" w:rsidR="00636E56" w:rsidRPr="00026821" w:rsidRDefault="00636E56" w:rsidP="00636E56">
      <w:pPr>
        <w:tabs>
          <w:tab w:val="left" w:pos="794"/>
          <w:tab w:val="left" w:pos="1191"/>
          <w:tab w:val="left" w:pos="1588"/>
          <w:tab w:val="left" w:pos="1985"/>
        </w:tabs>
        <w:rPr>
          <w:rFonts w:eastAsia="SimSun"/>
          <w:b/>
          <w:bCs/>
          <w:sz w:val="20"/>
          <w:lang w:val="en-CA"/>
        </w:rPr>
      </w:pPr>
      <w:r w:rsidRPr="00026821">
        <w:rPr>
          <w:rFonts w:eastAsia="SimSun"/>
          <w:b/>
          <w:bCs/>
          <w:sz w:val="20"/>
          <w:lang w:val="en-CA"/>
        </w:rPr>
        <w:t>filter_hint_size_x</w:t>
      </w:r>
      <w:r w:rsidRPr="00026821">
        <w:rPr>
          <w:rFonts w:eastAsia="SimSun"/>
          <w:bCs/>
          <w:sz w:val="20"/>
          <w:lang w:val="en-CA"/>
        </w:rPr>
        <w:t xml:space="preserve"> specifies the horizontal size of the filter coefficient or correlation array. The value of filter_hint_size_x shall be in the range of 1 to 15, inclusive. </w:t>
      </w:r>
    </w:p>
    <w:p w14:paraId="5647D559" w14:textId="77777777" w:rsidR="00636E56" w:rsidRDefault="00636E56" w:rsidP="00636E56">
      <w:pPr>
        <w:tabs>
          <w:tab w:val="left" w:pos="794"/>
          <w:tab w:val="left" w:pos="1191"/>
          <w:tab w:val="left" w:pos="1588"/>
          <w:tab w:val="left" w:pos="1985"/>
        </w:tabs>
        <w:rPr>
          <w:rFonts w:eastAsia="SimSun"/>
          <w:bCs/>
          <w:sz w:val="20"/>
          <w:lang w:val="en-CA"/>
        </w:rPr>
      </w:pPr>
      <w:r w:rsidRPr="00026821">
        <w:rPr>
          <w:rFonts w:eastAsia="SimSun"/>
          <w:b/>
          <w:bCs/>
          <w:sz w:val="20"/>
          <w:lang w:val="en-CA"/>
        </w:rPr>
        <w:t>filter_hint_type</w:t>
      </w:r>
      <w:r w:rsidRPr="00026821">
        <w:rPr>
          <w:rFonts w:eastAsia="SimSun"/>
          <w:bCs/>
          <w:sz w:val="20"/>
          <w:lang w:val="en-CA"/>
        </w:rPr>
        <w:t xml:space="preserve"> identifies the type of the transmitted filter hints as specified in Table D.6. The value of filter_hint_type shall be in the range of 0 to 2, inclusive. The value of filter_hint_type equal to 3 is reserved for future use by ITU-T | ISO/IEC and shall not be present in bitstreams conforming to this version of this Specification. Decoders shall ignore post-filter hint SEI messages having filter_hint_type equal to 3.</w:t>
      </w:r>
    </w:p>
    <w:p w14:paraId="1CD0AE65" w14:textId="77777777" w:rsidR="00636E56" w:rsidRPr="00B85249" w:rsidRDefault="00636E56" w:rsidP="00636E56">
      <w:pPr>
        <w:pStyle w:val="TableTitle"/>
      </w:pPr>
      <w:r w:rsidRPr="00B85249">
        <w:lastRenderedPageBreak/>
        <w:t>Table D</w:t>
      </w:r>
      <w:r w:rsidRPr="00B85249">
        <w:noBreakHyphen/>
      </w:r>
      <w:r w:rsidRPr="00943A5F">
        <w:rPr>
          <w:noProof/>
        </w:rPr>
        <w:fldChar w:fldCharType="begin" w:fldLock="1"/>
      </w:r>
      <w:r w:rsidRPr="00943A5F">
        <w:rPr>
          <w:noProof/>
        </w:rPr>
        <w:instrText xml:space="preserve"> SEQ Table \* ARABIC </w:instrText>
      </w:r>
      <w:r w:rsidRPr="00943A5F">
        <w:rPr>
          <w:noProof/>
        </w:rPr>
        <w:fldChar w:fldCharType="separate"/>
      </w:r>
      <w:r>
        <w:rPr>
          <w:noProof/>
        </w:rPr>
        <w:t>6</w:t>
      </w:r>
      <w:r w:rsidRPr="00943A5F">
        <w:rPr>
          <w:noProof/>
        </w:rPr>
        <w:fldChar w:fldCharType="end"/>
      </w:r>
      <w:r w:rsidRPr="00B85249">
        <w:t xml:space="preserve"> – filter_hint_type values</w:t>
      </w:r>
    </w:p>
    <w:p w14:paraId="0CBF2439" w14:textId="77777777" w:rsidR="00636E56" w:rsidRPr="00B85249" w:rsidRDefault="00636E56" w:rsidP="00636E56">
      <w:pPr>
        <w:pStyle w:val="Blanc"/>
        <w:rPr>
          <w:sz w:val="20"/>
          <w:lang w:val="en-GB"/>
        </w:rPr>
      </w:pPr>
    </w:p>
    <w:tbl>
      <w:tblPr>
        <w:tblW w:w="0" w:type="auto"/>
        <w:jc w:val="center"/>
        <w:tblLayout w:type="fixed"/>
        <w:tblLook w:val="0000" w:firstRow="0" w:lastRow="0" w:firstColumn="0" w:lastColumn="0" w:noHBand="0" w:noVBand="0"/>
      </w:tblPr>
      <w:tblGrid>
        <w:gridCol w:w="1384"/>
        <w:gridCol w:w="3825"/>
      </w:tblGrid>
      <w:tr w:rsidR="00636E56" w:rsidRPr="00B85249" w14:paraId="058BA188" w14:textId="77777777" w:rsidTr="00222468">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BDD55C8" w14:textId="77777777" w:rsidR="00636E56" w:rsidRPr="00FD0EDE" w:rsidRDefault="00636E56" w:rsidP="00222468">
            <w:pPr>
              <w:keepNext/>
              <w:keepLines/>
              <w:tabs>
                <w:tab w:val="left" w:pos="216"/>
                <w:tab w:val="left" w:pos="432"/>
                <w:tab w:val="left" w:pos="648"/>
                <w:tab w:val="left" w:pos="864"/>
                <w:tab w:val="left" w:pos="1296"/>
                <w:tab w:val="left" w:pos="1512"/>
                <w:tab w:val="left" w:pos="1728"/>
                <w:tab w:val="left" w:pos="1944"/>
              </w:tabs>
              <w:jc w:val="center"/>
              <w:rPr>
                <w:b/>
                <w:sz w:val="20"/>
              </w:rPr>
            </w:pPr>
            <w:r w:rsidRPr="00FD0EDE">
              <w:rPr>
                <w:b/>
                <w:sz w:val="20"/>
              </w:rPr>
              <w:t>Value</w:t>
            </w:r>
          </w:p>
        </w:tc>
        <w:tc>
          <w:tcPr>
            <w:tcW w:w="3825" w:type="dxa"/>
            <w:tcBorders>
              <w:top w:val="single" w:sz="6" w:space="0" w:color="auto"/>
              <w:left w:val="single" w:sz="6" w:space="0" w:color="auto"/>
              <w:bottom w:val="single" w:sz="2" w:space="0" w:color="auto"/>
              <w:right w:val="single" w:sz="6" w:space="0" w:color="auto"/>
            </w:tcBorders>
            <w:vAlign w:val="center"/>
          </w:tcPr>
          <w:p w14:paraId="1530A08B" w14:textId="77777777" w:rsidR="00636E56" w:rsidRPr="00FD0EDE" w:rsidRDefault="00636E56" w:rsidP="00222468">
            <w:pPr>
              <w:keepNext/>
              <w:keepLines/>
              <w:spacing w:after="60"/>
              <w:jc w:val="left"/>
              <w:rPr>
                <w:b/>
                <w:sz w:val="20"/>
              </w:rPr>
            </w:pPr>
            <w:r w:rsidRPr="00FD0EDE">
              <w:rPr>
                <w:b/>
                <w:sz w:val="20"/>
              </w:rPr>
              <w:t>Description</w:t>
            </w:r>
          </w:p>
        </w:tc>
      </w:tr>
      <w:tr w:rsidR="00636E56" w:rsidRPr="00B85249" w14:paraId="0FBA1A07" w14:textId="77777777" w:rsidTr="00222468">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58C09840" w14:textId="77777777" w:rsidR="00636E56" w:rsidRPr="00FD0EDE" w:rsidRDefault="00636E56" w:rsidP="00222468">
            <w:pPr>
              <w:keepNext/>
              <w:keepLines/>
              <w:tabs>
                <w:tab w:val="left" w:pos="216"/>
                <w:tab w:val="left" w:pos="432"/>
                <w:tab w:val="left" w:pos="648"/>
                <w:tab w:val="left" w:pos="864"/>
                <w:tab w:val="left" w:pos="1296"/>
                <w:tab w:val="left" w:pos="1512"/>
                <w:tab w:val="left" w:pos="1728"/>
                <w:tab w:val="left" w:pos="1944"/>
              </w:tabs>
              <w:jc w:val="center"/>
              <w:rPr>
                <w:sz w:val="20"/>
              </w:rPr>
            </w:pPr>
            <w:r w:rsidRPr="00FD0EDE">
              <w:rPr>
                <w:sz w:val="20"/>
              </w:rPr>
              <w:t>0</w:t>
            </w:r>
          </w:p>
        </w:tc>
        <w:tc>
          <w:tcPr>
            <w:tcW w:w="3825" w:type="dxa"/>
            <w:tcBorders>
              <w:top w:val="single" w:sz="6" w:space="0" w:color="auto"/>
              <w:left w:val="single" w:sz="6" w:space="0" w:color="auto"/>
              <w:bottom w:val="single" w:sz="2" w:space="0" w:color="auto"/>
              <w:right w:val="single" w:sz="6" w:space="0" w:color="auto"/>
            </w:tcBorders>
            <w:vAlign w:val="center"/>
          </w:tcPr>
          <w:p w14:paraId="6F9DB1C7" w14:textId="77777777" w:rsidR="00636E56" w:rsidRPr="00FD0EDE" w:rsidRDefault="00636E56" w:rsidP="00222468">
            <w:pPr>
              <w:keepNext/>
              <w:keepLines/>
              <w:spacing w:after="60"/>
              <w:jc w:val="left"/>
              <w:rPr>
                <w:sz w:val="20"/>
              </w:rPr>
            </w:pPr>
            <w:r w:rsidRPr="00FD0EDE">
              <w:rPr>
                <w:sz w:val="20"/>
              </w:rPr>
              <w:t xml:space="preserve">Coefficients of a 2D-FIR filter </w:t>
            </w:r>
          </w:p>
        </w:tc>
      </w:tr>
      <w:tr w:rsidR="00636E56" w:rsidRPr="00B85249" w14:paraId="62E20635" w14:textId="77777777" w:rsidTr="00222468">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1854666" w14:textId="77777777" w:rsidR="00636E56" w:rsidRPr="00FD0EDE" w:rsidRDefault="00636E56" w:rsidP="00222468">
            <w:pPr>
              <w:keepNext/>
              <w:keepLines/>
              <w:tabs>
                <w:tab w:val="left" w:pos="216"/>
                <w:tab w:val="left" w:pos="432"/>
                <w:tab w:val="left" w:pos="648"/>
                <w:tab w:val="left" w:pos="864"/>
                <w:tab w:val="left" w:pos="1296"/>
                <w:tab w:val="left" w:pos="1512"/>
                <w:tab w:val="left" w:pos="1728"/>
                <w:tab w:val="left" w:pos="1944"/>
              </w:tabs>
              <w:jc w:val="center"/>
              <w:rPr>
                <w:sz w:val="20"/>
              </w:rPr>
            </w:pPr>
            <w:r w:rsidRPr="00FD0EDE">
              <w:rPr>
                <w:sz w:val="20"/>
              </w:rPr>
              <w:t>1</w:t>
            </w:r>
          </w:p>
        </w:tc>
        <w:tc>
          <w:tcPr>
            <w:tcW w:w="3825" w:type="dxa"/>
            <w:tcBorders>
              <w:top w:val="single" w:sz="6" w:space="0" w:color="auto"/>
              <w:left w:val="single" w:sz="6" w:space="0" w:color="auto"/>
              <w:bottom w:val="single" w:sz="2" w:space="0" w:color="auto"/>
              <w:right w:val="single" w:sz="6" w:space="0" w:color="auto"/>
            </w:tcBorders>
            <w:vAlign w:val="center"/>
          </w:tcPr>
          <w:p w14:paraId="20EA9850" w14:textId="77777777" w:rsidR="00636E56" w:rsidRPr="00FD0EDE" w:rsidRDefault="00636E56" w:rsidP="00222468">
            <w:pPr>
              <w:keepNext/>
              <w:keepLines/>
              <w:spacing w:after="60"/>
              <w:jc w:val="left"/>
              <w:rPr>
                <w:sz w:val="20"/>
              </w:rPr>
            </w:pPr>
            <w:r w:rsidRPr="00FD0EDE">
              <w:rPr>
                <w:sz w:val="20"/>
              </w:rPr>
              <w:t>Coefficients of two 1D-FIR filters</w:t>
            </w:r>
          </w:p>
        </w:tc>
      </w:tr>
      <w:tr w:rsidR="00636E56" w:rsidRPr="00B85249" w14:paraId="7E0CA696" w14:textId="77777777" w:rsidTr="00222468">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14151498" w14:textId="77777777" w:rsidR="00636E56" w:rsidRPr="00FD0EDE" w:rsidRDefault="00636E56" w:rsidP="00222468">
            <w:pPr>
              <w:keepNext/>
              <w:keepLines/>
              <w:tabs>
                <w:tab w:val="left" w:pos="216"/>
                <w:tab w:val="left" w:pos="432"/>
                <w:tab w:val="left" w:pos="648"/>
                <w:tab w:val="left" w:pos="864"/>
                <w:tab w:val="left" w:pos="1296"/>
                <w:tab w:val="left" w:pos="1512"/>
                <w:tab w:val="left" w:pos="1728"/>
                <w:tab w:val="left" w:pos="1944"/>
              </w:tabs>
              <w:jc w:val="center"/>
              <w:rPr>
                <w:sz w:val="20"/>
              </w:rPr>
            </w:pPr>
            <w:r w:rsidRPr="00FD0EDE">
              <w:rPr>
                <w:sz w:val="20"/>
              </w:rPr>
              <w:t>2</w:t>
            </w:r>
          </w:p>
        </w:tc>
        <w:tc>
          <w:tcPr>
            <w:tcW w:w="3825" w:type="dxa"/>
            <w:tcBorders>
              <w:top w:val="single" w:sz="6" w:space="0" w:color="auto"/>
              <w:left w:val="single" w:sz="6" w:space="0" w:color="auto"/>
              <w:bottom w:val="single" w:sz="6" w:space="0" w:color="auto"/>
              <w:right w:val="single" w:sz="6" w:space="0" w:color="auto"/>
            </w:tcBorders>
            <w:vAlign w:val="center"/>
          </w:tcPr>
          <w:p w14:paraId="07C3CFEF" w14:textId="77777777" w:rsidR="00636E56" w:rsidRPr="00FD0EDE" w:rsidRDefault="00636E56" w:rsidP="00222468">
            <w:pPr>
              <w:keepNext/>
              <w:keepLines/>
              <w:spacing w:after="60"/>
              <w:jc w:val="left"/>
              <w:rPr>
                <w:sz w:val="20"/>
              </w:rPr>
            </w:pPr>
            <w:r w:rsidRPr="00FD0EDE">
              <w:rPr>
                <w:sz w:val="20"/>
              </w:rPr>
              <w:t>Cross-correlation matrix</w:t>
            </w:r>
          </w:p>
        </w:tc>
      </w:tr>
    </w:tbl>
    <w:p w14:paraId="7911DAE5" w14:textId="45C2B07A" w:rsidR="00636E56" w:rsidRPr="00427BE5" w:rsidRDefault="00636E56" w:rsidP="00636E56">
      <w:pPr>
        <w:tabs>
          <w:tab w:val="left" w:pos="794"/>
          <w:tab w:val="left" w:pos="1191"/>
          <w:tab w:val="left" w:pos="1588"/>
          <w:tab w:val="left" w:pos="1985"/>
        </w:tabs>
        <w:rPr>
          <w:rFonts w:eastAsia="SimSun"/>
          <w:noProof/>
          <w:sz w:val="20"/>
          <w:highlight w:val="yellow"/>
          <w:lang w:val="en-GB"/>
        </w:rPr>
      </w:pPr>
      <w:r w:rsidRPr="00306381">
        <w:rPr>
          <w:rFonts w:eastAsia="SimSun"/>
          <w:b/>
          <w:noProof/>
          <w:sz w:val="20"/>
          <w:highlight w:val="yellow"/>
          <w:lang w:val="en-GB"/>
        </w:rPr>
        <w:t>filter_hint</w:t>
      </w:r>
      <w:r w:rsidRPr="00427BE5">
        <w:rPr>
          <w:rFonts w:eastAsia="SimSun"/>
          <w:b/>
          <w:noProof/>
          <w:sz w:val="20"/>
          <w:highlight w:val="yellow"/>
          <w:lang w:val="en-GB"/>
        </w:rPr>
        <w:t>_chroma</w:t>
      </w:r>
      <w:r>
        <w:rPr>
          <w:rFonts w:eastAsia="SimSun"/>
          <w:b/>
          <w:noProof/>
          <w:sz w:val="20"/>
          <w:highlight w:val="yellow"/>
          <w:lang w:val="en-GB"/>
        </w:rPr>
        <w:t>_coeff_present_flag</w:t>
      </w:r>
      <w:r>
        <w:rPr>
          <w:rFonts w:eastAsia="SimSun"/>
          <w:noProof/>
          <w:sz w:val="20"/>
          <w:highlight w:val="yellow"/>
          <w:lang w:val="en-GB"/>
        </w:rPr>
        <w:t xml:space="preserve"> equal 1 specifies that filter coefficients for chroma are present. </w:t>
      </w:r>
      <w:r w:rsidR="005948B6">
        <w:rPr>
          <w:rFonts w:eastAsia="SimSun"/>
          <w:noProof/>
          <w:sz w:val="20"/>
          <w:highlight w:val="yellow"/>
          <w:lang w:val="en-GB"/>
        </w:rPr>
        <w:t>filter</w:t>
      </w:r>
      <w:r>
        <w:rPr>
          <w:rFonts w:eastAsia="SimSun"/>
          <w:noProof/>
          <w:sz w:val="20"/>
          <w:highlight w:val="yellow"/>
          <w:lang w:val="en-GB"/>
        </w:rPr>
        <w:t>_hint_chroma_coeff_present_flag equal 0 specifies that filter coefficients for chroma are not present.</w:t>
      </w:r>
    </w:p>
    <w:p w14:paraId="465FD37C" w14:textId="77777777" w:rsidR="00636E56" w:rsidRPr="00026821" w:rsidRDefault="00636E56" w:rsidP="00636E56">
      <w:pPr>
        <w:tabs>
          <w:tab w:val="left" w:pos="794"/>
          <w:tab w:val="left" w:pos="1191"/>
          <w:tab w:val="left" w:pos="1588"/>
          <w:tab w:val="left" w:pos="1985"/>
        </w:tabs>
        <w:rPr>
          <w:rFonts w:eastAsia="SimSun"/>
          <w:b/>
          <w:bCs/>
          <w:sz w:val="20"/>
          <w:lang w:val="en-CA"/>
        </w:rPr>
      </w:pPr>
      <w:r w:rsidRPr="00026821">
        <w:rPr>
          <w:rFonts w:eastAsia="SimSun"/>
          <w:b/>
          <w:bCs/>
          <w:sz w:val="20"/>
          <w:lang w:val="en-CA"/>
        </w:rPr>
        <w:t>filter_hint_value</w:t>
      </w:r>
      <w:r w:rsidRPr="000E559F">
        <w:rPr>
          <w:rFonts w:eastAsia="SimSun"/>
          <w:bCs/>
          <w:sz w:val="20"/>
          <w:lang w:val="en-CA"/>
        </w:rPr>
        <w:t>[</w:t>
      </w:r>
      <w:r>
        <w:rPr>
          <w:rFonts w:eastAsia="SimSun"/>
          <w:bCs/>
          <w:sz w:val="20"/>
          <w:lang w:val="en-CA"/>
        </w:rPr>
        <w:t> </w:t>
      </w:r>
      <w:r w:rsidRPr="000E559F">
        <w:rPr>
          <w:rFonts w:eastAsia="SimSun"/>
          <w:bCs/>
          <w:sz w:val="20"/>
          <w:lang w:val="en-CA"/>
        </w:rPr>
        <w:t>cIdx</w:t>
      </w:r>
      <w:r>
        <w:rPr>
          <w:rFonts w:eastAsia="SimSun"/>
          <w:bCs/>
          <w:sz w:val="20"/>
          <w:lang w:val="en-CA"/>
        </w:rPr>
        <w:t> </w:t>
      </w:r>
      <w:r w:rsidRPr="000E559F">
        <w:rPr>
          <w:rFonts w:eastAsia="SimSun"/>
          <w:bCs/>
          <w:sz w:val="20"/>
          <w:lang w:val="en-CA"/>
        </w:rPr>
        <w:t>][</w:t>
      </w:r>
      <w:r>
        <w:rPr>
          <w:rFonts w:eastAsia="SimSun"/>
          <w:bCs/>
          <w:sz w:val="20"/>
          <w:lang w:val="en-CA"/>
        </w:rPr>
        <w:t> </w:t>
      </w:r>
      <w:r w:rsidRPr="000E559F">
        <w:rPr>
          <w:rFonts w:eastAsia="SimSun"/>
          <w:bCs/>
          <w:sz w:val="20"/>
          <w:lang w:val="en-CA"/>
        </w:rPr>
        <w:t>cy</w:t>
      </w:r>
      <w:r>
        <w:rPr>
          <w:rFonts w:eastAsia="SimSun"/>
          <w:bCs/>
          <w:sz w:val="20"/>
          <w:lang w:val="en-CA"/>
        </w:rPr>
        <w:t> </w:t>
      </w:r>
      <w:r w:rsidRPr="000E559F">
        <w:rPr>
          <w:rFonts w:eastAsia="SimSun"/>
          <w:bCs/>
          <w:sz w:val="20"/>
          <w:lang w:val="en-CA"/>
        </w:rPr>
        <w:t>][</w:t>
      </w:r>
      <w:r>
        <w:rPr>
          <w:rFonts w:eastAsia="SimSun"/>
          <w:bCs/>
          <w:sz w:val="20"/>
          <w:lang w:val="en-CA"/>
        </w:rPr>
        <w:t> </w:t>
      </w:r>
      <w:r w:rsidRPr="000E559F">
        <w:rPr>
          <w:rFonts w:eastAsia="SimSun"/>
          <w:bCs/>
          <w:sz w:val="20"/>
          <w:lang w:val="en-CA"/>
        </w:rPr>
        <w:t>cx</w:t>
      </w:r>
      <w:r>
        <w:rPr>
          <w:rFonts w:eastAsia="SimSun"/>
          <w:bCs/>
          <w:sz w:val="20"/>
          <w:lang w:val="en-CA"/>
        </w:rPr>
        <w:t> </w:t>
      </w:r>
      <w:r w:rsidRPr="000E559F">
        <w:rPr>
          <w:rFonts w:eastAsia="SimSun"/>
          <w:bCs/>
          <w:sz w:val="20"/>
          <w:lang w:val="en-CA"/>
        </w:rPr>
        <w:t>]</w:t>
      </w:r>
      <w:r w:rsidRPr="00026821">
        <w:rPr>
          <w:rFonts w:eastAsia="SimSun"/>
          <w:bCs/>
          <w:sz w:val="20"/>
          <w:lang w:val="en-CA"/>
        </w:rPr>
        <w:t xml:space="preserve"> specifies a filter coefficient or an element of a cross-correlation matrix between the original and the decoded signal with 16-bit precision. The value of filter_hint_value[ cIdx ][ cy ][ cx ] shall be in the range of −231 + 1 to 231 − 1, inclusive. cIdx specifies the related colour component, cy represents a counter in vertical direction and cx represents a counter in horizontal direction. Depending on the value of filter_hint_type, the following applies: </w:t>
      </w:r>
    </w:p>
    <w:p w14:paraId="654113C9" w14:textId="77777777" w:rsidR="00636E56" w:rsidRDefault="00636E56" w:rsidP="00636E56">
      <w:pPr>
        <w:pStyle w:val="Default"/>
        <w:numPr>
          <w:ilvl w:val="0"/>
          <w:numId w:val="23"/>
        </w:numPr>
        <w:spacing w:before="120"/>
        <w:ind w:left="360"/>
        <w:rPr>
          <w:sz w:val="20"/>
          <w:szCs w:val="20"/>
        </w:rPr>
      </w:pPr>
      <w:r>
        <w:rPr>
          <w:sz w:val="20"/>
          <w:szCs w:val="20"/>
        </w:rPr>
        <w:t xml:space="preserve">If filter_hint_type is equal to 0, the coefficients of a 2-dimensional finite impulse response (FIR) filter with the size of filter_hint_size_y * filter_hint_size_x are transmitted. </w:t>
      </w:r>
    </w:p>
    <w:p w14:paraId="0CA0FAC3" w14:textId="77777777" w:rsidR="00636E56" w:rsidRDefault="00636E56" w:rsidP="00636E56">
      <w:pPr>
        <w:pStyle w:val="Default"/>
        <w:numPr>
          <w:ilvl w:val="0"/>
          <w:numId w:val="23"/>
        </w:numPr>
        <w:spacing w:before="120"/>
        <w:ind w:left="360"/>
        <w:rPr>
          <w:sz w:val="20"/>
          <w:szCs w:val="20"/>
        </w:rPr>
      </w:pPr>
      <w:r>
        <w:rPr>
          <w:sz w:val="20"/>
          <w:szCs w:val="20"/>
        </w:rPr>
        <w:t xml:space="preserve">Otherwise, if filter_hint_type is equal to 1, the filter coefficients of two 1-dimensional FIR filters are transmitted. In this case, filter_hint_size_y shall be equal to 2. The index cy equal to 0 specifies the filter coefficients of the horizontal filter and cy equal to 1 specifies the filter coefficients of the vertical filter. In the filtering process, the horizontal filter is applied first and the result is filtered by the vertical filter. </w:t>
      </w:r>
    </w:p>
    <w:p w14:paraId="16C0BE2B" w14:textId="77777777" w:rsidR="00636E56" w:rsidRDefault="00636E56" w:rsidP="00636E56">
      <w:pPr>
        <w:pStyle w:val="Default"/>
        <w:numPr>
          <w:ilvl w:val="0"/>
          <w:numId w:val="23"/>
        </w:numPr>
        <w:spacing w:before="120"/>
        <w:ind w:left="360"/>
        <w:rPr>
          <w:sz w:val="20"/>
          <w:szCs w:val="20"/>
        </w:rPr>
      </w:pPr>
      <w:r>
        <w:rPr>
          <w:sz w:val="20"/>
          <w:szCs w:val="20"/>
        </w:rPr>
        <w:t xml:space="preserve">Otherwise (filter_hint_type is equal to 2), the transmitted hints specify a cross-correlation matrix between the original signal s and the decoded signal s′. </w:t>
      </w:r>
    </w:p>
    <w:p w14:paraId="7B4C3B5A" w14:textId="77777777" w:rsidR="00636E56" w:rsidRDefault="00636E56" w:rsidP="00636E56">
      <w:pPr>
        <w:pStyle w:val="Default"/>
        <w:spacing w:before="120"/>
        <w:ind w:left="540"/>
        <w:rPr>
          <w:sz w:val="18"/>
          <w:szCs w:val="18"/>
        </w:rPr>
      </w:pPr>
      <w:r>
        <w:rPr>
          <w:sz w:val="18"/>
          <w:szCs w:val="18"/>
        </w:rPr>
        <w:t xml:space="preserve">NOTE 1 – The normalized cross-correlation matrix for a related colour component identified by cIdx with the size of filter_hint_size_y * filter_hint_size_x is defined as follows: </w:t>
      </w:r>
    </w:p>
    <w:p w14:paraId="368DF3B1" w14:textId="77777777" w:rsidR="00636E56" w:rsidRPr="00FD0EDE" w:rsidRDefault="00636E56" w:rsidP="00636E56">
      <w:pPr>
        <w:pStyle w:val="Equation"/>
        <w:ind w:left="810"/>
        <w:jc w:val="center"/>
      </w:pPr>
      <w:r w:rsidRPr="0020535C">
        <w:rPr>
          <w:position w:val="-30"/>
          <w:sz w:val="16"/>
        </w:rPr>
        <w:object w:dxaOrig="8059" w:dyaOrig="680" w14:anchorId="67A1396B">
          <v:shape id="_x0000_i1026" type="#_x0000_t75" style="width:364pt;height:30.5pt" o:ole="">
            <v:imagedata r:id="rId11" o:title=""/>
          </v:shape>
          <o:OLEObject Type="Embed" ProgID="Equation.3" ShapeID="_x0000_i1026" DrawAspect="Content" ObjectID="_1727159797" r:id="rId13"/>
        </w:object>
      </w:r>
      <w:r w:rsidRPr="00B85249">
        <w:rPr>
          <w:sz w:val="16"/>
        </w:rPr>
        <w:tab/>
      </w:r>
      <w:r w:rsidRPr="00B85249">
        <w:t>(D-</w:t>
      </w:r>
      <w:r w:rsidRPr="00B85249">
        <w:fldChar w:fldCharType="begin" w:fldLock="1"/>
      </w:r>
      <w:r w:rsidRPr="00B85249">
        <w:instrText xml:space="preserve"> SEQ Equation \* ARABIC </w:instrText>
      </w:r>
      <w:r w:rsidRPr="00B85249">
        <w:fldChar w:fldCharType="separate"/>
      </w:r>
      <w:r>
        <w:rPr>
          <w:noProof/>
        </w:rPr>
        <w:t>16</w:t>
      </w:r>
      <w:r w:rsidRPr="00B85249">
        <w:rPr>
          <w:noProof/>
        </w:rPr>
        <w:fldChar w:fldCharType="end"/>
      </w:r>
      <w:r w:rsidRPr="00B85249">
        <w:t>)</w:t>
      </w:r>
    </w:p>
    <w:p w14:paraId="7ECA9AD9" w14:textId="77777777" w:rsidR="00636E56" w:rsidRDefault="00636E56" w:rsidP="00636E56">
      <w:pPr>
        <w:pStyle w:val="Default"/>
        <w:spacing w:before="120"/>
        <w:ind w:left="540"/>
        <w:rPr>
          <w:sz w:val="18"/>
          <w:szCs w:val="18"/>
        </w:rPr>
      </w:pPr>
      <w:r>
        <w:rPr>
          <w:sz w:val="18"/>
          <w:szCs w:val="18"/>
        </w:rPr>
        <w:t xml:space="preserve">where s denotes array of samples of the colour component cIdx of the original picture, s′ denotes corresponding array of the decoded picture, h denotes the vertical height of the related colour component, w denotes the horizontal width of the related colour component, bitDepth denotes the bit depth of the colour component, OffsetY is equal to ( filter_hint_size_y &gt;&gt; 1 ), OffsetX is equal to ( filter_hint_size_x &gt;&gt; 1 ), 0 &lt;= cy &lt; filter_hint_size_y and 0 &lt;= cx &lt; filter_hint_size_x. </w:t>
      </w:r>
    </w:p>
    <w:p w14:paraId="3DA376F6" w14:textId="77777777" w:rsidR="00636E56" w:rsidRDefault="00636E56" w:rsidP="00636E56">
      <w:pPr>
        <w:pStyle w:val="Default"/>
        <w:spacing w:before="120"/>
        <w:ind w:left="540"/>
        <w:rPr>
          <w:bCs/>
          <w:sz w:val="20"/>
          <w:szCs w:val="20"/>
          <w:lang w:val="en-CA"/>
        </w:rPr>
      </w:pPr>
      <w:r>
        <w:rPr>
          <w:sz w:val="18"/>
          <w:szCs w:val="18"/>
        </w:rPr>
        <w:t>NOTE 2 – A decoder can derive a Wiener post-filter from the cross-correlation matrix of original and decoded signal and the auto-correlation matrix of the decoded signal.</w:t>
      </w:r>
    </w:p>
    <w:p w14:paraId="47207D8F" w14:textId="77777777" w:rsidR="00C350D5" w:rsidRDefault="00C350D5" w:rsidP="00C350D5">
      <w:pPr>
        <w:rPr>
          <w:rFonts w:eastAsia="SimSun"/>
          <w:lang w:eastAsia="zh-CN"/>
        </w:rPr>
      </w:pPr>
      <w:r>
        <w:rPr>
          <w:rFonts w:eastAsia="SimSun"/>
          <w:lang w:eastAsia="zh-CN"/>
        </w:rPr>
        <w:t>...</w:t>
      </w:r>
    </w:p>
    <w:p w14:paraId="5D21EE73" w14:textId="77777777" w:rsidR="00290555" w:rsidRPr="00F73616" w:rsidRDefault="00290555" w:rsidP="00F73616">
      <w:pPr>
        <w:tabs>
          <w:tab w:val="left" w:pos="4680"/>
        </w:tabs>
        <w:spacing w:before="120"/>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F3938AA" w:rsidR="00342FF4" w:rsidRPr="005B217D" w:rsidRDefault="00B32CA7" w:rsidP="009234A5">
      <w:pPr>
        <w:rPr>
          <w:szCs w:val="22"/>
          <w:lang w:val="en-CA"/>
        </w:rPr>
      </w:pPr>
      <w:r w:rsidRPr="000977E0">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2B97E" w14:textId="77777777" w:rsidR="009B1E2B" w:rsidRDefault="009B1E2B">
      <w:r>
        <w:separator/>
      </w:r>
    </w:p>
  </w:endnote>
  <w:endnote w:type="continuationSeparator" w:id="0">
    <w:p w14:paraId="7CB58D08" w14:textId="77777777" w:rsidR="009B1E2B" w:rsidRDefault="009B1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66EC17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F62A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B2128">
      <w:rPr>
        <w:rStyle w:val="PageNumber"/>
        <w:noProof/>
      </w:rPr>
      <w:t>2022-10-11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55CF5" w14:textId="77777777" w:rsidR="009B1E2B" w:rsidRDefault="009B1E2B">
      <w:r>
        <w:separator/>
      </w:r>
    </w:p>
  </w:footnote>
  <w:footnote w:type="continuationSeparator" w:id="0">
    <w:p w14:paraId="5550B0A5" w14:textId="77777777" w:rsidR="009B1E2B" w:rsidRDefault="009B1E2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8171D0"/>
    <w:multiLevelType w:val="hybridMultilevel"/>
    <w:tmpl w:val="324605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018AE"/>
    <w:multiLevelType w:val="hybridMultilevel"/>
    <w:tmpl w:val="FDCC2D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C48E5"/>
    <w:multiLevelType w:val="hybridMultilevel"/>
    <w:tmpl w:val="8EDE4E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266D55"/>
    <w:multiLevelType w:val="hybridMultilevel"/>
    <w:tmpl w:val="2EEC64A4"/>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6076E"/>
    <w:multiLevelType w:val="hybridMultilevel"/>
    <w:tmpl w:val="89EA76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6870A2"/>
    <w:multiLevelType w:val="hybridMultilevel"/>
    <w:tmpl w:val="0C8E055E"/>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524291"/>
    <w:multiLevelType w:val="hybridMultilevel"/>
    <w:tmpl w:val="1304DA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1C4C87"/>
    <w:multiLevelType w:val="hybridMultilevel"/>
    <w:tmpl w:val="6E58A2EA"/>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b w:val="0"/>
        <w:i w:val="0"/>
        <w:sz w:val="2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4424D"/>
    <w:multiLevelType w:val="hybridMultilevel"/>
    <w:tmpl w:val="6E58A2EA"/>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b w:val="0"/>
        <w:i w:val="0"/>
        <w:sz w:val="2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5A4EB0"/>
    <w:multiLevelType w:val="hybridMultilevel"/>
    <w:tmpl w:val="037874F8"/>
    <w:lvl w:ilvl="0" w:tplc="84CC2C8A">
      <w:start w:val="5"/>
      <w:numFmt w:val="bullet"/>
      <w:lvlText w:val="–"/>
      <w:lvlJc w:val="left"/>
      <w:pPr>
        <w:ind w:left="360" w:hanging="360"/>
      </w:pPr>
      <w:rPr>
        <w:rFonts w:ascii="Times New Roman" w:eastAsia="Times New Roman" w:hAnsi="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E20E5E"/>
    <w:multiLevelType w:val="hybridMultilevel"/>
    <w:tmpl w:val="324605E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2C958FF"/>
    <w:multiLevelType w:val="hybridMultilevel"/>
    <w:tmpl w:val="036C9F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23" w15:restartNumberingAfterBreak="0">
    <w:nsid w:val="7A415840"/>
    <w:multiLevelType w:val="hybridMultilevel"/>
    <w:tmpl w:val="98D4A35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8"/>
  </w:num>
  <w:num w:numId="4">
    <w:abstractNumId w:val="16"/>
  </w:num>
  <w:num w:numId="5">
    <w:abstractNumId w:val="17"/>
  </w:num>
  <w:num w:numId="6">
    <w:abstractNumId w:val="11"/>
  </w:num>
  <w:num w:numId="7">
    <w:abstractNumId w:val="13"/>
  </w:num>
  <w:num w:numId="8">
    <w:abstractNumId w:val="11"/>
  </w:num>
  <w:num w:numId="9">
    <w:abstractNumId w:val="2"/>
  </w:num>
  <w:num w:numId="10">
    <w:abstractNumId w:val="10"/>
  </w:num>
  <w:num w:numId="11">
    <w:abstractNumId w:val="6"/>
  </w:num>
  <w:num w:numId="12">
    <w:abstractNumId w:val="8"/>
  </w:num>
  <w:num w:numId="13">
    <w:abstractNumId w:val="9"/>
  </w:num>
  <w:num w:numId="14">
    <w:abstractNumId w:val="21"/>
  </w:num>
  <w:num w:numId="15">
    <w:abstractNumId w:val="15"/>
  </w:num>
  <w:num w:numId="16">
    <w:abstractNumId w:val="1"/>
  </w:num>
  <w:num w:numId="17">
    <w:abstractNumId w:val="7"/>
  </w:num>
  <w:num w:numId="18">
    <w:abstractNumId w:val="19"/>
  </w:num>
  <w:num w:numId="19">
    <w:abstractNumId w:val="4"/>
  </w:num>
  <w:num w:numId="20">
    <w:abstractNumId w:val="12"/>
  </w:num>
  <w:num w:numId="21">
    <w:abstractNumId w:val="14"/>
  </w:num>
  <w:num w:numId="22">
    <w:abstractNumId w:val="23"/>
  </w:num>
  <w:num w:numId="23">
    <w:abstractNumId w:val="5"/>
  </w:num>
  <w:num w:numId="24">
    <w:abstractNumId w:val="3"/>
  </w:num>
  <w:num w:numId="25">
    <w:abstractNumId w:val="22"/>
  </w:num>
  <w:num w:numId="26">
    <w:abstractNumId w:val="11"/>
  </w:num>
  <w:num w:numId="27">
    <w:abstractNumId w:val="11"/>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08FF"/>
    <w:rsid w:val="0004543A"/>
    <w:rsid w:val="000458BC"/>
    <w:rsid w:val="00045C41"/>
    <w:rsid w:val="00046C03"/>
    <w:rsid w:val="000558C6"/>
    <w:rsid w:val="00056035"/>
    <w:rsid w:val="00065039"/>
    <w:rsid w:val="00074ED4"/>
    <w:rsid w:val="000760EE"/>
    <w:rsid w:val="0007614F"/>
    <w:rsid w:val="00081398"/>
    <w:rsid w:val="00084393"/>
    <w:rsid w:val="000865E1"/>
    <w:rsid w:val="00092AF4"/>
    <w:rsid w:val="00094479"/>
    <w:rsid w:val="000962AC"/>
    <w:rsid w:val="00096D5D"/>
    <w:rsid w:val="000A4E90"/>
    <w:rsid w:val="000B0C0F"/>
    <w:rsid w:val="000B1C6B"/>
    <w:rsid w:val="000B4142"/>
    <w:rsid w:val="000B4FF9"/>
    <w:rsid w:val="000C09AC"/>
    <w:rsid w:val="000C228D"/>
    <w:rsid w:val="000C2A06"/>
    <w:rsid w:val="000C2BAA"/>
    <w:rsid w:val="000C5F4C"/>
    <w:rsid w:val="000E00F3"/>
    <w:rsid w:val="000F158C"/>
    <w:rsid w:val="00102F3D"/>
    <w:rsid w:val="0011486D"/>
    <w:rsid w:val="00124E38"/>
    <w:rsid w:val="0012580B"/>
    <w:rsid w:val="00131F90"/>
    <w:rsid w:val="0013458C"/>
    <w:rsid w:val="0013526E"/>
    <w:rsid w:val="00146152"/>
    <w:rsid w:val="00155526"/>
    <w:rsid w:val="0015736D"/>
    <w:rsid w:val="00171371"/>
    <w:rsid w:val="00175A24"/>
    <w:rsid w:val="0018646F"/>
    <w:rsid w:val="00187E58"/>
    <w:rsid w:val="00191507"/>
    <w:rsid w:val="001A297E"/>
    <w:rsid w:val="001A368E"/>
    <w:rsid w:val="001A7329"/>
    <w:rsid w:val="001A792F"/>
    <w:rsid w:val="001B4E28"/>
    <w:rsid w:val="001B5101"/>
    <w:rsid w:val="001C2D89"/>
    <w:rsid w:val="001C3525"/>
    <w:rsid w:val="001C3AFB"/>
    <w:rsid w:val="001C3FB3"/>
    <w:rsid w:val="001D07F0"/>
    <w:rsid w:val="001D1BD2"/>
    <w:rsid w:val="001E0248"/>
    <w:rsid w:val="001E02BE"/>
    <w:rsid w:val="001E3B37"/>
    <w:rsid w:val="001F2594"/>
    <w:rsid w:val="001F5C03"/>
    <w:rsid w:val="001F6A5E"/>
    <w:rsid w:val="002055A6"/>
    <w:rsid w:val="00206460"/>
    <w:rsid w:val="002069B4"/>
    <w:rsid w:val="00215DFC"/>
    <w:rsid w:val="002212DF"/>
    <w:rsid w:val="00222CD4"/>
    <w:rsid w:val="00225016"/>
    <w:rsid w:val="002253CA"/>
    <w:rsid w:val="002264A6"/>
    <w:rsid w:val="00227BA7"/>
    <w:rsid w:val="0023011C"/>
    <w:rsid w:val="00234553"/>
    <w:rsid w:val="002375C1"/>
    <w:rsid w:val="00242F81"/>
    <w:rsid w:val="00247E1E"/>
    <w:rsid w:val="00261057"/>
    <w:rsid w:val="00263398"/>
    <w:rsid w:val="00263B99"/>
    <w:rsid w:val="002647D8"/>
    <w:rsid w:val="00266F06"/>
    <w:rsid w:val="00275BCF"/>
    <w:rsid w:val="00280613"/>
    <w:rsid w:val="00290555"/>
    <w:rsid w:val="00291E36"/>
    <w:rsid w:val="00292257"/>
    <w:rsid w:val="0029613D"/>
    <w:rsid w:val="002A3EE0"/>
    <w:rsid w:val="002A54E0"/>
    <w:rsid w:val="002B1595"/>
    <w:rsid w:val="002B191D"/>
    <w:rsid w:val="002B2E83"/>
    <w:rsid w:val="002B444F"/>
    <w:rsid w:val="002D0AF6"/>
    <w:rsid w:val="002F164D"/>
    <w:rsid w:val="003021BC"/>
    <w:rsid w:val="00306206"/>
    <w:rsid w:val="00311B6E"/>
    <w:rsid w:val="00317D85"/>
    <w:rsid w:val="0032045D"/>
    <w:rsid w:val="00327C56"/>
    <w:rsid w:val="003315A1"/>
    <w:rsid w:val="003373EC"/>
    <w:rsid w:val="00342FF4"/>
    <w:rsid w:val="00344E5A"/>
    <w:rsid w:val="00346148"/>
    <w:rsid w:val="003669EA"/>
    <w:rsid w:val="00367B8B"/>
    <w:rsid w:val="003706CC"/>
    <w:rsid w:val="00375843"/>
    <w:rsid w:val="00377710"/>
    <w:rsid w:val="003833C3"/>
    <w:rsid w:val="003A2D8E"/>
    <w:rsid w:val="003A7CE6"/>
    <w:rsid w:val="003B28E3"/>
    <w:rsid w:val="003C20E4"/>
    <w:rsid w:val="003D6342"/>
    <w:rsid w:val="003E3159"/>
    <w:rsid w:val="003E6F90"/>
    <w:rsid w:val="003E73ED"/>
    <w:rsid w:val="003F5D0F"/>
    <w:rsid w:val="00402F8F"/>
    <w:rsid w:val="00414101"/>
    <w:rsid w:val="00414628"/>
    <w:rsid w:val="004219CF"/>
    <w:rsid w:val="00422762"/>
    <w:rsid w:val="004234F0"/>
    <w:rsid w:val="00427EEC"/>
    <w:rsid w:val="00433019"/>
    <w:rsid w:val="00433DDB"/>
    <w:rsid w:val="00435A29"/>
    <w:rsid w:val="00437619"/>
    <w:rsid w:val="004544F9"/>
    <w:rsid w:val="00465A1E"/>
    <w:rsid w:val="00481893"/>
    <w:rsid w:val="0049445A"/>
    <w:rsid w:val="004957D9"/>
    <w:rsid w:val="004A2A63"/>
    <w:rsid w:val="004B210C"/>
    <w:rsid w:val="004B4457"/>
    <w:rsid w:val="004B6170"/>
    <w:rsid w:val="004D405F"/>
    <w:rsid w:val="004E4F4F"/>
    <w:rsid w:val="004E6789"/>
    <w:rsid w:val="004F61E3"/>
    <w:rsid w:val="00502E10"/>
    <w:rsid w:val="0050354E"/>
    <w:rsid w:val="0051015C"/>
    <w:rsid w:val="005119BB"/>
    <w:rsid w:val="00516CF1"/>
    <w:rsid w:val="00526EE6"/>
    <w:rsid w:val="00531AE9"/>
    <w:rsid w:val="0053327A"/>
    <w:rsid w:val="00536188"/>
    <w:rsid w:val="00550A66"/>
    <w:rsid w:val="005639A0"/>
    <w:rsid w:val="00567EC7"/>
    <w:rsid w:val="00570013"/>
    <w:rsid w:val="005753EC"/>
    <w:rsid w:val="005801A2"/>
    <w:rsid w:val="00581508"/>
    <w:rsid w:val="005925EB"/>
    <w:rsid w:val="005948B6"/>
    <w:rsid w:val="005952A5"/>
    <w:rsid w:val="005A1334"/>
    <w:rsid w:val="005A33A1"/>
    <w:rsid w:val="005A412E"/>
    <w:rsid w:val="005B217D"/>
    <w:rsid w:val="005C385F"/>
    <w:rsid w:val="005C7C26"/>
    <w:rsid w:val="005E1AC6"/>
    <w:rsid w:val="005E2E76"/>
    <w:rsid w:val="005E3F2B"/>
    <w:rsid w:val="005F6F1B"/>
    <w:rsid w:val="00615995"/>
    <w:rsid w:val="00616155"/>
    <w:rsid w:val="00624B33"/>
    <w:rsid w:val="0063041A"/>
    <w:rsid w:val="00630AA2"/>
    <w:rsid w:val="00631D8B"/>
    <w:rsid w:val="00636E56"/>
    <w:rsid w:val="00646707"/>
    <w:rsid w:val="00654BE1"/>
    <w:rsid w:val="00657F7E"/>
    <w:rsid w:val="00662E58"/>
    <w:rsid w:val="006637F2"/>
    <w:rsid w:val="006642A5"/>
    <w:rsid w:val="00664DCF"/>
    <w:rsid w:val="00670C82"/>
    <w:rsid w:val="00672601"/>
    <w:rsid w:val="006A0E5C"/>
    <w:rsid w:val="006A48E6"/>
    <w:rsid w:val="006C5D39"/>
    <w:rsid w:val="006D6D9B"/>
    <w:rsid w:val="006E2810"/>
    <w:rsid w:val="006E5417"/>
    <w:rsid w:val="006F0794"/>
    <w:rsid w:val="006F4320"/>
    <w:rsid w:val="006F7528"/>
    <w:rsid w:val="00700AE8"/>
    <w:rsid w:val="007023DE"/>
    <w:rsid w:val="00712F60"/>
    <w:rsid w:val="00720E3B"/>
    <w:rsid w:val="00740352"/>
    <w:rsid w:val="0074393F"/>
    <w:rsid w:val="00743D47"/>
    <w:rsid w:val="0074509D"/>
    <w:rsid w:val="00745F6B"/>
    <w:rsid w:val="0075175B"/>
    <w:rsid w:val="0075585E"/>
    <w:rsid w:val="00757D18"/>
    <w:rsid w:val="00770571"/>
    <w:rsid w:val="007768FF"/>
    <w:rsid w:val="007824D3"/>
    <w:rsid w:val="007903F4"/>
    <w:rsid w:val="00796EE3"/>
    <w:rsid w:val="007A6F07"/>
    <w:rsid w:val="007A7676"/>
    <w:rsid w:val="007A7D29"/>
    <w:rsid w:val="007B4AB8"/>
    <w:rsid w:val="007C081C"/>
    <w:rsid w:val="007C753F"/>
    <w:rsid w:val="007D1181"/>
    <w:rsid w:val="007E01A3"/>
    <w:rsid w:val="007E04B1"/>
    <w:rsid w:val="007F1F8B"/>
    <w:rsid w:val="007F6205"/>
    <w:rsid w:val="007F62AB"/>
    <w:rsid w:val="007F67A1"/>
    <w:rsid w:val="00800018"/>
    <w:rsid w:val="00801A7B"/>
    <w:rsid w:val="00811C05"/>
    <w:rsid w:val="008206C8"/>
    <w:rsid w:val="00835F66"/>
    <w:rsid w:val="00842664"/>
    <w:rsid w:val="00846791"/>
    <w:rsid w:val="00862CFC"/>
    <w:rsid w:val="0086387C"/>
    <w:rsid w:val="008670C6"/>
    <w:rsid w:val="00874A6C"/>
    <w:rsid w:val="00876C65"/>
    <w:rsid w:val="00882F72"/>
    <w:rsid w:val="00883E67"/>
    <w:rsid w:val="00893DC4"/>
    <w:rsid w:val="008A147E"/>
    <w:rsid w:val="008A4B4C"/>
    <w:rsid w:val="008B2BF9"/>
    <w:rsid w:val="008C239F"/>
    <w:rsid w:val="008C6F47"/>
    <w:rsid w:val="008C7F1D"/>
    <w:rsid w:val="008E480C"/>
    <w:rsid w:val="008F6678"/>
    <w:rsid w:val="00907757"/>
    <w:rsid w:val="00912FEF"/>
    <w:rsid w:val="009212B0"/>
    <w:rsid w:val="00921FA1"/>
    <w:rsid w:val="009234A5"/>
    <w:rsid w:val="00933453"/>
    <w:rsid w:val="009336F7"/>
    <w:rsid w:val="00933F51"/>
    <w:rsid w:val="0093636C"/>
    <w:rsid w:val="009374A7"/>
    <w:rsid w:val="00937F03"/>
    <w:rsid w:val="009436E6"/>
    <w:rsid w:val="00952333"/>
    <w:rsid w:val="00955F6D"/>
    <w:rsid w:val="00977C16"/>
    <w:rsid w:val="0098551D"/>
    <w:rsid w:val="00985DCB"/>
    <w:rsid w:val="0098626C"/>
    <w:rsid w:val="0099518F"/>
    <w:rsid w:val="00995457"/>
    <w:rsid w:val="009A523D"/>
    <w:rsid w:val="009B02A1"/>
    <w:rsid w:val="009B0B41"/>
    <w:rsid w:val="009B1E2B"/>
    <w:rsid w:val="009B2776"/>
    <w:rsid w:val="009B3361"/>
    <w:rsid w:val="009B7F3F"/>
    <w:rsid w:val="009D7CE6"/>
    <w:rsid w:val="009E448E"/>
    <w:rsid w:val="009E5C5A"/>
    <w:rsid w:val="009F496B"/>
    <w:rsid w:val="00A01439"/>
    <w:rsid w:val="00A02E61"/>
    <w:rsid w:val="00A05CFF"/>
    <w:rsid w:val="00A13048"/>
    <w:rsid w:val="00A223A3"/>
    <w:rsid w:val="00A46843"/>
    <w:rsid w:val="00A5573F"/>
    <w:rsid w:val="00A56B97"/>
    <w:rsid w:val="00A6093D"/>
    <w:rsid w:val="00A703CE"/>
    <w:rsid w:val="00A72017"/>
    <w:rsid w:val="00A767DC"/>
    <w:rsid w:val="00A76A6D"/>
    <w:rsid w:val="00A83253"/>
    <w:rsid w:val="00AA6E84"/>
    <w:rsid w:val="00AB1A1C"/>
    <w:rsid w:val="00AB3290"/>
    <w:rsid w:val="00AB4721"/>
    <w:rsid w:val="00AB7405"/>
    <w:rsid w:val="00AC2522"/>
    <w:rsid w:val="00AC3E11"/>
    <w:rsid w:val="00AD05A8"/>
    <w:rsid w:val="00AE341B"/>
    <w:rsid w:val="00AF51C5"/>
    <w:rsid w:val="00B01905"/>
    <w:rsid w:val="00B07CA7"/>
    <w:rsid w:val="00B1279A"/>
    <w:rsid w:val="00B1653D"/>
    <w:rsid w:val="00B32CA7"/>
    <w:rsid w:val="00B3640F"/>
    <w:rsid w:val="00B36B9E"/>
    <w:rsid w:val="00B4194A"/>
    <w:rsid w:val="00B437E8"/>
    <w:rsid w:val="00B44B75"/>
    <w:rsid w:val="00B51F2C"/>
    <w:rsid w:val="00B5222E"/>
    <w:rsid w:val="00B53179"/>
    <w:rsid w:val="00B532EA"/>
    <w:rsid w:val="00B57A23"/>
    <w:rsid w:val="00B600CD"/>
    <w:rsid w:val="00B61C96"/>
    <w:rsid w:val="00B67BA3"/>
    <w:rsid w:val="00B73A2A"/>
    <w:rsid w:val="00B75A51"/>
    <w:rsid w:val="00B827C6"/>
    <w:rsid w:val="00B83C95"/>
    <w:rsid w:val="00B94B06"/>
    <w:rsid w:val="00B94C28"/>
    <w:rsid w:val="00BA56A9"/>
    <w:rsid w:val="00BC10BA"/>
    <w:rsid w:val="00BC5AFD"/>
    <w:rsid w:val="00BF0AB2"/>
    <w:rsid w:val="00C00DDE"/>
    <w:rsid w:val="00C04F43"/>
    <w:rsid w:val="00C05271"/>
    <w:rsid w:val="00C0609D"/>
    <w:rsid w:val="00C115AB"/>
    <w:rsid w:val="00C26CCB"/>
    <w:rsid w:val="00C30249"/>
    <w:rsid w:val="00C350D5"/>
    <w:rsid w:val="00C35F74"/>
    <w:rsid w:val="00C3723B"/>
    <w:rsid w:val="00C42466"/>
    <w:rsid w:val="00C53B74"/>
    <w:rsid w:val="00C606C9"/>
    <w:rsid w:val="00C70712"/>
    <w:rsid w:val="00C80288"/>
    <w:rsid w:val="00C836F0"/>
    <w:rsid w:val="00C84003"/>
    <w:rsid w:val="00C90650"/>
    <w:rsid w:val="00C97D78"/>
    <w:rsid w:val="00CC2AAE"/>
    <w:rsid w:val="00CC3766"/>
    <w:rsid w:val="00CC57A0"/>
    <w:rsid w:val="00CC5A42"/>
    <w:rsid w:val="00CD0EAB"/>
    <w:rsid w:val="00CE5E02"/>
    <w:rsid w:val="00CF238B"/>
    <w:rsid w:val="00CF34DB"/>
    <w:rsid w:val="00CF3917"/>
    <w:rsid w:val="00CF558F"/>
    <w:rsid w:val="00D010C0"/>
    <w:rsid w:val="00D06B8B"/>
    <w:rsid w:val="00D073E2"/>
    <w:rsid w:val="00D1555A"/>
    <w:rsid w:val="00D31669"/>
    <w:rsid w:val="00D35CC4"/>
    <w:rsid w:val="00D446EC"/>
    <w:rsid w:val="00D51BF0"/>
    <w:rsid w:val="00D531DB"/>
    <w:rsid w:val="00D55942"/>
    <w:rsid w:val="00D72C05"/>
    <w:rsid w:val="00D807BF"/>
    <w:rsid w:val="00D82FCC"/>
    <w:rsid w:val="00DA17FC"/>
    <w:rsid w:val="00DA2C1C"/>
    <w:rsid w:val="00DA7887"/>
    <w:rsid w:val="00DB2C26"/>
    <w:rsid w:val="00DB45C3"/>
    <w:rsid w:val="00DC7492"/>
    <w:rsid w:val="00DD02F4"/>
    <w:rsid w:val="00DD6622"/>
    <w:rsid w:val="00DE1C7C"/>
    <w:rsid w:val="00DE6B43"/>
    <w:rsid w:val="00E041C6"/>
    <w:rsid w:val="00E11923"/>
    <w:rsid w:val="00E207D8"/>
    <w:rsid w:val="00E262D4"/>
    <w:rsid w:val="00E36250"/>
    <w:rsid w:val="00E47F2D"/>
    <w:rsid w:val="00E54511"/>
    <w:rsid w:val="00E60EDC"/>
    <w:rsid w:val="00E61748"/>
    <w:rsid w:val="00E61DAC"/>
    <w:rsid w:val="00E7009F"/>
    <w:rsid w:val="00E72B80"/>
    <w:rsid w:val="00E75FE3"/>
    <w:rsid w:val="00E86C4C"/>
    <w:rsid w:val="00E907A3"/>
    <w:rsid w:val="00EA4F41"/>
    <w:rsid w:val="00EA5AE0"/>
    <w:rsid w:val="00EB56E1"/>
    <w:rsid w:val="00EB7AB1"/>
    <w:rsid w:val="00EC32BD"/>
    <w:rsid w:val="00EC4523"/>
    <w:rsid w:val="00EE7CD8"/>
    <w:rsid w:val="00EF37F6"/>
    <w:rsid w:val="00EF48CC"/>
    <w:rsid w:val="00F00801"/>
    <w:rsid w:val="00F22B6B"/>
    <w:rsid w:val="00F2488D"/>
    <w:rsid w:val="00F257AF"/>
    <w:rsid w:val="00F601A0"/>
    <w:rsid w:val="00F65DA6"/>
    <w:rsid w:val="00F67481"/>
    <w:rsid w:val="00F712E9"/>
    <w:rsid w:val="00F73032"/>
    <w:rsid w:val="00F73616"/>
    <w:rsid w:val="00F831DA"/>
    <w:rsid w:val="00F848FC"/>
    <w:rsid w:val="00F906F6"/>
    <w:rsid w:val="00F9282A"/>
    <w:rsid w:val="00F96BAD"/>
    <w:rsid w:val="00FA139D"/>
    <w:rsid w:val="00FA60F5"/>
    <w:rsid w:val="00FB0E84"/>
    <w:rsid w:val="00FB1F3A"/>
    <w:rsid w:val="00FB2128"/>
    <w:rsid w:val="00FC2405"/>
    <w:rsid w:val="00FC3FAA"/>
    <w:rsid w:val="00FD01C2"/>
    <w:rsid w:val="00FD0EDE"/>
    <w:rsid w:val="00FE1AD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B32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ko-KR"/>
    </w:rPr>
  </w:style>
  <w:style w:type="character" w:customStyle="1" w:styleId="ListParagraphChar">
    <w:name w:val="List Paragraph Char"/>
    <w:link w:val="ListParagraph"/>
    <w:uiPriority w:val="34"/>
    <w:rsid w:val="00B32CA7"/>
    <w:rPr>
      <w:rFonts w:asciiTheme="minorHAnsi" w:eastAsiaTheme="minorEastAsia" w:hAnsiTheme="minorHAnsi" w:cstheme="minorBidi"/>
      <w:sz w:val="22"/>
      <w:szCs w:val="22"/>
      <w:lang w:eastAsia="ko-KR"/>
    </w:rPr>
  </w:style>
  <w:style w:type="table" w:styleId="TableGrid">
    <w:name w:val="Table Grid"/>
    <w:basedOn w:val="TableNormal"/>
    <w:uiPriority w:val="59"/>
    <w:rsid w:val="009E5C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C5A"/>
    <w:pPr>
      <w:widowControl w:val="0"/>
      <w:autoSpaceDE w:val="0"/>
      <w:autoSpaceDN w:val="0"/>
      <w:adjustRightInd w:val="0"/>
    </w:pPr>
    <w:rPr>
      <w:rFonts w:eastAsia="SimSun"/>
      <w:color w:val="000000"/>
      <w:sz w:val="24"/>
      <w:szCs w:val="24"/>
    </w:rPr>
  </w:style>
  <w:style w:type="paragraph" w:customStyle="1" w:styleId="TableTitle">
    <w:name w:val="Table_Title"/>
    <w:basedOn w:val="Normal"/>
    <w:next w:val="Blanc"/>
    <w:rsid w:val="00FD0E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FD0EDE"/>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Equation">
    <w:name w:val="Equation"/>
    <w:basedOn w:val="Normal"/>
    <w:rsid w:val="00FD0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styleId="CommentReference">
    <w:name w:val="annotation reference"/>
    <w:basedOn w:val="DefaultParagraphFont"/>
    <w:rsid w:val="005948B6"/>
    <w:rPr>
      <w:sz w:val="18"/>
      <w:szCs w:val="18"/>
    </w:rPr>
  </w:style>
  <w:style w:type="paragraph" w:styleId="CommentText">
    <w:name w:val="annotation text"/>
    <w:basedOn w:val="Normal"/>
    <w:link w:val="CommentTextChar"/>
    <w:rsid w:val="005948B6"/>
    <w:pPr>
      <w:jc w:val="left"/>
    </w:pPr>
  </w:style>
  <w:style w:type="character" w:customStyle="1" w:styleId="CommentTextChar">
    <w:name w:val="Comment Text Char"/>
    <w:basedOn w:val="DefaultParagraphFont"/>
    <w:link w:val="CommentText"/>
    <w:rsid w:val="005948B6"/>
    <w:rPr>
      <w:sz w:val="22"/>
    </w:rPr>
  </w:style>
  <w:style w:type="paragraph" w:styleId="CommentSubject">
    <w:name w:val="annotation subject"/>
    <w:basedOn w:val="CommentText"/>
    <w:next w:val="CommentText"/>
    <w:link w:val="CommentSubjectChar"/>
    <w:semiHidden/>
    <w:unhideWhenUsed/>
    <w:rsid w:val="005948B6"/>
    <w:rPr>
      <w:b/>
      <w:bCs/>
    </w:rPr>
  </w:style>
  <w:style w:type="character" w:customStyle="1" w:styleId="CommentSubjectChar">
    <w:name w:val="Comment Subject Char"/>
    <w:basedOn w:val="CommentTextChar"/>
    <w:link w:val="CommentSubject"/>
    <w:semiHidden/>
    <w:rsid w:val="005948B6"/>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junghak.nam@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2112</Words>
  <Characters>12039</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14123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cp:lastModifiedBy>
  <cp:revision>4</cp:revision>
  <cp:lastPrinted>1900-01-01T08:00:00Z</cp:lastPrinted>
  <dcterms:created xsi:type="dcterms:W3CDTF">2022-10-13T16:46:00Z</dcterms:created>
  <dcterms:modified xsi:type="dcterms:W3CDTF">2022-10-13T16:50:00Z</dcterms:modified>
</cp:coreProperties>
</file>