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5ECAD0" w14:textId="77777777" w:rsidR="00EE4997" w:rsidRDefault="00EE4997">
      <w:pPr>
        <w:widowControl w:val="0"/>
        <w:pBdr>
          <w:top w:val="nil"/>
          <w:left w:val="nil"/>
          <w:bottom w:val="nil"/>
          <w:right w:val="nil"/>
          <w:between w:val="nil"/>
        </w:pBdr>
        <w:spacing w:before="0" w:line="276" w:lineRule="auto"/>
        <w:jc w:val="left"/>
        <w:rPr>
          <w:rFonts w:ascii="Arial" w:eastAsia="Arial" w:hAnsi="Arial" w:cs="Arial"/>
          <w:color w:val="000000"/>
        </w:rPr>
      </w:pPr>
    </w:p>
    <w:tbl>
      <w:tblPr>
        <w:tblStyle w:val="af5"/>
        <w:tblW w:w="9360" w:type="dxa"/>
        <w:tblLayout w:type="fixed"/>
        <w:tblLook w:val="0000" w:firstRow="0" w:lastRow="0" w:firstColumn="0" w:lastColumn="0" w:noHBand="0" w:noVBand="0"/>
      </w:tblPr>
      <w:tblGrid>
        <w:gridCol w:w="6300"/>
        <w:gridCol w:w="3060"/>
      </w:tblGrid>
      <w:tr w:rsidR="00EE4997" w14:paraId="3AFBCD8F" w14:textId="77777777">
        <w:tc>
          <w:tcPr>
            <w:tcW w:w="6300" w:type="dxa"/>
          </w:tcPr>
          <w:p w14:paraId="55976BD2" w14:textId="77777777" w:rsidR="00EE4997" w:rsidRDefault="00F51890">
            <w:pPr>
              <w:tabs>
                <w:tab w:val="left" w:pos="7200"/>
              </w:tabs>
              <w:spacing w:before="0"/>
              <w:rPr>
                <w:b/>
              </w:rPr>
            </w:pPr>
            <w:r>
              <w:rPr>
                <w:b/>
              </w:rPr>
              <w:t>Joint Video Experts Team (JVET)</w:t>
            </w:r>
            <w:r>
              <w:rPr>
                <w:noProof/>
                <w:lang w:val="en-GB"/>
              </w:rPr>
              <mc:AlternateContent>
                <mc:Choice Requires="wpg">
                  <w:drawing>
                    <wp:anchor distT="0" distB="0" distL="114300" distR="114300" simplePos="0" relativeHeight="251658240" behindDoc="0" locked="0" layoutInCell="1" hidden="0" allowOverlap="1" wp14:anchorId="410D362D" wp14:editId="32E430F1">
                      <wp:simplePos x="0" y="0"/>
                      <wp:positionH relativeFrom="column">
                        <wp:posOffset>-38099</wp:posOffset>
                      </wp:positionH>
                      <wp:positionV relativeFrom="paragraph">
                        <wp:posOffset>-330199</wp:posOffset>
                      </wp:positionV>
                      <wp:extent cx="295910" cy="312420"/>
                      <wp:effectExtent l="0" t="0" r="0" b="0"/>
                      <wp:wrapNone/>
                      <wp:docPr id="59" name="Group 59"/>
                      <wp:cNvGraphicFramePr/>
                      <a:graphic xmlns:a="http://schemas.openxmlformats.org/drawingml/2006/main">
                        <a:graphicData uri="http://schemas.microsoft.com/office/word/2010/wordprocessingGroup">
                          <wpg:wgp>
                            <wpg:cNvGrpSpPr/>
                            <wpg:grpSpPr>
                              <a:xfrm>
                                <a:off x="0" y="0"/>
                                <a:ext cx="295910" cy="312420"/>
                                <a:chOff x="5198045" y="3623790"/>
                                <a:chExt cx="295910" cy="312420"/>
                              </a:xfrm>
                            </wpg:grpSpPr>
                            <wpg:grpSp>
                              <wpg:cNvPr id="1" name="Group 1"/>
                              <wpg:cNvGrpSpPr/>
                              <wpg:grpSpPr>
                                <a:xfrm>
                                  <a:off x="5198045" y="3623790"/>
                                  <a:ext cx="295910" cy="312420"/>
                                  <a:chOff x="5198045" y="3623790"/>
                                  <a:chExt cx="295910" cy="312420"/>
                                </a:xfrm>
                              </wpg:grpSpPr>
                              <wps:wsp>
                                <wps:cNvPr id="2" name="Rectangle 2"/>
                                <wps:cNvSpPr/>
                                <wps:spPr>
                                  <a:xfrm>
                                    <a:off x="5198045" y="3623790"/>
                                    <a:ext cx="295900" cy="312400"/>
                                  </a:xfrm>
                                  <a:prstGeom prst="rect">
                                    <a:avLst/>
                                  </a:prstGeom>
                                  <a:noFill/>
                                  <a:ln>
                                    <a:noFill/>
                                  </a:ln>
                                </wps:spPr>
                                <wps:txbx>
                                  <w:txbxContent>
                                    <w:p w14:paraId="3F550347" w14:textId="77777777" w:rsidR="0003767A" w:rsidRDefault="0003767A">
                                      <w:pPr>
                                        <w:spacing w:before="0"/>
                                        <w:jc w:val="left"/>
                                        <w:textDirection w:val="btLr"/>
                                      </w:pPr>
                                    </w:p>
                                  </w:txbxContent>
                                </wps:txbx>
                                <wps:bodyPr spcFirstLastPara="1" wrap="square" lIns="91425" tIns="91425" rIns="91425" bIns="91425" anchor="ctr" anchorCtr="0">
                                  <a:noAutofit/>
                                </wps:bodyPr>
                              </wps:wsp>
                              <wpg:grpSp>
                                <wpg:cNvPr id="3" name="Group 3"/>
                                <wpg:cNvGrpSpPr/>
                                <wpg:grpSpPr>
                                  <a:xfrm>
                                    <a:off x="5198045" y="3623790"/>
                                    <a:ext cx="295910" cy="312420"/>
                                    <a:chOff x="9" y="2"/>
                                    <a:chExt cx="466" cy="492"/>
                                  </a:xfrm>
                                </wpg:grpSpPr>
                                <wps:wsp>
                                  <wps:cNvPr id="4" name="Rectangle 4"/>
                                  <wps:cNvSpPr/>
                                  <wps:spPr>
                                    <a:xfrm>
                                      <a:off x="9" y="2"/>
                                      <a:ext cx="450" cy="475"/>
                                    </a:xfrm>
                                    <a:prstGeom prst="rect">
                                      <a:avLst/>
                                    </a:prstGeom>
                                    <a:noFill/>
                                    <a:ln>
                                      <a:noFill/>
                                    </a:ln>
                                  </wps:spPr>
                                  <wps:txbx>
                                    <w:txbxContent>
                                      <w:p w14:paraId="2A2BF146" w14:textId="77777777" w:rsidR="0003767A" w:rsidRDefault="0003767A">
                                        <w:pPr>
                                          <w:spacing w:before="0"/>
                                          <w:jc w:val="left"/>
                                          <w:textDirection w:val="btLr"/>
                                        </w:pPr>
                                      </w:p>
                                    </w:txbxContent>
                                  </wps:txbx>
                                  <wps:bodyPr spcFirstLastPara="1" wrap="square" lIns="91425" tIns="91425" rIns="91425" bIns="91425" anchor="ctr" anchorCtr="0">
                                    <a:noAutofit/>
                                  </wps:bodyPr>
                                </wps:wsp>
                                <wps:wsp>
                                  <wps:cNvPr id="5" name="Straight Arrow Connector 5"/>
                                  <wps:cNvCnPr/>
                                  <wps:spPr>
                                    <a:xfrm>
                                      <a:off x="9" y="9"/>
                                      <a:ext cx="1" cy="480"/>
                                    </a:xfrm>
                                    <a:prstGeom prst="straightConnector1">
                                      <a:avLst/>
                                    </a:prstGeom>
                                    <a:noFill/>
                                    <a:ln w="9525" cap="flat" cmpd="sng">
                                      <a:solidFill>
                                        <a:srgbClr val="FFFFFF"/>
                                      </a:solidFill>
                                      <a:prstDash val="solid"/>
                                      <a:round/>
                                      <a:headEnd type="none" w="sm" len="sm"/>
                                      <a:tailEnd type="none" w="sm" len="sm"/>
                                    </a:ln>
                                  </wps:spPr>
                                  <wps:bodyPr/>
                                </wps:wsp>
                                <wps:wsp>
                                  <wps:cNvPr id="6" name="Straight Arrow Connector 6"/>
                                  <wps:cNvCnPr/>
                                  <wps:spPr>
                                    <a:xfrm>
                                      <a:off x="9" y="493"/>
                                      <a:ext cx="465" cy="1"/>
                                    </a:xfrm>
                                    <a:prstGeom prst="straightConnector1">
                                      <a:avLst/>
                                    </a:prstGeom>
                                    <a:noFill/>
                                    <a:ln w="9525" cap="flat" cmpd="sng">
                                      <a:solidFill>
                                        <a:srgbClr val="FFFFFF"/>
                                      </a:solidFill>
                                      <a:prstDash val="solid"/>
                                      <a:round/>
                                      <a:headEnd type="none" w="sm" len="sm"/>
                                      <a:tailEnd type="none" w="sm" len="sm"/>
                                    </a:ln>
                                  </wps:spPr>
                                  <wps:bodyPr/>
                                </wps:wsp>
                                <wps:wsp>
                                  <wps:cNvPr id="7" name="Straight Arrow Connector 7"/>
                                  <wps:cNvCnPr/>
                                  <wps:spPr>
                                    <a:xfrm rot="10800000" flipH="1">
                                      <a:off x="474" y="9"/>
                                      <a:ext cx="1" cy="484"/>
                                    </a:xfrm>
                                    <a:prstGeom prst="straightConnector1">
                                      <a:avLst/>
                                    </a:prstGeom>
                                    <a:noFill/>
                                    <a:ln w="9525" cap="flat" cmpd="sng">
                                      <a:solidFill>
                                        <a:srgbClr val="FFFFFF"/>
                                      </a:solidFill>
                                      <a:prstDash val="solid"/>
                                      <a:round/>
                                      <a:headEnd type="none" w="sm" len="sm"/>
                                      <a:tailEnd type="none" w="sm" len="sm"/>
                                    </a:ln>
                                  </wps:spPr>
                                  <wps:bodyPr/>
                                </wps:wsp>
                                <wps:wsp>
                                  <wps:cNvPr id="8" name="Straight Arrow Connector 8"/>
                                  <wps:cNvCnPr/>
                                  <wps:spPr>
                                    <a:xfrm flipH="1">
                                      <a:off x="9" y="9"/>
                                      <a:ext cx="462" cy="1"/>
                                    </a:xfrm>
                                    <a:prstGeom prst="straightConnector1">
                                      <a:avLst/>
                                    </a:prstGeom>
                                    <a:noFill/>
                                    <a:ln w="9525" cap="flat" cmpd="sng">
                                      <a:solidFill>
                                        <a:srgbClr val="FFFFFF"/>
                                      </a:solidFill>
                                      <a:prstDash val="solid"/>
                                      <a:round/>
                                      <a:headEnd type="none" w="sm" len="sm"/>
                                      <a:tailEnd type="none" w="sm" len="sm"/>
                                    </a:ln>
                                  </wps:spPr>
                                  <wps:bodyPr/>
                                </wps:wsp>
                                <wps:wsp>
                                  <wps:cNvPr id="9" name="Straight Arrow Connector 9"/>
                                  <wps:cNvCnPr/>
                                  <wps:spPr>
                                    <a:xfrm>
                                      <a:off x="9" y="9"/>
                                      <a:ext cx="1" cy="1"/>
                                    </a:xfrm>
                                    <a:prstGeom prst="straightConnector1">
                                      <a:avLst/>
                                    </a:prstGeom>
                                    <a:noFill/>
                                    <a:ln w="9525" cap="flat" cmpd="sng">
                                      <a:solidFill>
                                        <a:srgbClr val="FFFFFF"/>
                                      </a:solidFill>
                                      <a:prstDash val="solid"/>
                                      <a:round/>
                                      <a:headEnd type="none" w="sm" len="sm"/>
                                      <a:tailEnd type="none" w="sm" len="sm"/>
                                    </a:ln>
                                  </wps:spPr>
                                  <wps:bodyPr/>
                                </wps:wsp>
                                <wps:wsp>
                                  <wps:cNvPr id="10" name="Freeform 10"/>
                                  <wps:cNvSpPr/>
                                  <wps:spPr>
                                    <a:xfrm>
                                      <a:off x="74" y="104"/>
                                      <a:ext cx="309" cy="297"/>
                                    </a:xfrm>
                                    <a:custGeom>
                                      <a:avLst/>
                                      <a:gdLst/>
                                      <a:ahLst/>
                                      <a:cxnLst/>
                                      <a:rect l="l" t="t"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spcFirstLastPara="1" wrap="square" lIns="91425" tIns="91425" rIns="91425" bIns="91425" anchor="ctr" anchorCtr="0">
                                    <a:noAutofit/>
                                  </wps:bodyPr>
                                </wps:wsp>
                                <wps:wsp>
                                  <wps:cNvPr id="11" name="Freeform 11"/>
                                  <wps:cNvSpPr/>
                                  <wps:spPr>
                                    <a:xfrm>
                                      <a:off x="171" y="48"/>
                                      <a:ext cx="171" cy="411"/>
                                    </a:xfrm>
                                    <a:custGeom>
                                      <a:avLst/>
                                      <a:gdLst/>
                                      <a:ahLst/>
                                      <a:cxnLst/>
                                      <a:rect l="l" t="t"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spcFirstLastPara="1" wrap="square" lIns="91425" tIns="91425" rIns="91425" bIns="91425" anchor="ctr" anchorCtr="0">
                                    <a:noAutofit/>
                                  </wps:bodyPr>
                                </wps:wsp>
                                <wps:wsp>
                                  <wps:cNvPr id="12" name="Freeform 12"/>
                                  <wps:cNvSpPr/>
                                  <wps:spPr>
                                    <a:xfrm>
                                      <a:off x="254" y="67"/>
                                      <a:ext cx="126" cy="101"/>
                                    </a:xfrm>
                                    <a:custGeom>
                                      <a:avLst/>
                                      <a:gdLst/>
                                      <a:ahLst/>
                                      <a:cxnLst/>
                                      <a:rect l="l" t="t"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spcFirstLastPara="1" wrap="square" lIns="91425" tIns="91425" rIns="91425" bIns="91425" anchor="ctr" anchorCtr="0">
                                    <a:noAutofit/>
                                  </wps:bodyPr>
                                </wps:wsp>
                                <wps:wsp>
                                  <wps:cNvPr id="13" name="Freeform 13"/>
                                  <wps:cNvSpPr/>
                                  <wps:spPr>
                                    <a:xfrm>
                                      <a:off x="146" y="46"/>
                                      <a:ext cx="293" cy="234"/>
                                    </a:xfrm>
                                    <a:custGeom>
                                      <a:avLst/>
                                      <a:gdLst/>
                                      <a:ahLst/>
                                      <a:cxnLst/>
                                      <a:rect l="l" t="t"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spcFirstLastPara="1" wrap="square" lIns="91425" tIns="91425" rIns="91425" bIns="91425" anchor="ctr" anchorCtr="0">
                                    <a:noAutofit/>
                                  </wps:bodyPr>
                                </wps:wsp>
                                <wps:wsp>
                                  <wps:cNvPr id="14" name="Freeform 14"/>
                                  <wps:cNvSpPr/>
                                  <wps:spPr>
                                    <a:xfrm>
                                      <a:off x="90" y="67"/>
                                      <a:ext cx="349" cy="244"/>
                                    </a:xfrm>
                                    <a:custGeom>
                                      <a:avLst/>
                                      <a:gdLst/>
                                      <a:ahLst/>
                                      <a:cxnLst/>
                                      <a:rect l="l" t="t"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spcFirstLastPara="1" wrap="square" lIns="91425" tIns="91425" rIns="91425" bIns="91425" anchor="ctr" anchorCtr="0">
                                    <a:noAutofit/>
                                  </wps:bodyPr>
                                </wps:wsp>
                                <wps:wsp>
                                  <wps:cNvPr id="15" name="Freeform 15"/>
                                  <wps:cNvSpPr/>
                                  <wps:spPr>
                                    <a:xfrm>
                                      <a:off x="21" y="40"/>
                                      <a:ext cx="425" cy="427"/>
                                    </a:xfrm>
                                    <a:custGeom>
                                      <a:avLst/>
                                      <a:gdLst/>
                                      <a:ahLst/>
                                      <a:cxnLst/>
                                      <a:rect l="l" t="t"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spcFirstLastPara="1" wrap="square" lIns="91425" tIns="91425" rIns="91425" bIns="91425" anchor="ctr" anchorCtr="0">
                                    <a:noAutofit/>
                                  </wps:bodyPr>
                                </wps:wsp>
                                <wps:wsp>
                                  <wps:cNvPr id="16" name="Freeform 16"/>
                                  <wps:cNvSpPr/>
                                  <wps:spPr>
                                    <a:xfrm>
                                      <a:off x="21" y="43"/>
                                      <a:ext cx="337" cy="421"/>
                                    </a:xfrm>
                                    <a:custGeom>
                                      <a:avLst/>
                                      <a:gdLst/>
                                      <a:ahLst/>
                                      <a:cxnLst/>
                                      <a:rect l="l" t="t"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spcFirstLastPara="1" wrap="square" lIns="91425" tIns="91425" rIns="91425" bIns="91425" anchor="ctr" anchorCtr="0">
                                    <a:noAutofit/>
                                  </wps:bodyPr>
                                </wps:wsp>
                                <wps:wsp>
                                  <wps:cNvPr id="17" name="Freeform 17"/>
                                  <wps:cNvSpPr/>
                                  <wps:spPr>
                                    <a:xfrm>
                                      <a:off x="17" y="40"/>
                                      <a:ext cx="425" cy="386"/>
                                    </a:xfrm>
                                    <a:custGeom>
                                      <a:avLst/>
                                      <a:gdLst/>
                                      <a:ahLst/>
                                      <a:cxnLst/>
                                      <a:rect l="l" t="t"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spcFirstLastPara="1" wrap="square" lIns="91425" tIns="91425" rIns="91425" bIns="91425" anchor="ctr" anchorCtr="0">
                                    <a:noAutofit/>
                                  </wps:bodyPr>
                                </wps:wsp>
                                <wps:wsp>
                                  <wps:cNvPr id="18" name="Freeform 18"/>
                                  <wps:cNvSpPr/>
                                  <wps:spPr>
                                    <a:xfrm>
                                      <a:off x="21" y="70"/>
                                      <a:ext cx="425" cy="397"/>
                                    </a:xfrm>
                                    <a:custGeom>
                                      <a:avLst/>
                                      <a:gdLst/>
                                      <a:ahLst/>
                                      <a:cxnLst/>
                                      <a:rect l="l" t="t"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spcFirstLastPara="1" wrap="square" lIns="91425" tIns="91425" rIns="91425" bIns="91425" anchor="ctr" anchorCtr="0">
                                    <a:noAutofit/>
                                  </wps:bodyPr>
                                </wps:wsp>
                                <wps:wsp>
                                  <wps:cNvPr id="19" name="Freeform 19"/>
                                  <wps:cNvSpPr/>
                                  <wps:spPr>
                                    <a:xfrm>
                                      <a:off x="68" y="99"/>
                                      <a:ext cx="366" cy="274"/>
                                    </a:xfrm>
                                    <a:custGeom>
                                      <a:avLst/>
                                      <a:gdLst/>
                                      <a:ahLst/>
                                      <a:cxnLst/>
                                      <a:rect l="l" t="t"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spcFirstLastPara="1" wrap="square" lIns="91425" tIns="91425" rIns="91425" bIns="91425" anchor="ctr" anchorCtr="0">
                                    <a:noAutofit/>
                                  </wps:bodyPr>
                                </wps:wsp>
                                <wps:wsp>
                                  <wps:cNvPr id="20" name="Freeform 20"/>
                                  <wps:cNvSpPr/>
                                  <wps:spPr>
                                    <a:xfrm>
                                      <a:off x="27" y="196"/>
                                      <a:ext cx="346" cy="244"/>
                                    </a:xfrm>
                                    <a:custGeom>
                                      <a:avLst/>
                                      <a:gdLst/>
                                      <a:ahLst/>
                                      <a:cxnLst/>
                                      <a:rect l="l" t="t"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spcFirstLastPara="1" wrap="square" lIns="91425" tIns="91425" rIns="91425" bIns="91425" anchor="ctr" anchorCtr="0">
                                    <a:noAutofit/>
                                  </wps:bodyPr>
                                </wps:wsp>
                                <wps:wsp>
                                  <wps:cNvPr id="21" name="Freeform 21"/>
                                  <wps:cNvSpPr/>
                                  <wps:spPr>
                                    <a:xfrm>
                                      <a:off x="64" y="2"/>
                                      <a:ext cx="382" cy="469"/>
                                    </a:xfrm>
                                    <a:custGeom>
                                      <a:avLst/>
                                      <a:gdLst/>
                                      <a:ahLst/>
                                      <a:cxnLst/>
                                      <a:rect l="l" t="t"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spcFirstLastPara="1" wrap="square" lIns="91425" tIns="91425" rIns="91425" bIns="91425" anchor="ctr" anchorCtr="0">
                                    <a:noAutofit/>
                                  </wps:bodyPr>
                                </wps:wsp>
                                <wps:wsp>
                                  <wps:cNvPr id="22" name="Freeform 22"/>
                                  <wps:cNvSpPr/>
                                  <wps:spPr>
                                    <a:xfrm>
                                      <a:off x="273" y="181"/>
                                      <a:ext cx="132" cy="145"/>
                                    </a:xfrm>
                                    <a:custGeom>
                                      <a:avLst/>
                                      <a:gdLst/>
                                      <a:ahLst/>
                                      <a:cxnLst/>
                                      <a:rect l="l" t="t"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spcFirstLastPara="1" wrap="square" lIns="91425" tIns="91425" rIns="91425" bIns="91425" anchor="ctr" anchorCtr="0">
                                    <a:noAutofit/>
                                  </wps:bodyPr>
                                </wps:wsp>
                                <wps:wsp>
                                  <wps:cNvPr id="23" name="Freeform 23"/>
                                  <wps:cNvSpPr/>
                                  <wps:spPr>
                                    <a:xfrm>
                                      <a:off x="276" y="184"/>
                                      <a:ext cx="126" cy="140"/>
                                    </a:xfrm>
                                    <a:custGeom>
                                      <a:avLst/>
                                      <a:gdLst/>
                                      <a:ahLst/>
                                      <a:cxnLst/>
                                      <a:rect l="l" t="t"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spcFirstLastPara="1" wrap="square" lIns="91425" tIns="91425" rIns="91425" bIns="91425" anchor="ctr" anchorCtr="0">
                                    <a:noAutofit/>
                                  </wps:bodyPr>
                                </wps:wsp>
                                <wps:wsp>
                                  <wps:cNvPr id="24" name="Freeform 24"/>
                                  <wps:cNvSpPr/>
                                  <wps:spPr>
                                    <a:xfrm>
                                      <a:off x="68" y="181"/>
                                      <a:ext cx="65" cy="143"/>
                                    </a:xfrm>
                                    <a:custGeom>
                                      <a:avLst/>
                                      <a:gdLst/>
                                      <a:ahLst/>
                                      <a:cxnLst/>
                                      <a:rect l="l" t="t"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spcFirstLastPara="1" wrap="square" lIns="91425" tIns="91425" rIns="91425" bIns="91425" anchor="ctr" anchorCtr="0">
                                    <a:noAutofit/>
                                  </wps:bodyPr>
                                </wps:wsp>
                                <wps:wsp>
                                  <wps:cNvPr id="25" name="Freeform 25"/>
                                  <wps:cNvSpPr/>
                                  <wps:spPr>
                                    <a:xfrm>
                                      <a:off x="74" y="184"/>
                                      <a:ext cx="57" cy="136"/>
                                    </a:xfrm>
                                    <a:custGeom>
                                      <a:avLst/>
                                      <a:gdLst/>
                                      <a:ahLst/>
                                      <a:cxnLst/>
                                      <a:rect l="l" t="t"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spcFirstLastPara="1" wrap="square" lIns="91425" tIns="91425" rIns="91425" bIns="91425" anchor="ctr" anchorCtr="0">
                                    <a:noAutofit/>
                                  </wps:bodyPr>
                                </wps:wsp>
                                <wps:wsp>
                                  <wps:cNvPr id="26" name="Freeform 26"/>
                                  <wps:cNvSpPr/>
                                  <wps:spPr>
                                    <a:xfrm>
                                      <a:off x="146" y="181"/>
                                      <a:ext cx="118" cy="143"/>
                                    </a:xfrm>
                                    <a:custGeom>
                                      <a:avLst/>
                                      <a:gdLst/>
                                      <a:ahLst/>
                                      <a:cxnLst/>
                                      <a:rect l="l" t="t"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spcFirstLastPara="1" wrap="square" lIns="91425" tIns="91425" rIns="91425" bIns="91425" anchor="ctr" anchorCtr="0">
                                    <a:noAutofit/>
                                  </wps:bodyPr>
                                </wps:wsp>
                                <wps:wsp>
                                  <wps:cNvPr id="27" name="Freeform 27"/>
                                  <wps:cNvSpPr/>
                                  <wps:spPr>
                                    <a:xfrm>
                                      <a:off x="150" y="184"/>
                                      <a:ext cx="111" cy="136"/>
                                    </a:xfrm>
                                    <a:custGeom>
                                      <a:avLst/>
                                      <a:gdLst/>
                                      <a:ahLst/>
                                      <a:cxnLst/>
                                      <a:rect l="l" t="t"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spcFirstLastPara="1" wrap="square" lIns="91425" tIns="91425" rIns="91425" bIns="91425" anchor="ctr" anchorCtr="0">
                                    <a:noAutofit/>
                                  </wps:bodyPr>
                                </wps:wsp>
                              </wpg:grpSp>
                            </wpg:grpSp>
                          </wpg:wgp>
                        </a:graphicData>
                      </a:graphic>
                    </wp:anchor>
                  </w:drawing>
                </mc:Choice>
                <mc:Fallback>
                  <w:pict>
                    <v:group w14:anchorId="410D362D" id="Group 59" o:spid="_x0000_s1026" style="position:absolute;left:0;text-align:left;margin-left:-3pt;margin-top:-26pt;width:23.3pt;height:24.6pt;z-index:251658240" coordorigin="51980,36237" coordsize="2959,3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">
                      <v:group id="Group 1" o:spid="_x0000_s1027" style="position:absolute;left:51980;top:36237;width:2959;height:3125" coordorigin="51980,36237" coordsize="2959,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left:51980;top:36237;width:2959;height:3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3F550347" w14:textId="77777777" w:rsidR="0003767A" w:rsidRDefault="0003767A">
                                <w:pPr>
                                  <w:spacing w:before="0"/>
                                  <w:jc w:val="left"/>
                                  <w:textDirection w:val="btLr"/>
                                </w:pPr>
                              </w:p>
                            </w:txbxContent>
                          </v:textbox>
                        </v:rect>
                        <v:group id="Group 3" o:spid="_x0000_s1029" style="position:absolute;left:51980;top:36237;width:2959;height:3125" coordorigin="9,2" coordsize="466,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0" style="position:absolute;left:9;top:2;width:450;height: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2A2BF146" w14:textId="77777777" w:rsidR="0003767A" w:rsidRDefault="0003767A">
                                  <w:pPr>
                                    <w:spacing w:before="0"/>
                                    <w:jc w:val="left"/>
                                    <w:textDirection w:val="btLr"/>
                                  </w:pPr>
                                </w:p>
                              </w:txbxContent>
                            </v:textbox>
                          </v:rect>
                          <v:shapetype id="_x0000_t32" coordsize="21600,21600" o:spt="32" o:oned="t" path="m,l21600,21600e" filled="f">
                            <v:path arrowok="t" fillok="f" o:connecttype="none"/>
                            <o:lock v:ext="edit" shapetype="t"/>
                          </v:shapetype>
                          <v:shape id="Straight Arrow Connector 5" o:spid="_x0000_s1031" type="#_x0000_t32" style="position:absolute;left:9;top:9;width:1;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" strokecolor="white">
                            <v:stroke startarrowwidth="narrow" startarrowlength="short" endarrowwidth="narrow" endarrowlength="short"/>
                          </v:shape>
                          <v:shape id="Straight Arrow Connector 6" o:spid="_x0000_s1032" type="#_x0000_t32" style="position:absolute;left:9;top:493;width:46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" strokecolor="white">
                            <v:stroke startarrowwidth="narrow" startarrowlength="short" endarrowwidth="narrow" endarrowlength="short"/>
                          </v:shape>
                          <v:shape id="Straight Arrow Connector 7" o:spid="_x0000_s1033" type="#_x0000_t32" style="position:absolute;left:474;top:9;width:1;height:48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" strokecolor="white">
                            <v:stroke startarrowwidth="narrow" startarrowlength="short" endarrowwidth="narrow" endarrowlength="short"/>
                          </v:shape>
                          <v:shape id="Straight Arrow Connector 8" o:spid="_x0000_s1034" type="#_x0000_t32" style="position:absolute;left:9;top:9;width:462;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" strokecolor="white">
                            <v:stroke startarrowwidth="narrow" startarrowlength="short" endarrowwidth="narrow" endarrowlength="short"/>
                          </v:shape>
                          <v:shape id="Straight Arrow Connector 9" o:spid="_x0000_s1035" type="#_x0000_t32" style="position:absolute;left:9;top:9;width: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" strokecolor="white">
                            <v:stroke startarrowwidth="narrow" startarrowlength="short" endarrowwidth="narrow" endarrowlength="short"/>
                          </v:shape>
                          <v:shape id="Freeform 10" o:spid="_x0000_s1036" style="position:absolute;left:74;top:104;width:309;height:297;visibility:visible;mso-wrap-style:square;v-text-anchor:middle"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v:shape>
                          <v:shape id="Freeform 11" o:spid="_x0000_s1037" style="position:absolute;left:171;top:48;width:171;height:411;visibility:visible;mso-wrap-style:square;v-text-anchor:middle"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v:shape>
                          <v:shape id="Freeform 12" o:spid="_x0000_s1038" style="position:absolute;left:254;top:67;width:126;height:101;visibility:visible;mso-wrap-style:square;v-text-anchor:middle"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v:shape>
                          <v:shape id="Freeform 13" o:spid="_x0000_s1039" style="position:absolute;left:146;top:46;width:293;height:234;visibility:visible;mso-wrap-style:square;v-text-anchor:middle"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v:shape>
                          <v:shape id="Freeform 14" o:spid="_x0000_s1040" style="position:absolute;left:90;top:67;width:349;height:244;visibility:visible;mso-wrap-style:square;v-text-anchor:middle"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v:shape>
                          <v:shape id="Freeform 15" o:spid="_x0000_s1041" style="position:absolute;left:21;top:40;width:425;height:427;visibility:visible;mso-wrap-style:square;v-text-anchor:middle"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v:shape>
                          <v:shape id="Freeform 16" o:spid="_x0000_s1042" style="position:absolute;left:21;top:43;width:337;height:421;visibility:visible;mso-wrap-style:square;v-text-anchor:middle"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v:shape>
                          <v:shape id="Freeform 17" o:spid="_x0000_s1043" style="position:absolute;left:17;top:40;width:425;height:386;visibility:visible;mso-wrap-style:square;v-text-anchor:middle"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v:shape>
                          <v:shape id="Freeform 18" o:spid="_x0000_s1044" style="position:absolute;left:21;top:70;width:425;height:397;visibility:visible;mso-wrap-style:square;v-text-anchor:middle"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v:shape>
                          <v:shape id="Freeform 19" o:spid="_x0000_s1045" style="position:absolute;left:68;top:99;width:366;height:274;visibility:visible;mso-wrap-style:square;v-text-anchor:middle"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v:shape>
                          <v:shape id="Freeform 20" o:spid="_x0000_s1046" style="position:absolute;left:27;top:196;width:346;height:244;visibility:visible;mso-wrap-style:square;v-text-anchor:middle"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v:shape>
                          <v:shape id="Freeform 21" o:spid="_x0000_s1047" style="position:absolute;left:64;top:2;width:382;height:469;visibility:visible;mso-wrap-style:square;v-text-anchor:middle"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v:shape>
                          <v:shape id="Freeform 22" o:spid="_x0000_s1048" style="position:absolute;left:273;top:181;width:132;height:145;visibility:visible;mso-wrap-style:square;v-text-anchor:middle"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v:shape>
                          <v:shape id="Freeform 23" o:spid="_x0000_s1049" style="position:absolute;left:276;top:184;width:126;height:140;visibility:visible;mso-wrap-style:square;v-text-anchor:middle"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v:shape>
                          <v:shape id="Freeform 24" o:spid="_x0000_s1050" style="position:absolute;left:68;top:181;width:65;height:143;visibility:visible;mso-wrap-style:square;v-text-anchor:middle"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" path="m56,124r,2l56,130r9,l65,143,,143,,130r10,l10,126r3,l13,15r-3,l,15,,,65,r,15l56,15r,109xe" stroked="f">
                            <v:path arrowok="t" o:extrusionok="f"/>
                          </v:shape>
                          <v:shape id="Freeform 25" o:spid="_x0000_s1051" style="position:absolute;left:74;top:184;width:57;height:136;visibility:visible;mso-wrap-style:square;v-text-anchor:middle"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" path="m44,123r,l47,123r,4l47,130r3,l57,130r,6l,136r,-6l4,130r3,l7,127r3,l10,123,10,12r,-3l7,9,7,6,,6,,,57,r,6l47,6r,3l47,12r-3,l44,123xe" fillcolor="black" stroked="f">
                            <v:path arrowok="t" o:extrusionok="f"/>
                          </v:shape>
                          <v:shape id="Freeform 26" o:spid="_x0000_s1052" style="position:absolute;left:146;top:181;width:118;height:143;visibility:visible;mso-wrap-style:square;v-text-anchor:middle"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" path="m87,130r,l87,143r-58,l29,130r5,l34,126r3,l37,27r-8,l25,27r,4l22,31r-3,l16,34r,3l16,40r-4,l12,43r,6l,49,,,118,r,49l105,49r,-9l105,37r-3,-3l100,31r-4,l93,31r,-4l90,27r-7,l83,126r,4l87,130xe" stroked="f">
                            <v:path arrowok="t" o:extrusionok="f"/>
                          </v:shape>
                          <v:shape id="Freeform 27" o:spid="_x0000_s1053" style="position:absolute;left:150;top:184;width:111;height:136;visibility:visible;mso-wrap-style:square;v-text-anchor:middle"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extrusionok="f"/>
                          </v:shape>
                        </v:group>
                      </v:group>
                    </v:group>
                  </w:pict>
                </mc:Fallback>
              </mc:AlternateContent>
            </w:r>
            <w:r>
              <w:rPr>
                <w:noProof/>
                <w:lang w:val="en-GB"/>
              </w:rPr>
              <w:drawing>
                <wp:anchor distT="0" distB="0" distL="114300" distR="114300" simplePos="0" relativeHeight="251659264" behindDoc="0" locked="0" layoutInCell="1" hidden="0" allowOverlap="1" wp14:anchorId="77366A29" wp14:editId="7D939436">
                  <wp:simplePos x="0" y="0"/>
                  <wp:positionH relativeFrom="column">
                    <wp:posOffset>268605</wp:posOffset>
                  </wp:positionH>
                  <wp:positionV relativeFrom="paragraph">
                    <wp:posOffset>-318768</wp:posOffset>
                  </wp:positionV>
                  <wp:extent cx="294640" cy="267335"/>
                  <wp:effectExtent l="0" t="0" r="0" b="0"/>
                  <wp:wrapNone/>
                  <wp:docPr id="6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294640" cy="267335"/>
                          </a:xfrm>
                          <a:prstGeom prst="rect">
                            <a:avLst/>
                          </a:prstGeom>
                          <a:ln/>
                        </pic:spPr>
                      </pic:pic>
                    </a:graphicData>
                  </a:graphic>
                </wp:anchor>
              </w:drawing>
            </w:r>
            <w:r>
              <w:rPr>
                <w:noProof/>
                <w:lang w:val="en-GB"/>
              </w:rPr>
              <w:drawing>
                <wp:anchor distT="0" distB="0" distL="114300" distR="114300" simplePos="0" relativeHeight="251660288" behindDoc="0" locked="0" layoutInCell="1" hidden="0" allowOverlap="1" wp14:anchorId="21A9DC6C" wp14:editId="0C79D801">
                  <wp:simplePos x="0" y="0"/>
                  <wp:positionH relativeFrom="column">
                    <wp:posOffset>610235</wp:posOffset>
                  </wp:positionH>
                  <wp:positionV relativeFrom="paragraph">
                    <wp:posOffset>-318768</wp:posOffset>
                  </wp:positionV>
                  <wp:extent cx="293370" cy="267335"/>
                  <wp:effectExtent l="0" t="0" r="0" b="0"/>
                  <wp:wrapNone/>
                  <wp:docPr id="6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9"/>
                          <a:srcRect/>
                          <a:stretch>
                            <a:fillRect/>
                          </a:stretch>
                        </pic:blipFill>
                        <pic:spPr>
                          <a:xfrm>
                            <a:off x="0" y="0"/>
                            <a:ext cx="293370" cy="267335"/>
                          </a:xfrm>
                          <a:prstGeom prst="rect">
                            <a:avLst/>
                          </a:prstGeom>
                          <a:ln/>
                        </pic:spPr>
                      </pic:pic>
                    </a:graphicData>
                  </a:graphic>
                </wp:anchor>
              </w:drawing>
            </w:r>
          </w:p>
          <w:p w14:paraId="2D104476" w14:textId="77777777" w:rsidR="00EE4997" w:rsidRDefault="00F51890">
            <w:pPr>
              <w:tabs>
                <w:tab w:val="left" w:pos="7200"/>
              </w:tabs>
              <w:spacing w:before="0"/>
              <w:rPr>
                <w:b/>
              </w:rPr>
            </w:pPr>
            <w:r>
              <w:rPr>
                <w:b/>
              </w:rPr>
              <w:t>of ITU-T SG 16 WP 3 and ISO/IEC JTC 1/SC 29</w:t>
            </w:r>
          </w:p>
          <w:p w14:paraId="641F2F4B" w14:textId="77777777" w:rsidR="00EE4997" w:rsidRDefault="00F51890">
            <w:pPr>
              <w:tabs>
                <w:tab w:val="left" w:pos="7200"/>
              </w:tabs>
              <w:spacing w:before="0"/>
              <w:rPr>
                <w:b/>
              </w:rPr>
            </w:pPr>
            <w:r>
              <w:t>28th Meeting, Mainz, DE, 20–28 October 2022</w:t>
            </w:r>
          </w:p>
        </w:tc>
        <w:tc>
          <w:tcPr>
            <w:tcW w:w="3060" w:type="dxa"/>
          </w:tcPr>
          <w:p w14:paraId="1B663494" w14:textId="236C1529" w:rsidR="00EE4997" w:rsidRDefault="00F51890" w:rsidP="002936F3">
            <w:pPr>
              <w:tabs>
                <w:tab w:val="left" w:pos="7200"/>
              </w:tabs>
              <w:rPr>
                <w:u w:val="single"/>
              </w:rPr>
            </w:pPr>
            <w:r>
              <w:t>Document: JVET-AB</w:t>
            </w:r>
            <w:r w:rsidR="00DD23D1">
              <w:t>0043</w:t>
            </w:r>
            <w:r>
              <w:t>-v</w:t>
            </w:r>
            <w:r w:rsidR="002936F3">
              <w:t>5</w:t>
            </w:r>
          </w:p>
        </w:tc>
      </w:tr>
    </w:tbl>
    <w:p w14:paraId="6909BED7" w14:textId="77777777" w:rsidR="00EE4997" w:rsidRDefault="00EE4997">
      <w:pPr>
        <w:spacing w:before="0"/>
      </w:pPr>
    </w:p>
    <w:tbl>
      <w:tblPr>
        <w:tblStyle w:val="af6"/>
        <w:tblW w:w="9360" w:type="dxa"/>
        <w:tblLayout w:type="fixed"/>
        <w:tblLook w:val="0000" w:firstRow="0" w:lastRow="0" w:firstColumn="0" w:lastColumn="0" w:noHBand="0" w:noVBand="0"/>
      </w:tblPr>
      <w:tblGrid>
        <w:gridCol w:w="1458"/>
        <w:gridCol w:w="3942"/>
        <w:gridCol w:w="900"/>
        <w:gridCol w:w="3060"/>
      </w:tblGrid>
      <w:tr w:rsidR="00EE4997" w14:paraId="0AB9AA47" w14:textId="77777777">
        <w:tc>
          <w:tcPr>
            <w:tcW w:w="1458" w:type="dxa"/>
          </w:tcPr>
          <w:p w14:paraId="35EB1A6B" w14:textId="77777777" w:rsidR="00EE4997" w:rsidRDefault="00F51890">
            <w:pPr>
              <w:spacing w:before="60" w:after="60"/>
              <w:rPr>
                <w:i/>
              </w:rPr>
            </w:pPr>
            <w:r>
              <w:rPr>
                <w:i/>
              </w:rPr>
              <w:t>Title:</w:t>
            </w:r>
          </w:p>
        </w:tc>
        <w:tc>
          <w:tcPr>
            <w:tcW w:w="7902" w:type="dxa"/>
            <w:gridSpan w:val="3"/>
          </w:tcPr>
          <w:p w14:paraId="17614C52" w14:textId="77777777" w:rsidR="00EE4997" w:rsidRDefault="00F51890">
            <w:pPr>
              <w:spacing w:before="60" w:after="60"/>
              <w:rPr>
                <w:b/>
              </w:rPr>
            </w:pPr>
            <w:r>
              <w:rPr>
                <w:b/>
              </w:rPr>
              <w:t>A VVC/H.266 real-time software encoder for UHD live video applications</w:t>
            </w:r>
          </w:p>
        </w:tc>
      </w:tr>
      <w:tr w:rsidR="00EE4997" w14:paraId="7B4177F4" w14:textId="77777777">
        <w:tc>
          <w:tcPr>
            <w:tcW w:w="1458" w:type="dxa"/>
          </w:tcPr>
          <w:p w14:paraId="0FC61A05" w14:textId="77777777" w:rsidR="00EE4997" w:rsidRDefault="00F51890">
            <w:pPr>
              <w:spacing w:before="60" w:after="60"/>
              <w:rPr>
                <w:i/>
              </w:rPr>
            </w:pPr>
            <w:r>
              <w:rPr>
                <w:i/>
              </w:rPr>
              <w:t>Status:</w:t>
            </w:r>
          </w:p>
        </w:tc>
        <w:tc>
          <w:tcPr>
            <w:tcW w:w="7902" w:type="dxa"/>
            <w:gridSpan w:val="3"/>
          </w:tcPr>
          <w:p w14:paraId="3DE0FC72" w14:textId="77777777" w:rsidR="00EE4997" w:rsidRDefault="00F51890">
            <w:pPr>
              <w:spacing w:before="60" w:after="60"/>
            </w:pPr>
            <w:r>
              <w:t>Input document to JVET</w:t>
            </w:r>
          </w:p>
        </w:tc>
      </w:tr>
      <w:tr w:rsidR="00EE4997" w14:paraId="783A62B0" w14:textId="77777777">
        <w:tc>
          <w:tcPr>
            <w:tcW w:w="1458" w:type="dxa"/>
          </w:tcPr>
          <w:p w14:paraId="19A3C3FA" w14:textId="77777777" w:rsidR="00EE4997" w:rsidRDefault="00F51890">
            <w:pPr>
              <w:spacing w:before="60" w:after="60"/>
              <w:rPr>
                <w:i/>
              </w:rPr>
            </w:pPr>
            <w:r>
              <w:rPr>
                <w:i/>
              </w:rPr>
              <w:t>Purpose:</w:t>
            </w:r>
          </w:p>
        </w:tc>
        <w:tc>
          <w:tcPr>
            <w:tcW w:w="7902" w:type="dxa"/>
            <w:gridSpan w:val="3"/>
          </w:tcPr>
          <w:p w14:paraId="3AA21CDF" w14:textId="77777777" w:rsidR="00EE4997" w:rsidRDefault="00F51890">
            <w:pPr>
              <w:spacing w:before="60" w:after="60"/>
            </w:pPr>
            <w:r>
              <w:t>Information</w:t>
            </w:r>
          </w:p>
        </w:tc>
      </w:tr>
      <w:tr w:rsidR="00EE4997" w14:paraId="6AC5FED5" w14:textId="77777777">
        <w:tc>
          <w:tcPr>
            <w:tcW w:w="1458" w:type="dxa"/>
          </w:tcPr>
          <w:p w14:paraId="72E8E54F" w14:textId="77777777" w:rsidR="00EE4997" w:rsidRDefault="00F51890">
            <w:pPr>
              <w:spacing w:before="60" w:after="60"/>
              <w:rPr>
                <w:i/>
              </w:rPr>
            </w:pPr>
            <w:r>
              <w:rPr>
                <w:i/>
              </w:rPr>
              <w:t>Author(s) or</w:t>
            </w:r>
            <w:r>
              <w:rPr>
                <w:i/>
              </w:rPr>
              <w:br/>
              <w:t>Contact(s):</w:t>
            </w:r>
          </w:p>
        </w:tc>
        <w:tc>
          <w:tcPr>
            <w:tcW w:w="3942" w:type="dxa"/>
          </w:tcPr>
          <w:p w14:paraId="6BB1ECC6" w14:textId="77777777" w:rsidR="00EE4997" w:rsidRDefault="00F51890">
            <w:pPr>
              <w:spacing w:before="60" w:after="60"/>
            </w:pPr>
            <w:r>
              <w:t xml:space="preserve">Sergio </w:t>
            </w:r>
            <w:proofErr w:type="spellStart"/>
            <w:r>
              <w:t>Sanz</w:t>
            </w:r>
            <w:proofErr w:type="spellEnd"/>
            <w:r>
              <w:t>-Rodriguez</w:t>
            </w:r>
          </w:p>
          <w:p w14:paraId="23D5697C" w14:textId="77777777" w:rsidR="00EE4997" w:rsidRDefault="00F51890">
            <w:pPr>
              <w:spacing w:before="60" w:after="60"/>
            </w:pPr>
            <w:r>
              <w:t>Mauricio Alvarez-Mesa</w:t>
            </w:r>
          </w:p>
          <w:p w14:paraId="4D3C6FC5" w14:textId="77777777" w:rsidR="00EE4997" w:rsidRDefault="00F51890">
            <w:pPr>
              <w:spacing w:before="60" w:after="60"/>
            </w:pPr>
            <w:r>
              <w:t xml:space="preserve">Chi </w:t>
            </w:r>
            <w:proofErr w:type="spellStart"/>
            <w:r>
              <w:t>Ching</w:t>
            </w:r>
            <w:proofErr w:type="spellEnd"/>
            <w:r>
              <w:t xml:space="preserve"> Chi</w:t>
            </w:r>
          </w:p>
        </w:tc>
        <w:tc>
          <w:tcPr>
            <w:tcW w:w="900" w:type="dxa"/>
          </w:tcPr>
          <w:p w14:paraId="2298BB79" w14:textId="77777777" w:rsidR="00EE4997" w:rsidRDefault="00F51890">
            <w:pPr>
              <w:spacing w:before="60" w:after="60"/>
            </w:pPr>
            <w:r>
              <w:br/>
              <w:t>Tel:</w:t>
            </w:r>
            <w:r>
              <w:br/>
              <w:t>Email:</w:t>
            </w:r>
          </w:p>
        </w:tc>
        <w:tc>
          <w:tcPr>
            <w:tcW w:w="3060" w:type="dxa"/>
          </w:tcPr>
          <w:p w14:paraId="585CE1CE" w14:textId="77777777" w:rsidR="00EE4997" w:rsidRDefault="00F51890">
            <w:pPr>
              <w:spacing w:before="60" w:after="60"/>
            </w:pPr>
            <w:r>
              <w:br/>
            </w:r>
            <w:r>
              <w:br/>
            </w:r>
            <w:hyperlink r:id="rId10">
              <w:r>
                <w:rPr>
                  <w:color w:val="1155CC"/>
                  <w:u w:val="single"/>
                </w:rPr>
                <w:t>sergio@spin-digital.com</w:t>
              </w:r>
            </w:hyperlink>
          </w:p>
          <w:p w14:paraId="7E4F754C" w14:textId="77777777" w:rsidR="00EE4997" w:rsidRDefault="00DE6D64">
            <w:pPr>
              <w:spacing w:before="60" w:after="60"/>
            </w:pPr>
            <w:hyperlink r:id="rId11">
              <w:r w:rsidR="00F51890">
                <w:rPr>
                  <w:color w:val="1155CC"/>
                  <w:u w:val="single"/>
                </w:rPr>
                <w:t>mauricio@spin-digital.com</w:t>
              </w:r>
            </w:hyperlink>
          </w:p>
          <w:p w14:paraId="4953E02A" w14:textId="77777777" w:rsidR="00EE4997" w:rsidRDefault="00DE6D64">
            <w:pPr>
              <w:spacing w:before="60" w:after="60"/>
            </w:pPr>
            <w:hyperlink r:id="rId12">
              <w:r w:rsidR="00F51890">
                <w:rPr>
                  <w:color w:val="1155CC"/>
                  <w:u w:val="single"/>
                </w:rPr>
                <w:t>chi@spin-digital.com</w:t>
              </w:r>
            </w:hyperlink>
          </w:p>
          <w:p w14:paraId="31CB9954" w14:textId="77777777" w:rsidR="00EE4997" w:rsidRDefault="00EE4997">
            <w:pPr>
              <w:spacing w:before="60" w:after="60"/>
            </w:pPr>
          </w:p>
        </w:tc>
      </w:tr>
      <w:tr w:rsidR="00EE4997" w:rsidRPr="002936F3" w14:paraId="2F4F0C9C" w14:textId="77777777">
        <w:tc>
          <w:tcPr>
            <w:tcW w:w="1458" w:type="dxa"/>
          </w:tcPr>
          <w:p w14:paraId="48CE30FB" w14:textId="77777777" w:rsidR="00EE4997" w:rsidRDefault="00F51890">
            <w:pPr>
              <w:spacing w:before="60" w:after="60"/>
              <w:rPr>
                <w:i/>
              </w:rPr>
            </w:pPr>
            <w:r>
              <w:rPr>
                <w:i/>
              </w:rPr>
              <w:t>Source:</w:t>
            </w:r>
          </w:p>
        </w:tc>
        <w:tc>
          <w:tcPr>
            <w:tcW w:w="7902" w:type="dxa"/>
            <w:gridSpan w:val="3"/>
          </w:tcPr>
          <w:p w14:paraId="2939F3E9" w14:textId="77777777" w:rsidR="00EE4997" w:rsidRPr="00DD23D1" w:rsidRDefault="00F51890">
            <w:pPr>
              <w:spacing w:before="60" w:after="60"/>
              <w:rPr>
                <w:lang w:val="de-DE"/>
              </w:rPr>
            </w:pPr>
            <w:r w:rsidRPr="00DD23D1">
              <w:rPr>
                <w:lang w:val="de-DE"/>
              </w:rPr>
              <w:t>Spin Digital Video Technologies GmbH</w:t>
            </w:r>
          </w:p>
        </w:tc>
      </w:tr>
    </w:tbl>
    <w:p w14:paraId="06A383C8" w14:textId="77777777" w:rsidR="00EE4997" w:rsidRDefault="00F51890">
      <w:pPr>
        <w:tabs>
          <w:tab w:val="right" w:pos="9360"/>
        </w:tabs>
        <w:spacing w:before="120" w:after="240"/>
        <w:jc w:val="center"/>
      </w:pPr>
      <w:r>
        <w:rPr>
          <w:u w:val="single"/>
        </w:rPr>
        <w:t>_____________________________</w:t>
      </w:r>
    </w:p>
    <w:p w14:paraId="4A035198" w14:textId="77777777" w:rsidR="00EE4997" w:rsidRDefault="00F51890" w:rsidP="00F51890">
      <w:pPr>
        <w:pStyle w:val="berschrift1"/>
        <w:numPr>
          <w:ilvl w:val="0"/>
          <w:numId w:val="0"/>
        </w:numPr>
        <w:ind w:left="360" w:hanging="360"/>
      </w:pPr>
      <w:bookmarkStart w:id="0" w:name="_heading=h.xx07szj06a1g" w:colFirst="0" w:colLast="0"/>
      <w:bookmarkEnd w:id="0"/>
      <w:r>
        <w:t>Abstract</w:t>
      </w:r>
    </w:p>
    <w:p w14:paraId="7C5E080F" w14:textId="77777777" w:rsidR="00EE4997" w:rsidRDefault="00F51890">
      <w:pPr>
        <w:rPr>
          <w:sz w:val="20"/>
          <w:szCs w:val="20"/>
        </w:rPr>
      </w:pPr>
      <w:r>
        <w:rPr>
          <w:sz w:val="20"/>
          <w:szCs w:val="20"/>
        </w:rPr>
        <w:t>This contribution presents a VVC real-time software encoder for Ultra HD (4K and 8K) live streaming and broadcasting. The encoder was compared to Spin Digital’s HEVC real-time encoder and open-source implementations of H.264, HEVC, AV1, and VVC in terms of compression efficiency, complexity, and encoding speed. According to the experimental results, the encoder achieves 17.82% and 18.70% BD-rate savings based on PSNR and VMAF, respectively, compared to Spin Digital’s HEVC real-time encoder.</w:t>
      </w:r>
    </w:p>
    <w:p w14:paraId="3E683178" w14:textId="77777777" w:rsidR="00EE4997" w:rsidRDefault="00F51890">
      <w:pPr>
        <w:rPr>
          <w:sz w:val="20"/>
          <w:szCs w:val="20"/>
        </w:rPr>
      </w:pPr>
      <w:r>
        <w:rPr>
          <w:sz w:val="20"/>
          <w:szCs w:val="20"/>
        </w:rPr>
        <w:t>The VVC encoder is able to process 4Kp60 and 8Kp30 HDR 10-bit videos in real-time using a single server with a state-of-the-art dual-socket CPU architecture. In the near future, through the use of advanced enc</w:t>
      </w:r>
      <w:bookmarkStart w:id="1" w:name="_GoBack"/>
      <w:bookmarkEnd w:id="1"/>
      <w:r>
        <w:rPr>
          <w:sz w:val="20"/>
          <w:szCs w:val="20"/>
        </w:rPr>
        <w:t>oding algorithms and next-generation CPU architectures, real-time 8Kp60 encoding and higher compression efficiency are expected to be achieved.</w:t>
      </w:r>
    </w:p>
    <w:p w14:paraId="3E3E928C" w14:textId="77777777" w:rsidR="00EE4997" w:rsidRDefault="00F51890">
      <w:pPr>
        <w:rPr>
          <w:sz w:val="20"/>
          <w:szCs w:val="20"/>
        </w:rPr>
      </w:pPr>
      <w:r>
        <w:rPr>
          <w:sz w:val="20"/>
          <w:szCs w:val="20"/>
        </w:rPr>
        <w:t>The VVC encoder has been integrated into a framework for live applications that includes SDI capture and HTTP (HLS and DASH) and TS over IP (RTP, SRT, RIST) streaming capabilities. A complete VVC live encoding, streaming, playback workflow has been validated for 4Kp60 and 8Kp30 HDR 10-bit video.</w:t>
      </w:r>
    </w:p>
    <w:p w14:paraId="0188E96B" w14:textId="77777777" w:rsidR="00EE4997" w:rsidRDefault="00F51890">
      <w:pPr>
        <w:rPr>
          <w:sz w:val="20"/>
          <w:szCs w:val="20"/>
        </w:rPr>
      </w:pPr>
      <w:r>
        <w:rPr>
          <w:sz w:val="20"/>
          <w:szCs w:val="20"/>
        </w:rPr>
        <w:t xml:space="preserve">This contribution aims to present information about the capabilities of VVC for UHD (4K and 8K) live encoding, and the trade-off between computational complexity and bitrate savings in the context of live encoding. </w:t>
      </w:r>
    </w:p>
    <w:p w14:paraId="7C6F5834" w14:textId="77777777" w:rsidR="00EE4997" w:rsidRPr="00F51890" w:rsidRDefault="00F51890" w:rsidP="00F51890">
      <w:pPr>
        <w:pStyle w:val="berschrift1"/>
      </w:pPr>
      <w:bookmarkStart w:id="2" w:name="_heading=h.1q9cnyu32hyv" w:colFirst="0" w:colLast="0"/>
      <w:bookmarkEnd w:id="2"/>
      <w:r w:rsidRPr="00F51890">
        <w:t>Introduction: Trends in live media applications</w:t>
      </w:r>
    </w:p>
    <w:p w14:paraId="5697B4C8" w14:textId="77777777" w:rsidR="00EE4997" w:rsidRDefault="00F51890">
      <w:pPr>
        <w:rPr>
          <w:sz w:val="20"/>
          <w:szCs w:val="20"/>
        </w:rPr>
      </w:pPr>
      <w:r>
        <w:rPr>
          <w:sz w:val="20"/>
          <w:szCs w:val="20"/>
        </w:rPr>
        <w:t>Video traffic accounts for about 80% of the total share of Internet data traffic and nearly 20% of Internet video traffic is already live [1]. And it will continue to grow. OTT live and on-demand services are becoming increasingly popular, forcing traditional TV broadcasters to also use the open Internet to boost viewership [2, 3]. In addition to professional created content, User-Generated Content (UGC) is being live-streamed on platforms such as YouTube, Facebook, and LinkedIn, generating significantly higher engagement rates [4, 5]. Other live applications including e-gaming and video surveillance are also experiencing huge Internet traffic growth [1]. Even the Covid-19 pandemic has also changed the way in which people are interacting in private and professional life: there are more and more video conferencing sessions as well as more live events online. And these trends do not seem to change in the post-pandemic scenario [6].</w:t>
      </w:r>
    </w:p>
    <w:p w14:paraId="14FF45A2" w14:textId="77777777" w:rsidR="00EE4997" w:rsidRDefault="00F51890">
      <w:pPr>
        <w:rPr>
          <w:sz w:val="20"/>
          <w:szCs w:val="20"/>
        </w:rPr>
      </w:pPr>
      <w:r>
        <w:rPr>
          <w:sz w:val="20"/>
          <w:szCs w:val="20"/>
        </w:rPr>
        <w:lastRenderedPageBreak/>
        <w:t xml:space="preserve">The next generation of live applications is primarily focused on delivering higher quality video as well as immersive experiences that engage the end user more with the content. The 4K Ultra-High Definition (UHD) High Dynamic Range (HDR) format is becoming mainstream, 8K UHD streaming and broadcasting is already a reality, and 8K 360-/180-degree video is an accepted format for high-end live Virtual Reality (VR) streaming applications. </w:t>
      </w:r>
    </w:p>
    <w:p w14:paraId="201F1DB0" w14:textId="77777777" w:rsidR="00EE4997" w:rsidRDefault="00F51890">
      <w:pPr>
        <w:rPr>
          <w:sz w:val="20"/>
          <w:szCs w:val="20"/>
        </w:rPr>
      </w:pPr>
      <w:r>
        <w:rPr>
          <w:sz w:val="20"/>
          <w:szCs w:val="20"/>
        </w:rPr>
        <w:t>For these next-generation live services, High Efficiency Video Coding (HEVC) represents the state-of-the-art codec for compressing video with lower data rates without sacrificing quality [7, 8]. However, HEVC is reaching its maximum compression efficiency capacity. As a result, next-generation codecs are needed to make these enhanced applications more accessible.</w:t>
      </w:r>
    </w:p>
    <w:p w14:paraId="64C2A780" w14:textId="77777777" w:rsidR="00EE4997" w:rsidRDefault="00F51890">
      <w:pPr>
        <w:rPr>
          <w:sz w:val="20"/>
          <w:szCs w:val="20"/>
        </w:rPr>
      </w:pPr>
      <w:r>
        <w:rPr>
          <w:sz w:val="20"/>
          <w:szCs w:val="20"/>
        </w:rPr>
        <w:t>Versatile Video Coding (VVC), or H.266, is the latest video coding standard that not only provides higher compression efficiency than HEVC, but is also designed to enable efficient coding of different types of video, such as UHD (4K, 8K) and beyond, HDR, VR/360-degree, and screen content. VVC also includes tools for more efficient encoding for adaptive bitrate streaming and scalable encoding. VVC coding solutions, especially for live streaming and broadcasting, will be useful to facilitate the development of next-generation multimedia applications.</w:t>
      </w:r>
    </w:p>
    <w:p w14:paraId="1AA0CD0B" w14:textId="77777777" w:rsidR="00EE4997" w:rsidRPr="00F51890" w:rsidRDefault="00F51890" w:rsidP="00F51890">
      <w:pPr>
        <w:pStyle w:val="berschrift1"/>
      </w:pPr>
      <w:bookmarkStart w:id="3" w:name="_heading=h.v6z5zxh3obvm" w:colFirst="0" w:colLast="0"/>
      <w:bookmarkEnd w:id="3"/>
      <w:r w:rsidRPr="00F51890">
        <w:t>The VVC/H.266 standard and its applications</w:t>
      </w:r>
    </w:p>
    <w:p w14:paraId="25E6D5EC" w14:textId="77777777" w:rsidR="00EE4997" w:rsidRDefault="00F51890">
      <w:pPr>
        <w:rPr>
          <w:sz w:val="20"/>
          <w:szCs w:val="20"/>
        </w:rPr>
      </w:pPr>
      <w:r>
        <w:rPr>
          <w:sz w:val="20"/>
          <w:szCs w:val="20"/>
        </w:rPr>
        <w:t>The latest coding standard called VVC/H.266 was completed in July 2020 by the Joint Video Experts Team (JVET) of ISO and ITU [9]. VVC provides 50% bitrate reduction with respect to its predecessor, HEVC/H.265, for the same visual quality. This level of compression gain is possible at the expense of increased computational overhead.</w:t>
      </w:r>
    </w:p>
    <w:p w14:paraId="23A977AF" w14:textId="77777777" w:rsidR="00EE4997" w:rsidRDefault="00F51890">
      <w:pPr>
        <w:rPr>
          <w:sz w:val="20"/>
          <w:szCs w:val="20"/>
        </w:rPr>
      </w:pPr>
      <w:r>
        <w:rPr>
          <w:sz w:val="20"/>
          <w:szCs w:val="20"/>
        </w:rPr>
        <w:t xml:space="preserve">In the currently fragmented codec landscape, VVC competes with other coding standards including AV1 by the Alliance for Open Media (AOM), Low Complexity Enhancement Video Coding (LCEVC) and Essential Video Coding (EVC) by MPEG. Independent evaluations have reported that VVC can achieve higher compression efficiency than these other standards: e.g. 19.5% to 20.5% better than AV1 and 27.3% to 30.5% better than EVC for UHD video [10]. </w:t>
      </w:r>
    </w:p>
    <w:p w14:paraId="376129D9" w14:textId="77777777" w:rsidR="00EE4997" w:rsidRDefault="00F51890">
      <w:pPr>
        <w:rPr>
          <w:sz w:val="20"/>
          <w:szCs w:val="20"/>
        </w:rPr>
      </w:pPr>
      <w:r>
        <w:rPr>
          <w:sz w:val="20"/>
          <w:szCs w:val="20"/>
        </w:rPr>
        <w:t>VVC not only produces higher compression than other standards, but is also designed to achieve more efficient coding of different types of content (footage, screen content, and 360-degree video) and new-generation video formats including UHD and beyond, HDR, and wide color gamut.</w:t>
      </w:r>
    </w:p>
    <w:p w14:paraId="258F494B" w14:textId="77777777" w:rsidR="00EE4997" w:rsidRPr="00F51890" w:rsidRDefault="00F51890" w:rsidP="00F51890">
      <w:pPr>
        <w:pStyle w:val="berschrift2"/>
      </w:pPr>
      <w:bookmarkStart w:id="4" w:name="_heading=h.9p64e8472xzn" w:colFirst="0" w:colLast="0"/>
      <w:bookmarkEnd w:id="4"/>
      <w:r w:rsidRPr="00F51890">
        <w:t>VVC target applications</w:t>
      </w:r>
    </w:p>
    <w:p w14:paraId="04FB8576" w14:textId="77777777" w:rsidR="00EE4997" w:rsidRDefault="00F51890">
      <w:pPr>
        <w:rPr>
          <w:sz w:val="20"/>
          <w:szCs w:val="20"/>
        </w:rPr>
      </w:pPr>
      <w:r>
        <w:rPr>
          <w:sz w:val="20"/>
          <w:szCs w:val="20"/>
        </w:rPr>
        <w:t xml:space="preserve">The VVC standard has been designed to make possible next-generation video applications. With VVC high-end 8K live and on-demand services can become more popular, since high-quality 8K content can be transmitted over bandwidth-constrained networks such as terrestrial broadcasting and streaming over the Internet. 4K HDR premium content can also be delivered to more users and with lower streaming costs. Even Full HD can become the new standard resolution with high quality and very low bitrates. </w:t>
      </w:r>
    </w:p>
    <w:p w14:paraId="403BB0B9" w14:textId="77777777" w:rsidR="00EE4997" w:rsidRDefault="00F51890">
      <w:pPr>
        <w:rPr>
          <w:sz w:val="20"/>
          <w:szCs w:val="20"/>
        </w:rPr>
      </w:pPr>
      <w:r>
        <w:rPr>
          <w:sz w:val="20"/>
          <w:szCs w:val="20"/>
        </w:rPr>
        <w:t>In addition, VVC includes new features to make Adaptive Bitrate (ABR) streaming services more efficient in compression, as well as to enhance the immersive experience of VR events in 360/180-degree formats. VVC also includes scalability, a coding technique to compress video in multiple layers, each layer representing a different resolution or quality of the same video. Thus, video services can be deployed with scalability enabled in order to support networks, receivers and display devices with different capabilities. Unlike the scalable extensions of other codecs, this feature has been simplified and made more practical for easier deployment.</w:t>
      </w:r>
    </w:p>
    <w:p w14:paraId="4CF76D2B" w14:textId="77777777" w:rsidR="00EE4997" w:rsidRPr="00F51890" w:rsidRDefault="00F51890" w:rsidP="00F51890">
      <w:pPr>
        <w:pStyle w:val="berschrift2"/>
      </w:pPr>
      <w:bookmarkStart w:id="5" w:name="_heading=h.jon6a416rgqi" w:colFirst="0" w:colLast="0"/>
      <w:bookmarkEnd w:id="5"/>
      <w:r w:rsidRPr="00F51890">
        <w:t>VVC for live</w:t>
      </w:r>
    </w:p>
    <w:p w14:paraId="4B23DACB" w14:textId="77777777" w:rsidR="00EE4997" w:rsidRDefault="00F51890">
      <w:pPr>
        <w:rPr>
          <w:sz w:val="20"/>
          <w:szCs w:val="20"/>
        </w:rPr>
      </w:pPr>
      <w:r>
        <w:rPr>
          <w:sz w:val="20"/>
          <w:szCs w:val="20"/>
        </w:rPr>
        <w:t>Currently, HEVC is the state-of-the-art video codec for UHD live applications. Actual codec implementations already achieve the performance required to transmit in real-time 4K and 8K video over the Internet as well as broadcast channels. Using latest-generation HEVC real-time encoders, the recommended bitrates to produce broadcast-grade quality 4Kp60 video range from 15 to 18 Mbps [11] and for 8Kp60 from 48 Mbps [12]. However, these encoding solutions have reached the HEVC compression limits under real-time conditions, meaning that adding more coding tools or more computation will result in diminishing compression gains.</w:t>
      </w:r>
    </w:p>
    <w:p w14:paraId="398D8539" w14:textId="77777777" w:rsidR="00EE4997" w:rsidRDefault="00F51890">
      <w:pPr>
        <w:rPr>
          <w:sz w:val="20"/>
          <w:szCs w:val="20"/>
        </w:rPr>
      </w:pPr>
      <w:r>
        <w:rPr>
          <w:sz w:val="20"/>
          <w:szCs w:val="20"/>
        </w:rPr>
        <w:t xml:space="preserve">In order to reduce the bandwidth beyond the capabilities of HEVC and, in this way, make UHD live services more accessible to the public, a new-generation codec such as VVC or AV1 is needed as it includes more efficient coding tools and features. Figure 1 illustrates a comparison of state-of-the-art performance optimized encoding implementations of AVC, HEVC, AV1, and VVC for 4K-UHD video in terms of compression efficiency and encoding complexity. Compression efficiency is measured as bitrate increase at equal quality referred to a baseline encoder, and </w:t>
      </w:r>
      <w:r>
        <w:rPr>
          <w:sz w:val="20"/>
          <w:szCs w:val="20"/>
        </w:rPr>
        <w:lastRenderedPageBreak/>
        <w:t>encoding complexity is calculated as CPU utilization time relative to that of a baseline encoder. These implementations generate different trade-offs between compression efficiency and complexity, as can be seen in the figure. With a bitrate increase of 0.0% and CPU time of 1.0x, the baseline encoder is based on HEVC with a configuration that represents the best operational point for real-time applications.</w:t>
      </w:r>
    </w:p>
    <w:p w14:paraId="053CAFA1" w14:textId="77777777" w:rsidR="00EE4997" w:rsidRDefault="00EE4997">
      <w:pPr>
        <w:rPr>
          <w:sz w:val="20"/>
          <w:szCs w:val="20"/>
        </w:rPr>
      </w:pPr>
    </w:p>
    <w:p w14:paraId="042A77C0" w14:textId="77777777" w:rsidR="00EE4997" w:rsidRDefault="00F51890">
      <w:pPr>
        <w:widowControl w:val="0"/>
        <w:spacing w:before="0" w:line="276" w:lineRule="auto"/>
        <w:jc w:val="center"/>
      </w:pPr>
      <w:r>
        <w:rPr>
          <w:noProof/>
          <w:lang w:val="en-GB"/>
        </w:rPr>
        <w:drawing>
          <wp:inline distT="114300" distB="114300" distL="114300" distR="114300" wp14:anchorId="39605DC1" wp14:editId="40F98237">
            <wp:extent cx="5943600" cy="3033457"/>
            <wp:effectExtent l="0" t="0" r="0" b="0"/>
            <wp:docPr id="6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3"/>
                    <a:srcRect b="3784"/>
                    <a:stretch>
                      <a:fillRect/>
                    </a:stretch>
                  </pic:blipFill>
                  <pic:spPr>
                    <a:xfrm>
                      <a:off x="0" y="0"/>
                      <a:ext cx="5943600" cy="3033457"/>
                    </a:xfrm>
                    <a:prstGeom prst="rect">
                      <a:avLst/>
                    </a:prstGeom>
                    <a:ln/>
                  </pic:spPr>
                </pic:pic>
              </a:graphicData>
            </a:graphic>
          </wp:inline>
        </w:drawing>
      </w:r>
    </w:p>
    <w:p w14:paraId="6C40C66E" w14:textId="77777777" w:rsidR="00EE4997" w:rsidRDefault="00F51890">
      <w:pPr>
        <w:widowControl w:val="0"/>
        <w:spacing w:before="0" w:line="276" w:lineRule="auto"/>
        <w:jc w:val="center"/>
        <w:rPr>
          <w:sz w:val="20"/>
          <w:szCs w:val="20"/>
        </w:rPr>
      </w:pPr>
      <w:r>
        <w:rPr>
          <w:sz w:val="20"/>
          <w:szCs w:val="20"/>
        </w:rPr>
        <w:t>Figure 1: Comparison of optimized encoder implementations of AVC, HEVC, AV1, and VVC in terms of compression efficiency and encoding complexity</w:t>
      </w:r>
    </w:p>
    <w:p w14:paraId="0C096752" w14:textId="16EEF609" w:rsidR="00EE4997" w:rsidRDefault="00F51890">
      <w:pPr>
        <w:rPr>
          <w:sz w:val="20"/>
          <w:szCs w:val="20"/>
        </w:rPr>
      </w:pPr>
      <w:r>
        <w:rPr>
          <w:sz w:val="20"/>
          <w:szCs w:val="20"/>
        </w:rPr>
        <w:t>The figure illustrates how different generations of optimized encoders evolve from low complexity and low coding efficiency (i.e. AVC), with up to 100% bitrate losses referred to the HEVC baseline, to high complexity and high coding efficiency (i.e. VVC), with up to 50% bitrate gains relative to the HEVC baseline. As already pointed out, it can be seen that HEVC and AVC are no longer able to significantly increase compression efficiency above a certain level of complexity (1.5x). In contrast, AV1 and especially VVC implementations are able to significantly overcome the compression limits of HEVC at very high complexity. Finally, from a complexity higher than 25.0x, it is observed that VVC increases its compression efficiency advantage compared to AV1.</w:t>
      </w:r>
    </w:p>
    <w:p w14:paraId="5FCD63EB" w14:textId="77777777" w:rsidR="00EE4997" w:rsidRPr="00F51890" w:rsidRDefault="00F51890" w:rsidP="00F51890">
      <w:pPr>
        <w:pStyle w:val="berschrift2"/>
      </w:pPr>
      <w:bookmarkStart w:id="6" w:name="_heading=h.vsdoplhyo7hi" w:colFirst="0" w:colLast="0"/>
      <w:bookmarkEnd w:id="6"/>
      <w:r w:rsidRPr="00F51890">
        <w:t xml:space="preserve">VVC encoders: </w:t>
      </w:r>
      <w:proofErr w:type="spellStart"/>
      <w:r w:rsidRPr="00F51890">
        <w:t>VoD</w:t>
      </w:r>
      <w:proofErr w:type="spellEnd"/>
      <w:r w:rsidRPr="00F51890">
        <w:t xml:space="preserve"> vs live</w:t>
      </w:r>
    </w:p>
    <w:p w14:paraId="657F11E0" w14:textId="7B7350BC" w:rsidR="00EE4997" w:rsidRDefault="00F51890">
      <w:pPr>
        <w:rPr>
          <w:sz w:val="20"/>
          <w:szCs w:val="20"/>
        </w:rPr>
      </w:pPr>
      <w:r>
        <w:rPr>
          <w:sz w:val="20"/>
          <w:szCs w:val="20"/>
        </w:rPr>
        <w:t xml:space="preserve">As seen in Figure 1, current performance optimized encoder implementations cover a wide range of encoding complexity, but it will be the requirements of the application that determine in which region the encoder should operate. Thus, two types of encoders can be distinguished: </w:t>
      </w:r>
      <w:r>
        <w:rPr>
          <w:i/>
          <w:sz w:val="20"/>
          <w:szCs w:val="20"/>
        </w:rPr>
        <w:t>offline encoders</w:t>
      </w:r>
      <w:r>
        <w:rPr>
          <w:sz w:val="20"/>
          <w:szCs w:val="20"/>
        </w:rPr>
        <w:t xml:space="preserve"> and </w:t>
      </w:r>
      <w:r>
        <w:rPr>
          <w:i/>
          <w:sz w:val="20"/>
          <w:szCs w:val="20"/>
        </w:rPr>
        <w:t>real-time encoders</w:t>
      </w:r>
      <w:r>
        <w:rPr>
          <w:sz w:val="20"/>
          <w:szCs w:val="20"/>
        </w:rPr>
        <w:t xml:space="preserve">. On the one hand, this first category is addressed to </w:t>
      </w:r>
      <w:proofErr w:type="spellStart"/>
      <w:r>
        <w:rPr>
          <w:sz w:val="20"/>
          <w:szCs w:val="20"/>
        </w:rPr>
        <w:t>VoD</w:t>
      </w:r>
      <w:proofErr w:type="spellEnd"/>
      <w:r>
        <w:rPr>
          <w:sz w:val="20"/>
          <w:szCs w:val="20"/>
        </w:rPr>
        <w:t xml:space="preserve"> applications or post-production workflows where the main requirement is to reduce the bitrate as much as possible and, at the same time, achieve high video quality, even if this results in long encoding times. Figure 1 shows that an optimized VVC encoder is able to achieve up to 50.0% bitrate reduction compared to the baseline HEVC live encoder, but at the cost of 50 times the computational complexity. </w:t>
      </w:r>
    </w:p>
    <w:p w14:paraId="56DDA09B" w14:textId="250BEB2B" w:rsidR="00EE4997" w:rsidRDefault="00F51890">
      <w:pPr>
        <w:rPr>
          <w:sz w:val="20"/>
          <w:szCs w:val="20"/>
        </w:rPr>
      </w:pPr>
      <w:r>
        <w:rPr>
          <w:sz w:val="20"/>
          <w:szCs w:val="20"/>
        </w:rPr>
        <w:t>On the other hand, the second category of encoders is used in streaming and broadcast applications that require real-time video encoding. The main challenge for these encoders is, therefore, to achieve the highest possible compression efficiency under real-time conditions. According to the results reported in Figure 1, the relative complexity region in which an optimized encoder can potentially compress UHD video (e.g. 4K at 60 fps) in real-time with current CPU-based computing architectures is between 1.0x to 2.5x the complexity of a highly optimized HEVC encoder. These estimations indicate that an optimized VVC live encoder can achieve around 20.0% bitrate reduction at the cost of 2.5x more computation compared to the HEVC baseline. AV1, at the same complexity level (2.5x compared to the HEVC baseline), has a compression efficiency between HEVC and VVC, with a maximum of 12.0% bitrate savings.</w:t>
      </w:r>
    </w:p>
    <w:p w14:paraId="0F67392C" w14:textId="77777777" w:rsidR="00EE4997" w:rsidRPr="00F51890" w:rsidRDefault="00F51890" w:rsidP="00F51890">
      <w:pPr>
        <w:pStyle w:val="berschrift1"/>
      </w:pPr>
      <w:bookmarkStart w:id="7" w:name="_heading=h.jyngwmhwsdya" w:colFirst="0" w:colLast="0"/>
      <w:bookmarkEnd w:id="7"/>
      <w:r w:rsidRPr="00F51890">
        <w:lastRenderedPageBreak/>
        <w:t>Overview of the VVC/H.266 real-time encoder</w:t>
      </w:r>
    </w:p>
    <w:p w14:paraId="0608FED1" w14:textId="77777777" w:rsidR="00EE4997" w:rsidRDefault="00F51890">
      <w:pPr>
        <w:rPr>
          <w:sz w:val="20"/>
          <w:szCs w:val="20"/>
        </w:rPr>
      </w:pPr>
      <w:r>
        <w:rPr>
          <w:sz w:val="20"/>
          <w:szCs w:val="20"/>
        </w:rPr>
        <w:t>The first version of a VVC software encoder for UHD HDR live broadcast and streaming over the Internet has been developed by Spin Digital. The encoder has been optimized for latest-generation CPU architectures in order to achieve the performance and compression levels required for high-end video, with optimizations including advanced coding-tool decision algorithms, Single Instruction - Multiple Data (SIMD) processing, memory optimizations, and a multi-level parallelization approach that is able to scale to systems with large numbers of CPU cores.</w:t>
      </w:r>
    </w:p>
    <w:p w14:paraId="22244363" w14:textId="77777777" w:rsidR="00EE4997" w:rsidRDefault="00F51890">
      <w:pPr>
        <w:rPr>
          <w:sz w:val="20"/>
          <w:szCs w:val="20"/>
        </w:rPr>
      </w:pPr>
      <w:r>
        <w:rPr>
          <w:sz w:val="20"/>
          <w:szCs w:val="20"/>
        </w:rPr>
        <w:t xml:space="preserve">With all these optimizations together, the encoder enables real-time compression of 4K at 60 fps and 8K at 30 fps video in 10-bit HDR using a dual-socket server with a total of 76 CPU cores, as will be reported in the following sections. </w:t>
      </w:r>
    </w:p>
    <w:p w14:paraId="6439EDED" w14:textId="77777777" w:rsidR="00EE4997" w:rsidRPr="00F51890" w:rsidRDefault="00F51890" w:rsidP="00F51890">
      <w:pPr>
        <w:pStyle w:val="berschrift1"/>
      </w:pPr>
      <w:bookmarkStart w:id="8" w:name="_heading=h.7n5jacayz3ec" w:colFirst="0" w:colLast="0"/>
      <w:bookmarkEnd w:id="8"/>
      <w:r w:rsidRPr="00F51890">
        <w:t>Encoder assessment for 4K-UHD streaming and broadcasting</w:t>
      </w:r>
    </w:p>
    <w:p w14:paraId="1D698972" w14:textId="77777777" w:rsidR="00EE4997" w:rsidRDefault="00F51890">
      <w:pPr>
        <w:rPr>
          <w:sz w:val="20"/>
          <w:szCs w:val="20"/>
        </w:rPr>
      </w:pPr>
      <w:r>
        <w:rPr>
          <w:sz w:val="20"/>
          <w:szCs w:val="20"/>
        </w:rPr>
        <w:t>The VVC real-time encoder was assessed in terms of compression efficiency, encoding complexity, and multithreaded encoding speed. The results were also compared to five open-source optimized software encoder implementations of different coding standards including H.264/AVC, H.265/HEVC, AV1, and VVC/H.266.</w:t>
      </w:r>
    </w:p>
    <w:p w14:paraId="74CAA6EA" w14:textId="77777777" w:rsidR="00EE4997" w:rsidRDefault="00F51890">
      <w:pPr>
        <w:rPr>
          <w:sz w:val="20"/>
          <w:szCs w:val="20"/>
        </w:rPr>
      </w:pPr>
      <w:r>
        <w:rPr>
          <w:sz w:val="20"/>
          <w:szCs w:val="20"/>
        </w:rPr>
        <w:t xml:space="preserve">The encoders were configured assuming a </w:t>
      </w:r>
      <w:r>
        <w:rPr>
          <w:b/>
          <w:sz w:val="20"/>
          <w:szCs w:val="20"/>
        </w:rPr>
        <w:t>4K-UHD live streaming and broadcasting scenario</w:t>
      </w:r>
      <w:r>
        <w:rPr>
          <w:sz w:val="20"/>
          <w:szCs w:val="20"/>
        </w:rPr>
        <w:t>. This use case mainly requires that the rate control is enabled and that long Group-of-Picture (GOP) structures are used for maximum compression efficiency with frequent random access points (e.g. 1 to 3 seconds intra period).</w:t>
      </w:r>
    </w:p>
    <w:p w14:paraId="1D724A4F" w14:textId="4C75EF37" w:rsidR="00EE4997" w:rsidRDefault="00F51890">
      <w:pPr>
        <w:rPr>
          <w:sz w:val="20"/>
          <w:szCs w:val="20"/>
        </w:rPr>
      </w:pPr>
      <w:r>
        <w:rPr>
          <w:sz w:val="20"/>
          <w:szCs w:val="20"/>
        </w:rPr>
        <w:t>A wide set of test video sequences have been selected that are representative of 4K-UHDTV content as well as long enough to stabilize the rate control.</w:t>
      </w:r>
    </w:p>
    <w:p w14:paraId="4499705F" w14:textId="77777777" w:rsidR="00EE4997" w:rsidRPr="00F51890" w:rsidRDefault="00F51890" w:rsidP="00F51890">
      <w:pPr>
        <w:pStyle w:val="berschrift2"/>
      </w:pPr>
      <w:bookmarkStart w:id="9" w:name="_heading=h.3wbn89p3z1rp" w:colFirst="0" w:colLast="0"/>
      <w:bookmarkEnd w:id="9"/>
      <w:r w:rsidRPr="00F51890">
        <w:t>Video sequences</w:t>
      </w:r>
    </w:p>
    <w:p w14:paraId="4D78C4C7" w14:textId="77777777" w:rsidR="00EE4997" w:rsidRDefault="00F51890">
      <w:pPr>
        <w:rPr>
          <w:sz w:val="20"/>
          <w:szCs w:val="20"/>
        </w:rPr>
      </w:pPr>
      <w:r>
        <w:rPr>
          <w:sz w:val="20"/>
          <w:szCs w:val="20"/>
        </w:rPr>
        <w:t>A total of 11 1-minute 4K video sequences representing the target use case were selected in these experiments. The test set includes, not only camera footage, but also animation and videos with visual effects in order to analyze the quality impact of the encoders on heterogeneous textures and motion.</w:t>
      </w:r>
    </w:p>
    <w:p w14:paraId="2D21DF16" w14:textId="77777777" w:rsidR="00EE4997" w:rsidRDefault="00F51890">
      <w:pPr>
        <w:rPr>
          <w:sz w:val="20"/>
          <w:szCs w:val="20"/>
        </w:rPr>
      </w:pPr>
      <w:r>
        <w:rPr>
          <w:sz w:val="20"/>
          <w:szCs w:val="20"/>
        </w:rPr>
        <w:t xml:space="preserve">The video sequences were acquired from different providers including: Netflix [13, 14], Poznan Supercomputing and Networking Center (PSNC) [15], </w:t>
      </w:r>
      <w:proofErr w:type="spellStart"/>
      <w:r>
        <w:rPr>
          <w:sz w:val="20"/>
          <w:szCs w:val="20"/>
        </w:rPr>
        <w:t>Fraunhofer</w:t>
      </w:r>
      <w:proofErr w:type="spellEnd"/>
      <w:r>
        <w:rPr>
          <w:sz w:val="20"/>
          <w:szCs w:val="20"/>
        </w:rPr>
        <w:t xml:space="preserve"> HHI [16], and </w:t>
      </w:r>
      <w:proofErr w:type="spellStart"/>
      <w:r>
        <w:rPr>
          <w:sz w:val="20"/>
          <w:szCs w:val="20"/>
        </w:rPr>
        <w:t>Unigine</w:t>
      </w:r>
      <w:proofErr w:type="spellEnd"/>
      <w:r>
        <w:rPr>
          <w:sz w:val="20"/>
          <w:szCs w:val="20"/>
        </w:rPr>
        <w:t xml:space="preserve"> [17]. The master files were preprocessed using Spin Digital’s high-precision filters to generate a 4K-UHD broadcast distribution format, which is specified in the table below. The preprocessing operations applied to each sequence are described in Appendix. </w:t>
      </w:r>
    </w:p>
    <w:p w14:paraId="07780BD6" w14:textId="77777777" w:rsidR="00EE4997" w:rsidRDefault="00EE4997">
      <w:pPr>
        <w:rPr>
          <w:sz w:val="20"/>
          <w:szCs w:val="20"/>
        </w:rPr>
      </w:pPr>
    </w:p>
    <w:p w14:paraId="236AD71A" w14:textId="77777777" w:rsidR="00EE4997" w:rsidRDefault="00F51890">
      <w:pPr>
        <w:widowControl w:val="0"/>
        <w:tabs>
          <w:tab w:val="center" w:pos="567"/>
        </w:tabs>
        <w:spacing w:before="120" w:after="120"/>
        <w:jc w:val="center"/>
        <w:rPr>
          <w:color w:val="2D2C2C"/>
          <w:sz w:val="20"/>
          <w:szCs w:val="20"/>
        </w:rPr>
      </w:pPr>
      <w:r>
        <w:rPr>
          <w:b/>
          <w:color w:val="2D2C2C"/>
          <w:sz w:val="20"/>
          <w:szCs w:val="20"/>
        </w:rPr>
        <w:t>Table 1:</w:t>
      </w:r>
      <w:r>
        <w:rPr>
          <w:color w:val="2D2C2C"/>
          <w:sz w:val="20"/>
          <w:szCs w:val="20"/>
        </w:rPr>
        <w:t xml:space="preserve"> Technical specifications of the 4K-UHD distribution format</w:t>
      </w:r>
    </w:p>
    <w:tbl>
      <w:tblPr>
        <w:tblStyle w:val="af7"/>
        <w:tblW w:w="9360" w:type="dxa"/>
        <w:tblBorders>
          <w:top w:val="single" w:sz="6" w:space="0" w:color="2D2C2C"/>
          <w:left w:val="single" w:sz="6" w:space="0" w:color="2D2C2C"/>
          <w:bottom w:val="single" w:sz="6" w:space="0" w:color="2D2C2C"/>
          <w:right w:val="single" w:sz="6" w:space="0" w:color="2D2C2C"/>
          <w:insideH w:val="single" w:sz="6" w:space="0" w:color="2D2C2C"/>
          <w:insideV w:val="single" w:sz="6" w:space="0" w:color="2D2C2C"/>
        </w:tblBorders>
        <w:tblLayout w:type="fixed"/>
        <w:tblLook w:val="0600" w:firstRow="0" w:lastRow="0" w:firstColumn="0" w:lastColumn="0" w:noHBand="1" w:noVBand="1"/>
      </w:tblPr>
      <w:tblGrid>
        <w:gridCol w:w="4680"/>
        <w:gridCol w:w="4680"/>
      </w:tblGrid>
      <w:tr w:rsidR="00EE4997" w14:paraId="09D5C3CB"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54CAC96D" w14:textId="77777777" w:rsidR="00EE4997" w:rsidRDefault="00F51890">
            <w:pPr>
              <w:keepNext/>
              <w:keepLines/>
              <w:spacing w:before="0"/>
              <w:jc w:val="center"/>
              <w:rPr>
                <w:b/>
                <w:sz w:val="20"/>
                <w:szCs w:val="20"/>
              </w:rPr>
            </w:pPr>
            <w:r>
              <w:rPr>
                <w:b/>
                <w:sz w:val="20"/>
                <w:szCs w:val="20"/>
              </w:rPr>
              <w:t>Parameters</w:t>
            </w:r>
          </w:p>
        </w:tc>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029E314B" w14:textId="77777777" w:rsidR="00EE4997" w:rsidRDefault="00F51890">
            <w:pPr>
              <w:keepNext/>
              <w:keepLines/>
              <w:spacing w:before="0"/>
              <w:jc w:val="center"/>
              <w:rPr>
                <w:b/>
                <w:sz w:val="20"/>
                <w:szCs w:val="20"/>
              </w:rPr>
            </w:pPr>
            <w:r>
              <w:rPr>
                <w:b/>
                <w:sz w:val="20"/>
                <w:szCs w:val="20"/>
              </w:rPr>
              <w:t>4K-UHD distribution format</w:t>
            </w:r>
          </w:p>
        </w:tc>
      </w:tr>
      <w:tr w:rsidR="00EE4997" w14:paraId="1DA4F4ED"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68C50967" w14:textId="77777777" w:rsidR="00EE4997" w:rsidRDefault="00F51890">
            <w:pPr>
              <w:keepNext/>
              <w:keepLines/>
              <w:spacing w:before="0"/>
              <w:jc w:val="center"/>
              <w:rPr>
                <w:sz w:val="20"/>
                <w:szCs w:val="20"/>
              </w:rPr>
            </w:pPr>
            <w:r>
              <w:rPr>
                <w:sz w:val="20"/>
                <w:szCs w:val="20"/>
              </w:rPr>
              <w:t>Resolution</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A06B043" w14:textId="77777777" w:rsidR="00EE4997" w:rsidRDefault="00F51890">
            <w:pPr>
              <w:keepNext/>
              <w:keepLines/>
              <w:spacing w:before="0"/>
              <w:jc w:val="center"/>
              <w:rPr>
                <w:sz w:val="20"/>
                <w:szCs w:val="20"/>
              </w:rPr>
            </w:pPr>
            <w:r>
              <w:rPr>
                <w:sz w:val="20"/>
                <w:szCs w:val="20"/>
              </w:rPr>
              <w:t>3840x2160 pixels</w:t>
            </w:r>
          </w:p>
        </w:tc>
      </w:tr>
      <w:tr w:rsidR="00EE4997" w14:paraId="5B58391B"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5C54E1DE" w14:textId="77777777" w:rsidR="00EE4997" w:rsidRDefault="00F51890">
            <w:pPr>
              <w:keepNext/>
              <w:keepLines/>
              <w:spacing w:before="0"/>
              <w:jc w:val="center"/>
              <w:rPr>
                <w:sz w:val="20"/>
                <w:szCs w:val="20"/>
              </w:rPr>
            </w:pPr>
            <w:r>
              <w:rPr>
                <w:sz w:val="20"/>
                <w:szCs w:val="20"/>
              </w:rPr>
              <w:t>Frame rate</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F69DD36" w14:textId="77777777" w:rsidR="00EE4997" w:rsidRDefault="00F51890">
            <w:pPr>
              <w:keepNext/>
              <w:keepLines/>
              <w:spacing w:before="0"/>
              <w:jc w:val="center"/>
              <w:rPr>
                <w:b/>
                <w:sz w:val="20"/>
                <w:szCs w:val="20"/>
              </w:rPr>
            </w:pPr>
            <w:r>
              <w:rPr>
                <w:sz w:val="20"/>
                <w:szCs w:val="20"/>
              </w:rPr>
              <w:t>24, 59.94, 60 fps</w:t>
            </w:r>
          </w:p>
        </w:tc>
      </w:tr>
      <w:tr w:rsidR="00EE4997" w14:paraId="7BA3243B"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6293AE80" w14:textId="77777777" w:rsidR="00EE4997" w:rsidRDefault="00F51890">
            <w:pPr>
              <w:keepNext/>
              <w:keepLines/>
              <w:spacing w:before="0"/>
              <w:jc w:val="center"/>
              <w:rPr>
                <w:sz w:val="20"/>
                <w:szCs w:val="20"/>
              </w:rPr>
            </w:pPr>
            <w:r>
              <w:rPr>
                <w:sz w:val="20"/>
                <w:szCs w:val="20"/>
              </w:rPr>
              <w:t>Chroma sampling</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569A61B4" w14:textId="77777777" w:rsidR="00EE4997" w:rsidRDefault="00F51890">
            <w:pPr>
              <w:keepNext/>
              <w:keepLines/>
              <w:spacing w:before="0"/>
              <w:jc w:val="center"/>
              <w:rPr>
                <w:b/>
                <w:sz w:val="20"/>
                <w:szCs w:val="20"/>
              </w:rPr>
            </w:pPr>
            <w:r>
              <w:rPr>
                <w:sz w:val="20"/>
                <w:szCs w:val="20"/>
              </w:rPr>
              <w:t>4:2:0</w:t>
            </w:r>
          </w:p>
        </w:tc>
      </w:tr>
      <w:tr w:rsidR="00EE4997" w14:paraId="3A462AC3"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3CB1F693" w14:textId="77777777" w:rsidR="00EE4997" w:rsidRDefault="00F51890">
            <w:pPr>
              <w:keepNext/>
              <w:keepLines/>
              <w:spacing w:before="0"/>
              <w:jc w:val="center"/>
              <w:rPr>
                <w:sz w:val="20"/>
                <w:szCs w:val="20"/>
              </w:rPr>
            </w:pPr>
            <w:r>
              <w:rPr>
                <w:sz w:val="20"/>
                <w:szCs w:val="20"/>
              </w:rPr>
              <w:t>Bit-depth</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24D4B15" w14:textId="77777777" w:rsidR="00EE4997" w:rsidRDefault="00F51890">
            <w:pPr>
              <w:keepNext/>
              <w:keepLines/>
              <w:spacing w:before="0"/>
              <w:jc w:val="center"/>
              <w:rPr>
                <w:b/>
                <w:sz w:val="20"/>
                <w:szCs w:val="20"/>
              </w:rPr>
            </w:pPr>
            <w:r>
              <w:rPr>
                <w:sz w:val="20"/>
                <w:szCs w:val="20"/>
              </w:rPr>
              <w:t>10 bits</w:t>
            </w:r>
          </w:p>
        </w:tc>
      </w:tr>
      <w:tr w:rsidR="00EE4997" w:rsidRPr="002936F3" w14:paraId="7292549E"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30E35548" w14:textId="77777777" w:rsidR="00EE4997" w:rsidRDefault="00F51890">
            <w:pPr>
              <w:keepNext/>
              <w:keepLines/>
              <w:spacing w:before="0"/>
              <w:jc w:val="center"/>
              <w:rPr>
                <w:sz w:val="20"/>
                <w:szCs w:val="20"/>
              </w:rPr>
            </w:pPr>
            <w:r>
              <w:rPr>
                <w:sz w:val="20"/>
                <w:szCs w:val="20"/>
              </w:rPr>
              <w:t>Transfer function and color gamut</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C4B67DA" w14:textId="77777777" w:rsidR="00EE4997" w:rsidRPr="00DD23D1" w:rsidRDefault="00F51890">
            <w:pPr>
              <w:keepNext/>
              <w:keepLines/>
              <w:spacing w:before="0"/>
              <w:jc w:val="center"/>
              <w:rPr>
                <w:sz w:val="20"/>
                <w:szCs w:val="20"/>
                <w:lang w:val="de-DE"/>
              </w:rPr>
            </w:pPr>
            <w:r w:rsidRPr="00DD23D1">
              <w:rPr>
                <w:sz w:val="20"/>
                <w:szCs w:val="20"/>
                <w:lang w:val="de-DE"/>
              </w:rPr>
              <w:t>SDR: SDR, BT.709</w:t>
            </w:r>
          </w:p>
          <w:p w14:paraId="13DBCE9F" w14:textId="77777777" w:rsidR="00EE4997" w:rsidRPr="00DD23D1" w:rsidRDefault="00F51890">
            <w:pPr>
              <w:keepNext/>
              <w:keepLines/>
              <w:spacing w:before="0"/>
              <w:jc w:val="center"/>
              <w:rPr>
                <w:sz w:val="20"/>
                <w:szCs w:val="20"/>
                <w:lang w:val="de-DE"/>
              </w:rPr>
            </w:pPr>
            <w:r w:rsidRPr="00DD23D1">
              <w:rPr>
                <w:sz w:val="20"/>
                <w:szCs w:val="20"/>
                <w:lang w:val="de-DE"/>
              </w:rPr>
              <w:t>HDR: PQ, BT.2020</w:t>
            </w:r>
          </w:p>
        </w:tc>
      </w:tr>
    </w:tbl>
    <w:p w14:paraId="72C52DB4" w14:textId="77777777" w:rsidR="00EE4997" w:rsidRPr="00DD23D1" w:rsidRDefault="00EE4997">
      <w:pPr>
        <w:widowControl w:val="0"/>
        <w:spacing w:before="0" w:line="288" w:lineRule="auto"/>
        <w:rPr>
          <w:color w:val="2D2C2C"/>
          <w:sz w:val="20"/>
          <w:szCs w:val="20"/>
          <w:lang w:val="de-DE"/>
        </w:rPr>
      </w:pPr>
    </w:p>
    <w:p w14:paraId="1177396C" w14:textId="77777777" w:rsidR="00EE4997" w:rsidRDefault="00F51890">
      <w:pPr>
        <w:widowControl w:val="0"/>
        <w:tabs>
          <w:tab w:val="center" w:pos="567"/>
        </w:tabs>
        <w:spacing w:before="120" w:after="120"/>
        <w:rPr>
          <w:color w:val="2D2C2C"/>
          <w:sz w:val="20"/>
          <w:szCs w:val="20"/>
        </w:rPr>
      </w:pPr>
      <w:r>
        <w:rPr>
          <w:color w:val="2D2C2C"/>
          <w:sz w:val="20"/>
          <w:szCs w:val="20"/>
        </w:rPr>
        <w:t xml:space="preserve">Table 2 presents detailed information of the test sequences: producer, type of content, HDR and color gamut formats, and Spatial Information (SI) and Temporal Information (TI) [18]. As can be observed, seven clips are in High Dynamic Range (HDR) PQ with a BT.2020 color gamut, whereas the remaining four are in SDR BT.709. The obtained SI and TI values cover a wide spectrum of complexities, from low (Meridian, </w:t>
      </w:r>
      <w:proofErr w:type="spellStart"/>
      <w:r>
        <w:rPr>
          <w:color w:val="2D2C2C"/>
          <w:sz w:val="20"/>
          <w:szCs w:val="20"/>
        </w:rPr>
        <w:t>RollerCoaster</w:t>
      </w:r>
      <w:proofErr w:type="spellEnd"/>
      <w:r>
        <w:rPr>
          <w:color w:val="2D2C2C"/>
          <w:sz w:val="20"/>
          <w:szCs w:val="20"/>
        </w:rPr>
        <w:t>) to high (</w:t>
      </w:r>
      <w:proofErr w:type="spellStart"/>
      <w:r>
        <w:rPr>
          <w:color w:val="2D2C2C"/>
          <w:sz w:val="20"/>
          <w:szCs w:val="20"/>
        </w:rPr>
        <w:t>SolLevante</w:t>
      </w:r>
      <w:proofErr w:type="spellEnd"/>
      <w:r>
        <w:rPr>
          <w:color w:val="2D2C2C"/>
          <w:sz w:val="20"/>
          <w:szCs w:val="20"/>
        </w:rPr>
        <w:t xml:space="preserve">, </w:t>
      </w:r>
      <w:proofErr w:type="spellStart"/>
      <w:r>
        <w:rPr>
          <w:color w:val="2D2C2C"/>
          <w:sz w:val="20"/>
          <w:szCs w:val="20"/>
        </w:rPr>
        <w:t>TunnelFlag</w:t>
      </w:r>
      <w:proofErr w:type="spellEnd"/>
      <w:r>
        <w:rPr>
          <w:color w:val="2D2C2C"/>
          <w:sz w:val="20"/>
          <w:szCs w:val="20"/>
        </w:rPr>
        <w:t>) SI and TI, showing the heterogeneity in complexity of the selected sequences (see Figure 2).</w:t>
      </w:r>
    </w:p>
    <w:p w14:paraId="25E28E6C" w14:textId="77777777" w:rsidR="00EE4997" w:rsidRDefault="00EE4997">
      <w:pPr>
        <w:widowControl w:val="0"/>
        <w:tabs>
          <w:tab w:val="center" w:pos="567"/>
        </w:tabs>
        <w:spacing w:before="120" w:after="120"/>
        <w:rPr>
          <w:color w:val="2D2C2C"/>
          <w:sz w:val="20"/>
          <w:szCs w:val="20"/>
        </w:rPr>
      </w:pPr>
    </w:p>
    <w:p w14:paraId="7F7E82D2" w14:textId="77777777" w:rsidR="00EE4997" w:rsidRDefault="00EE4997">
      <w:pPr>
        <w:widowControl w:val="0"/>
        <w:tabs>
          <w:tab w:val="center" w:pos="567"/>
        </w:tabs>
        <w:spacing w:before="120" w:after="120"/>
        <w:rPr>
          <w:color w:val="2D2C2C"/>
          <w:sz w:val="20"/>
          <w:szCs w:val="20"/>
        </w:rPr>
      </w:pPr>
    </w:p>
    <w:p w14:paraId="336DBE55" w14:textId="77777777" w:rsidR="00EE4997" w:rsidRDefault="00EE4997">
      <w:pPr>
        <w:widowControl w:val="0"/>
        <w:tabs>
          <w:tab w:val="center" w:pos="567"/>
        </w:tabs>
        <w:spacing w:before="120" w:after="120"/>
        <w:rPr>
          <w:color w:val="2D2C2C"/>
          <w:sz w:val="20"/>
          <w:szCs w:val="20"/>
        </w:rPr>
      </w:pPr>
    </w:p>
    <w:p w14:paraId="142B8917" w14:textId="77777777" w:rsidR="00EE4997" w:rsidRDefault="00F51890">
      <w:pPr>
        <w:widowControl w:val="0"/>
        <w:tabs>
          <w:tab w:val="center" w:pos="567"/>
        </w:tabs>
        <w:spacing w:before="120" w:after="120"/>
        <w:jc w:val="center"/>
        <w:rPr>
          <w:color w:val="2D2C2C"/>
          <w:sz w:val="20"/>
          <w:szCs w:val="20"/>
        </w:rPr>
      </w:pPr>
      <w:r>
        <w:rPr>
          <w:b/>
          <w:color w:val="2D2C2C"/>
          <w:sz w:val="20"/>
          <w:szCs w:val="20"/>
        </w:rPr>
        <w:lastRenderedPageBreak/>
        <w:t>Table 2:</w:t>
      </w:r>
      <w:r>
        <w:rPr>
          <w:color w:val="2D2C2C"/>
          <w:sz w:val="20"/>
          <w:szCs w:val="20"/>
        </w:rPr>
        <w:t xml:space="preserve">  Technical information of the test sequences: producer, type of content, format, SI, TI</w:t>
      </w:r>
    </w:p>
    <w:tbl>
      <w:tblPr>
        <w:tblStyle w:val="af8"/>
        <w:tblW w:w="9360" w:type="dxa"/>
        <w:tblBorders>
          <w:top w:val="single" w:sz="8" w:space="0" w:color="2D2C2C"/>
          <w:left w:val="single" w:sz="8" w:space="0" w:color="2D2C2C"/>
          <w:bottom w:val="single" w:sz="8" w:space="0" w:color="2D2C2C"/>
          <w:right w:val="single" w:sz="8" w:space="0" w:color="2D2C2C"/>
          <w:insideH w:val="single" w:sz="8" w:space="0" w:color="2D2C2C"/>
          <w:insideV w:val="single" w:sz="8" w:space="0" w:color="2D2C2C"/>
        </w:tblBorders>
        <w:tblLayout w:type="fixed"/>
        <w:tblLook w:val="0600" w:firstRow="0" w:lastRow="0" w:firstColumn="0" w:lastColumn="0" w:noHBand="1" w:noVBand="1"/>
      </w:tblPr>
      <w:tblGrid>
        <w:gridCol w:w="1560"/>
        <w:gridCol w:w="1560"/>
        <w:gridCol w:w="1560"/>
        <w:gridCol w:w="1560"/>
        <w:gridCol w:w="1560"/>
        <w:gridCol w:w="1560"/>
      </w:tblGrid>
      <w:tr w:rsidR="00EE4997" w14:paraId="78D5D6A5"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6536F266" w14:textId="77777777" w:rsidR="00EE4997" w:rsidRDefault="00EE4997">
            <w:pPr>
              <w:keepNext/>
              <w:keepLines/>
              <w:spacing w:before="0"/>
              <w:jc w:val="left"/>
              <w:rPr>
                <w:b/>
                <w:sz w:val="20"/>
                <w:szCs w:val="20"/>
              </w:rPr>
            </w:pP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7FE11FE" w14:textId="77777777" w:rsidR="00EE4997" w:rsidRDefault="00F51890">
            <w:pPr>
              <w:keepNext/>
              <w:keepLines/>
              <w:spacing w:before="0"/>
              <w:jc w:val="right"/>
              <w:rPr>
                <w:b/>
                <w:sz w:val="20"/>
                <w:szCs w:val="20"/>
              </w:rPr>
            </w:pPr>
            <w:r>
              <w:rPr>
                <w:b/>
                <w:sz w:val="20"/>
                <w:szCs w:val="20"/>
              </w:rPr>
              <w:t>Producer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3904F612" w14:textId="77777777" w:rsidR="00EE4997" w:rsidRDefault="00F51890">
            <w:pPr>
              <w:keepNext/>
              <w:keepLines/>
              <w:spacing w:before="0"/>
              <w:jc w:val="right"/>
              <w:rPr>
                <w:b/>
                <w:sz w:val="20"/>
                <w:szCs w:val="20"/>
              </w:rPr>
            </w:pPr>
            <w:r>
              <w:rPr>
                <w:b/>
                <w:sz w:val="20"/>
                <w:szCs w:val="20"/>
              </w:rPr>
              <w:t>Type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E60DE3E" w14:textId="77777777" w:rsidR="00EE4997" w:rsidRDefault="00F51890">
            <w:pPr>
              <w:keepNext/>
              <w:keepLines/>
              <w:spacing w:before="0"/>
              <w:jc w:val="right"/>
              <w:rPr>
                <w:b/>
                <w:sz w:val="20"/>
                <w:szCs w:val="20"/>
              </w:rPr>
            </w:pPr>
            <w:r>
              <w:rPr>
                <w:b/>
                <w:sz w:val="20"/>
                <w:szCs w:val="20"/>
              </w:rPr>
              <w:t>Format</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353AB1DD" w14:textId="77777777" w:rsidR="00EE4997" w:rsidRDefault="00F51890">
            <w:pPr>
              <w:keepNext/>
              <w:keepLines/>
              <w:spacing w:before="0"/>
              <w:jc w:val="right"/>
              <w:rPr>
                <w:b/>
                <w:sz w:val="20"/>
                <w:szCs w:val="20"/>
              </w:rPr>
            </w:pPr>
            <w:r>
              <w:rPr>
                <w:b/>
                <w:sz w:val="20"/>
                <w:szCs w:val="20"/>
              </w:rPr>
              <w:t>SI</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27C62DC0" w14:textId="77777777" w:rsidR="00EE4997" w:rsidRDefault="00F51890">
            <w:pPr>
              <w:keepNext/>
              <w:keepLines/>
              <w:spacing w:before="0"/>
              <w:jc w:val="right"/>
              <w:rPr>
                <w:b/>
                <w:sz w:val="20"/>
                <w:szCs w:val="20"/>
              </w:rPr>
            </w:pPr>
            <w:r>
              <w:rPr>
                <w:b/>
                <w:sz w:val="20"/>
                <w:szCs w:val="20"/>
              </w:rPr>
              <w:t>TI</w:t>
            </w:r>
          </w:p>
        </w:tc>
      </w:tr>
      <w:tr w:rsidR="00EE4997" w14:paraId="29A3D96D"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3E98651D" w14:textId="77777777" w:rsidR="00EE4997" w:rsidRDefault="00F51890">
            <w:pPr>
              <w:keepNext/>
              <w:keepLines/>
              <w:spacing w:before="0"/>
              <w:jc w:val="left"/>
              <w:rPr>
                <w:b/>
                <w:sz w:val="20"/>
                <w:szCs w:val="20"/>
              </w:rPr>
            </w:pPr>
            <w:proofErr w:type="spellStart"/>
            <w:r>
              <w:rPr>
                <w:b/>
                <w:sz w:val="20"/>
                <w:szCs w:val="20"/>
              </w:rPr>
              <w:t>BasketballGame</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76BD609"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EFF0290"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81252B7"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1FBE876" w14:textId="77777777" w:rsidR="00EE4997" w:rsidRDefault="00F51890">
            <w:pPr>
              <w:keepNext/>
              <w:keepLines/>
              <w:spacing w:before="0"/>
              <w:jc w:val="right"/>
              <w:rPr>
                <w:sz w:val="20"/>
                <w:szCs w:val="20"/>
              </w:rPr>
            </w:pPr>
            <w:r>
              <w:rPr>
                <w:sz w:val="20"/>
                <w:szCs w:val="20"/>
              </w:rPr>
              <w:t>112.6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811B044" w14:textId="77777777" w:rsidR="00EE4997" w:rsidRDefault="00F51890">
            <w:pPr>
              <w:keepNext/>
              <w:keepLines/>
              <w:spacing w:before="0"/>
              <w:jc w:val="right"/>
              <w:rPr>
                <w:sz w:val="20"/>
                <w:szCs w:val="20"/>
              </w:rPr>
            </w:pPr>
            <w:r>
              <w:rPr>
                <w:sz w:val="20"/>
                <w:szCs w:val="20"/>
              </w:rPr>
              <w:t>152.2 (med)</w:t>
            </w:r>
          </w:p>
        </w:tc>
      </w:tr>
      <w:tr w:rsidR="00EE4997" w14:paraId="4E240FDF"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DD8F155" w14:textId="77777777" w:rsidR="00EE4997" w:rsidRDefault="00F51890">
            <w:pPr>
              <w:keepNext/>
              <w:keepLines/>
              <w:spacing w:before="0"/>
              <w:jc w:val="left"/>
              <w:rPr>
                <w:b/>
                <w:sz w:val="20"/>
                <w:szCs w:val="20"/>
              </w:rPr>
            </w:pPr>
            <w:proofErr w:type="spellStart"/>
            <w:r>
              <w:rPr>
                <w:b/>
                <w:sz w:val="20"/>
                <w:szCs w:val="20"/>
              </w:rPr>
              <w:t>BerlinSeqs</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6AF0F56" w14:textId="77777777" w:rsidR="00EE4997" w:rsidRDefault="00F51890">
            <w:pPr>
              <w:keepNext/>
              <w:keepLines/>
              <w:spacing w:before="0"/>
              <w:jc w:val="right"/>
              <w:rPr>
                <w:sz w:val="20"/>
                <w:szCs w:val="20"/>
              </w:rPr>
            </w:pPr>
            <w:proofErr w:type="spellStart"/>
            <w:r>
              <w:rPr>
                <w:sz w:val="20"/>
                <w:szCs w:val="20"/>
              </w:rPr>
              <w:t>Fraunh</w:t>
            </w:r>
            <w:proofErr w:type="spellEnd"/>
            <w:r>
              <w:rPr>
                <w:sz w:val="20"/>
                <w:szCs w:val="20"/>
              </w:rPr>
              <w:t xml:space="preserve">. </w:t>
            </w:r>
            <w:proofErr w:type="spellStart"/>
            <w:r>
              <w:rPr>
                <w:sz w:val="20"/>
                <w:szCs w:val="20"/>
              </w:rPr>
              <w:t>HHl</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4EC3EB2"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62DEE15" w14:textId="77777777" w:rsidR="00EE4997" w:rsidRDefault="00F51890">
            <w:pPr>
              <w:keepNext/>
              <w:keepLines/>
              <w:spacing w:before="0"/>
              <w:jc w:val="right"/>
              <w:rPr>
                <w:sz w:val="20"/>
                <w:szCs w:val="20"/>
              </w:rPr>
            </w:pPr>
            <w:r>
              <w:rPr>
                <w:sz w:val="20"/>
                <w:szCs w:val="20"/>
              </w:rPr>
              <w:t>4Kp60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B13770A" w14:textId="77777777" w:rsidR="00EE4997" w:rsidRDefault="00F51890">
            <w:pPr>
              <w:keepNext/>
              <w:keepLines/>
              <w:spacing w:before="0"/>
              <w:jc w:val="right"/>
              <w:rPr>
                <w:sz w:val="20"/>
                <w:szCs w:val="20"/>
              </w:rPr>
            </w:pPr>
            <w:r>
              <w:rPr>
                <w:sz w:val="20"/>
                <w:szCs w:val="20"/>
              </w:rPr>
              <w:t>172.2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4CAAB8C" w14:textId="77777777" w:rsidR="00EE4997" w:rsidRDefault="00F51890">
            <w:pPr>
              <w:keepNext/>
              <w:keepLines/>
              <w:spacing w:before="0"/>
              <w:jc w:val="right"/>
              <w:rPr>
                <w:b/>
                <w:sz w:val="20"/>
                <w:szCs w:val="20"/>
              </w:rPr>
            </w:pPr>
            <w:r>
              <w:rPr>
                <w:sz w:val="20"/>
                <w:szCs w:val="20"/>
              </w:rPr>
              <w:t>63.6 (low)</w:t>
            </w:r>
          </w:p>
        </w:tc>
      </w:tr>
      <w:tr w:rsidR="00EE4997" w14:paraId="1E9D632E"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5881BB12" w14:textId="77777777" w:rsidR="00EE4997" w:rsidRDefault="00F51890">
            <w:pPr>
              <w:keepNext/>
              <w:keepLines/>
              <w:spacing w:before="0"/>
              <w:jc w:val="left"/>
              <w:rPr>
                <w:b/>
                <w:sz w:val="20"/>
                <w:szCs w:val="20"/>
              </w:rPr>
            </w:pPr>
            <w:proofErr w:type="spellStart"/>
            <w:r>
              <w:rPr>
                <w:b/>
                <w:sz w:val="20"/>
                <w:szCs w:val="20"/>
              </w:rPr>
              <w:t>DrivingPOV</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3F2924F"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BE3A257"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6D79B94"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8784A8B" w14:textId="77777777" w:rsidR="00EE4997" w:rsidRDefault="00F51890">
            <w:pPr>
              <w:keepNext/>
              <w:keepLines/>
              <w:spacing w:before="0"/>
              <w:jc w:val="right"/>
              <w:rPr>
                <w:sz w:val="20"/>
                <w:szCs w:val="20"/>
              </w:rPr>
            </w:pPr>
            <w:r>
              <w:rPr>
                <w:sz w:val="20"/>
                <w:szCs w:val="20"/>
              </w:rPr>
              <w:t>150.0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9D07ECE" w14:textId="77777777" w:rsidR="00EE4997" w:rsidRDefault="00F51890">
            <w:pPr>
              <w:keepNext/>
              <w:keepLines/>
              <w:spacing w:before="0"/>
              <w:jc w:val="right"/>
              <w:rPr>
                <w:b/>
                <w:sz w:val="20"/>
                <w:szCs w:val="20"/>
              </w:rPr>
            </w:pPr>
            <w:r>
              <w:rPr>
                <w:sz w:val="20"/>
                <w:szCs w:val="20"/>
              </w:rPr>
              <w:t>147.4 (med)</w:t>
            </w:r>
          </w:p>
        </w:tc>
      </w:tr>
      <w:tr w:rsidR="00EE4997" w14:paraId="6A465E05"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16F293FC" w14:textId="77777777" w:rsidR="00EE4997" w:rsidRDefault="00F51890">
            <w:pPr>
              <w:keepNext/>
              <w:keepLines/>
              <w:spacing w:before="0"/>
              <w:jc w:val="left"/>
              <w:rPr>
                <w:b/>
                <w:sz w:val="20"/>
                <w:szCs w:val="20"/>
              </w:rPr>
            </w:pPr>
            <w:proofErr w:type="spellStart"/>
            <w:r>
              <w:rPr>
                <w:b/>
                <w:sz w:val="20"/>
                <w:szCs w:val="20"/>
              </w:rPr>
              <w:t>FollowCar</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323EDD4" w14:textId="77777777" w:rsidR="00EE4997" w:rsidRDefault="00F51890">
            <w:pPr>
              <w:keepNext/>
              <w:keepLines/>
              <w:spacing w:before="0"/>
              <w:jc w:val="right"/>
              <w:rPr>
                <w:sz w:val="20"/>
                <w:szCs w:val="20"/>
              </w:rPr>
            </w:pPr>
            <w:r>
              <w:rPr>
                <w:sz w:val="20"/>
                <w:szCs w:val="20"/>
              </w:rPr>
              <w:t>PSNC</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467E290"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06B9497" w14:textId="77777777" w:rsidR="00EE4997" w:rsidRDefault="00F51890">
            <w:pPr>
              <w:keepNext/>
              <w:keepLines/>
              <w:spacing w:before="0"/>
              <w:jc w:val="right"/>
              <w:rPr>
                <w:sz w:val="20"/>
                <w:szCs w:val="20"/>
              </w:rPr>
            </w:pPr>
            <w:r>
              <w:rPr>
                <w:sz w:val="20"/>
                <w:szCs w:val="20"/>
              </w:rPr>
              <w:t>4Kp59.94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A303C60" w14:textId="77777777" w:rsidR="00EE4997" w:rsidRDefault="00F51890">
            <w:pPr>
              <w:keepNext/>
              <w:keepLines/>
              <w:spacing w:before="0"/>
              <w:jc w:val="right"/>
              <w:rPr>
                <w:sz w:val="20"/>
                <w:szCs w:val="20"/>
              </w:rPr>
            </w:pPr>
            <w:r>
              <w:rPr>
                <w:sz w:val="20"/>
                <w:szCs w:val="20"/>
              </w:rPr>
              <w:t>201.9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788E858" w14:textId="77777777" w:rsidR="00EE4997" w:rsidRDefault="00F51890">
            <w:pPr>
              <w:keepNext/>
              <w:keepLines/>
              <w:spacing w:before="0"/>
              <w:jc w:val="right"/>
              <w:rPr>
                <w:b/>
                <w:sz w:val="20"/>
                <w:szCs w:val="20"/>
              </w:rPr>
            </w:pPr>
            <w:r>
              <w:rPr>
                <w:sz w:val="20"/>
                <w:szCs w:val="20"/>
              </w:rPr>
              <w:t>111.8 (med)</w:t>
            </w:r>
          </w:p>
        </w:tc>
      </w:tr>
      <w:tr w:rsidR="00EE4997" w14:paraId="21C0EECC"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2891CECB" w14:textId="77777777" w:rsidR="00EE4997" w:rsidRDefault="00F51890">
            <w:pPr>
              <w:keepNext/>
              <w:keepLines/>
              <w:spacing w:before="0"/>
              <w:jc w:val="left"/>
              <w:rPr>
                <w:b/>
                <w:sz w:val="20"/>
                <w:szCs w:val="20"/>
              </w:rPr>
            </w:pPr>
            <w:r>
              <w:rPr>
                <w:b/>
                <w:sz w:val="20"/>
                <w:szCs w:val="20"/>
              </w:rPr>
              <w:t>MC2</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CB70793" w14:textId="77777777" w:rsidR="00EE4997" w:rsidRDefault="00F51890">
            <w:pPr>
              <w:keepNext/>
              <w:keepLines/>
              <w:spacing w:before="0"/>
              <w:jc w:val="right"/>
              <w:rPr>
                <w:sz w:val="20"/>
                <w:szCs w:val="20"/>
              </w:rPr>
            </w:pPr>
            <w:r>
              <w:rPr>
                <w:sz w:val="20"/>
                <w:szCs w:val="20"/>
              </w:rPr>
              <w:t>PSNC</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4AA9DB2"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07082EA" w14:textId="77777777" w:rsidR="00EE4997" w:rsidRDefault="00F51890">
            <w:pPr>
              <w:keepNext/>
              <w:keepLines/>
              <w:spacing w:before="0"/>
              <w:jc w:val="right"/>
              <w:rPr>
                <w:sz w:val="20"/>
                <w:szCs w:val="20"/>
              </w:rPr>
            </w:pPr>
            <w:r>
              <w:rPr>
                <w:sz w:val="20"/>
                <w:szCs w:val="20"/>
              </w:rPr>
              <w:t>4Kp59.94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75B2F44" w14:textId="77777777" w:rsidR="00EE4997" w:rsidRDefault="00F51890">
            <w:pPr>
              <w:keepNext/>
              <w:keepLines/>
              <w:spacing w:before="0"/>
              <w:jc w:val="right"/>
              <w:rPr>
                <w:sz w:val="20"/>
                <w:szCs w:val="20"/>
              </w:rPr>
            </w:pPr>
            <w:r>
              <w:rPr>
                <w:sz w:val="20"/>
                <w:szCs w:val="20"/>
              </w:rPr>
              <w:t>280.5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030F8AD" w14:textId="77777777" w:rsidR="00EE4997" w:rsidRDefault="00F51890">
            <w:pPr>
              <w:keepNext/>
              <w:keepLines/>
              <w:spacing w:before="0"/>
              <w:jc w:val="right"/>
              <w:rPr>
                <w:b/>
                <w:sz w:val="20"/>
                <w:szCs w:val="20"/>
              </w:rPr>
            </w:pPr>
            <w:r>
              <w:rPr>
                <w:sz w:val="20"/>
                <w:szCs w:val="20"/>
              </w:rPr>
              <w:t>82.5 (low)</w:t>
            </w:r>
          </w:p>
        </w:tc>
      </w:tr>
      <w:tr w:rsidR="00EE4997" w14:paraId="2B030C0D"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195DBF5" w14:textId="77777777" w:rsidR="00EE4997" w:rsidRDefault="00F51890">
            <w:pPr>
              <w:keepNext/>
              <w:keepLines/>
              <w:spacing w:before="0"/>
              <w:jc w:val="left"/>
              <w:rPr>
                <w:b/>
                <w:sz w:val="20"/>
                <w:szCs w:val="20"/>
              </w:rPr>
            </w:pPr>
            <w:r>
              <w:rPr>
                <w:b/>
                <w:sz w:val="20"/>
                <w:szCs w:val="20"/>
              </w:rPr>
              <w:t>Meridian</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D24034B"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99F446B" w14:textId="77777777" w:rsidR="00EE4997" w:rsidRDefault="00F51890">
            <w:pPr>
              <w:keepNext/>
              <w:keepLines/>
              <w:spacing w:before="0"/>
              <w:jc w:val="right"/>
              <w:rPr>
                <w:sz w:val="20"/>
                <w:szCs w:val="20"/>
              </w:rPr>
            </w:pPr>
            <w:r>
              <w:rPr>
                <w:sz w:val="20"/>
                <w:szCs w:val="20"/>
              </w:rPr>
              <w:t>Footage &amp; CGI</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E1078BE"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8F4C985" w14:textId="77777777" w:rsidR="00EE4997" w:rsidRDefault="00F51890">
            <w:pPr>
              <w:keepNext/>
              <w:keepLines/>
              <w:spacing w:before="0"/>
              <w:jc w:val="right"/>
              <w:rPr>
                <w:sz w:val="20"/>
                <w:szCs w:val="20"/>
              </w:rPr>
            </w:pPr>
            <w:r>
              <w:rPr>
                <w:sz w:val="20"/>
                <w:szCs w:val="20"/>
              </w:rPr>
              <w:t>89.8 (low)</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1E3CB82" w14:textId="77777777" w:rsidR="00EE4997" w:rsidRDefault="00F51890">
            <w:pPr>
              <w:keepNext/>
              <w:keepLines/>
              <w:spacing w:before="0"/>
              <w:jc w:val="right"/>
              <w:rPr>
                <w:b/>
                <w:sz w:val="20"/>
                <w:szCs w:val="20"/>
              </w:rPr>
            </w:pPr>
            <w:r>
              <w:rPr>
                <w:sz w:val="20"/>
                <w:szCs w:val="20"/>
              </w:rPr>
              <w:t>23.6 (low)</w:t>
            </w:r>
          </w:p>
        </w:tc>
      </w:tr>
      <w:tr w:rsidR="00EE4997" w14:paraId="3654CB07"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2EF20FB0" w14:textId="77777777" w:rsidR="00EE4997" w:rsidRDefault="00F51890">
            <w:pPr>
              <w:keepNext/>
              <w:keepLines/>
              <w:spacing w:before="0"/>
              <w:jc w:val="left"/>
              <w:rPr>
                <w:b/>
                <w:sz w:val="20"/>
                <w:szCs w:val="20"/>
              </w:rPr>
            </w:pPr>
            <w:proofErr w:type="spellStart"/>
            <w:r>
              <w:rPr>
                <w:b/>
                <w:sz w:val="20"/>
                <w:szCs w:val="20"/>
              </w:rPr>
              <w:t>RollerCoaster</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75098EC"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A07623D"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8508318"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3C20DC1" w14:textId="77777777" w:rsidR="00EE4997" w:rsidRDefault="00F51890">
            <w:pPr>
              <w:keepNext/>
              <w:keepLines/>
              <w:spacing w:before="0"/>
              <w:jc w:val="right"/>
              <w:rPr>
                <w:sz w:val="20"/>
                <w:szCs w:val="20"/>
              </w:rPr>
            </w:pPr>
            <w:r>
              <w:rPr>
                <w:sz w:val="20"/>
                <w:szCs w:val="20"/>
              </w:rPr>
              <w:t>92.3 (low)</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6967D60" w14:textId="77777777" w:rsidR="00EE4997" w:rsidRDefault="00F51890">
            <w:pPr>
              <w:keepNext/>
              <w:keepLines/>
              <w:spacing w:before="0"/>
              <w:jc w:val="right"/>
              <w:rPr>
                <w:sz w:val="20"/>
                <w:szCs w:val="20"/>
              </w:rPr>
            </w:pPr>
            <w:r>
              <w:rPr>
                <w:sz w:val="20"/>
                <w:szCs w:val="20"/>
              </w:rPr>
              <w:t>84.9 (low)</w:t>
            </w:r>
          </w:p>
        </w:tc>
      </w:tr>
      <w:tr w:rsidR="00EE4997" w14:paraId="23A4797E"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6DFDAEBF" w14:textId="77777777" w:rsidR="00EE4997" w:rsidRDefault="00F51890">
            <w:pPr>
              <w:keepNext/>
              <w:keepLines/>
              <w:spacing w:before="0"/>
              <w:jc w:val="left"/>
              <w:rPr>
                <w:b/>
                <w:sz w:val="20"/>
                <w:szCs w:val="20"/>
              </w:rPr>
            </w:pPr>
            <w:proofErr w:type="spellStart"/>
            <w:r>
              <w:rPr>
                <w:b/>
                <w:sz w:val="20"/>
                <w:szCs w:val="20"/>
              </w:rPr>
              <w:t>SolLevante</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825C21C"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B94753B" w14:textId="77777777" w:rsidR="00EE4997" w:rsidRDefault="00F51890">
            <w:pPr>
              <w:keepNext/>
              <w:keepLines/>
              <w:spacing w:before="0"/>
              <w:jc w:val="right"/>
              <w:rPr>
                <w:sz w:val="20"/>
                <w:szCs w:val="20"/>
              </w:rPr>
            </w:pPr>
            <w:r>
              <w:rPr>
                <w:sz w:val="20"/>
                <w:szCs w:val="20"/>
              </w:rPr>
              <w:t>Animation</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9620FBB" w14:textId="77777777" w:rsidR="00EE4997" w:rsidRDefault="00F51890">
            <w:pPr>
              <w:keepNext/>
              <w:keepLines/>
              <w:spacing w:before="0"/>
              <w:jc w:val="right"/>
              <w:rPr>
                <w:sz w:val="20"/>
                <w:szCs w:val="20"/>
              </w:rPr>
            </w:pPr>
            <w:r>
              <w:rPr>
                <w:sz w:val="20"/>
                <w:szCs w:val="20"/>
              </w:rPr>
              <w:t>4Kp24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20254B9" w14:textId="77777777" w:rsidR="00EE4997" w:rsidRDefault="00F51890">
            <w:pPr>
              <w:keepNext/>
              <w:keepLines/>
              <w:spacing w:before="0"/>
              <w:jc w:val="right"/>
              <w:rPr>
                <w:sz w:val="20"/>
                <w:szCs w:val="20"/>
              </w:rPr>
            </w:pPr>
            <w:r>
              <w:rPr>
                <w:sz w:val="20"/>
                <w:szCs w:val="20"/>
              </w:rPr>
              <w:t>237.5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E79043E" w14:textId="77777777" w:rsidR="00EE4997" w:rsidRDefault="00F51890">
            <w:pPr>
              <w:keepNext/>
              <w:keepLines/>
              <w:spacing w:before="0"/>
              <w:jc w:val="right"/>
              <w:rPr>
                <w:sz w:val="20"/>
                <w:szCs w:val="20"/>
              </w:rPr>
            </w:pPr>
            <w:r>
              <w:rPr>
                <w:sz w:val="20"/>
                <w:szCs w:val="20"/>
              </w:rPr>
              <w:t>269.4 (high)</w:t>
            </w:r>
          </w:p>
        </w:tc>
      </w:tr>
      <w:tr w:rsidR="00EE4997" w14:paraId="5E5BEB15"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77D5AEBC" w14:textId="77777777" w:rsidR="00EE4997" w:rsidRDefault="00F51890">
            <w:pPr>
              <w:keepNext/>
              <w:keepLines/>
              <w:spacing w:before="0"/>
              <w:jc w:val="left"/>
              <w:rPr>
                <w:b/>
                <w:sz w:val="20"/>
                <w:szCs w:val="20"/>
              </w:rPr>
            </w:pPr>
            <w:r>
              <w:rPr>
                <w:b/>
                <w:sz w:val="20"/>
                <w:szCs w:val="20"/>
              </w:rPr>
              <w:t>Superposition</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B9D6BF0" w14:textId="77777777" w:rsidR="00EE4997" w:rsidRDefault="00F51890">
            <w:pPr>
              <w:keepNext/>
              <w:keepLines/>
              <w:spacing w:before="0"/>
              <w:jc w:val="right"/>
              <w:rPr>
                <w:sz w:val="20"/>
                <w:szCs w:val="20"/>
              </w:rPr>
            </w:pPr>
            <w:proofErr w:type="spellStart"/>
            <w:r>
              <w:rPr>
                <w:sz w:val="20"/>
                <w:szCs w:val="20"/>
              </w:rPr>
              <w:t>Unigine</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142C9F4" w14:textId="77777777" w:rsidR="00EE4997" w:rsidRDefault="00F51890">
            <w:pPr>
              <w:keepNext/>
              <w:keepLines/>
              <w:spacing w:before="0"/>
              <w:jc w:val="right"/>
              <w:rPr>
                <w:sz w:val="20"/>
                <w:szCs w:val="20"/>
              </w:rPr>
            </w:pPr>
            <w:r>
              <w:rPr>
                <w:sz w:val="20"/>
                <w:szCs w:val="20"/>
              </w:rPr>
              <w:t>CGI</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A4A6178" w14:textId="77777777" w:rsidR="00EE4997" w:rsidRDefault="00F51890">
            <w:pPr>
              <w:keepNext/>
              <w:keepLines/>
              <w:spacing w:before="0"/>
              <w:jc w:val="right"/>
              <w:rPr>
                <w:sz w:val="20"/>
                <w:szCs w:val="20"/>
              </w:rPr>
            </w:pPr>
            <w:r>
              <w:rPr>
                <w:sz w:val="20"/>
                <w:szCs w:val="20"/>
              </w:rPr>
              <w:t>4Kp60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28A0B8A" w14:textId="77777777" w:rsidR="00EE4997" w:rsidRDefault="00F51890">
            <w:pPr>
              <w:keepNext/>
              <w:keepLines/>
              <w:spacing w:before="0"/>
              <w:jc w:val="right"/>
              <w:rPr>
                <w:sz w:val="20"/>
                <w:szCs w:val="20"/>
              </w:rPr>
            </w:pPr>
            <w:r>
              <w:rPr>
                <w:sz w:val="20"/>
                <w:szCs w:val="20"/>
              </w:rPr>
              <w:t>226.5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4E989E6" w14:textId="77777777" w:rsidR="00EE4997" w:rsidRDefault="00F51890">
            <w:pPr>
              <w:keepNext/>
              <w:keepLines/>
              <w:spacing w:before="0"/>
              <w:jc w:val="right"/>
              <w:rPr>
                <w:sz w:val="20"/>
                <w:szCs w:val="20"/>
              </w:rPr>
            </w:pPr>
            <w:r>
              <w:rPr>
                <w:sz w:val="20"/>
                <w:szCs w:val="20"/>
              </w:rPr>
              <w:t>82.9 (low)</w:t>
            </w:r>
          </w:p>
        </w:tc>
      </w:tr>
      <w:tr w:rsidR="00EE4997" w14:paraId="6882C123"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7567D1E" w14:textId="77777777" w:rsidR="00EE4997" w:rsidRDefault="00F51890">
            <w:pPr>
              <w:keepNext/>
              <w:keepLines/>
              <w:spacing w:before="0"/>
              <w:jc w:val="left"/>
              <w:rPr>
                <w:b/>
                <w:sz w:val="20"/>
                <w:szCs w:val="20"/>
              </w:rPr>
            </w:pPr>
            <w:proofErr w:type="spellStart"/>
            <w:r>
              <w:rPr>
                <w:b/>
                <w:sz w:val="20"/>
                <w:szCs w:val="20"/>
              </w:rPr>
              <w:t>ToddlerFountain</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C0A9E60"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E6A7E5F"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67EF6E0"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FD1CC96" w14:textId="77777777" w:rsidR="00EE4997" w:rsidRDefault="00F51890">
            <w:pPr>
              <w:keepNext/>
              <w:keepLines/>
              <w:spacing w:before="0"/>
              <w:jc w:val="right"/>
              <w:rPr>
                <w:sz w:val="20"/>
                <w:szCs w:val="20"/>
              </w:rPr>
            </w:pPr>
            <w:r>
              <w:rPr>
                <w:sz w:val="20"/>
                <w:szCs w:val="20"/>
              </w:rPr>
              <w:t>170.2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EA26ED5" w14:textId="77777777" w:rsidR="00EE4997" w:rsidRDefault="00F51890">
            <w:pPr>
              <w:keepNext/>
              <w:keepLines/>
              <w:spacing w:before="0"/>
              <w:jc w:val="right"/>
              <w:rPr>
                <w:sz w:val="20"/>
                <w:szCs w:val="20"/>
              </w:rPr>
            </w:pPr>
            <w:r>
              <w:rPr>
                <w:sz w:val="20"/>
                <w:szCs w:val="20"/>
              </w:rPr>
              <w:t>79.3 (low)</w:t>
            </w:r>
          </w:p>
        </w:tc>
      </w:tr>
      <w:tr w:rsidR="00EE4997" w14:paraId="05B15CFA"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7B383AF2" w14:textId="77777777" w:rsidR="00EE4997" w:rsidRDefault="00F51890">
            <w:pPr>
              <w:keepNext/>
              <w:keepLines/>
              <w:spacing w:before="0"/>
              <w:jc w:val="left"/>
              <w:rPr>
                <w:b/>
                <w:sz w:val="20"/>
                <w:szCs w:val="20"/>
              </w:rPr>
            </w:pPr>
            <w:proofErr w:type="spellStart"/>
            <w:r>
              <w:rPr>
                <w:b/>
                <w:sz w:val="20"/>
                <w:szCs w:val="20"/>
              </w:rPr>
              <w:t>TunnelFlag</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73A50F2"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34037A5"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1A385B6" w14:textId="77777777" w:rsidR="00EE4997" w:rsidRDefault="00F51890">
            <w:pPr>
              <w:keepNext/>
              <w:keepLines/>
              <w:spacing w:before="0"/>
              <w:jc w:val="right"/>
              <w:rPr>
                <w:sz w:val="20"/>
                <w:szCs w:val="20"/>
              </w:rPr>
            </w:pPr>
            <w:r>
              <w:rPr>
                <w:sz w:val="20"/>
                <w:szCs w:val="20"/>
              </w:rPr>
              <w:t>4Kp59.94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94D8FFA" w14:textId="77777777" w:rsidR="00EE4997" w:rsidRDefault="00F51890">
            <w:pPr>
              <w:keepNext/>
              <w:keepLines/>
              <w:spacing w:before="0"/>
              <w:jc w:val="right"/>
              <w:rPr>
                <w:sz w:val="20"/>
                <w:szCs w:val="20"/>
              </w:rPr>
            </w:pPr>
            <w:r>
              <w:rPr>
                <w:sz w:val="20"/>
                <w:szCs w:val="20"/>
              </w:rPr>
              <w:t>211.6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F994323" w14:textId="77777777" w:rsidR="00EE4997" w:rsidRDefault="00F51890">
            <w:pPr>
              <w:keepNext/>
              <w:keepLines/>
              <w:spacing w:before="0"/>
              <w:jc w:val="right"/>
              <w:rPr>
                <w:sz w:val="20"/>
                <w:szCs w:val="20"/>
              </w:rPr>
            </w:pPr>
            <w:r>
              <w:rPr>
                <w:sz w:val="20"/>
                <w:szCs w:val="20"/>
              </w:rPr>
              <w:t>206.8 (high)</w:t>
            </w:r>
          </w:p>
        </w:tc>
      </w:tr>
    </w:tbl>
    <w:p w14:paraId="00488C56" w14:textId="77777777" w:rsidR="00EE4997" w:rsidRDefault="00EE4997">
      <w:pPr>
        <w:widowControl w:val="0"/>
        <w:tabs>
          <w:tab w:val="center" w:pos="567"/>
        </w:tabs>
        <w:spacing w:before="120" w:after="200"/>
        <w:rPr>
          <w:color w:val="2D2C2C"/>
          <w:sz w:val="20"/>
          <w:szCs w:val="20"/>
        </w:rPr>
      </w:pPr>
    </w:p>
    <w:p w14:paraId="7A3C647A" w14:textId="77777777" w:rsidR="00EE4997" w:rsidRDefault="00F51890">
      <w:pPr>
        <w:widowControl w:val="0"/>
        <w:spacing w:before="0" w:after="200"/>
        <w:jc w:val="center"/>
        <w:rPr>
          <w:sz w:val="20"/>
          <w:szCs w:val="20"/>
        </w:rPr>
      </w:pPr>
      <w:bookmarkStart w:id="10" w:name="_heading=h.myb9x6k4iiax" w:colFirst="0" w:colLast="0"/>
      <w:bookmarkEnd w:id="10"/>
      <w:r>
        <w:rPr>
          <w:noProof/>
          <w:sz w:val="20"/>
          <w:szCs w:val="20"/>
          <w:lang w:val="en-GB"/>
        </w:rPr>
        <w:drawing>
          <wp:inline distT="114300" distB="114300" distL="114300" distR="114300" wp14:anchorId="3F054E4C" wp14:editId="49999D0A">
            <wp:extent cx="5402270" cy="3429000"/>
            <wp:effectExtent l="0" t="0" r="0" b="0"/>
            <wp:docPr id="8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4"/>
                    <a:srcRect/>
                    <a:stretch>
                      <a:fillRect/>
                    </a:stretch>
                  </pic:blipFill>
                  <pic:spPr>
                    <a:xfrm>
                      <a:off x="0" y="0"/>
                      <a:ext cx="5402270" cy="3429000"/>
                    </a:xfrm>
                    <a:prstGeom prst="rect">
                      <a:avLst/>
                    </a:prstGeom>
                    <a:ln/>
                  </pic:spPr>
                </pic:pic>
              </a:graphicData>
            </a:graphic>
          </wp:inline>
        </w:drawing>
      </w:r>
    </w:p>
    <w:p w14:paraId="79E7A716" w14:textId="77777777" w:rsidR="00EE4997" w:rsidRDefault="00F51890">
      <w:pPr>
        <w:widowControl w:val="0"/>
        <w:spacing w:before="0" w:after="200"/>
        <w:jc w:val="center"/>
        <w:rPr>
          <w:sz w:val="20"/>
          <w:szCs w:val="20"/>
        </w:rPr>
      </w:pPr>
      <w:bookmarkStart w:id="11" w:name="_heading=h.169rxkjeumld" w:colFirst="0" w:colLast="0"/>
      <w:bookmarkEnd w:id="11"/>
      <w:r>
        <w:rPr>
          <w:b/>
          <w:sz w:val="20"/>
          <w:szCs w:val="20"/>
        </w:rPr>
        <w:t>Figure 2:</w:t>
      </w:r>
      <w:r>
        <w:rPr>
          <w:sz w:val="20"/>
          <w:szCs w:val="20"/>
        </w:rPr>
        <w:t xml:space="preserve"> Spatial and Temporal Perceptual Information of the test sequences</w:t>
      </w:r>
    </w:p>
    <w:p w14:paraId="4701EE81" w14:textId="77777777" w:rsidR="00EE4997" w:rsidRPr="00F51890" w:rsidRDefault="00F51890" w:rsidP="00F51890">
      <w:pPr>
        <w:pStyle w:val="berschrift2"/>
      </w:pPr>
      <w:bookmarkStart w:id="12" w:name="_heading=h.p1hatbngvsic" w:colFirst="0" w:colLast="0"/>
      <w:bookmarkEnd w:id="12"/>
      <w:r w:rsidRPr="00F51890">
        <w:t>Video encoders</w:t>
      </w:r>
    </w:p>
    <w:p w14:paraId="302799EA" w14:textId="77777777" w:rsidR="00EE4997" w:rsidRDefault="00F51890">
      <w:pPr>
        <w:rPr>
          <w:sz w:val="20"/>
          <w:szCs w:val="20"/>
        </w:rPr>
      </w:pPr>
      <w:r>
        <w:rPr>
          <w:sz w:val="20"/>
          <w:szCs w:val="20"/>
        </w:rPr>
        <w:t>Table 3 shows, for each encoder, the standard on which it is based, the company or institution that develops it, and the version and release date used in the experiments.</w:t>
      </w:r>
    </w:p>
    <w:p w14:paraId="7A4871AF" w14:textId="77777777" w:rsidR="00EE4997" w:rsidRDefault="00F51890">
      <w:pPr>
        <w:rPr>
          <w:sz w:val="20"/>
          <w:szCs w:val="20"/>
        </w:rPr>
      </w:pPr>
      <w:r>
        <w:rPr>
          <w:sz w:val="20"/>
          <w:szCs w:val="20"/>
        </w:rPr>
        <w:t>The table specifies one AVC/H.264 encoder (x264 [19]), three optimized implementations of the HEVC standard (x265 [19], SVT-HEVC [20], Spin Digital HEVC [21]), one AV1 encoder (SVT-AV1 [22]), and two VVC encoders (</w:t>
      </w:r>
      <w:proofErr w:type="spellStart"/>
      <w:r>
        <w:rPr>
          <w:sz w:val="20"/>
          <w:szCs w:val="20"/>
        </w:rPr>
        <w:t>VVenC</w:t>
      </w:r>
      <w:proofErr w:type="spellEnd"/>
      <w:r>
        <w:rPr>
          <w:sz w:val="20"/>
          <w:szCs w:val="20"/>
        </w:rPr>
        <w:t xml:space="preserve"> [23] and Spin Digital VVC). Spin Digital’s HEVC encoder is part of a commercially available product called Spin </w:t>
      </w:r>
      <w:proofErr w:type="spellStart"/>
      <w:r>
        <w:rPr>
          <w:sz w:val="20"/>
          <w:szCs w:val="20"/>
        </w:rPr>
        <w:t>Enc</w:t>
      </w:r>
      <w:proofErr w:type="spellEnd"/>
      <w:r>
        <w:rPr>
          <w:sz w:val="20"/>
          <w:szCs w:val="20"/>
        </w:rPr>
        <w:t xml:space="preserve"> Live [21]. For the sake of clarity, from now on this encoder will be called </w:t>
      </w:r>
      <w:r>
        <w:rPr>
          <w:i/>
          <w:sz w:val="20"/>
          <w:szCs w:val="20"/>
        </w:rPr>
        <w:t>Spin Digital HEVC</w:t>
      </w:r>
      <w:r>
        <w:rPr>
          <w:sz w:val="20"/>
          <w:szCs w:val="20"/>
        </w:rPr>
        <w:t>.</w:t>
      </w:r>
    </w:p>
    <w:p w14:paraId="483E31F2" w14:textId="77777777" w:rsidR="00EE4997" w:rsidRDefault="00EE4997">
      <w:pPr>
        <w:rPr>
          <w:sz w:val="20"/>
          <w:szCs w:val="20"/>
        </w:rPr>
      </w:pPr>
    </w:p>
    <w:p w14:paraId="150EF5FF" w14:textId="77777777" w:rsidR="00EE4997" w:rsidRDefault="00EE4997">
      <w:pPr>
        <w:rPr>
          <w:sz w:val="20"/>
          <w:szCs w:val="20"/>
        </w:rPr>
      </w:pPr>
    </w:p>
    <w:p w14:paraId="79FFEC62" w14:textId="77777777" w:rsidR="00EE4997" w:rsidRDefault="00F51890">
      <w:pPr>
        <w:spacing w:after="200"/>
        <w:jc w:val="center"/>
        <w:rPr>
          <w:sz w:val="20"/>
          <w:szCs w:val="20"/>
        </w:rPr>
      </w:pPr>
      <w:r>
        <w:rPr>
          <w:b/>
          <w:sz w:val="20"/>
          <w:szCs w:val="20"/>
        </w:rPr>
        <w:lastRenderedPageBreak/>
        <w:t>Table 3:</w:t>
      </w:r>
      <w:r>
        <w:rPr>
          <w:sz w:val="20"/>
          <w:szCs w:val="20"/>
        </w:rPr>
        <w:t xml:space="preserve"> Coding standard, company, version, and release date for each encoder under assessment</w:t>
      </w:r>
    </w:p>
    <w:tbl>
      <w:tblPr>
        <w:tblStyle w:val="af9"/>
        <w:tblW w:w="92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85"/>
        <w:gridCol w:w="1125"/>
        <w:gridCol w:w="1320"/>
        <w:gridCol w:w="1080"/>
        <w:gridCol w:w="1095"/>
        <w:gridCol w:w="1185"/>
        <w:gridCol w:w="1185"/>
        <w:gridCol w:w="1110"/>
      </w:tblGrid>
      <w:tr w:rsidR="00EE4997" w14:paraId="455A5A95"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6A1C6702" w14:textId="77777777" w:rsidR="00EE4997" w:rsidRDefault="00EE4997">
            <w:pPr>
              <w:keepNext/>
              <w:keepLines/>
              <w:spacing w:before="0"/>
              <w:jc w:val="center"/>
              <w:rPr>
                <w:b/>
                <w:sz w:val="20"/>
                <w:szCs w:val="20"/>
              </w:rPr>
            </w:pPr>
          </w:p>
        </w:tc>
        <w:tc>
          <w:tcPr>
            <w:tcW w:w="1125" w:type="dxa"/>
            <w:tcBorders>
              <w:top w:val="single" w:sz="4" w:space="0" w:color="000000"/>
              <w:left w:val="nil"/>
              <w:bottom w:val="single" w:sz="4" w:space="0" w:color="000000"/>
              <w:right w:val="nil"/>
            </w:tcBorders>
            <w:tcMar>
              <w:top w:w="28" w:type="dxa"/>
              <w:left w:w="28" w:type="dxa"/>
              <w:bottom w:w="28" w:type="dxa"/>
              <w:right w:w="28" w:type="dxa"/>
            </w:tcMar>
          </w:tcPr>
          <w:p w14:paraId="5EA897DC" w14:textId="77777777" w:rsidR="00EE4997" w:rsidRDefault="00F51890">
            <w:pPr>
              <w:keepNext/>
              <w:keepLines/>
              <w:spacing w:before="0"/>
              <w:jc w:val="center"/>
              <w:rPr>
                <w:b/>
                <w:sz w:val="20"/>
                <w:szCs w:val="20"/>
              </w:rPr>
            </w:pPr>
            <w:r>
              <w:rPr>
                <w:b/>
                <w:sz w:val="20"/>
                <w:szCs w:val="20"/>
              </w:rPr>
              <w:t>x264</w:t>
            </w:r>
          </w:p>
        </w:tc>
        <w:tc>
          <w:tcPr>
            <w:tcW w:w="1320" w:type="dxa"/>
            <w:tcBorders>
              <w:top w:val="single" w:sz="4" w:space="0" w:color="000000"/>
              <w:left w:val="nil"/>
              <w:bottom w:val="single" w:sz="4" w:space="0" w:color="000000"/>
              <w:right w:val="nil"/>
            </w:tcBorders>
            <w:tcMar>
              <w:top w:w="28" w:type="dxa"/>
              <w:left w:w="28" w:type="dxa"/>
              <w:bottom w:w="28" w:type="dxa"/>
              <w:right w:w="28" w:type="dxa"/>
            </w:tcMar>
          </w:tcPr>
          <w:p w14:paraId="04D6AE7D" w14:textId="77777777" w:rsidR="00EE4997" w:rsidRDefault="00F51890">
            <w:pPr>
              <w:keepNext/>
              <w:keepLines/>
              <w:spacing w:before="0"/>
              <w:jc w:val="center"/>
              <w:rPr>
                <w:b/>
                <w:sz w:val="20"/>
                <w:szCs w:val="20"/>
              </w:rPr>
            </w:pPr>
            <w:r>
              <w:rPr>
                <w:b/>
                <w:sz w:val="20"/>
                <w:szCs w:val="20"/>
              </w:rPr>
              <w:t>x265</w:t>
            </w:r>
          </w:p>
        </w:tc>
        <w:tc>
          <w:tcPr>
            <w:tcW w:w="1080" w:type="dxa"/>
            <w:tcBorders>
              <w:top w:val="single" w:sz="4" w:space="0" w:color="000000"/>
              <w:left w:val="nil"/>
              <w:bottom w:val="single" w:sz="4" w:space="0" w:color="000000"/>
              <w:right w:val="nil"/>
            </w:tcBorders>
            <w:tcMar>
              <w:top w:w="28" w:type="dxa"/>
              <w:left w:w="28" w:type="dxa"/>
              <w:bottom w:w="28" w:type="dxa"/>
              <w:right w:w="28" w:type="dxa"/>
            </w:tcMar>
          </w:tcPr>
          <w:p w14:paraId="3AF0A38A" w14:textId="77777777" w:rsidR="00EE4997" w:rsidRDefault="00F51890">
            <w:pPr>
              <w:keepNext/>
              <w:keepLines/>
              <w:spacing w:before="0"/>
              <w:jc w:val="center"/>
              <w:rPr>
                <w:b/>
                <w:sz w:val="20"/>
                <w:szCs w:val="20"/>
              </w:rPr>
            </w:pPr>
            <w:r>
              <w:rPr>
                <w:b/>
                <w:sz w:val="20"/>
                <w:szCs w:val="20"/>
              </w:rPr>
              <w:t>SVT-HEVC</w:t>
            </w:r>
          </w:p>
        </w:tc>
        <w:tc>
          <w:tcPr>
            <w:tcW w:w="1095" w:type="dxa"/>
            <w:tcBorders>
              <w:top w:val="single" w:sz="4" w:space="0" w:color="000000"/>
              <w:left w:val="nil"/>
              <w:bottom w:val="single" w:sz="4" w:space="0" w:color="000000"/>
              <w:right w:val="nil"/>
            </w:tcBorders>
            <w:tcMar>
              <w:top w:w="28" w:type="dxa"/>
              <w:left w:w="28" w:type="dxa"/>
              <w:bottom w:w="28" w:type="dxa"/>
              <w:right w:w="28" w:type="dxa"/>
            </w:tcMar>
          </w:tcPr>
          <w:p w14:paraId="3CBEAC77" w14:textId="77777777" w:rsidR="00EE4997" w:rsidRDefault="00F51890">
            <w:pPr>
              <w:keepNext/>
              <w:keepLines/>
              <w:spacing w:before="0"/>
              <w:jc w:val="center"/>
              <w:rPr>
                <w:b/>
                <w:sz w:val="20"/>
                <w:szCs w:val="20"/>
              </w:rPr>
            </w:pPr>
            <w:r>
              <w:rPr>
                <w:b/>
                <w:sz w:val="20"/>
                <w:szCs w:val="20"/>
              </w:rPr>
              <w:t>Spin Digital HEVC</w:t>
            </w:r>
          </w:p>
        </w:tc>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79EB2812" w14:textId="77777777" w:rsidR="00EE4997" w:rsidRDefault="00F51890">
            <w:pPr>
              <w:keepNext/>
              <w:keepLines/>
              <w:spacing w:before="0"/>
              <w:jc w:val="center"/>
              <w:rPr>
                <w:b/>
                <w:sz w:val="20"/>
                <w:szCs w:val="20"/>
              </w:rPr>
            </w:pPr>
            <w:r>
              <w:rPr>
                <w:b/>
                <w:sz w:val="20"/>
                <w:szCs w:val="20"/>
              </w:rPr>
              <w:t>SVT-AV1</w:t>
            </w:r>
          </w:p>
        </w:tc>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4D6D2862" w14:textId="77777777" w:rsidR="00EE4997" w:rsidRDefault="00F51890">
            <w:pPr>
              <w:keepNext/>
              <w:keepLines/>
              <w:spacing w:before="0"/>
              <w:jc w:val="center"/>
              <w:rPr>
                <w:b/>
                <w:sz w:val="20"/>
                <w:szCs w:val="20"/>
              </w:rPr>
            </w:pPr>
            <w:proofErr w:type="spellStart"/>
            <w:r>
              <w:rPr>
                <w:b/>
                <w:sz w:val="20"/>
                <w:szCs w:val="20"/>
              </w:rPr>
              <w:t>VVenC</w:t>
            </w:r>
            <w:proofErr w:type="spellEnd"/>
          </w:p>
        </w:tc>
        <w:tc>
          <w:tcPr>
            <w:tcW w:w="1110" w:type="dxa"/>
            <w:tcBorders>
              <w:top w:val="single" w:sz="4" w:space="0" w:color="000000"/>
              <w:left w:val="nil"/>
              <w:bottom w:val="single" w:sz="4" w:space="0" w:color="000000"/>
              <w:right w:val="nil"/>
            </w:tcBorders>
            <w:tcMar>
              <w:top w:w="28" w:type="dxa"/>
              <w:left w:w="28" w:type="dxa"/>
              <w:bottom w:w="28" w:type="dxa"/>
              <w:right w:w="28" w:type="dxa"/>
            </w:tcMar>
          </w:tcPr>
          <w:p w14:paraId="6FB31C87" w14:textId="77777777" w:rsidR="00EE4997" w:rsidRDefault="00F51890">
            <w:pPr>
              <w:keepNext/>
              <w:keepLines/>
              <w:spacing w:before="0"/>
              <w:jc w:val="center"/>
              <w:rPr>
                <w:b/>
                <w:sz w:val="20"/>
                <w:szCs w:val="20"/>
              </w:rPr>
            </w:pPr>
            <w:r>
              <w:rPr>
                <w:b/>
                <w:sz w:val="20"/>
                <w:szCs w:val="20"/>
              </w:rPr>
              <w:t>Spin Digital VVC</w:t>
            </w:r>
          </w:p>
        </w:tc>
      </w:tr>
      <w:tr w:rsidR="00EE4997" w14:paraId="6B90F856"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3651E391" w14:textId="77777777" w:rsidR="00EE4997" w:rsidRDefault="00F51890">
            <w:pPr>
              <w:keepNext/>
              <w:keepLines/>
              <w:spacing w:before="0"/>
              <w:jc w:val="center"/>
              <w:rPr>
                <w:b/>
                <w:sz w:val="20"/>
                <w:szCs w:val="20"/>
              </w:rPr>
            </w:pPr>
            <w:r>
              <w:rPr>
                <w:b/>
                <w:sz w:val="20"/>
                <w:szCs w:val="20"/>
              </w:rPr>
              <w:t>Standard</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E93F88E" w14:textId="77777777" w:rsidR="00EE4997" w:rsidRDefault="00F51890">
            <w:pPr>
              <w:keepNext/>
              <w:keepLines/>
              <w:spacing w:before="0"/>
              <w:jc w:val="center"/>
              <w:rPr>
                <w:sz w:val="20"/>
                <w:szCs w:val="20"/>
              </w:rPr>
            </w:pPr>
            <w:r>
              <w:rPr>
                <w:sz w:val="20"/>
                <w:szCs w:val="20"/>
              </w:rPr>
              <w:t>AVC</w:t>
            </w:r>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0DB35959" w14:textId="77777777" w:rsidR="00EE4997" w:rsidRDefault="00F51890">
            <w:pPr>
              <w:keepNext/>
              <w:keepLines/>
              <w:spacing w:before="0"/>
              <w:jc w:val="center"/>
              <w:rPr>
                <w:sz w:val="20"/>
                <w:szCs w:val="20"/>
              </w:rPr>
            </w:pPr>
            <w:r>
              <w:rPr>
                <w:sz w:val="20"/>
                <w:szCs w:val="20"/>
              </w:rPr>
              <w:t>HEVC</w:t>
            </w:r>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4776541" w14:textId="77777777" w:rsidR="00EE4997" w:rsidRDefault="00F51890">
            <w:pPr>
              <w:keepNext/>
              <w:keepLines/>
              <w:spacing w:before="0"/>
              <w:jc w:val="center"/>
              <w:rPr>
                <w:sz w:val="20"/>
                <w:szCs w:val="20"/>
              </w:rPr>
            </w:pPr>
            <w:r>
              <w:rPr>
                <w:sz w:val="20"/>
                <w:szCs w:val="20"/>
              </w:rPr>
              <w:t>HEVC</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37431BF" w14:textId="77777777" w:rsidR="00EE4997" w:rsidRDefault="00F51890">
            <w:pPr>
              <w:keepNext/>
              <w:keepLines/>
              <w:spacing w:before="0"/>
              <w:jc w:val="center"/>
              <w:rPr>
                <w:sz w:val="20"/>
                <w:szCs w:val="20"/>
              </w:rPr>
            </w:pPr>
            <w:r>
              <w:rPr>
                <w:sz w:val="20"/>
                <w:szCs w:val="20"/>
              </w:rPr>
              <w:t>HEVC</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BA562FF" w14:textId="77777777" w:rsidR="00EE4997" w:rsidRDefault="00F51890">
            <w:pPr>
              <w:keepNext/>
              <w:keepLines/>
              <w:spacing w:before="0"/>
              <w:jc w:val="center"/>
              <w:rPr>
                <w:sz w:val="20"/>
                <w:szCs w:val="20"/>
              </w:rPr>
            </w:pPr>
            <w:r>
              <w:rPr>
                <w:sz w:val="20"/>
                <w:szCs w:val="20"/>
              </w:rPr>
              <w:t>AV1</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2D3BF16" w14:textId="77777777" w:rsidR="00EE4997" w:rsidRDefault="00F51890">
            <w:pPr>
              <w:keepNext/>
              <w:keepLines/>
              <w:spacing w:before="0"/>
              <w:jc w:val="center"/>
              <w:rPr>
                <w:sz w:val="20"/>
                <w:szCs w:val="20"/>
              </w:rPr>
            </w:pPr>
            <w:r>
              <w:rPr>
                <w:sz w:val="20"/>
                <w:szCs w:val="20"/>
              </w:rPr>
              <w:t>VVC</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0565893" w14:textId="77777777" w:rsidR="00EE4997" w:rsidRDefault="00F51890">
            <w:pPr>
              <w:keepNext/>
              <w:keepLines/>
              <w:spacing w:before="0"/>
              <w:jc w:val="center"/>
              <w:rPr>
                <w:sz w:val="20"/>
                <w:szCs w:val="20"/>
              </w:rPr>
            </w:pPr>
            <w:r>
              <w:rPr>
                <w:sz w:val="20"/>
                <w:szCs w:val="20"/>
              </w:rPr>
              <w:t>VVC</w:t>
            </w:r>
          </w:p>
        </w:tc>
      </w:tr>
      <w:tr w:rsidR="00EE4997" w14:paraId="39F7FE93"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3393DB87" w14:textId="77777777" w:rsidR="00EE4997" w:rsidRDefault="00F51890">
            <w:pPr>
              <w:keepNext/>
              <w:keepLines/>
              <w:spacing w:before="0"/>
              <w:jc w:val="center"/>
              <w:rPr>
                <w:b/>
                <w:sz w:val="20"/>
                <w:szCs w:val="20"/>
              </w:rPr>
            </w:pPr>
            <w:r>
              <w:rPr>
                <w:b/>
                <w:sz w:val="20"/>
                <w:szCs w:val="20"/>
              </w:rPr>
              <w:t>Company</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A598D41" w14:textId="77777777" w:rsidR="00EE4997" w:rsidRDefault="00F51890">
            <w:pPr>
              <w:keepNext/>
              <w:keepLines/>
              <w:spacing w:before="0"/>
              <w:jc w:val="center"/>
              <w:rPr>
                <w:sz w:val="20"/>
                <w:szCs w:val="20"/>
              </w:rPr>
            </w:pPr>
            <w:proofErr w:type="spellStart"/>
            <w:r>
              <w:rPr>
                <w:sz w:val="20"/>
                <w:szCs w:val="20"/>
              </w:rPr>
              <w:t>VideoLAN</w:t>
            </w:r>
            <w:proofErr w:type="spellEnd"/>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88CCDD4" w14:textId="77777777" w:rsidR="00EE4997" w:rsidRDefault="00F51890">
            <w:pPr>
              <w:keepNext/>
              <w:keepLines/>
              <w:spacing w:before="0"/>
              <w:jc w:val="center"/>
              <w:rPr>
                <w:sz w:val="20"/>
                <w:szCs w:val="20"/>
              </w:rPr>
            </w:pPr>
            <w:proofErr w:type="spellStart"/>
            <w:r>
              <w:rPr>
                <w:sz w:val="20"/>
                <w:szCs w:val="20"/>
              </w:rPr>
              <w:t>MulticoreWare</w:t>
            </w:r>
            <w:proofErr w:type="spellEnd"/>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CC12856" w14:textId="77777777" w:rsidR="00EE4997" w:rsidRDefault="00F51890">
            <w:pPr>
              <w:keepNext/>
              <w:keepLines/>
              <w:spacing w:before="0"/>
              <w:jc w:val="center"/>
              <w:rPr>
                <w:sz w:val="20"/>
                <w:szCs w:val="20"/>
              </w:rPr>
            </w:pPr>
            <w:r>
              <w:rPr>
                <w:sz w:val="20"/>
                <w:szCs w:val="20"/>
              </w:rPr>
              <w:t>Intel</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93561C8" w14:textId="77777777" w:rsidR="00EE4997" w:rsidRDefault="00F51890">
            <w:pPr>
              <w:keepNext/>
              <w:keepLines/>
              <w:spacing w:before="0"/>
              <w:jc w:val="center"/>
              <w:rPr>
                <w:sz w:val="20"/>
                <w:szCs w:val="20"/>
              </w:rPr>
            </w:pPr>
            <w:r>
              <w:rPr>
                <w:sz w:val="20"/>
                <w:szCs w:val="20"/>
              </w:rPr>
              <w:t>Spin Digital</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2FF4F6EC" w14:textId="77777777" w:rsidR="00EE4997" w:rsidRDefault="00F51890">
            <w:pPr>
              <w:keepNext/>
              <w:keepLines/>
              <w:spacing w:before="0"/>
              <w:jc w:val="center"/>
              <w:rPr>
                <w:b/>
                <w:sz w:val="20"/>
                <w:szCs w:val="20"/>
              </w:rPr>
            </w:pPr>
            <w:r>
              <w:rPr>
                <w:sz w:val="20"/>
                <w:szCs w:val="20"/>
              </w:rPr>
              <w:t>Intel &amp; Netflix</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3B1773A" w14:textId="77777777" w:rsidR="00EE4997" w:rsidRDefault="00F51890">
            <w:pPr>
              <w:keepNext/>
              <w:keepLines/>
              <w:spacing w:before="0"/>
              <w:jc w:val="center"/>
              <w:rPr>
                <w:sz w:val="20"/>
                <w:szCs w:val="20"/>
              </w:rPr>
            </w:pPr>
            <w:proofErr w:type="spellStart"/>
            <w:r>
              <w:rPr>
                <w:sz w:val="20"/>
                <w:szCs w:val="20"/>
              </w:rPr>
              <w:t>Fraunhofer</w:t>
            </w:r>
            <w:proofErr w:type="spellEnd"/>
            <w:r>
              <w:rPr>
                <w:sz w:val="20"/>
                <w:szCs w:val="20"/>
              </w:rPr>
              <w:t xml:space="preserve"> HHI</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2A37CE74" w14:textId="77777777" w:rsidR="00EE4997" w:rsidRDefault="00F51890">
            <w:pPr>
              <w:keepNext/>
              <w:keepLines/>
              <w:spacing w:before="0"/>
              <w:jc w:val="center"/>
              <w:rPr>
                <w:sz w:val="20"/>
                <w:szCs w:val="20"/>
              </w:rPr>
            </w:pPr>
            <w:r>
              <w:rPr>
                <w:sz w:val="20"/>
                <w:szCs w:val="20"/>
              </w:rPr>
              <w:t>Spin Digital</w:t>
            </w:r>
          </w:p>
        </w:tc>
      </w:tr>
      <w:tr w:rsidR="00EE4997" w14:paraId="1ABEC591"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79EE1D59" w14:textId="77777777" w:rsidR="00EE4997" w:rsidRDefault="00F51890">
            <w:pPr>
              <w:keepNext/>
              <w:keepLines/>
              <w:spacing w:before="0"/>
              <w:jc w:val="center"/>
              <w:rPr>
                <w:b/>
                <w:sz w:val="20"/>
                <w:szCs w:val="20"/>
              </w:rPr>
            </w:pPr>
            <w:r>
              <w:rPr>
                <w:b/>
                <w:sz w:val="20"/>
                <w:szCs w:val="20"/>
              </w:rPr>
              <w:t>Version</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EE8D844" w14:textId="77777777" w:rsidR="00EE4997" w:rsidRDefault="00F51890">
            <w:pPr>
              <w:keepNext/>
              <w:keepLines/>
              <w:spacing w:before="0"/>
              <w:jc w:val="center"/>
              <w:rPr>
                <w:sz w:val="20"/>
                <w:szCs w:val="20"/>
              </w:rPr>
            </w:pPr>
            <w:r>
              <w:rPr>
                <w:sz w:val="20"/>
                <w:szCs w:val="20"/>
              </w:rPr>
              <w:t>r3094</w:t>
            </w:r>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05BD8924" w14:textId="77777777" w:rsidR="00EE4997" w:rsidRDefault="00F51890">
            <w:pPr>
              <w:keepNext/>
              <w:keepLines/>
              <w:spacing w:before="0"/>
              <w:jc w:val="center"/>
              <w:rPr>
                <w:sz w:val="20"/>
                <w:szCs w:val="20"/>
              </w:rPr>
            </w:pPr>
            <w:r>
              <w:rPr>
                <w:sz w:val="20"/>
                <w:szCs w:val="20"/>
              </w:rPr>
              <w:t>3.5</w:t>
            </w:r>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5342D4C9" w14:textId="77777777" w:rsidR="00EE4997" w:rsidRDefault="00F51890">
            <w:pPr>
              <w:keepNext/>
              <w:keepLines/>
              <w:spacing w:before="0"/>
              <w:jc w:val="center"/>
              <w:rPr>
                <w:sz w:val="20"/>
                <w:szCs w:val="20"/>
              </w:rPr>
            </w:pPr>
            <w:r>
              <w:rPr>
                <w:sz w:val="20"/>
                <w:szCs w:val="20"/>
              </w:rPr>
              <w:t>1.5.1</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5EA1164" w14:textId="77777777" w:rsidR="00EE4997" w:rsidRDefault="00F51890">
            <w:pPr>
              <w:keepNext/>
              <w:keepLines/>
              <w:spacing w:before="0"/>
              <w:jc w:val="center"/>
              <w:rPr>
                <w:sz w:val="20"/>
                <w:szCs w:val="20"/>
              </w:rPr>
            </w:pPr>
            <w:r>
              <w:rPr>
                <w:sz w:val="20"/>
                <w:szCs w:val="20"/>
              </w:rPr>
              <w:t>1.2-dev</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FA9F229" w14:textId="77777777" w:rsidR="00EE4997" w:rsidRDefault="00F51890">
            <w:pPr>
              <w:keepNext/>
              <w:keepLines/>
              <w:spacing w:before="0"/>
              <w:jc w:val="center"/>
              <w:rPr>
                <w:sz w:val="20"/>
                <w:szCs w:val="20"/>
              </w:rPr>
            </w:pPr>
            <w:r>
              <w:rPr>
                <w:sz w:val="20"/>
                <w:szCs w:val="20"/>
              </w:rPr>
              <w:t>1.2.1</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5BBD7A6" w14:textId="77777777" w:rsidR="00EE4997" w:rsidRDefault="00F51890">
            <w:pPr>
              <w:keepNext/>
              <w:keepLines/>
              <w:spacing w:before="0"/>
              <w:jc w:val="center"/>
              <w:rPr>
                <w:sz w:val="20"/>
                <w:szCs w:val="20"/>
              </w:rPr>
            </w:pPr>
            <w:r>
              <w:rPr>
                <w:sz w:val="20"/>
                <w:szCs w:val="20"/>
              </w:rPr>
              <w:t>1.5.0</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24CE375" w14:textId="77777777" w:rsidR="00EE4997" w:rsidRDefault="00F51890">
            <w:pPr>
              <w:keepNext/>
              <w:keepLines/>
              <w:spacing w:before="0"/>
              <w:jc w:val="center"/>
              <w:rPr>
                <w:sz w:val="20"/>
                <w:szCs w:val="20"/>
              </w:rPr>
            </w:pPr>
            <w:r>
              <w:rPr>
                <w:sz w:val="20"/>
                <w:szCs w:val="20"/>
              </w:rPr>
              <w:t>0.1.1</w:t>
            </w:r>
          </w:p>
        </w:tc>
      </w:tr>
      <w:tr w:rsidR="00EE4997" w14:paraId="23B1C54A"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23ADF8C9" w14:textId="77777777" w:rsidR="00EE4997" w:rsidRDefault="00F51890">
            <w:pPr>
              <w:keepNext/>
              <w:keepLines/>
              <w:spacing w:before="0"/>
              <w:jc w:val="center"/>
              <w:rPr>
                <w:b/>
                <w:sz w:val="20"/>
                <w:szCs w:val="20"/>
              </w:rPr>
            </w:pPr>
            <w:r>
              <w:rPr>
                <w:b/>
                <w:sz w:val="20"/>
                <w:szCs w:val="20"/>
              </w:rPr>
              <w:t>Release date</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42DF7D5" w14:textId="77777777" w:rsidR="00EE4997" w:rsidRDefault="00F51890">
            <w:pPr>
              <w:keepNext/>
              <w:keepLines/>
              <w:spacing w:before="0"/>
              <w:jc w:val="center"/>
              <w:rPr>
                <w:sz w:val="20"/>
                <w:szCs w:val="20"/>
              </w:rPr>
            </w:pPr>
            <w:r>
              <w:rPr>
                <w:sz w:val="20"/>
                <w:szCs w:val="20"/>
              </w:rPr>
              <w:t>Apr. 2022</w:t>
            </w:r>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528984CA" w14:textId="77777777" w:rsidR="00EE4997" w:rsidRDefault="00F51890">
            <w:pPr>
              <w:keepNext/>
              <w:keepLines/>
              <w:spacing w:before="0"/>
              <w:jc w:val="center"/>
              <w:rPr>
                <w:sz w:val="20"/>
                <w:szCs w:val="20"/>
              </w:rPr>
            </w:pPr>
            <w:r>
              <w:rPr>
                <w:sz w:val="20"/>
                <w:szCs w:val="20"/>
              </w:rPr>
              <w:t>Apr. 2022</w:t>
            </w:r>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00B80E22" w14:textId="77777777" w:rsidR="00EE4997" w:rsidRDefault="00F51890">
            <w:pPr>
              <w:keepNext/>
              <w:keepLines/>
              <w:spacing w:before="0"/>
              <w:jc w:val="center"/>
              <w:rPr>
                <w:sz w:val="20"/>
                <w:szCs w:val="20"/>
              </w:rPr>
            </w:pPr>
            <w:r>
              <w:rPr>
                <w:sz w:val="20"/>
                <w:szCs w:val="20"/>
              </w:rPr>
              <w:t>June 2021</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002CC2D" w14:textId="77777777" w:rsidR="00EE4997" w:rsidRDefault="00F51890">
            <w:pPr>
              <w:keepNext/>
              <w:keepLines/>
              <w:spacing w:before="0"/>
              <w:jc w:val="center"/>
              <w:rPr>
                <w:sz w:val="20"/>
                <w:szCs w:val="20"/>
              </w:rPr>
            </w:pPr>
            <w:r>
              <w:rPr>
                <w:sz w:val="20"/>
                <w:szCs w:val="20"/>
              </w:rPr>
              <w:t>Sep. 2022</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65F9910" w14:textId="77777777" w:rsidR="00EE4997" w:rsidRDefault="00F51890">
            <w:pPr>
              <w:keepNext/>
              <w:keepLines/>
              <w:spacing w:before="0"/>
              <w:jc w:val="center"/>
              <w:rPr>
                <w:b/>
                <w:sz w:val="20"/>
                <w:szCs w:val="20"/>
              </w:rPr>
            </w:pPr>
            <w:r>
              <w:rPr>
                <w:sz w:val="20"/>
                <w:szCs w:val="20"/>
              </w:rPr>
              <w:t>Aug. 2022</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C7FE16D" w14:textId="77777777" w:rsidR="00EE4997" w:rsidRDefault="00F51890">
            <w:pPr>
              <w:keepNext/>
              <w:keepLines/>
              <w:spacing w:before="0"/>
              <w:jc w:val="center"/>
              <w:rPr>
                <w:sz w:val="20"/>
                <w:szCs w:val="20"/>
              </w:rPr>
            </w:pPr>
            <w:r>
              <w:rPr>
                <w:sz w:val="20"/>
                <w:szCs w:val="20"/>
              </w:rPr>
              <w:t>July 2022</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0F7F653" w14:textId="77777777" w:rsidR="00EE4997" w:rsidRDefault="00F51890">
            <w:pPr>
              <w:keepNext/>
              <w:keepLines/>
              <w:spacing w:before="0"/>
              <w:jc w:val="center"/>
              <w:rPr>
                <w:sz w:val="20"/>
                <w:szCs w:val="20"/>
              </w:rPr>
            </w:pPr>
            <w:r>
              <w:rPr>
                <w:sz w:val="20"/>
                <w:szCs w:val="20"/>
              </w:rPr>
              <w:t>Sep. 2022</w:t>
            </w:r>
          </w:p>
        </w:tc>
      </w:tr>
    </w:tbl>
    <w:p w14:paraId="75EA7A60" w14:textId="77777777" w:rsidR="00EE4997" w:rsidRPr="00F51890" w:rsidRDefault="00F51890" w:rsidP="00F51890">
      <w:pPr>
        <w:pStyle w:val="berschrift2"/>
      </w:pPr>
      <w:bookmarkStart w:id="13" w:name="_heading=h.qxmr0osov1zr" w:colFirst="0" w:colLast="0"/>
      <w:bookmarkEnd w:id="13"/>
      <w:r w:rsidRPr="00F51890">
        <w:t>Encoding settings</w:t>
      </w:r>
    </w:p>
    <w:p w14:paraId="3F65B48E" w14:textId="1B167FDC" w:rsidR="00EE4997" w:rsidRDefault="00F51890">
      <w:pPr>
        <w:rPr>
          <w:sz w:val="20"/>
          <w:szCs w:val="20"/>
        </w:rPr>
      </w:pPr>
      <w:r>
        <w:rPr>
          <w:sz w:val="20"/>
          <w:szCs w:val="20"/>
        </w:rPr>
        <w:t>The video encoders were configured as similarly as possible assuming the 4K-UHD broadcast scenario. This use case typically requires random-access encoding mode (long GOP), open GOP, 1-second intra period, and 1-pass Constant Bit Rate (CBR) control with a 1-second buffer size for the Hypothetical Reference Decoder (HRD) model. Some exceptions to this typical co</w:t>
      </w:r>
      <w:r w:rsidR="0003767A">
        <w:rPr>
          <w:sz w:val="20"/>
          <w:szCs w:val="20"/>
        </w:rPr>
        <w:t xml:space="preserve">nfiguration are given next: The </w:t>
      </w:r>
      <w:r>
        <w:rPr>
          <w:sz w:val="20"/>
          <w:szCs w:val="20"/>
        </w:rPr>
        <w:t xml:space="preserve">Variable Bit Rate (VBR) algorithm of SVT-AV1 was selected, since the CBR method is not supported in random-access mode; the rate control mechanism of </w:t>
      </w:r>
      <w:proofErr w:type="spellStart"/>
      <w:r>
        <w:rPr>
          <w:sz w:val="20"/>
          <w:szCs w:val="20"/>
        </w:rPr>
        <w:t>VVenC</w:t>
      </w:r>
      <w:proofErr w:type="spellEnd"/>
      <w:r>
        <w:rPr>
          <w:sz w:val="20"/>
          <w:szCs w:val="20"/>
        </w:rPr>
        <w:t xml:space="preserve"> does not support the HRD constraint. </w:t>
      </w:r>
    </w:p>
    <w:p w14:paraId="3BCC72D8" w14:textId="77777777" w:rsidR="00EE4997" w:rsidRDefault="00F51890">
      <w:pPr>
        <w:rPr>
          <w:sz w:val="20"/>
          <w:szCs w:val="20"/>
        </w:rPr>
      </w:pPr>
      <w:r>
        <w:rPr>
          <w:sz w:val="20"/>
          <w:szCs w:val="20"/>
        </w:rPr>
        <w:t xml:space="preserve">In addition, the encoders were tuned to maximize the Peak Signal-to-Noise Ratio (PSNR). Other parameters, such as GOP size, GOP structure, and </w:t>
      </w:r>
      <w:proofErr w:type="spellStart"/>
      <w:r>
        <w:rPr>
          <w:sz w:val="20"/>
          <w:szCs w:val="20"/>
        </w:rPr>
        <w:t>lookahead</w:t>
      </w:r>
      <w:proofErr w:type="spellEnd"/>
      <w:r>
        <w:rPr>
          <w:sz w:val="20"/>
          <w:szCs w:val="20"/>
        </w:rPr>
        <w:t xml:space="preserve"> window were kept at their default values. </w:t>
      </w:r>
    </w:p>
    <w:p w14:paraId="2D5E9858" w14:textId="77777777" w:rsidR="00EE4997" w:rsidRDefault="00F51890">
      <w:pPr>
        <w:rPr>
          <w:sz w:val="20"/>
          <w:szCs w:val="20"/>
        </w:rPr>
      </w:pPr>
      <w:r>
        <w:rPr>
          <w:sz w:val="20"/>
          <w:szCs w:val="20"/>
        </w:rPr>
        <w:t>The target bitrates were selected based on the recommendations given by the Ultra HD Forum for 4K HEVC final distribution [8]. In particular, for compression efficiency (BD-rate) analysis a range between 8 and 44 Mbps in steps of 4 Mbps was used. This range is wide enough to accurately compare different generations of encoders.</w:t>
      </w:r>
    </w:p>
    <w:p w14:paraId="21073393" w14:textId="65E4FFBD" w:rsidR="00EE4997" w:rsidRDefault="00F51890">
      <w:pPr>
        <w:rPr>
          <w:sz w:val="20"/>
          <w:szCs w:val="20"/>
        </w:rPr>
      </w:pPr>
      <w:r>
        <w:rPr>
          <w:sz w:val="20"/>
          <w:szCs w:val="20"/>
        </w:rPr>
        <w:t xml:space="preserve">For each encoder several </w:t>
      </w:r>
      <w:proofErr w:type="spellStart"/>
      <w:r>
        <w:rPr>
          <w:sz w:val="20"/>
          <w:szCs w:val="20"/>
        </w:rPr>
        <w:t>presets</w:t>
      </w:r>
      <w:proofErr w:type="spellEnd"/>
      <w:r>
        <w:rPr>
          <w:sz w:val="20"/>
          <w:szCs w:val="20"/>
        </w:rPr>
        <w:t xml:space="preserve"> were used in order to analyze different </w:t>
      </w:r>
      <w:r w:rsidR="0003767A">
        <w:rPr>
          <w:sz w:val="20"/>
          <w:szCs w:val="20"/>
        </w:rPr>
        <w:t>trade-offs</w:t>
      </w:r>
      <w:r>
        <w:rPr>
          <w:sz w:val="20"/>
          <w:szCs w:val="20"/>
        </w:rPr>
        <w:t xml:space="preserve"> between quality and speed. Both Spin Digital HEVC and Spin Digital VVC were evaluated with the recommended </w:t>
      </w:r>
      <w:proofErr w:type="spellStart"/>
      <w:r>
        <w:rPr>
          <w:sz w:val="20"/>
          <w:szCs w:val="20"/>
        </w:rPr>
        <w:t>preset</w:t>
      </w:r>
      <w:proofErr w:type="spellEnd"/>
      <w:r>
        <w:rPr>
          <w:sz w:val="20"/>
          <w:szCs w:val="20"/>
        </w:rPr>
        <w:t xml:space="preserve"> for the intended use case.</w:t>
      </w:r>
    </w:p>
    <w:p w14:paraId="2C524C72" w14:textId="77777777" w:rsidR="00EE4997" w:rsidRDefault="00F51890">
      <w:pPr>
        <w:rPr>
          <w:sz w:val="20"/>
          <w:szCs w:val="20"/>
        </w:rPr>
      </w:pPr>
      <w:r>
        <w:rPr>
          <w:sz w:val="20"/>
          <w:szCs w:val="20"/>
        </w:rPr>
        <w:t>For the sake of a fair comparison between the encoders under assessment, the number of encoding threads was set to 8. However, to measure the maximum performance in frames per second (fps), the maximum number of threads that an encoder can spawn on the target machine was selected.</w:t>
      </w:r>
    </w:p>
    <w:p w14:paraId="6C4B742C" w14:textId="77777777" w:rsidR="00EE4997" w:rsidRPr="00F51890" w:rsidRDefault="00F51890" w:rsidP="00F51890">
      <w:pPr>
        <w:pStyle w:val="berschrift2"/>
      </w:pPr>
      <w:bookmarkStart w:id="14" w:name="_heading=h.2yumxf4gupjd" w:colFirst="0" w:colLast="0"/>
      <w:bookmarkEnd w:id="14"/>
      <w:r w:rsidRPr="00F51890">
        <w:t>Comparison metrics</w:t>
      </w:r>
    </w:p>
    <w:p w14:paraId="25B4B61F" w14:textId="77777777" w:rsidR="00EE4997" w:rsidRDefault="00F51890">
      <w:pPr>
        <w:rPr>
          <w:sz w:val="20"/>
          <w:szCs w:val="20"/>
        </w:rPr>
      </w:pPr>
      <w:r>
        <w:rPr>
          <w:sz w:val="20"/>
          <w:szCs w:val="20"/>
        </w:rPr>
        <w:t>The video encoders were compared from the compression efficiency, encoding complexity, and performance points of view using BD-rate, CPU time and the encoding speed in frames per second, respectively.</w:t>
      </w:r>
    </w:p>
    <w:p w14:paraId="20BB79BD" w14:textId="77777777" w:rsidR="00EE4997" w:rsidRDefault="00F51890">
      <w:pPr>
        <w:rPr>
          <w:b/>
          <w:sz w:val="20"/>
          <w:szCs w:val="20"/>
        </w:rPr>
      </w:pPr>
      <w:r>
        <w:rPr>
          <w:b/>
          <w:sz w:val="20"/>
          <w:szCs w:val="20"/>
        </w:rPr>
        <w:t>Compression efficiency: BD-rate</w:t>
      </w:r>
    </w:p>
    <w:p w14:paraId="5339FD28" w14:textId="4DA86035" w:rsidR="00EE4997" w:rsidRDefault="0021566F">
      <w:pPr>
        <w:rPr>
          <w:sz w:val="20"/>
          <w:szCs w:val="20"/>
        </w:rPr>
      </w:pPr>
      <w:r>
        <w:rPr>
          <w:sz w:val="20"/>
          <w:szCs w:val="20"/>
        </w:rPr>
        <w:t xml:space="preserve">The </w:t>
      </w:r>
      <w:proofErr w:type="spellStart"/>
      <w:r>
        <w:rPr>
          <w:sz w:val="20"/>
          <w:szCs w:val="20"/>
        </w:rPr>
        <w:t>Bjø</w:t>
      </w:r>
      <w:r w:rsidR="00F51890">
        <w:rPr>
          <w:sz w:val="20"/>
          <w:szCs w:val="20"/>
        </w:rPr>
        <w:t>ntegaard</w:t>
      </w:r>
      <w:proofErr w:type="spellEnd"/>
      <w:r w:rsidR="00F51890">
        <w:rPr>
          <w:sz w:val="20"/>
          <w:szCs w:val="20"/>
        </w:rPr>
        <w:t xml:space="preserve"> Delta (BD)-rate method [24, 25] was used to compute compression efficiency. Its goal is to compute the average bitrate increase produced by a test encoder referred to a baseline encoder when the quality is kept constant.</w:t>
      </w:r>
    </w:p>
    <w:p w14:paraId="72B1DBE4" w14:textId="752AEE57" w:rsidR="00EE4997" w:rsidRDefault="00F51890">
      <w:pPr>
        <w:rPr>
          <w:sz w:val="20"/>
          <w:szCs w:val="20"/>
        </w:rPr>
      </w:pPr>
      <w:r>
        <w:rPr>
          <w:sz w:val="20"/>
          <w:szCs w:val="20"/>
        </w:rPr>
        <w:t xml:space="preserve">Spin Digital HEVC was selected as the baseline encoder. The quality metrics used in the experiments were: PSNR, Perceptually Weighted PSNR (XPSNR) [26, 27], Multi-Scale Structural Similarity </w:t>
      </w:r>
      <w:r w:rsidR="00AC238D">
        <w:rPr>
          <w:sz w:val="20"/>
          <w:szCs w:val="20"/>
        </w:rPr>
        <w:t>(MS-SSIM) [28], and Video Multi-</w:t>
      </w:r>
      <w:proofErr w:type="gramStart"/>
      <w:r>
        <w:rPr>
          <w:sz w:val="20"/>
          <w:szCs w:val="20"/>
        </w:rPr>
        <w:t>method</w:t>
      </w:r>
      <w:proofErr w:type="gramEnd"/>
      <w:r>
        <w:rPr>
          <w:sz w:val="20"/>
          <w:szCs w:val="20"/>
        </w:rPr>
        <w:t xml:space="preserve"> Assessment Function (VMAF) [29]. The PSNR, XPSNR, and MS-SSIM metrics were calculated using the </w:t>
      </w:r>
      <w:proofErr w:type="spellStart"/>
      <w:r>
        <w:rPr>
          <w:sz w:val="20"/>
          <w:szCs w:val="20"/>
        </w:rPr>
        <w:t>luma</w:t>
      </w:r>
      <w:proofErr w:type="spellEnd"/>
      <w:r>
        <w:rPr>
          <w:sz w:val="20"/>
          <w:szCs w:val="20"/>
        </w:rPr>
        <w:t xml:space="preserve"> and </w:t>
      </w:r>
      <w:proofErr w:type="spellStart"/>
      <w:r>
        <w:rPr>
          <w:sz w:val="20"/>
          <w:szCs w:val="20"/>
        </w:rPr>
        <w:t>chroma</w:t>
      </w:r>
      <w:proofErr w:type="spellEnd"/>
      <w:r>
        <w:rPr>
          <w:sz w:val="20"/>
          <w:szCs w:val="20"/>
        </w:rPr>
        <w:t xml:space="preserve"> components.</w:t>
      </w:r>
    </w:p>
    <w:p w14:paraId="2C4DBD67" w14:textId="77777777" w:rsidR="00EE4997" w:rsidRDefault="00F51890">
      <w:pPr>
        <w:rPr>
          <w:b/>
          <w:sz w:val="20"/>
          <w:szCs w:val="20"/>
        </w:rPr>
      </w:pPr>
      <w:r>
        <w:rPr>
          <w:b/>
          <w:sz w:val="20"/>
          <w:szCs w:val="20"/>
        </w:rPr>
        <w:t>Encoding complexity: CPU time</w:t>
      </w:r>
    </w:p>
    <w:p w14:paraId="3D67F0C2" w14:textId="77777777" w:rsidR="00EE4997" w:rsidRDefault="00F51890">
      <w:pPr>
        <w:rPr>
          <w:sz w:val="20"/>
          <w:szCs w:val="20"/>
        </w:rPr>
      </w:pPr>
      <w:r>
        <w:rPr>
          <w:sz w:val="20"/>
          <w:szCs w:val="20"/>
        </w:rPr>
        <w:t xml:space="preserve">The compression efficiency of an encoder alone cannot be understood without some measure of associated encoding complexity. In our case, encoding complexity was measured in terms of average CPU utilization time (including both users-level and system-level CPU utilization in a </w:t>
      </w:r>
      <w:proofErr w:type="spellStart"/>
      <w:r>
        <w:rPr>
          <w:sz w:val="20"/>
          <w:szCs w:val="20"/>
        </w:rPr>
        <w:t>linux</w:t>
      </w:r>
      <w:proofErr w:type="spellEnd"/>
      <w:r>
        <w:rPr>
          <w:sz w:val="20"/>
          <w:szCs w:val="20"/>
        </w:rPr>
        <w:t xml:space="preserve"> server) over the target bitrates relative to that of Spin Digital HEVC - the reference - during the encoding process.  Note that the CPU time is the accumulated time across all cores of the CPU, and therefore it can also be seen as single-threaded encoding time. In the experiments the CPU time is measured referred to that of Spin Digital HEVC.</w:t>
      </w:r>
    </w:p>
    <w:p w14:paraId="578C223C" w14:textId="6865809E" w:rsidR="00EE4997" w:rsidRDefault="00F51890">
      <w:pPr>
        <w:rPr>
          <w:sz w:val="20"/>
          <w:szCs w:val="20"/>
        </w:rPr>
      </w:pPr>
      <w:r>
        <w:rPr>
          <w:sz w:val="20"/>
          <w:szCs w:val="20"/>
        </w:rPr>
        <w:t>The platform used to run the encodings and quality metrics for BD-rate and CPU time computation is a server with the following components:</w:t>
      </w:r>
    </w:p>
    <w:p w14:paraId="1904212A" w14:textId="77777777" w:rsidR="0059739C" w:rsidRDefault="0059739C">
      <w:pPr>
        <w:rPr>
          <w:sz w:val="20"/>
          <w:szCs w:val="20"/>
        </w:rPr>
      </w:pPr>
    </w:p>
    <w:p w14:paraId="360A36E2" w14:textId="77777777" w:rsidR="00EE4997" w:rsidRDefault="00F51890">
      <w:pPr>
        <w:numPr>
          <w:ilvl w:val="0"/>
          <w:numId w:val="3"/>
        </w:numPr>
        <w:rPr>
          <w:sz w:val="20"/>
          <w:szCs w:val="20"/>
        </w:rPr>
      </w:pPr>
      <w:r>
        <w:rPr>
          <w:sz w:val="20"/>
          <w:szCs w:val="20"/>
        </w:rPr>
        <w:lastRenderedPageBreak/>
        <w:t>CPU:</w:t>
      </w:r>
      <w:r>
        <w:rPr>
          <w:sz w:val="20"/>
          <w:szCs w:val="20"/>
        </w:rPr>
        <w:tab/>
      </w:r>
      <w:r>
        <w:rPr>
          <w:sz w:val="20"/>
          <w:szCs w:val="20"/>
        </w:rPr>
        <w:tab/>
        <w:t>4x Intel Xeon Platinum 8176 CPU @ 2.10GHz (4x 28 cores)</w:t>
      </w:r>
    </w:p>
    <w:p w14:paraId="40E842D6" w14:textId="77777777" w:rsidR="00EE4997" w:rsidRDefault="00F51890">
      <w:pPr>
        <w:numPr>
          <w:ilvl w:val="0"/>
          <w:numId w:val="3"/>
        </w:numPr>
        <w:spacing w:before="0"/>
        <w:rPr>
          <w:sz w:val="20"/>
          <w:szCs w:val="20"/>
        </w:rPr>
      </w:pPr>
      <w:r>
        <w:rPr>
          <w:sz w:val="20"/>
          <w:szCs w:val="20"/>
        </w:rPr>
        <w:t>DRAM:</w:t>
      </w:r>
      <w:r>
        <w:rPr>
          <w:sz w:val="20"/>
          <w:szCs w:val="20"/>
        </w:rPr>
        <w:tab/>
      </w:r>
      <w:r>
        <w:rPr>
          <w:sz w:val="20"/>
          <w:szCs w:val="20"/>
        </w:rPr>
        <w:tab/>
        <w:t>24x 16 GB DDR4 2666 MHz</w:t>
      </w:r>
    </w:p>
    <w:p w14:paraId="2958D134" w14:textId="77777777" w:rsidR="00EE4997" w:rsidRDefault="00F51890">
      <w:pPr>
        <w:numPr>
          <w:ilvl w:val="0"/>
          <w:numId w:val="3"/>
        </w:numPr>
        <w:spacing w:before="0"/>
        <w:rPr>
          <w:sz w:val="20"/>
          <w:szCs w:val="20"/>
        </w:rPr>
      </w:pPr>
      <w:r>
        <w:rPr>
          <w:sz w:val="20"/>
          <w:szCs w:val="20"/>
        </w:rPr>
        <w:t>OS:</w:t>
      </w:r>
      <w:r>
        <w:rPr>
          <w:sz w:val="20"/>
          <w:szCs w:val="20"/>
        </w:rPr>
        <w:tab/>
      </w:r>
      <w:r>
        <w:rPr>
          <w:sz w:val="20"/>
          <w:szCs w:val="20"/>
        </w:rPr>
        <w:tab/>
      </w:r>
      <w:r>
        <w:rPr>
          <w:sz w:val="20"/>
          <w:szCs w:val="20"/>
        </w:rPr>
        <w:tab/>
        <w:t xml:space="preserve">Ubuntu 20.04 </w:t>
      </w:r>
    </w:p>
    <w:p w14:paraId="4F5E79FA" w14:textId="77777777" w:rsidR="00EE4997" w:rsidRDefault="00F51890">
      <w:pPr>
        <w:rPr>
          <w:sz w:val="20"/>
          <w:szCs w:val="20"/>
        </w:rPr>
      </w:pPr>
      <w:r>
        <w:rPr>
          <w:sz w:val="20"/>
          <w:szCs w:val="20"/>
        </w:rPr>
        <w:t xml:space="preserve">Encoding jobs were executed in parallel using the parallel job scheduling framework called </w:t>
      </w:r>
      <w:r>
        <w:rPr>
          <w:i/>
          <w:sz w:val="20"/>
          <w:szCs w:val="20"/>
        </w:rPr>
        <w:t xml:space="preserve">parallel </w:t>
      </w:r>
      <w:r>
        <w:rPr>
          <w:sz w:val="20"/>
          <w:szCs w:val="20"/>
        </w:rPr>
        <w:t>[30].</w:t>
      </w:r>
    </w:p>
    <w:p w14:paraId="767A4D99" w14:textId="77777777" w:rsidR="00EE4997" w:rsidRDefault="00F51890">
      <w:pPr>
        <w:rPr>
          <w:b/>
          <w:sz w:val="20"/>
          <w:szCs w:val="20"/>
        </w:rPr>
      </w:pPr>
      <w:r>
        <w:rPr>
          <w:b/>
          <w:sz w:val="20"/>
          <w:szCs w:val="20"/>
        </w:rPr>
        <w:t>Maximum performance: multithreaded encoding speed</w:t>
      </w:r>
    </w:p>
    <w:p w14:paraId="4CFFE85B" w14:textId="77777777" w:rsidR="00EE4997" w:rsidRDefault="00F51890">
      <w:pPr>
        <w:rPr>
          <w:sz w:val="20"/>
          <w:szCs w:val="20"/>
        </w:rPr>
      </w:pPr>
      <w:r>
        <w:rPr>
          <w:sz w:val="20"/>
          <w:szCs w:val="20"/>
        </w:rPr>
        <w:t>The maximum performance of the encoders was measured in terms of multithreaded encoding speed. This measurement made it possible to determine the maximum number of frames per second produced by the encoders running on a latest-generation multi-core platform. Note that to achieve maximum performance it is not only important that the encoder is highly optimized for single-threading, but also that the multithreading parallelism is well designed and implemented in order to use the platform resources efficiently.</w:t>
      </w:r>
    </w:p>
    <w:p w14:paraId="1081DBFB" w14:textId="77777777" w:rsidR="00EE4997" w:rsidRDefault="00F51890">
      <w:pPr>
        <w:rPr>
          <w:sz w:val="20"/>
          <w:szCs w:val="20"/>
        </w:rPr>
      </w:pPr>
      <w:r>
        <w:rPr>
          <w:sz w:val="20"/>
          <w:szCs w:val="20"/>
        </w:rPr>
        <w:t xml:space="preserve">To measure encoding speed, the value provided by the encoding applications was taken instead of using the elapsed time (Real) facilitated by the </w:t>
      </w:r>
      <w:proofErr w:type="spellStart"/>
      <w:r>
        <w:rPr>
          <w:sz w:val="20"/>
          <w:szCs w:val="20"/>
        </w:rPr>
        <w:t>linux</w:t>
      </w:r>
      <w:proofErr w:type="spellEnd"/>
      <w:r>
        <w:rPr>
          <w:sz w:val="20"/>
          <w:szCs w:val="20"/>
        </w:rPr>
        <w:t xml:space="preserve"> time command, as the former measures the performance devoted to encoding only, excluding the time consumed for memory allocation at the beginning of the encoding.</w:t>
      </w:r>
    </w:p>
    <w:p w14:paraId="60E0D564" w14:textId="77777777" w:rsidR="00EE4997" w:rsidRDefault="00F51890">
      <w:pPr>
        <w:rPr>
          <w:sz w:val="20"/>
          <w:szCs w:val="20"/>
        </w:rPr>
      </w:pPr>
      <w:r>
        <w:rPr>
          <w:sz w:val="20"/>
          <w:szCs w:val="20"/>
        </w:rPr>
        <w:t>The server specifications used to measure encoder speed performance are listed below:</w:t>
      </w:r>
    </w:p>
    <w:p w14:paraId="2C6759C9" w14:textId="77777777" w:rsidR="00EE4997" w:rsidRDefault="00F51890">
      <w:pPr>
        <w:numPr>
          <w:ilvl w:val="0"/>
          <w:numId w:val="8"/>
        </w:numPr>
        <w:rPr>
          <w:sz w:val="20"/>
          <w:szCs w:val="20"/>
        </w:rPr>
      </w:pPr>
      <w:r>
        <w:rPr>
          <w:sz w:val="20"/>
          <w:szCs w:val="20"/>
        </w:rPr>
        <w:t>CPU:</w:t>
      </w:r>
      <w:r>
        <w:rPr>
          <w:sz w:val="20"/>
          <w:szCs w:val="20"/>
        </w:rPr>
        <w:tab/>
      </w:r>
      <w:r>
        <w:rPr>
          <w:sz w:val="20"/>
          <w:szCs w:val="20"/>
        </w:rPr>
        <w:tab/>
        <w:t>Intel Xeon Platinum 8368@ 2.4 GHz (2x 38 cores)</w:t>
      </w:r>
    </w:p>
    <w:p w14:paraId="13EC428C" w14:textId="77777777" w:rsidR="00EE4997" w:rsidRDefault="00F51890">
      <w:pPr>
        <w:numPr>
          <w:ilvl w:val="0"/>
          <w:numId w:val="8"/>
        </w:numPr>
        <w:spacing w:before="0"/>
        <w:rPr>
          <w:sz w:val="20"/>
          <w:szCs w:val="20"/>
        </w:rPr>
      </w:pPr>
      <w:r>
        <w:rPr>
          <w:sz w:val="20"/>
          <w:szCs w:val="20"/>
        </w:rPr>
        <w:t>DRAM:</w:t>
      </w:r>
      <w:r>
        <w:rPr>
          <w:sz w:val="20"/>
          <w:szCs w:val="20"/>
        </w:rPr>
        <w:tab/>
      </w:r>
      <w:r>
        <w:rPr>
          <w:sz w:val="20"/>
          <w:szCs w:val="20"/>
        </w:rPr>
        <w:tab/>
        <w:t>16x 16 GB DDR4 3200 MHz</w:t>
      </w:r>
    </w:p>
    <w:p w14:paraId="69C1B61F" w14:textId="77777777" w:rsidR="00EE4997" w:rsidRDefault="00F51890">
      <w:pPr>
        <w:numPr>
          <w:ilvl w:val="0"/>
          <w:numId w:val="8"/>
        </w:numPr>
        <w:spacing w:before="0"/>
        <w:rPr>
          <w:sz w:val="20"/>
          <w:szCs w:val="20"/>
        </w:rPr>
      </w:pPr>
      <w:r>
        <w:rPr>
          <w:sz w:val="20"/>
          <w:szCs w:val="20"/>
        </w:rPr>
        <w:t>OS:</w:t>
      </w:r>
      <w:r>
        <w:rPr>
          <w:sz w:val="20"/>
          <w:szCs w:val="20"/>
        </w:rPr>
        <w:tab/>
      </w:r>
      <w:r>
        <w:rPr>
          <w:sz w:val="20"/>
          <w:szCs w:val="20"/>
        </w:rPr>
        <w:tab/>
      </w:r>
      <w:r>
        <w:rPr>
          <w:sz w:val="20"/>
          <w:szCs w:val="20"/>
        </w:rPr>
        <w:tab/>
        <w:t>Red Hat 8.5</w:t>
      </w:r>
    </w:p>
    <w:p w14:paraId="4774A51E" w14:textId="77777777" w:rsidR="00EE4997" w:rsidRPr="0021566F" w:rsidRDefault="00F51890" w:rsidP="0021566F">
      <w:pPr>
        <w:pStyle w:val="berschrift2"/>
      </w:pPr>
      <w:bookmarkStart w:id="15" w:name="_heading=h.27n3gzlrzdab" w:colFirst="0" w:colLast="0"/>
      <w:bookmarkEnd w:id="15"/>
      <w:r w:rsidRPr="0021566F">
        <w:t>Compression efficiency and encoding complexity</w:t>
      </w:r>
    </w:p>
    <w:p w14:paraId="60EF5247" w14:textId="77777777" w:rsidR="00EE4997" w:rsidRDefault="00F51890">
      <w:pPr>
        <w:rPr>
          <w:sz w:val="20"/>
          <w:szCs w:val="20"/>
        </w:rPr>
      </w:pPr>
      <w:r>
        <w:rPr>
          <w:sz w:val="20"/>
          <w:szCs w:val="20"/>
        </w:rPr>
        <w:t>Table 4 and Figures 3 to 6 show the complete results produced by the encoders under study in terms of BD-rate based on PSNR, XPSNR, MS-SSIM, and VMAF, and CPU time, in which the reference is Spin Digital HEVC.</w:t>
      </w:r>
    </w:p>
    <w:p w14:paraId="58345A96" w14:textId="77777777" w:rsidR="00EE4997" w:rsidRDefault="00EE4997">
      <w:pPr>
        <w:rPr>
          <w:sz w:val="20"/>
          <w:szCs w:val="20"/>
        </w:rPr>
      </w:pPr>
    </w:p>
    <w:p w14:paraId="6B8422CD" w14:textId="77777777" w:rsidR="00EE4997" w:rsidRDefault="00F51890">
      <w:pPr>
        <w:spacing w:after="200"/>
        <w:jc w:val="center"/>
        <w:rPr>
          <w:sz w:val="20"/>
          <w:szCs w:val="20"/>
        </w:rPr>
      </w:pPr>
      <w:r>
        <w:rPr>
          <w:b/>
          <w:sz w:val="20"/>
          <w:szCs w:val="20"/>
        </w:rPr>
        <w:t>Table 4</w:t>
      </w:r>
      <w:r>
        <w:rPr>
          <w:sz w:val="20"/>
          <w:szCs w:val="20"/>
        </w:rPr>
        <w:t xml:space="preserve">: Results in terms of BD-rate based on different quality metrics (PSNR, XPSNR, MS-SSIM, VMAF) and CPU time relative to Spin Digital HEVC for the encoders and </w:t>
      </w:r>
      <w:proofErr w:type="spellStart"/>
      <w:r>
        <w:rPr>
          <w:sz w:val="20"/>
          <w:szCs w:val="20"/>
        </w:rPr>
        <w:t>presets</w:t>
      </w:r>
      <w:proofErr w:type="spellEnd"/>
      <w:r>
        <w:rPr>
          <w:sz w:val="20"/>
          <w:szCs w:val="20"/>
        </w:rPr>
        <w:t xml:space="preserve"> under evaluation. The bitrate range for BD-rate calculation is from 8 Mbps to 44 Mbps</w:t>
      </w:r>
    </w:p>
    <w:tbl>
      <w:tblPr>
        <w:tblStyle w:val="a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30"/>
        <w:gridCol w:w="1185"/>
        <w:gridCol w:w="1425"/>
        <w:gridCol w:w="1485"/>
        <w:gridCol w:w="1380"/>
        <w:gridCol w:w="1455"/>
      </w:tblGrid>
      <w:tr w:rsidR="00EE4997" w14:paraId="5421C2AE" w14:textId="77777777" w:rsidTr="0021566F">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7380B68" w14:textId="4637E2FA" w:rsidR="00EE4997" w:rsidRDefault="00F51890">
            <w:pPr>
              <w:widowControl w:val="0"/>
              <w:spacing w:before="0"/>
              <w:jc w:val="left"/>
              <w:rPr>
                <w:b/>
                <w:sz w:val="20"/>
                <w:szCs w:val="20"/>
              </w:rPr>
            </w:pPr>
            <w:r>
              <w:rPr>
                <w:b/>
                <w:sz w:val="20"/>
                <w:szCs w:val="20"/>
              </w:rPr>
              <w:t xml:space="preserve">Encoder </w:t>
            </w:r>
            <w:r w:rsidR="002E3ABF">
              <w:rPr>
                <w:b/>
                <w:sz w:val="20"/>
                <w:szCs w:val="20"/>
              </w:rPr>
              <w:t>-</w:t>
            </w:r>
            <w:r>
              <w:rPr>
                <w:b/>
                <w:sz w:val="20"/>
                <w:szCs w:val="20"/>
              </w:rPr>
              <w:t xml:space="preserve"> </w:t>
            </w:r>
            <w:proofErr w:type="spellStart"/>
            <w:r>
              <w:rPr>
                <w:b/>
                <w:sz w:val="20"/>
                <w:szCs w:val="20"/>
              </w:rPr>
              <w:t>preset</w:t>
            </w:r>
            <w:proofErr w:type="spellEnd"/>
          </w:p>
          <w:p w14:paraId="4C1A7537" w14:textId="77777777" w:rsidR="00EE4997" w:rsidRDefault="00EE4997">
            <w:pPr>
              <w:widowControl w:val="0"/>
              <w:spacing w:before="0"/>
              <w:jc w:val="left"/>
              <w:rPr>
                <w:b/>
                <w:sz w:val="20"/>
                <w:szCs w:val="20"/>
              </w:rPr>
            </w:pPr>
          </w:p>
        </w:tc>
        <w:tc>
          <w:tcPr>
            <w:tcW w:w="118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2E0F900E" w14:textId="77777777" w:rsidR="00EE4997" w:rsidRDefault="00F51890">
            <w:pPr>
              <w:widowControl w:val="0"/>
              <w:spacing w:before="0"/>
              <w:jc w:val="right"/>
              <w:rPr>
                <w:b/>
                <w:sz w:val="20"/>
                <w:szCs w:val="20"/>
              </w:rPr>
            </w:pPr>
            <w:r>
              <w:rPr>
                <w:b/>
                <w:sz w:val="20"/>
                <w:szCs w:val="20"/>
              </w:rPr>
              <w:t xml:space="preserve">PSNR </w:t>
            </w:r>
          </w:p>
          <w:p w14:paraId="26163118" w14:textId="77777777" w:rsidR="00EE4997" w:rsidRDefault="00F51890">
            <w:pPr>
              <w:widowControl w:val="0"/>
              <w:spacing w:before="0"/>
              <w:jc w:val="right"/>
              <w:rPr>
                <w:b/>
                <w:sz w:val="20"/>
                <w:szCs w:val="20"/>
              </w:rPr>
            </w:pPr>
            <w:r>
              <w:rPr>
                <w:b/>
                <w:sz w:val="20"/>
                <w:szCs w:val="20"/>
              </w:rPr>
              <w:t>BD-rate [%]</w:t>
            </w:r>
          </w:p>
        </w:tc>
        <w:tc>
          <w:tcPr>
            <w:tcW w:w="142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6859C67E" w14:textId="77777777" w:rsidR="00AC238D" w:rsidRDefault="00AC238D">
            <w:pPr>
              <w:widowControl w:val="0"/>
              <w:spacing w:before="0"/>
              <w:jc w:val="right"/>
              <w:rPr>
                <w:b/>
                <w:sz w:val="20"/>
                <w:szCs w:val="20"/>
              </w:rPr>
            </w:pPr>
            <w:r>
              <w:rPr>
                <w:b/>
                <w:sz w:val="20"/>
                <w:szCs w:val="20"/>
              </w:rPr>
              <w:t>XPSNR</w:t>
            </w:r>
          </w:p>
          <w:p w14:paraId="3C662E8D" w14:textId="2851E20D" w:rsidR="00EE4997" w:rsidRDefault="00F51890">
            <w:pPr>
              <w:widowControl w:val="0"/>
              <w:spacing w:before="0"/>
              <w:jc w:val="right"/>
              <w:rPr>
                <w:b/>
                <w:sz w:val="20"/>
                <w:szCs w:val="20"/>
              </w:rPr>
            </w:pPr>
            <w:r>
              <w:rPr>
                <w:b/>
                <w:sz w:val="20"/>
                <w:szCs w:val="20"/>
              </w:rPr>
              <w:t>BD-rate [%]</w:t>
            </w:r>
          </w:p>
        </w:tc>
        <w:tc>
          <w:tcPr>
            <w:tcW w:w="148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66A53B09" w14:textId="77777777" w:rsidR="00AC238D" w:rsidRDefault="00AC238D">
            <w:pPr>
              <w:widowControl w:val="0"/>
              <w:spacing w:before="0"/>
              <w:jc w:val="right"/>
              <w:rPr>
                <w:b/>
                <w:sz w:val="20"/>
                <w:szCs w:val="20"/>
              </w:rPr>
            </w:pPr>
            <w:r>
              <w:rPr>
                <w:b/>
                <w:sz w:val="20"/>
                <w:szCs w:val="20"/>
              </w:rPr>
              <w:t>MS-SSIM</w:t>
            </w:r>
          </w:p>
          <w:p w14:paraId="37149FFB" w14:textId="4889B9AF" w:rsidR="00EE4997" w:rsidRDefault="00F51890">
            <w:pPr>
              <w:widowControl w:val="0"/>
              <w:spacing w:before="0"/>
              <w:jc w:val="right"/>
              <w:rPr>
                <w:b/>
                <w:sz w:val="20"/>
                <w:szCs w:val="20"/>
              </w:rPr>
            </w:pPr>
            <w:r>
              <w:rPr>
                <w:b/>
                <w:sz w:val="20"/>
                <w:szCs w:val="20"/>
              </w:rPr>
              <w:t>BD-rate [%]</w:t>
            </w:r>
          </w:p>
        </w:tc>
        <w:tc>
          <w:tcPr>
            <w:tcW w:w="1380" w:type="dxa"/>
            <w:tcBorders>
              <w:top w:val="single" w:sz="6" w:space="0" w:color="000000"/>
              <w:left w:val="nil"/>
              <w:bottom w:val="single" w:sz="4" w:space="0" w:color="auto"/>
              <w:right w:val="nil"/>
            </w:tcBorders>
            <w:tcMar>
              <w:top w:w="40" w:type="dxa"/>
              <w:left w:w="40" w:type="dxa"/>
              <w:bottom w:w="40" w:type="dxa"/>
              <w:right w:w="40" w:type="dxa"/>
            </w:tcMar>
            <w:vAlign w:val="bottom"/>
          </w:tcPr>
          <w:p w14:paraId="18E18623" w14:textId="77777777" w:rsidR="00AC238D" w:rsidRDefault="00AC238D">
            <w:pPr>
              <w:widowControl w:val="0"/>
              <w:spacing w:before="0"/>
              <w:jc w:val="right"/>
              <w:rPr>
                <w:b/>
                <w:sz w:val="20"/>
                <w:szCs w:val="20"/>
              </w:rPr>
            </w:pPr>
            <w:r>
              <w:rPr>
                <w:b/>
                <w:sz w:val="20"/>
                <w:szCs w:val="20"/>
              </w:rPr>
              <w:t>VMAF</w:t>
            </w:r>
          </w:p>
          <w:p w14:paraId="2D4A21F9" w14:textId="0E7E286D" w:rsidR="00EE4997" w:rsidRDefault="00F51890">
            <w:pPr>
              <w:widowControl w:val="0"/>
              <w:spacing w:before="0"/>
              <w:jc w:val="right"/>
              <w:rPr>
                <w:b/>
                <w:sz w:val="20"/>
                <w:szCs w:val="20"/>
              </w:rPr>
            </w:pPr>
            <w:r>
              <w:rPr>
                <w:b/>
                <w:sz w:val="20"/>
                <w:szCs w:val="20"/>
              </w:rPr>
              <w:t>BD-rate [%]</w:t>
            </w:r>
          </w:p>
        </w:tc>
        <w:tc>
          <w:tcPr>
            <w:tcW w:w="145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1006135E" w14:textId="77777777" w:rsidR="00EE4997" w:rsidRDefault="00F51890">
            <w:pPr>
              <w:widowControl w:val="0"/>
              <w:spacing w:before="0"/>
              <w:jc w:val="right"/>
              <w:rPr>
                <w:b/>
                <w:sz w:val="20"/>
                <w:szCs w:val="20"/>
              </w:rPr>
            </w:pPr>
            <w:r>
              <w:rPr>
                <w:b/>
                <w:sz w:val="20"/>
                <w:szCs w:val="20"/>
              </w:rPr>
              <w:t>CPU Time [times]</w:t>
            </w:r>
          </w:p>
        </w:tc>
      </w:tr>
      <w:tr w:rsidR="00EE4997" w14:paraId="318C6EF7"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E367CA1" w14:textId="455CFF3F" w:rsidR="00EE4997" w:rsidRDefault="00F51890">
            <w:pPr>
              <w:widowControl w:val="0"/>
              <w:spacing w:before="0"/>
              <w:jc w:val="left"/>
              <w:rPr>
                <w:sz w:val="20"/>
                <w:szCs w:val="20"/>
              </w:rPr>
            </w:pPr>
            <w:r>
              <w:rPr>
                <w:sz w:val="20"/>
                <w:szCs w:val="20"/>
              </w:rPr>
              <w:t xml:space="preserve">x264 r3094 </w:t>
            </w:r>
            <w:r w:rsidR="002E3ABF">
              <w:rPr>
                <w:sz w:val="20"/>
                <w:szCs w:val="20"/>
              </w:rPr>
              <w:t>-</w:t>
            </w:r>
            <w:r>
              <w:rPr>
                <w:sz w:val="20"/>
                <w:szCs w:val="20"/>
              </w:rPr>
              <w:t xml:space="preserve"> slower</w:t>
            </w:r>
          </w:p>
        </w:tc>
        <w:tc>
          <w:tcPr>
            <w:tcW w:w="1185" w:type="dxa"/>
            <w:tcBorders>
              <w:top w:val="single" w:sz="4" w:space="0" w:color="auto"/>
              <w:left w:val="nil"/>
              <w:bottom w:val="single" w:sz="6" w:space="0" w:color="000000"/>
              <w:right w:val="nil"/>
            </w:tcBorders>
            <w:shd w:val="clear" w:color="auto" w:fill="FFFFFF" w:themeFill="background1"/>
            <w:tcMar>
              <w:top w:w="40" w:type="dxa"/>
              <w:left w:w="40" w:type="dxa"/>
              <w:bottom w:w="40" w:type="dxa"/>
              <w:right w:w="40" w:type="dxa"/>
            </w:tcMar>
            <w:vAlign w:val="bottom"/>
          </w:tcPr>
          <w:p w14:paraId="7B580A25" w14:textId="77777777" w:rsidR="00EE4997" w:rsidRDefault="00F51890">
            <w:pPr>
              <w:widowControl w:val="0"/>
              <w:spacing w:before="0" w:line="276" w:lineRule="auto"/>
              <w:jc w:val="right"/>
              <w:rPr>
                <w:sz w:val="20"/>
                <w:szCs w:val="20"/>
              </w:rPr>
            </w:pPr>
            <w:r>
              <w:rPr>
                <w:sz w:val="20"/>
                <w:szCs w:val="20"/>
              </w:rPr>
              <w:t>30.42</w:t>
            </w:r>
          </w:p>
        </w:tc>
        <w:tc>
          <w:tcPr>
            <w:tcW w:w="1425"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7B8A2F97" w14:textId="77777777" w:rsidR="00EE4997" w:rsidRDefault="00F51890">
            <w:pPr>
              <w:widowControl w:val="0"/>
              <w:spacing w:before="0" w:line="276" w:lineRule="auto"/>
              <w:jc w:val="right"/>
              <w:rPr>
                <w:sz w:val="20"/>
                <w:szCs w:val="20"/>
              </w:rPr>
            </w:pPr>
            <w:r>
              <w:rPr>
                <w:sz w:val="20"/>
                <w:szCs w:val="20"/>
              </w:rPr>
              <w:t>51.44</w:t>
            </w:r>
          </w:p>
        </w:tc>
        <w:tc>
          <w:tcPr>
            <w:tcW w:w="1485"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7F50A152" w14:textId="77777777" w:rsidR="00EE4997" w:rsidRDefault="00F51890">
            <w:pPr>
              <w:widowControl w:val="0"/>
              <w:spacing w:before="0" w:line="276" w:lineRule="auto"/>
              <w:jc w:val="right"/>
              <w:rPr>
                <w:sz w:val="20"/>
                <w:szCs w:val="20"/>
              </w:rPr>
            </w:pPr>
            <w:r>
              <w:rPr>
                <w:sz w:val="20"/>
                <w:szCs w:val="20"/>
              </w:rPr>
              <w:t>47.34</w:t>
            </w:r>
          </w:p>
        </w:tc>
        <w:tc>
          <w:tcPr>
            <w:tcW w:w="1380"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5349D587" w14:textId="77777777" w:rsidR="00EE4997" w:rsidRDefault="00F51890">
            <w:pPr>
              <w:widowControl w:val="0"/>
              <w:spacing w:before="0" w:line="276" w:lineRule="auto"/>
              <w:jc w:val="right"/>
              <w:rPr>
                <w:sz w:val="20"/>
                <w:szCs w:val="20"/>
              </w:rPr>
            </w:pPr>
            <w:r>
              <w:rPr>
                <w:sz w:val="20"/>
                <w:szCs w:val="20"/>
              </w:rPr>
              <w:t>16.52</w:t>
            </w:r>
          </w:p>
        </w:tc>
        <w:tc>
          <w:tcPr>
            <w:tcW w:w="1455"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529176EE" w14:textId="77777777" w:rsidR="00EE4997" w:rsidRDefault="00F51890">
            <w:pPr>
              <w:widowControl w:val="0"/>
              <w:spacing w:before="0" w:line="276" w:lineRule="auto"/>
              <w:jc w:val="right"/>
              <w:rPr>
                <w:sz w:val="20"/>
                <w:szCs w:val="20"/>
              </w:rPr>
            </w:pPr>
            <w:r>
              <w:rPr>
                <w:sz w:val="20"/>
                <w:szCs w:val="20"/>
              </w:rPr>
              <w:t>3.84</w:t>
            </w:r>
          </w:p>
        </w:tc>
      </w:tr>
      <w:tr w:rsidR="00EE4997" w14:paraId="52E4D777"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389BFC9" w14:textId="73F97103" w:rsidR="00EE4997" w:rsidRDefault="00F51890">
            <w:pPr>
              <w:widowControl w:val="0"/>
              <w:spacing w:before="0"/>
              <w:jc w:val="left"/>
              <w:rPr>
                <w:sz w:val="20"/>
                <w:szCs w:val="20"/>
              </w:rPr>
            </w:pPr>
            <w:r>
              <w:rPr>
                <w:sz w:val="20"/>
                <w:szCs w:val="20"/>
              </w:rPr>
              <w:t xml:space="preserve">x264 r3094 </w:t>
            </w:r>
            <w:r w:rsidR="002E3ABF">
              <w:rPr>
                <w:sz w:val="20"/>
                <w:szCs w:val="20"/>
              </w:rPr>
              <w:t>-</w:t>
            </w:r>
            <w:r>
              <w:rPr>
                <w:sz w:val="20"/>
                <w:szCs w:val="20"/>
              </w:rPr>
              <w:t xml:space="preserve"> medium</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68F7BDB" w14:textId="77777777" w:rsidR="00EE4997" w:rsidRDefault="00F51890">
            <w:pPr>
              <w:widowControl w:val="0"/>
              <w:spacing w:before="0" w:line="276" w:lineRule="auto"/>
              <w:jc w:val="right"/>
              <w:rPr>
                <w:sz w:val="20"/>
                <w:szCs w:val="20"/>
              </w:rPr>
            </w:pPr>
            <w:r>
              <w:rPr>
                <w:sz w:val="20"/>
                <w:szCs w:val="20"/>
              </w:rPr>
              <w:t>43.94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98F4185" w14:textId="77777777" w:rsidR="00EE4997" w:rsidRDefault="00F51890">
            <w:pPr>
              <w:widowControl w:val="0"/>
              <w:spacing w:before="0" w:line="276" w:lineRule="auto"/>
              <w:jc w:val="right"/>
              <w:rPr>
                <w:sz w:val="20"/>
                <w:szCs w:val="20"/>
              </w:rPr>
            </w:pPr>
            <w:r>
              <w:rPr>
                <w:sz w:val="20"/>
                <w:szCs w:val="20"/>
              </w:rPr>
              <w:t>67.96</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7D177AA" w14:textId="77777777" w:rsidR="00EE4997" w:rsidRDefault="00F51890">
            <w:pPr>
              <w:widowControl w:val="0"/>
              <w:spacing w:before="0" w:line="276" w:lineRule="auto"/>
              <w:jc w:val="right"/>
              <w:rPr>
                <w:sz w:val="20"/>
                <w:szCs w:val="20"/>
              </w:rPr>
            </w:pPr>
            <w:r>
              <w:rPr>
                <w:sz w:val="20"/>
                <w:szCs w:val="20"/>
              </w:rPr>
              <w:t>62.01</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9E88142" w14:textId="77777777" w:rsidR="00EE4997" w:rsidRDefault="00F51890">
            <w:pPr>
              <w:widowControl w:val="0"/>
              <w:spacing w:before="0" w:line="276" w:lineRule="auto"/>
              <w:jc w:val="right"/>
              <w:rPr>
                <w:sz w:val="20"/>
                <w:szCs w:val="20"/>
              </w:rPr>
            </w:pPr>
            <w:r>
              <w:rPr>
                <w:sz w:val="20"/>
                <w:szCs w:val="20"/>
              </w:rPr>
              <w:t>23.18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7B3AC46" w14:textId="77777777" w:rsidR="00EE4997" w:rsidRDefault="00F51890">
            <w:pPr>
              <w:widowControl w:val="0"/>
              <w:spacing w:before="0" w:line="276" w:lineRule="auto"/>
              <w:jc w:val="right"/>
              <w:rPr>
                <w:sz w:val="20"/>
                <w:szCs w:val="20"/>
              </w:rPr>
            </w:pPr>
            <w:r>
              <w:rPr>
                <w:sz w:val="20"/>
                <w:szCs w:val="20"/>
              </w:rPr>
              <w:t>1.44</w:t>
            </w:r>
          </w:p>
        </w:tc>
      </w:tr>
      <w:tr w:rsidR="00EE4997" w14:paraId="5ED5A0C2"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02AC87F" w14:textId="1EFACE23" w:rsidR="00EE4997" w:rsidRDefault="00F51890">
            <w:pPr>
              <w:widowControl w:val="0"/>
              <w:spacing w:before="0"/>
              <w:jc w:val="left"/>
              <w:rPr>
                <w:sz w:val="20"/>
                <w:szCs w:val="20"/>
              </w:rPr>
            </w:pPr>
            <w:r>
              <w:rPr>
                <w:sz w:val="20"/>
                <w:szCs w:val="20"/>
              </w:rPr>
              <w:t xml:space="preserve">x264 r3094 </w:t>
            </w:r>
            <w:r w:rsidR="002E3ABF">
              <w:rPr>
                <w:sz w:val="20"/>
                <w:szCs w:val="20"/>
              </w:rPr>
              <w:t>-</w:t>
            </w:r>
            <w:r>
              <w:rPr>
                <w:sz w:val="20"/>
                <w:szCs w:val="20"/>
              </w:rPr>
              <w:t xml:space="preserve"> </w:t>
            </w:r>
            <w:proofErr w:type="spellStart"/>
            <w:r>
              <w:rPr>
                <w:sz w:val="20"/>
                <w:szCs w:val="20"/>
              </w:rPr>
              <w:t>veryfast</w:t>
            </w:r>
            <w:proofErr w:type="spellEnd"/>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45A88ED" w14:textId="77777777" w:rsidR="00EE4997" w:rsidRDefault="00F51890">
            <w:pPr>
              <w:widowControl w:val="0"/>
              <w:spacing w:before="0" w:line="276" w:lineRule="auto"/>
              <w:jc w:val="right"/>
              <w:rPr>
                <w:sz w:val="20"/>
                <w:szCs w:val="20"/>
              </w:rPr>
            </w:pPr>
            <w:r>
              <w:rPr>
                <w:sz w:val="20"/>
                <w:szCs w:val="20"/>
              </w:rPr>
              <w:t>97.48</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043CF4D" w14:textId="77777777" w:rsidR="00EE4997" w:rsidRDefault="00F51890">
            <w:pPr>
              <w:widowControl w:val="0"/>
              <w:spacing w:before="0" w:line="276" w:lineRule="auto"/>
              <w:jc w:val="right"/>
              <w:rPr>
                <w:sz w:val="20"/>
                <w:szCs w:val="20"/>
              </w:rPr>
            </w:pPr>
            <w:r>
              <w:rPr>
                <w:sz w:val="20"/>
                <w:szCs w:val="20"/>
              </w:rPr>
              <w:t>153.88</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74A9B1" w14:textId="77777777" w:rsidR="00EE4997" w:rsidRDefault="00F51890">
            <w:pPr>
              <w:widowControl w:val="0"/>
              <w:spacing w:before="0" w:line="276" w:lineRule="auto"/>
              <w:jc w:val="right"/>
              <w:rPr>
                <w:sz w:val="20"/>
                <w:szCs w:val="20"/>
              </w:rPr>
            </w:pPr>
            <w:r>
              <w:rPr>
                <w:sz w:val="20"/>
                <w:szCs w:val="20"/>
              </w:rPr>
              <w:t>113.13</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A9EDAA6" w14:textId="77777777" w:rsidR="00EE4997" w:rsidRDefault="00F51890">
            <w:pPr>
              <w:widowControl w:val="0"/>
              <w:spacing w:before="0" w:line="276" w:lineRule="auto"/>
              <w:jc w:val="right"/>
              <w:rPr>
                <w:sz w:val="20"/>
                <w:szCs w:val="20"/>
              </w:rPr>
            </w:pPr>
            <w:r>
              <w:rPr>
                <w:sz w:val="20"/>
                <w:szCs w:val="20"/>
              </w:rPr>
              <w:t>78.69</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B36C2A2" w14:textId="77777777" w:rsidR="00EE4997" w:rsidRDefault="00F51890">
            <w:pPr>
              <w:widowControl w:val="0"/>
              <w:spacing w:before="0" w:line="276" w:lineRule="auto"/>
              <w:jc w:val="right"/>
              <w:rPr>
                <w:sz w:val="20"/>
                <w:szCs w:val="20"/>
              </w:rPr>
            </w:pPr>
            <w:r>
              <w:rPr>
                <w:sz w:val="20"/>
                <w:szCs w:val="20"/>
              </w:rPr>
              <w:t>0.79</w:t>
            </w:r>
          </w:p>
        </w:tc>
      </w:tr>
      <w:tr w:rsidR="00EE4997" w14:paraId="7DA833B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4851F7F" w14:textId="29898801" w:rsidR="00EE4997" w:rsidRDefault="00F51890">
            <w:pPr>
              <w:widowControl w:val="0"/>
              <w:spacing w:before="0"/>
              <w:jc w:val="left"/>
              <w:rPr>
                <w:sz w:val="20"/>
                <w:szCs w:val="20"/>
              </w:rPr>
            </w:pPr>
            <w:r>
              <w:rPr>
                <w:sz w:val="20"/>
                <w:szCs w:val="20"/>
              </w:rPr>
              <w:t xml:space="preserve">x265 v3.5 </w:t>
            </w:r>
            <w:r w:rsidR="00AC238D">
              <w:rPr>
                <w:sz w:val="20"/>
                <w:szCs w:val="20"/>
              </w:rPr>
              <w:t>–</w:t>
            </w:r>
            <w:r>
              <w:rPr>
                <w:sz w:val="20"/>
                <w:szCs w:val="20"/>
              </w:rPr>
              <w:t xml:space="preserve"> slower</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2162FFE" w14:textId="77777777" w:rsidR="00EE4997" w:rsidRDefault="00F51890">
            <w:pPr>
              <w:widowControl w:val="0"/>
              <w:spacing w:before="0" w:line="276" w:lineRule="auto"/>
              <w:jc w:val="right"/>
              <w:rPr>
                <w:sz w:val="20"/>
                <w:szCs w:val="20"/>
              </w:rPr>
            </w:pPr>
            <w:r>
              <w:rPr>
                <w:sz w:val="20"/>
                <w:szCs w:val="20"/>
              </w:rPr>
              <w:t>-14.64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83BE97B" w14:textId="77777777" w:rsidR="00EE4997" w:rsidRDefault="00F51890">
            <w:pPr>
              <w:widowControl w:val="0"/>
              <w:spacing w:before="0" w:line="276" w:lineRule="auto"/>
              <w:jc w:val="right"/>
              <w:rPr>
                <w:sz w:val="20"/>
                <w:szCs w:val="20"/>
              </w:rPr>
            </w:pPr>
            <w:r>
              <w:rPr>
                <w:sz w:val="20"/>
                <w:szCs w:val="20"/>
              </w:rPr>
              <w:t>-11.66</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D78F517" w14:textId="77777777" w:rsidR="00EE4997" w:rsidRDefault="00F51890">
            <w:pPr>
              <w:widowControl w:val="0"/>
              <w:spacing w:before="0" w:line="276" w:lineRule="auto"/>
              <w:jc w:val="right"/>
              <w:rPr>
                <w:sz w:val="20"/>
                <w:szCs w:val="20"/>
              </w:rPr>
            </w:pPr>
            <w:r>
              <w:rPr>
                <w:sz w:val="20"/>
                <w:szCs w:val="20"/>
              </w:rPr>
              <w:t>-6.94</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45F524B" w14:textId="77777777" w:rsidR="00EE4997" w:rsidRDefault="00F51890">
            <w:pPr>
              <w:widowControl w:val="0"/>
              <w:spacing w:before="0" w:line="276" w:lineRule="auto"/>
              <w:jc w:val="right"/>
              <w:rPr>
                <w:sz w:val="20"/>
                <w:szCs w:val="20"/>
              </w:rPr>
            </w:pPr>
            <w:r>
              <w:rPr>
                <w:sz w:val="20"/>
                <w:szCs w:val="20"/>
              </w:rPr>
              <w:t>-23.82</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7E4C00A" w14:textId="77777777" w:rsidR="00EE4997" w:rsidRDefault="00F51890">
            <w:pPr>
              <w:widowControl w:val="0"/>
              <w:spacing w:before="0" w:line="276" w:lineRule="auto"/>
              <w:jc w:val="right"/>
              <w:rPr>
                <w:sz w:val="20"/>
                <w:szCs w:val="20"/>
              </w:rPr>
            </w:pPr>
            <w:r>
              <w:rPr>
                <w:sz w:val="20"/>
                <w:szCs w:val="20"/>
              </w:rPr>
              <w:t>22.14</w:t>
            </w:r>
          </w:p>
        </w:tc>
      </w:tr>
      <w:tr w:rsidR="00EE4997" w14:paraId="4585066B"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8D41B5E" w14:textId="670F5B47" w:rsidR="00EE4997" w:rsidRDefault="00F51890">
            <w:pPr>
              <w:widowControl w:val="0"/>
              <w:spacing w:before="0"/>
              <w:jc w:val="left"/>
              <w:rPr>
                <w:sz w:val="20"/>
                <w:szCs w:val="20"/>
              </w:rPr>
            </w:pPr>
            <w:r>
              <w:rPr>
                <w:sz w:val="20"/>
                <w:szCs w:val="20"/>
              </w:rPr>
              <w:t xml:space="preserve">x265 v3.5 </w:t>
            </w:r>
            <w:r w:rsidR="00AC238D">
              <w:rPr>
                <w:sz w:val="20"/>
                <w:szCs w:val="20"/>
              </w:rPr>
              <w:t>–</w:t>
            </w:r>
            <w:r>
              <w:rPr>
                <w:sz w:val="20"/>
                <w:szCs w:val="20"/>
              </w:rPr>
              <w:t xml:space="preserve"> medium</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C2AA79C" w14:textId="77777777" w:rsidR="00EE4997" w:rsidRDefault="00F51890">
            <w:pPr>
              <w:widowControl w:val="0"/>
              <w:spacing w:before="0" w:line="276" w:lineRule="auto"/>
              <w:jc w:val="right"/>
              <w:rPr>
                <w:sz w:val="20"/>
                <w:szCs w:val="20"/>
              </w:rPr>
            </w:pPr>
            <w:r>
              <w:rPr>
                <w:sz w:val="20"/>
                <w:szCs w:val="20"/>
              </w:rPr>
              <w:t>2.59</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B6CE9EE" w14:textId="77777777" w:rsidR="00EE4997" w:rsidRDefault="00F51890">
            <w:pPr>
              <w:widowControl w:val="0"/>
              <w:spacing w:before="0" w:line="276" w:lineRule="auto"/>
              <w:jc w:val="right"/>
              <w:rPr>
                <w:sz w:val="20"/>
                <w:szCs w:val="20"/>
              </w:rPr>
            </w:pPr>
            <w:r>
              <w:rPr>
                <w:sz w:val="20"/>
                <w:szCs w:val="20"/>
              </w:rPr>
              <w:t>6.10</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C573CA2" w14:textId="77777777" w:rsidR="00EE4997" w:rsidRDefault="00F51890">
            <w:pPr>
              <w:widowControl w:val="0"/>
              <w:spacing w:before="0" w:line="276" w:lineRule="auto"/>
              <w:jc w:val="right"/>
              <w:rPr>
                <w:sz w:val="20"/>
                <w:szCs w:val="20"/>
              </w:rPr>
            </w:pPr>
            <w:r>
              <w:rPr>
                <w:sz w:val="20"/>
                <w:szCs w:val="20"/>
              </w:rPr>
              <w:t>10.66</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9BDDF48" w14:textId="77777777" w:rsidR="00EE4997" w:rsidRDefault="00F51890">
            <w:pPr>
              <w:widowControl w:val="0"/>
              <w:spacing w:before="0" w:line="276" w:lineRule="auto"/>
              <w:jc w:val="right"/>
              <w:rPr>
                <w:sz w:val="20"/>
                <w:szCs w:val="20"/>
              </w:rPr>
            </w:pPr>
            <w:r>
              <w:rPr>
                <w:sz w:val="20"/>
                <w:szCs w:val="20"/>
              </w:rPr>
              <w:t>4.38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42B8B1E" w14:textId="77777777" w:rsidR="00EE4997" w:rsidRDefault="00F51890">
            <w:pPr>
              <w:widowControl w:val="0"/>
              <w:spacing w:before="0" w:line="276" w:lineRule="auto"/>
              <w:jc w:val="right"/>
              <w:rPr>
                <w:sz w:val="20"/>
                <w:szCs w:val="20"/>
              </w:rPr>
            </w:pPr>
            <w:r>
              <w:rPr>
                <w:sz w:val="20"/>
                <w:szCs w:val="20"/>
              </w:rPr>
              <w:t>2.77</w:t>
            </w:r>
          </w:p>
        </w:tc>
      </w:tr>
      <w:tr w:rsidR="00EE4997" w14:paraId="01E0B586"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B540EEA" w14:textId="5D483DD8" w:rsidR="00EE4997" w:rsidRDefault="00F51890">
            <w:pPr>
              <w:widowControl w:val="0"/>
              <w:spacing w:before="0"/>
              <w:jc w:val="left"/>
              <w:rPr>
                <w:sz w:val="20"/>
                <w:szCs w:val="20"/>
              </w:rPr>
            </w:pPr>
            <w:r>
              <w:rPr>
                <w:sz w:val="20"/>
                <w:szCs w:val="20"/>
              </w:rPr>
              <w:t xml:space="preserve">x265 v3.5 </w:t>
            </w:r>
            <w:r w:rsidR="00AC238D">
              <w:rPr>
                <w:sz w:val="20"/>
                <w:szCs w:val="20"/>
              </w:rPr>
              <w:t>–</w:t>
            </w:r>
            <w:r>
              <w:rPr>
                <w:sz w:val="20"/>
                <w:szCs w:val="20"/>
              </w:rPr>
              <w:t xml:space="preserve"> ultrafast</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2CCEAE6" w14:textId="77777777" w:rsidR="00EE4997" w:rsidRDefault="00F51890">
            <w:pPr>
              <w:widowControl w:val="0"/>
              <w:spacing w:before="0" w:line="276" w:lineRule="auto"/>
              <w:jc w:val="right"/>
              <w:rPr>
                <w:sz w:val="20"/>
                <w:szCs w:val="20"/>
              </w:rPr>
            </w:pPr>
            <w:r>
              <w:rPr>
                <w:sz w:val="20"/>
                <w:szCs w:val="20"/>
              </w:rPr>
              <w:t>49.20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A5C1C66" w14:textId="77777777" w:rsidR="00EE4997" w:rsidRDefault="00F51890">
            <w:pPr>
              <w:widowControl w:val="0"/>
              <w:spacing w:before="0" w:line="276" w:lineRule="auto"/>
              <w:jc w:val="right"/>
              <w:rPr>
                <w:sz w:val="20"/>
                <w:szCs w:val="20"/>
              </w:rPr>
            </w:pPr>
            <w:r>
              <w:rPr>
                <w:sz w:val="20"/>
                <w:szCs w:val="20"/>
              </w:rPr>
              <w:t>55.23</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ABA3A4B" w14:textId="77777777" w:rsidR="00EE4997" w:rsidRDefault="00F51890">
            <w:pPr>
              <w:widowControl w:val="0"/>
              <w:spacing w:before="0" w:line="276" w:lineRule="auto"/>
              <w:jc w:val="right"/>
              <w:rPr>
                <w:sz w:val="20"/>
                <w:szCs w:val="20"/>
              </w:rPr>
            </w:pPr>
            <w:r>
              <w:rPr>
                <w:sz w:val="20"/>
                <w:szCs w:val="20"/>
              </w:rPr>
              <w:t>52.38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55B136C" w14:textId="77777777" w:rsidR="00EE4997" w:rsidRDefault="00F51890">
            <w:pPr>
              <w:widowControl w:val="0"/>
              <w:spacing w:before="0" w:line="276" w:lineRule="auto"/>
              <w:jc w:val="right"/>
              <w:rPr>
                <w:sz w:val="20"/>
                <w:szCs w:val="20"/>
              </w:rPr>
            </w:pPr>
            <w:r>
              <w:rPr>
                <w:sz w:val="20"/>
                <w:szCs w:val="20"/>
              </w:rPr>
              <w:t>42.78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204EC0E" w14:textId="77777777" w:rsidR="00EE4997" w:rsidRDefault="00F51890">
            <w:pPr>
              <w:widowControl w:val="0"/>
              <w:spacing w:before="0" w:line="276" w:lineRule="auto"/>
              <w:jc w:val="right"/>
              <w:rPr>
                <w:sz w:val="20"/>
                <w:szCs w:val="20"/>
              </w:rPr>
            </w:pPr>
            <w:r>
              <w:rPr>
                <w:sz w:val="20"/>
                <w:szCs w:val="20"/>
              </w:rPr>
              <w:t>0.89</w:t>
            </w:r>
          </w:p>
        </w:tc>
      </w:tr>
      <w:tr w:rsidR="00EE4997" w14:paraId="031F615E"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4A08064" w14:textId="3B1F748A"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3</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C6A4456" w14:textId="77777777" w:rsidR="00EE4997" w:rsidRDefault="00F51890">
            <w:pPr>
              <w:widowControl w:val="0"/>
              <w:spacing w:before="0" w:line="276" w:lineRule="auto"/>
              <w:jc w:val="right"/>
              <w:rPr>
                <w:sz w:val="20"/>
                <w:szCs w:val="20"/>
              </w:rPr>
            </w:pPr>
            <w:r>
              <w:rPr>
                <w:sz w:val="20"/>
                <w:szCs w:val="20"/>
              </w:rPr>
              <w:t>13.74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3CC7713" w14:textId="77777777" w:rsidR="00EE4997" w:rsidRDefault="00F51890">
            <w:pPr>
              <w:widowControl w:val="0"/>
              <w:spacing w:before="0" w:line="276" w:lineRule="auto"/>
              <w:jc w:val="right"/>
              <w:rPr>
                <w:sz w:val="20"/>
                <w:szCs w:val="20"/>
              </w:rPr>
            </w:pPr>
            <w:r>
              <w:rPr>
                <w:sz w:val="20"/>
                <w:szCs w:val="20"/>
              </w:rPr>
              <w:t>15.19</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600F9F4" w14:textId="77777777" w:rsidR="00EE4997" w:rsidRDefault="00F51890">
            <w:pPr>
              <w:widowControl w:val="0"/>
              <w:spacing w:before="0" w:line="276" w:lineRule="auto"/>
              <w:jc w:val="right"/>
              <w:rPr>
                <w:sz w:val="20"/>
                <w:szCs w:val="20"/>
              </w:rPr>
            </w:pPr>
            <w:r>
              <w:rPr>
                <w:sz w:val="20"/>
                <w:szCs w:val="20"/>
              </w:rPr>
              <w:t>14.89</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E81EE9D" w14:textId="77777777" w:rsidR="00EE4997" w:rsidRDefault="00F51890">
            <w:pPr>
              <w:widowControl w:val="0"/>
              <w:spacing w:before="0" w:line="276" w:lineRule="auto"/>
              <w:jc w:val="right"/>
              <w:rPr>
                <w:sz w:val="20"/>
                <w:szCs w:val="20"/>
              </w:rPr>
            </w:pPr>
            <w:r>
              <w:rPr>
                <w:sz w:val="20"/>
                <w:szCs w:val="20"/>
              </w:rPr>
              <w:t>34.61</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9ABE93B" w14:textId="77777777" w:rsidR="00EE4997" w:rsidRDefault="00F51890">
            <w:pPr>
              <w:widowControl w:val="0"/>
              <w:spacing w:before="0" w:line="276" w:lineRule="auto"/>
              <w:jc w:val="right"/>
              <w:rPr>
                <w:sz w:val="20"/>
                <w:szCs w:val="20"/>
              </w:rPr>
            </w:pPr>
            <w:r>
              <w:rPr>
                <w:sz w:val="20"/>
                <w:szCs w:val="20"/>
              </w:rPr>
              <w:t>5.06</w:t>
            </w:r>
          </w:p>
        </w:tc>
      </w:tr>
      <w:tr w:rsidR="00EE4997" w14:paraId="78141A0C"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5E6F9F6" w14:textId="7EB45E0A"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5</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9102FA7" w14:textId="77777777" w:rsidR="00EE4997" w:rsidRDefault="00F51890">
            <w:pPr>
              <w:widowControl w:val="0"/>
              <w:spacing w:before="0" w:line="276" w:lineRule="auto"/>
              <w:jc w:val="right"/>
              <w:rPr>
                <w:sz w:val="20"/>
                <w:szCs w:val="20"/>
              </w:rPr>
            </w:pPr>
            <w:r>
              <w:rPr>
                <w:sz w:val="20"/>
                <w:szCs w:val="20"/>
              </w:rPr>
              <w:t>29.51</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D010FFB" w14:textId="77777777" w:rsidR="00EE4997" w:rsidRDefault="00F51890">
            <w:pPr>
              <w:widowControl w:val="0"/>
              <w:spacing w:before="0" w:line="276" w:lineRule="auto"/>
              <w:jc w:val="right"/>
              <w:rPr>
                <w:sz w:val="20"/>
                <w:szCs w:val="20"/>
              </w:rPr>
            </w:pPr>
            <w:r>
              <w:rPr>
                <w:sz w:val="20"/>
                <w:szCs w:val="20"/>
              </w:rPr>
              <w:t>30.84</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CCEE2C2" w14:textId="77777777" w:rsidR="00EE4997" w:rsidRDefault="00F51890">
            <w:pPr>
              <w:widowControl w:val="0"/>
              <w:spacing w:before="0" w:line="276" w:lineRule="auto"/>
              <w:jc w:val="right"/>
              <w:rPr>
                <w:sz w:val="20"/>
                <w:szCs w:val="20"/>
              </w:rPr>
            </w:pPr>
            <w:r>
              <w:rPr>
                <w:sz w:val="20"/>
                <w:szCs w:val="20"/>
              </w:rPr>
              <w:t>30.19</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7DDE665" w14:textId="77777777" w:rsidR="00EE4997" w:rsidRDefault="00F51890">
            <w:pPr>
              <w:widowControl w:val="0"/>
              <w:spacing w:before="0" w:line="276" w:lineRule="auto"/>
              <w:jc w:val="right"/>
              <w:rPr>
                <w:sz w:val="20"/>
                <w:szCs w:val="20"/>
              </w:rPr>
            </w:pPr>
            <w:r>
              <w:rPr>
                <w:sz w:val="20"/>
                <w:szCs w:val="20"/>
              </w:rPr>
              <w:t>52.01</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6DC9A31" w14:textId="77777777" w:rsidR="00EE4997" w:rsidRDefault="00F51890">
            <w:pPr>
              <w:widowControl w:val="0"/>
              <w:spacing w:before="0" w:line="276" w:lineRule="auto"/>
              <w:jc w:val="right"/>
              <w:rPr>
                <w:sz w:val="20"/>
                <w:szCs w:val="20"/>
              </w:rPr>
            </w:pPr>
            <w:r>
              <w:rPr>
                <w:sz w:val="20"/>
                <w:szCs w:val="20"/>
              </w:rPr>
              <w:t>1.69</w:t>
            </w:r>
          </w:p>
        </w:tc>
      </w:tr>
      <w:tr w:rsidR="00EE4997" w14:paraId="098CC585"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6382CCE" w14:textId="21F0F2B3"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7</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41BAAC9" w14:textId="77777777" w:rsidR="00EE4997" w:rsidRDefault="00F51890">
            <w:pPr>
              <w:widowControl w:val="0"/>
              <w:spacing w:before="0" w:line="276" w:lineRule="auto"/>
              <w:jc w:val="right"/>
              <w:rPr>
                <w:sz w:val="20"/>
                <w:szCs w:val="20"/>
              </w:rPr>
            </w:pPr>
            <w:r>
              <w:rPr>
                <w:sz w:val="20"/>
                <w:szCs w:val="20"/>
              </w:rPr>
              <w:t>40.07</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73B397" w14:textId="77777777" w:rsidR="00EE4997" w:rsidRDefault="00F51890">
            <w:pPr>
              <w:widowControl w:val="0"/>
              <w:spacing w:before="0" w:line="276" w:lineRule="auto"/>
              <w:jc w:val="right"/>
              <w:rPr>
                <w:sz w:val="20"/>
                <w:szCs w:val="20"/>
              </w:rPr>
            </w:pPr>
            <w:r>
              <w:rPr>
                <w:sz w:val="20"/>
                <w:szCs w:val="20"/>
              </w:rPr>
              <w:t>40.08</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5BD8823" w14:textId="77777777" w:rsidR="00EE4997" w:rsidRDefault="00F51890">
            <w:pPr>
              <w:widowControl w:val="0"/>
              <w:spacing w:before="0" w:line="276" w:lineRule="auto"/>
              <w:jc w:val="right"/>
              <w:rPr>
                <w:sz w:val="20"/>
                <w:szCs w:val="20"/>
              </w:rPr>
            </w:pPr>
            <w:r>
              <w:rPr>
                <w:sz w:val="20"/>
                <w:szCs w:val="20"/>
              </w:rPr>
              <w:t>37.88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31C9038" w14:textId="77777777" w:rsidR="00EE4997" w:rsidRDefault="00F51890">
            <w:pPr>
              <w:widowControl w:val="0"/>
              <w:spacing w:before="0" w:line="276" w:lineRule="auto"/>
              <w:jc w:val="right"/>
              <w:rPr>
                <w:sz w:val="20"/>
                <w:szCs w:val="20"/>
              </w:rPr>
            </w:pPr>
            <w:r>
              <w:rPr>
                <w:sz w:val="20"/>
                <w:szCs w:val="20"/>
              </w:rPr>
              <w:t>68.07</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9D55E3A" w14:textId="77777777" w:rsidR="00EE4997" w:rsidRDefault="00F51890">
            <w:pPr>
              <w:widowControl w:val="0"/>
              <w:spacing w:before="0" w:line="276" w:lineRule="auto"/>
              <w:jc w:val="right"/>
              <w:rPr>
                <w:sz w:val="20"/>
                <w:szCs w:val="20"/>
              </w:rPr>
            </w:pPr>
            <w:r>
              <w:rPr>
                <w:sz w:val="20"/>
                <w:szCs w:val="20"/>
              </w:rPr>
              <w:t>1.21</w:t>
            </w:r>
          </w:p>
        </w:tc>
      </w:tr>
      <w:tr w:rsidR="00EE4997" w14:paraId="096088F3"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8823FD4" w14:textId="6BF65FA0"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9</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7D790EB" w14:textId="77777777" w:rsidR="00EE4997" w:rsidRDefault="00F51890">
            <w:pPr>
              <w:widowControl w:val="0"/>
              <w:spacing w:before="0" w:line="276" w:lineRule="auto"/>
              <w:jc w:val="right"/>
              <w:rPr>
                <w:sz w:val="20"/>
                <w:szCs w:val="20"/>
              </w:rPr>
            </w:pPr>
            <w:r>
              <w:rPr>
                <w:sz w:val="20"/>
                <w:szCs w:val="20"/>
              </w:rPr>
              <w:t>63.37</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3DF463C" w14:textId="77777777" w:rsidR="00EE4997" w:rsidRDefault="00F51890">
            <w:pPr>
              <w:widowControl w:val="0"/>
              <w:spacing w:before="0" w:line="276" w:lineRule="auto"/>
              <w:jc w:val="right"/>
              <w:rPr>
                <w:sz w:val="20"/>
                <w:szCs w:val="20"/>
              </w:rPr>
            </w:pPr>
            <w:r>
              <w:rPr>
                <w:sz w:val="20"/>
                <w:szCs w:val="20"/>
              </w:rPr>
              <w:t>64.38</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79654DA" w14:textId="77777777" w:rsidR="00EE4997" w:rsidRDefault="00F51890">
            <w:pPr>
              <w:widowControl w:val="0"/>
              <w:spacing w:before="0" w:line="276" w:lineRule="auto"/>
              <w:jc w:val="right"/>
              <w:rPr>
                <w:sz w:val="20"/>
                <w:szCs w:val="20"/>
              </w:rPr>
            </w:pPr>
            <w:r>
              <w:rPr>
                <w:sz w:val="20"/>
                <w:szCs w:val="20"/>
              </w:rPr>
              <w:t>57.37</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D41D5A3" w14:textId="77777777" w:rsidR="00EE4997" w:rsidRDefault="00F51890">
            <w:pPr>
              <w:widowControl w:val="0"/>
              <w:spacing w:before="0" w:line="276" w:lineRule="auto"/>
              <w:jc w:val="right"/>
              <w:rPr>
                <w:sz w:val="20"/>
                <w:szCs w:val="20"/>
              </w:rPr>
            </w:pPr>
            <w:r>
              <w:rPr>
                <w:sz w:val="20"/>
                <w:szCs w:val="20"/>
              </w:rPr>
              <w:t>102.36</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1AD88A8" w14:textId="77777777" w:rsidR="00EE4997" w:rsidRDefault="00F51890">
            <w:pPr>
              <w:widowControl w:val="0"/>
              <w:spacing w:before="0" w:line="276" w:lineRule="auto"/>
              <w:jc w:val="right"/>
              <w:rPr>
                <w:sz w:val="20"/>
                <w:szCs w:val="20"/>
              </w:rPr>
            </w:pPr>
            <w:r>
              <w:rPr>
                <w:sz w:val="20"/>
                <w:szCs w:val="20"/>
              </w:rPr>
              <w:t>0.90</w:t>
            </w:r>
          </w:p>
        </w:tc>
      </w:tr>
      <w:tr w:rsidR="00EE4997" w14:paraId="10DF27F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77285AD" w14:textId="3FD515D1" w:rsidR="00EE4997" w:rsidRDefault="002E3ABF">
            <w:pPr>
              <w:widowControl w:val="0"/>
              <w:spacing w:before="0"/>
              <w:jc w:val="left"/>
              <w:rPr>
                <w:sz w:val="20"/>
                <w:szCs w:val="20"/>
              </w:rPr>
            </w:pPr>
            <w:r>
              <w:rPr>
                <w:sz w:val="20"/>
                <w:szCs w:val="20"/>
              </w:rPr>
              <w:t>SVT-HEVC v1.5.1 -</w:t>
            </w:r>
            <w:r w:rsidR="00F51890">
              <w:rPr>
                <w:sz w:val="20"/>
                <w:szCs w:val="20"/>
              </w:rPr>
              <w:t xml:space="preserve"> 11</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F7F2EEA" w14:textId="77777777" w:rsidR="00EE4997" w:rsidRDefault="00F51890">
            <w:pPr>
              <w:widowControl w:val="0"/>
              <w:spacing w:before="0" w:line="276" w:lineRule="auto"/>
              <w:jc w:val="right"/>
              <w:rPr>
                <w:sz w:val="20"/>
                <w:szCs w:val="20"/>
              </w:rPr>
            </w:pPr>
            <w:r>
              <w:rPr>
                <w:sz w:val="20"/>
                <w:szCs w:val="20"/>
              </w:rPr>
              <w:t>96.74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D37A485" w14:textId="77777777" w:rsidR="00EE4997" w:rsidRDefault="00F51890">
            <w:pPr>
              <w:widowControl w:val="0"/>
              <w:spacing w:before="0" w:line="276" w:lineRule="auto"/>
              <w:jc w:val="right"/>
              <w:rPr>
                <w:sz w:val="20"/>
                <w:szCs w:val="20"/>
              </w:rPr>
            </w:pPr>
            <w:r>
              <w:rPr>
                <w:sz w:val="20"/>
                <w:szCs w:val="20"/>
              </w:rPr>
              <w:t>99.79</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AAF502B" w14:textId="77777777" w:rsidR="00EE4997" w:rsidRDefault="00F51890">
            <w:pPr>
              <w:widowControl w:val="0"/>
              <w:spacing w:before="0" w:line="276" w:lineRule="auto"/>
              <w:jc w:val="right"/>
              <w:rPr>
                <w:sz w:val="20"/>
                <w:szCs w:val="20"/>
              </w:rPr>
            </w:pPr>
            <w:r>
              <w:rPr>
                <w:sz w:val="20"/>
                <w:szCs w:val="20"/>
              </w:rPr>
              <w:t>85.98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2A350E5" w14:textId="77777777" w:rsidR="00EE4997" w:rsidRDefault="00F51890">
            <w:pPr>
              <w:widowControl w:val="0"/>
              <w:spacing w:before="0" w:line="276" w:lineRule="auto"/>
              <w:jc w:val="right"/>
              <w:rPr>
                <w:sz w:val="20"/>
                <w:szCs w:val="20"/>
              </w:rPr>
            </w:pPr>
            <w:r>
              <w:rPr>
                <w:sz w:val="20"/>
                <w:szCs w:val="20"/>
              </w:rPr>
              <w:t>133.49</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E6341C7" w14:textId="77777777" w:rsidR="00EE4997" w:rsidRDefault="00F51890">
            <w:pPr>
              <w:widowControl w:val="0"/>
              <w:spacing w:before="0" w:line="276" w:lineRule="auto"/>
              <w:jc w:val="right"/>
              <w:rPr>
                <w:sz w:val="20"/>
                <w:szCs w:val="20"/>
              </w:rPr>
            </w:pPr>
            <w:r>
              <w:rPr>
                <w:sz w:val="20"/>
                <w:szCs w:val="20"/>
              </w:rPr>
              <w:t>0.69</w:t>
            </w:r>
          </w:p>
        </w:tc>
      </w:tr>
      <w:tr w:rsidR="00EE4997" w14:paraId="42B26E43"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0C0850" w14:textId="01A6A8DF" w:rsidR="00EE4997" w:rsidRDefault="00F51890">
            <w:pPr>
              <w:widowControl w:val="0"/>
              <w:spacing w:before="0"/>
              <w:jc w:val="left"/>
              <w:rPr>
                <w:sz w:val="20"/>
                <w:szCs w:val="20"/>
              </w:rPr>
            </w:pPr>
            <w:r>
              <w:rPr>
                <w:sz w:val="20"/>
                <w:szCs w:val="20"/>
              </w:rPr>
              <w:t xml:space="preserve">SVT-AV1 v1.2.1 </w:t>
            </w:r>
            <w:r w:rsidR="00AC238D">
              <w:rPr>
                <w:sz w:val="20"/>
                <w:szCs w:val="20"/>
              </w:rPr>
              <w:t>–</w:t>
            </w:r>
            <w:r>
              <w:rPr>
                <w:sz w:val="20"/>
                <w:szCs w:val="20"/>
              </w:rPr>
              <w:t xml:space="preserve"> 4</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A7D501" w14:textId="77777777" w:rsidR="00EE4997" w:rsidRDefault="00F51890">
            <w:pPr>
              <w:widowControl w:val="0"/>
              <w:spacing w:before="0" w:line="276" w:lineRule="auto"/>
              <w:jc w:val="right"/>
              <w:rPr>
                <w:sz w:val="20"/>
                <w:szCs w:val="20"/>
              </w:rPr>
            </w:pPr>
            <w:r>
              <w:rPr>
                <w:sz w:val="20"/>
                <w:szCs w:val="20"/>
              </w:rPr>
              <w:t>-35.54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5A36F70" w14:textId="77777777" w:rsidR="00EE4997" w:rsidRDefault="00F51890">
            <w:pPr>
              <w:widowControl w:val="0"/>
              <w:spacing w:before="0" w:line="276" w:lineRule="auto"/>
              <w:jc w:val="right"/>
              <w:rPr>
                <w:sz w:val="20"/>
                <w:szCs w:val="20"/>
              </w:rPr>
            </w:pPr>
            <w:r>
              <w:rPr>
                <w:sz w:val="20"/>
                <w:szCs w:val="20"/>
              </w:rPr>
              <w:t>-37.43</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9F700FE" w14:textId="77777777" w:rsidR="00EE4997" w:rsidRDefault="00F51890">
            <w:pPr>
              <w:widowControl w:val="0"/>
              <w:spacing w:before="0" w:line="276" w:lineRule="auto"/>
              <w:jc w:val="right"/>
              <w:rPr>
                <w:sz w:val="20"/>
                <w:szCs w:val="20"/>
              </w:rPr>
            </w:pPr>
            <w:r>
              <w:rPr>
                <w:sz w:val="20"/>
                <w:szCs w:val="20"/>
              </w:rPr>
              <w:t>-34.08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3EDD9EF" w14:textId="77777777" w:rsidR="00EE4997" w:rsidRDefault="00F51890">
            <w:pPr>
              <w:widowControl w:val="0"/>
              <w:spacing w:before="0" w:line="276" w:lineRule="auto"/>
              <w:jc w:val="right"/>
              <w:rPr>
                <w:sz w:val="20"/>
                <w:szCs w:val="20"/>
              </w:rPr>
            </w:pPr>
            <w:r>
              <w:rPr>
                <w:sz w:val="20"/>
                <w:szCs w:val="20"/>
              </w:rPr>
              <w:t>-35.40</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6CE4824" w14:textId="77777777" w:rsidR="00EE4997" w:rsidRDefault="00F51890">
            <w:pPr>
              <w:widowControl w:val="0"/>
              <w:spacing w:before="0" w:line="276" w:lineRule="auto"/>
              <w:jc w:val="right"/>
              <w:rPr>
                <w:sz w:val="20"/>
                <w:szCs w:val="20"/>
              </w:rPr>
            </w:pPr>
            <w:r>
              <w:rPr>
                <w:sz w:val="20"/>
                <w:szCs w:val="20"/>
              </w:rPr>
              <w:t>25.31</w:t>
            </w:r>
          </w:p>
        </w:tc>
      </w:tr>
      <w:tr w:rsidR="00EE4997" w14:paraId="540C6494"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23CCA5E" w14:textId="2E7E7DBB" w:rsidR="00EE4997" w:rsidRDefault="00F51890">
            <w:pPr>
              <w:widowControl w:val="0"/>
              <w:spacing w:before="0"/>
              <w:jc w:val="left"/>
              <w:rPr>
                <w:sz w:val="20"/>
                <w:szCs w:val="20"/>
              </w:rPr>
            </w:pPr>
            <w:r>
              <w:rPr>
                <w:sz w:val="20"/>
                <w:szCs w:val="20"/>
              </w:rPr>
              <w:t xml:space="preserve">SVT-AV1 v1.2.1 </w:t>
            </w:r>
            <w:r w:rsidR="00AC238D">
              <w:rPr>
                <w:sz w:val="20"/>
                <w:szCs w:val="20"/>
              </w:rPr>
              <w:t>–</w:t>
            </w:r>
            <w:r>
              <w:rPr>
                <w:sz w:val="20"/>
                <w:szCs w:val="20"/>
              </w:rPr>
              <w:t xml:space="preserve"> 6</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12C63AD" w14:textId="77777777" w:rsidR="00EE4997" w:rsidRDefault="00F51890">
            <w:pPr>
              <w:widowControl w:val="0"/>
              <w:spacing w:before="0" w:line="276" w:lineRule="auto"/>
              <w:jc w:val="right"/>
              <w:rPr>
                <w:sz w:val="20"/>
                <w:szCs w:val="20"/>
              </w:rPr>
            </w:pPr>
            <w:r>
              <w:rPr>
                <w:sz w:val="20"/>
                <w:szCs w:val="20"/>
              </w:rPr>
              <w:t>-22.31</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EF88A10" w14:textId="77777777" w:rsidR="00EE4997" w:rsidRDefault="00F51890">
            <w:pPr>
              <w:widowControl w:val="0"/>
              <w:spacing w:before="0" w:line="276" w:lineRule="auto"/>
              <w:jc w:val="right"/>
              <w:rPr>
                <w:sz w:val="20"/>
                <w:szCs w:val="20"/>
              </w:rPr>
            </w:pPr>
            <w:r>
              <w:rPr>
                <w:sz w:val="20"/>
                <w:szCs w:val="20"/>
              </w:rPr>
              <w:t>-23.87</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FD553B7" w14:textId="77777777" w:rsidR="00EE4997" w:rsidRDefault="00F51890">
            <w:pPr>
              <w:widowControl w:val="0"/>
              <w:spacing w:before="0" w:line="276" w:lineRule="auto"/>
              <w:jc w:val="right"/>
              <w:rPr>
                <w:sz w:val="20"/>
                <w:szCs w:val="20"/>
              </w:rPr>
            </w:pPr>
            <w:r>
              <w:rPr>
                <w:sz w:val="20"/>
                <w:szCs w:val="20"/>
              </w:rPr>
              <w:t>-21.30</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5F978E5" w14:textId="77777777" w:rsidR="00EE4997" w:rsidRDefault="00F51890">
            <w:pPr>
              <w:widowControl w:val="0"/>
              <w:spacing w:before="0" w:line="276" w:lineRule="auto"/>
              <w:jc w:val="right"/>
              <w:rPr>
                <w:sz w:val="20"/>
                <w:szCs w:val="20"/>
              </w:rPr>
            </w:pPr>
            <w:r>
              <w:rPr>
                <w:sz w:val="20"/>
                <w:szCs w:val="20"/>
              </w:rPr>
              <w:t>-23.15</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E9FD070" w14:textId="77777777" w:rsidR="00EE4997" w:rsidRDefault="00F51890">
            <w:pPr>
              <w:widowControl w:val="0"/>
              <w:spacing w:before="0" w:line="276" w:lineRule="auto"/>
              <w:jc w:val="right"/>
              <w:rPr>
                <w:sz w:val="20"/>
                <w:szCs w:val="20"/>
              </w:rPr>
            </w:pPr>
            <w:r>
              <w:rPr>
                <w:sz w:val="20"/>
                <w:szCs w:val="20"/>
              </w:rPr>
              <w:t>5.44</w:t>
            </w:r>
          </w:p>
        </w:tc>
      </w:tr>
      <w:tr w:rsidR="00EE4997" w14:paraId="4A45A30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7B6066" w14:textId="77A553AD" w:rsidR="00EE4997" w:rsidRDefault="00F51890">
            <w:pPr>
              <w:widowControl w:val="0"/>
              <w:spacing w:before="0"/>
              <w:jc w:val="left"/>
              <w:rPr>
                <w:sz w:val="20"/>
                <w:szCs w:val="20"/>
              </w:rPr>
            </w:pPr>
            <w:r>
              <w:rPr>
                <w:sz w:val="20"/>
                <w:szCs w:val="20"/>
              </w:rPr>
              <w:t xml:space="preserve">SVT-AV1 v1.2.1 </w:t>
            </w:r>
            <w:r w:rsidR="00AC238D">
              <w:rPr>
                <w:sz w:val="20"/>
                <w:szCs w:val="20"/>
              </w:rPr>
              <w:t>–</w:t>
            </w:r>
            <w:r>
              <w:rPr>
                <w:sz w:val="20"/>
                <w:szCs w:val="20"/>
              </w:rPr>
              <w:t xml:space="preserve"> 7</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A2E12B4" w14:textId="77777777" w:rsidR="00EE4997" w:rsidRDefault="00F51890">
            <w:pPr>
              <w:widowControl w:val="0"/>
              <w:spacing w:before="0" w:line="276" w:lineRule="auto"/>
              <w:jc w:val="right"/>
              <w:rPr>
                <w:sz w:val="20"/>
                <w:szCs w:val="20"/>
              </w:rPr>
            </w:pPr>
            <w:r>
              <w:rPr>
                <w:sz w:val="20"/>
                <w:szCs w:val="20"/>
              </w:rPr>
              <w:t>-17.50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49061BB" w14:textId="77777777" w:rsidR="00EE4997" w:rsidRDefault="00F51890">
            <w:pPr>
              <w:widowControl w:val="0"/>
              <w:spacing w:before="0" w:line="276" w:lineRule="auto"/>
              <w:jc w:val="right"/>
              <w:rPr>
                <w:sz w:val="20"/>
                <w:szCs w:val="20"/>
              </w:rPr>
            </w:pPr>
            <w:r>
              <w:rPr>
                <w:sz w:val="20"/>
                <w:szCs w:val="20"/>
              </w:rPr>
              <w:t>-19.40</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201EA59" w14:textId="77777777" w:rsidR="00EE4997" w:rsidRDefault="00F51890">
            <w:pPr>
              <w:widowControl w:val="0"/>
              <w:spacing w:before="0" w:line="276" w:lineRule="auto"/>
              <w:jc w:val="right"/>
              <w:rPr>
                <w:sz w:val="20"/>
                <w:szCs w:val="20"/>
              </w:rPr>
            </w:pPr>
            <w:r>
              <w:rPr>
                <w:sz w:val="20"/>
                <w:szCs w:val="20"/>
              </w:rPr>
              <w:t>-16.65</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E8820A4" w14:textId="77777777" w:rsidR="00EE4997" w:rsidRDefault="00F51890">
            <w:pPr>
              <w:widowControl w:val="0"/>
              <w:spacing w:before="0" w:line="276" w:lineRule="auto"/>
              <w:jc w:val="right"/>
              <w:rPr>
                <w:sz w:val="20"/>
                <w:szCs w:val="20"/>
              </w:rPr>
            </w:pPr>
            <w:r>
              <w:rPr>
                <w:sz w:val="20"/>
                <w:szCs w:val="20"/>
              </w:rPr>
              <w:t>-18.24</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758F1EC" w14:textId="77777777" w:rsidR="00EE4997" w:rsidRDefault="00F51890">
            <w:pPr>
              <w:widowControl w:val="0"/>
              <w:spacing w:before="0" w:line="276" w:lineRule="auto"/>
              <w:jc w:val="right"/>
              <w:rPr>
                <w:sz w:val="20"/>
                <w:szCs w:val="20"/>
              </w:rPr>
            </w:pPr>
            <w:r>
              <w:rPr>
                <w:sz w:val="20"/>
                <w:szCs w:val="20"/>
              </w:rPr>
              <w:t>4.07</w:t>
            </w:r>
          </w:p>
        </w:tc>
      </w:tr>
      <w:tr w:rsidR="00EE4997" w14:paraId="7904E448"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8B4703" w14:textId="2AF897CA" w:rsidR="00EE4997" w:rsidRDefault="00F51890">
            <w:pPr>
              <w:widowControl w:val="0"/>
              <w:spacing w:before="0"/>
              <w:jc w:val="left"/>
              <w:rPr>
                <w:sz w:val="20"/>
                <w:szCs w:val="20"/>
              </w:rPr>
            </w:pPr>
            <w:r>
              <w:rPr>
                <w:sz w:val="20"/>
                <w:szCs w:val="20"/>
              </w:rPr>
              <w:t xml:space="preserve">SVT-AV1 v1.2.1 </w:t>
            </w:r>
            <w:r w:rsidR="00AC238D">
              <w:rPr>
                <w:sz w:val="20"/>
                <w:szCs w:val="20"/>
              </w:rPr>
              <w:t>–</w:t>
            </w:r>
            <w:r>
              <w:rPr>
                <w:sz w:val="20"/>
                <w:szCs w:val="20"/>
              </w:rPr>
              <w:t xml:space="preserve"> 8</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6301C47" w14:textId="77777777" w:rsidR="00EE4997" w:rsidRDefault="00F51890">
            <w:pPr>
              <w:widowControl w:val="0"/>
              <w:spacing w:before="0" w:line="276" w:lineRule="auto"/>
              <w:jc w:val="right"/>
              <w:rPr>
                <w:sz w:val="20"/>
                <w:szCs w:val="20"/>
              </w:rPr>
            </w:pPr>
            <w:r>
              <w:rPr>
                <w:sz w:val="20"/>
                <w:szCs w:val="20"/>
              </w:rPr>
              <w:t>-2.81</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EB98FB4" w14:textId="77777777" w:rsidR="00EE4997" w:rsidRDefault="00F51890">
            <w:pPr>
              <w:widowControl w:val="0"/>
              <w:spacing w:before="0" w:line="276" w:lineRule="auto"/>
              <w:jc w:val="right"/>
              <w:rPr>
                <w:sz w:val="20"/>
                <w:szCs w:val="20"/>
              </w:rPr>
            </w:pPr>
            <w:r>
              <w:rPr>
                <w:sz w:val="20"/>
                <w:szCs w:val="20"/>
              </w:rPr>
              <w:t>-2.37</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FCAEA45" w14:textId="77777777" w:rsidR="00EE4997" w:rsidRDefault="00F51890">
            <w:pPr>
              <w:widowControl w:val="0"/>
              <w:spacing w:before="0" w:line="276" w:lineRule="auto"/>
              <w:jc w:val="right"/>
              <w:rPr>
                <w:sz w:val="20"/>
                <w:szCs w:val="20"/>
              </w:rPr>
            </w:pPr>
            <w:r>
              <w:rPr>
                <w:sz w:val="20"/>
                <w:szCs w:val="20"/>
              </w:rPr>
              <w:t>-3.70</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68A38E7" w14:textId="77777777" w:rsidR="00EE4997" w:rsidRDefault="00F51890">
            <w:pPr>
              <w:widowControl w:val="0"/>
              <w:spacing w:before="0" w:line="276" w:lineRule="auto"/>
              <w:jc w:val="right"/>
              <w:rPr>
                <w:sz w:val="20"/>
                <w:szCs w:val="20"/>
              </w:rPr>
            </w:pPr>
            <w:r>
              <w:rPr>
                <w:sz w:val="20"/>
                <w:szCs w:val="20"/>
              </w:rPr>
              <w:t>0.08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FB5B59A" w14:textId="77777777" w:rsidR="00EE4997" w:rsidRDefault="00F51890">
            <w:pPr>
              <w:widowControl w:val="0"/>
              <w:spacing w:before="0" w:line="276" w:lineRule="auto"/>
              <w:jc w:val="right"/>
              <w:rPr>
                <w:sz w:val="20"/>
                <w:szCs w:val="20"/>
              </w:rPr>
            </w:pPr>
            <w:r>
              <w:rPr>
                <w:sz w:val="20"/>
                <w:szCs w:val="20"/>
              </w:rPr>
              <w:t>2.31</w:t>
            </w:r>
          </w:p>
        </w:tc>
      </w:tr>
      <w:tr w:rsidR="00EE4997" w14:paraId="5A3C42F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BB68A6D" w14:textId="33D4A183" w:rsidR="00EE4997" w:rsidRDefault="00F51890">
            <w:pPr>
              <w:widowControl w:val="0"/>
              <w:spacing w:before="0"/>
              <w:jc w:val="left"/>
              <w:rPr>
                <w:sz w:val="20"/>
                <w:szCs w:val="20"/>
              </w:rPr>
            </w:pPr>
            <w:r>
              <w:rPr>
                <w:sz w:val="20"/>
                <w:szCs w:val="20"/>
              </w:rPr>
              <w:lastRenderedPageBreak/>
              <w:t xml:space="preserve">SVT-AV1 v1.2.1 </w:t>
            </w:r>
            <w:r w:rsidR="00AC238D">
              <w:rPr>
                <w:sz w:val="20"/>
                <w:szCs w:val="20"/>
              </w:rPr>
              <w:t>–</w:t>
            </w:r>
            <w:r>
              <w:rPr>
                <w:sz w:val="20"/>
                <w:szCs w:val="20"/>
              </w:rPr>
              <w:t xml:space="preserve"> 9</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4E96392" w14:textId="77777777" w:rsidR="00EE4997" w:rsidRDefault="00F51890">
            <w:pPr>
              <w:widowControl w:val="0"/>
              <w:spacing w:before="0" w:line="276" w:lineRule="auto"/>
              <w:jc w:val="right"/>
              <w:rPr>
                <w:sz w:val="20"/>
                <w:szCs w:val="20"/>
              </w:rPr>
            </w:pPr>
            <w:r>
              <w:rPr>
                <w:sz w:val="20"/>
                <w:szCs w:val="20"/>
              </w:rPr>
              <w:t>5.26</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89DA80F" w14:textId="77777777" w:rsidR="00EE4997" w:rsidRDefault="00F51890">
            <w:pPr>
              <w:widowControl w:val="0"/>
              <w:spacing w:before="0" w:line="276" w:lineRule="auto"/>
              <w:jc w:val="right"/>
              <w:rPr>
                <w:sz w:val="20"/>
                <w:szCs w:val="20"/>
              </w:rPr>
            </w:pPr>
            <w:r>
              <w:rPr>
                <w:sz w:val="20"/>
                <w:szCs w:val="20"/>
              </w:rPr>
              <w:t>5.39</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345475A" w14:textId="77777777" w:rsidR="00EE4997" w:rsidRDefault="00F51890">
            <w:pPr>
              <w:widowControl w:val="0"/>
              <w:spacing w:before="0" w:line="276" w:lineRule="auto"/>
              <w:jc w:val="right"/>
              <w:rPr>
                <w:sz w:val="20"/>
                <w:szCs w:val="20"/>
              </w:rPr>
            </w:pPr>
            <w:r>
              <w:rPr>
                <w:sz w:val="20"/>
                <w:szCs w:val="20"/>
              </w:rPr>
              <w:t>4.38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3CF23EF" w14:textId="77777777" w:rsidR="00EE4997" w:rsidRDefault="00F51890">
            <w:pPr>
              <w:widowControl w:val="0"/>
              <w:spacing w:before="0" w:line="276" w:lineRule="auto"/>
              <w:jc w:val="right"/>
              <w:rPr>
                <w:sz w:val="20"/>
                <w:szCs w:val="20"/>
              </w:rPr>
            </w:pPr>
            <w:r>
              <w:rPr>
                <w:sz w:val="20"/>
                <w:szCs w:val="20"/>
              </w:rPr>
              <w:t>3.25</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CA2524D" w14:textId="77777777" w:rsidR="00EE4997" w:rsidRDefault="00F51890">
            <w:pPr>
              <w:widowControl w:val="0"/>
              <w:spacing w:before="0" w:line="276" w:lineRule="auto"/>
              <w:jc w:val="right"/>
              <w:rPr>
                <w:sz w:val="20"/>
                <w:szCs w:val="20"/>
              </w:rPr>
            </w:pPr>
            <w:r>
              <w:rPr>
                <w:sz w:val="20"/>
                <w:szCs w:val="20"/>
              </w:rPr>
              <w:t>1.49</w:t>
            </w:r>
          </w:p>
        </w:tc>
      </w:tr>
      <w:tr w:rsidR="00EE4997" w14:paraId="3A479BC9"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E0F1C3" w14:textId="45B098D9"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10</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A7BA5A" w14:textId="77777777" w:rsidR="00EE4997" w:rsidRDefault="00F51890">
            <w:pPr>
              <w:widowControl w:val="0"/>
              <w:spacing w:before="0" w:line="276" w:lineRule="auto"/>
              <w:jc w:val="right"/>
              <w:rPr>
                <w:sz w:val="20"/>
                <w:szCs w:val="20"/>
              </w:rPr>
            </w:pPr>
            <w:r>
              <w:rPr>
                <w:sz w:val="20"/>
                <w:szCs w:val="20"/>
              </w:rPr>
              <w:t>20.52</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1A4F9D8" w14:textId="77777777" w:rsidR="00EE4997" w:rsidRDefault="00F51890">
            <w:pPr>
              <w:widowControl w:val="0"/>
              <w:spacing w:before="0" w:line="276" w:lineRule="auto"/>
              <w:jc w:val="right"/>
              <w:rPr>
                <w:sz w:val="20"/>
                <w:szCs w:val="20"/>
              </w:rPr>
            </w:pPr>
            <w:r>
              <w:rPr>
                <w:sz w:val="20"/>
                <w:szCs w:val="20"/>
              </w:rPr>
              <w:t>20.92</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111A390" w14:textId="77777777" w:rsidR="00EE4997" w:rsidRDefault="00F51890">
            <w:pPr>
              <w:widowControl w:val="0"/>
              <w:spacing w:before="0" w:line="276" w:lineRule="auto"/>
              <w:jc w:val="right"/>
              <w:rPr>
                <w:sz w:val="20"/>
                <w:szCs w:val="20"/>
              </w:rPr>
            </w:pPr>
            <w:r>
              <w:rPr>
                <w:sz w:val="20"/>
                <w:szCs w:val="20"/>
              </w:rPr>
              <w:t>13.56</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CBCD22F" w14:textId="77777777" w:rsidR="00EE4997" w:rsidRDefault="00F51890">
            <w:pPr>
              <w:widowControl w:val="0"/>
              <w:spacing w:before="0" w:line="276" w:lineRule="auto"/>
              <w:jc w:val="right"/>
              <w:rPr>
                <w:sz w:val="20"/>
                <w:szCs w:val="20"/>
              </w:rPr>
            </w:pPr>
            <w:r>
              <w:rPr>
                <w:sz w:val="20"/>
                <w:szCs w:val="20"/>
              </w:rPr>
              <w:t>28.62</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2D82D1E" w14:textId="77777777" w:rsidR="00EE4997" w:rsidRDefault="00F51890">
            <w:pPr>
              <w:widowControl w:val="0"/>
              <w:spacing w:before="0" w:line="276" w:lineRule="auto"/>
              <w:jc w:val="right"/>
              <w:rPr>
                <w:sz w:val="20"/>
                <w:szCs w:val="20"/>
              </w:rPr>
            </w:pPr>
            <w:r>
              <w:rPr>
                <w:sz w:val="20"/>
                <w:szCs w:val="20"/>
              </w:rPr>
              <w:t>1.04</w:t>
            </w:r>
          </w:p>
        </w:tc>
      </w:tr>
      <w:tr w:rsidR="00EE4997" w14:paraId="4EDC66B8"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830373A" w14:textId="5123AF26"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12</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CC3884F" w14:textId="77777777" w:rsidR="00EE4997" w:rsidRDefault="00F51890">
            <w:pPr>
              <w:widowControl w:val="0"/>
              <w:spacing w:before="0" w:line="276" w:lineRule="auto"/>
              <w:jc w:val="right"/>
              <w:rPr>
                <w:sz w:val="20"/>
                <w:szCs w:val="20"/>
              </w:rPr>
            </w:pPr>
            <w:r>
              <w:rPr>
                <w:sz w:val="20"/>
                <w:szCs w:val="20"/>
              </w:rPr>
              <w:t>46.58</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451092E" w14:textId="77777777" w:rsidR="00EE4997" w:rsidRDefault="00F51890">
            <w:pPr>
              <w:widowControl w:val="0"/>
              <w:spacing w:before="0" w:line="276" w:lineRule="auto"/>
              <w:jc w:val="right"/>
              <w:rPr>
                <w:sz w:val="20"/>
                <w:szCs w:val="20"/>
              </w:rPr>
            </w:pPr>
            <w:r>
              <w:rPr>
                <w:sz w:val="20"/>
                <w:szCs w:val="20"/>
              </w:rPr>
              <w:t>49.33</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3D9F252" w14:textId="77777777" w:rsidR="00EE4997" w:rsidRDefault="00F51890">
            <w:pPr>
              <w:widowControl w:val="0"/>
              <w:spacing w:before="0" w:line="276" w:lineRule="auto"/>
              <w:jc w:val="right"/>
              <w:rPr>
                <w:sz w:val="20"/>
                <w:szCs w:val="20"/>
              </w:rPr>
            </w:pPr>
            <w:r>
              <w:rPr>
                <w:sz w:val="20"/>
                <w:szCs w:val="20"/>
              </w:rPr>
              <w:t>35.48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B31E7A3" w14:textId="77777777" w:rsidR="00EE4997" w:rsidRDefault="00F51890">
            <w:pPr>
              <w:widowControl w:val="0"/>
              <w:spacing w:before="0" w:line="276" w:lineRule="auto"/>
              <w:jc w:val="right"/>
              <w:rPr>
                <w:sz w:val="20"/>
                <w:szCs w:val="20"/>
              </w:rPr>
            </w:pPr>
            <w:r>
              <w:rPr>
                <w:sz w:val="20"/>
                <w:szCs w:val="20"/>
              </w:rPr>
              <w:t>34.79</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4904CBB" w14:textId="77777777" w:rsidR="00EE4997" w:rsidRDefault="00F51890">
            <w:pPr>
              <w:widowControl w:val="0"/>
              <w:spacing w:before="0" w:line="276" w:lineRule="auto"/>
              <w:jc w:val="right"/>
              <w:rPr>
                <w:sz w:val="20"/>
                <w:szCs w:val="20"/>
              </w:rPr>
            </w:pPr>
            <w:r>
              <w:rPr>
                <w:sz w:val="20"/>
                <w:szCs w:val="20"/>
              </w:rPr>
              <w:t>0.74</w:t>
            </w:r>
          </w:p>
        </w:tc>
      </w:tr>
      <w:tr w:rsidR="00EE4997" w14:paraId="11039F42"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85D70F0" w14:textId="52048B75" w:rsidR="00EE4997" w:rsidRDefault="00F51890">
            <w:pPr>
              <w:widowControl w:val="0"/>
              <w:spacing w:before="0"/>
              <w:jc w:val="left"/>
              <w:rPr>
                <w:sz w:val="20"/>
                <w:szCs w:val="20"/>
              </w:rPr>
            </w:pPr>
            <w:proofErr w:type="spellStart"/>
            <w:r>
              <w:rPr>
                <w:sz w:val="20"/>
                <w:szCs w:val="20"/>
              </w:rPr>
              <w:t>VVenC</w:t>
            </w:r>
            <w:proofErr w:type="spellEnd"/>
            <w:r>
              <w:rPr>
                <w:sz w:val="20"/>
                <w:szCs w:val="20"/>
              </w:rPr>
              <w:t xml:space="preserve"> v1.5.0 </w:t>
            </w:r>
            <w:r w:rsidR="00AC238D">
              <w:rPr>
                <w:sz w:val="20"/>
                <w:szCs w:val="20"/>
              </w:rPr>
              <w:t>–</w:t>
            </w:r>
            <w:r>
              <w:rPr>
                <w:sz w:val="20"/>
                <w:szCs w:val="20"/>
              </w:rPr>
              <w:t xml:space="preserve"> fast</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3C2AE0F" w14:textId="77777777" w:rsidR="00EE4997" w:rsidRDefault="00F51890">
            <w:pPr>
              <w:widowControl w:val="0"/>
              <w:spacing w:before="0" w:line="276" w:lineRule="auto"/>
              <w:jc w:val="right"/>
              <w:rPr>
                <w:sz w:val="20"/>
                <w:szCs w:val="20"/>
              </w:rPr>
            </w:pPr>
            <w:r>
              <w:rPr>
                <w:sz w:val="20"/>
                <w:szCs w:val="20"/>
              </w:rPr>
              <w:t>-41.74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E9C4D7D" w14:textId="77777777" w:rsidR="00EE4997" w:rsidRDefault="00F51890">
            <w:pPr>
              <w:widowControl w:val="0"/>
              <w:spacing w:before="0" w:line="276" w:lineRule="auto"/>
              <w:jc w:val="right"/>
              <w:rPr>
                <w:sz w:val="20"/>
                <w:szCs w:val="20"/>
              </w:rPr>
            </w:pPr>
            <w:r>
              <w:rPr>
                <w:sz w:val="20"/>
                <w:szCs w:val="20"/>
              </w:rPr>
              <w:t>-44.66</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D559EA8" w14:textId="77777777" w:rsidR="00EE4997" w:rsidRDefault="00F51890">
            <w:pPr>
              <w:widowControl w:val="0"/>
              <w:spacing w:before="0" w:line="276" w:lineRule="auto"/>
              <w:jc w:val="right"/>
              <w:rPr>
                <w:sz w:val="20"/>
                <w:szCs w:val="20"/>
              </w:rPr>
            </w:pPr>
            <w:r>
              <w:rPr>
                <w:sz w:val="20"/>
                <w:szCs w:val="20"/>
              </w:rPr>
              <w:t>-41.76</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8B4829A" w14:textId="77777777" w:rsidR="00EE4997" w:rsidRDefault="00F51890">
            <w:pPr>
              <w:widowControl w:val="0"/>
              <w:spacing w:before="0" w:line="276" w:lineRule="auto"/>
              <w:jc w:val="right"/>
              <w:rPr>
                <w:sz w:val="20"/>
                <w:szCs w:val="20"/>
              </w:rPr>
            </w:pPr>
            <w:r>
              <w:rPr>
                <w:sz w:val="20"/>
                <w:szCs w:val="20"/>
              </w:rPr>
              <w:t>-38.94</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003132F" w14:textId="77777777" w:rsidR="00EE4997" w:rsidRDefault="00F51890">
            <w:pPr>
              <w:widowControl w:val="0"/>
              <w:spacing w:before="0" w:line="276" w:lineRule="auto"/>
              <w:jc w:val="right"/>
              <w:rPr>
                <w:sz w:val="20"/>
                <w:szCs w:val="20"/>
              </w:rPr>
            </w:pPr>
            <w:r>
              <w:rPr>
                <w:sz w:val="20"/>
                <w:szCs w:val="20"/>
              </w:rPr>
              <w:t>14.94</w:t>
            </w:r>
          </w:p>
        </w:tc>
      </w:tr>
      <w:tr w:rsidR="00EE4997" w14:paraId="4C64A079"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3016EC2" w14:textId="745159F0" w:rsidR="00EE4997" w:rsidRDefault="00F51890">
            <w:pPr>
              <w:widowControl w:val="0"/>
              <w:spacing w:before="0"/>
              <w:jc w:val="left"/>
              <w:rPr>
                <w:sz w:val="20"/>
                <w:szCs w:val="20"/>
              </w:rPr>
            </w:pPr>
            <w:proofErr w:type="spellStart"/>
            <w:r>
              <w:rPr>
                <w:sz w:val="20"/>
                <w:szCs w:val="20"/>
              </w:rPr>
              <w:t>VVenC</w:t>
            </w:r>
            <w:proofErr w:type="spellEnd"/>
            <w:r>
              <w:rPr>
                <w:sz w:val="20"/>
                <w:szCs w:val="20"/>
              </w:rPr>
              <w:t xml:space="preserve"> v1.5.0 </w:t>
            </w:r>
            <w:r w:rsidR="002E3ABF">
              <w:rPr>
                <w:sz w:val="20"/>
                <w:szCs w:val="20"/>
              </w:rPr>
              <w:t>-</w:t>
            </w:r>
            <w:r>
              <w:rPr>
                <w:sz w:val="20"/>
                <w:szCs w:val="20"/>
              </w:rPr>
              <w:t xml:space="preserve"> faster</w:t>
            </w:r>
          </w:p>
        </w:tc>
        <w:tc>
          <w:tcPr>
            <w:tcW w:w="1185" w:type="dxa"/>
            <w:tcBorders>
              <w:top w:val="single" w:sz="6" w:space="0" w:color="000000"/>
              <w:left w:val="nil"/>
              <w:right w:val="nil"/>
            </w:tcBorders>
            <w:shd w:val="clear" w:color="auto" w:fill="FFFFFF"/>
            <w:tcMar>
              <w:top w:w="40" w:type="dxa"/>
              <w:left w:w="40" w:type="dxa"/>
              <w:bottom w:w="40" w:type="dxa"/>
              <w:right w:w="40" w:type="dxa"/>
            </w:tcMar>
            <w:vAlign w:val="bottom"/>
          </w:tcPr>
          <w:p w14:paraId="7902F096" w14:textId="77777777" w:rsidR="00EE4997" w:rsidRDefault="00F51890">
            <w:pPr>
              <w:widowControl w:val="0"/>
              <w:spacing w:before="0" w:line="276" w:lineRule="auto"/>
              <w:jc w:val="right"/>
              <w:rPr>
                <w:sz w:val="20"/>
                <w:szCs w:val="20"/>
              </w:rPr>
            </w:pPr>
            <w:r>
              <w:rPr>
                <w:sz w:val="20"/>
                <w:szCs w:val="20"/>
              </w:rPr>
              <w:t>-35.12</w:t>
            </w:r>
          </w:p>
        </w:tc>
        <w:tc>
          <w:tcPr>
            <w:tcW w:w="1425" w:type="dxa"/>
            <w:tcBorders>
              <w:top w:val="single" w:sz="6" w:space="0" w:color="000000"/>
              <w:left w:val="nil"/>
              <w:right w:val="nil"/>
            </w:tcBorders>
            <w:shd w:val="clear" w:color="auto" w:fill="FFFFFF"/>
            <w:tcMar>
              <w:top w:w="40" w:type="dxa"/>
              <w:left w:w="40" w:type="dxa"/>
              <w:bottom w:w="40" w:type="dxa"/>
              <w:right w:w="40" w:type="dxa"/>
            </w:tcMar>
            <w:vAlign w:val="bottom"/>
          </w:tcPr>
          <w:p w14:paraId="00D4A66E" w14:textId="77777777" w:rsidR="00EE4997" w:rsidRDefault="00F51890">
            <w:pPr>
              <w:widowControl w:val="0"/>
              <w:spacing w:before="0" w:line="276" w:lineRule="auto"/>
              <w:jc w:val="right"/>
              <w:rPr>
                <w:sz w:val="20"/>
                <w:szCs w:val="20"/>
              </w:rPr>
            </w:pPr>
            <w:r>
              <w:rPr>
                <w:sz w:val="20"/>
                <w:szCs w:val="20"/>
              </w:rPr>
              <w:t>-37.60</w:t>
            </w:r>
          </w:p>
        </w:tc>
        <w:tc>
          <w:tcPr>
            <w:tcW w:w="1485" w:type="dxa"/>
            <w:tcBorders>
              <w:top w:val="single" w:sz="6" w:space="0" w:color="000000"/>
              <w:left w:val="nil"/>
              <w:right w:val="nil"/>
            </w:tcBorders>
            <w:shd w:val="clear" w:color="auto" w:fill="FFFFFF"/>
            <w:tcMar>
              <w:top w:w="40" w:type="dxa"/>
              <w:left w:w="40" w:type="dxa"/>
              <w:bottom w:w="40" w:type="dxa"/>
              <w:right w:w="40" w:type="dxa"/>
            </w:tcMar>
            <w:vAlign w:val="bottom"/>
          </w:tcPr>
          <w:p w14:paraId="790167DB" w14:textId="77777777" w:rsidR="00EE4997" w:rsidRDefault="00F51890">
            <w:pPr>
              <w:widowControl w:val="0"/>
              <w:spacing w:before="0" w:line="276" w:lineRule="auto"/>
              <w:jc w:val="right"/>
              <w:rPr>
                <w:sz w:val="20"/>
                <w:szCs w:val="20"/>
              </w:rPr>
            </w:pPr>
            <w:r>
              <w:rPr>
                <w:sz w:val="20"/>
                <w:szCs w:val="20"/>
              </w:rPr>
              <w:t>-35.01</w:t>
            </w:r>
          </w:p>
        </w:tc>
        <w:tc>
          <w:tcPr>
            <w:tcW w:w="1380" w:type="dxa"/>
            <w:tcBorders>
              <w:top w:val="single" w:sz="6" w:space="0" w:color="000000"/>
              <w:left w:val="nil"/>
              <w:right w:val="nil"/>
            </w:tcBorders>
            <w:shd w:val="clear" w:color="auto" w:fill="FFFFFF"/>
            <w:tcMar>
              <w:top w:w="40" w:type="dxa"/>
              <w:left w:w="40" w:type="dxa"/>
              <w:bottom w:w="40" w:type="dxa"/>
              <w:right w:w="40" w:type="dxa"/>
            </w:tcMar>
            <w:vAlign w:val="bottom"/>
          </w:tcPr>
          <w:p w14:paraId="45FA289B" w14:textId="77777777" w:rsidR="00EE4997" w:rsidRDefault="00F51890">
            <w:pPr>
              <w:widowControl w:val="0"/>
              <w:spacing w:before="0" w:line="276" w:lineRule="auto"/>
              <w:jc w:val="right"/>
              <w:rPr>
                <w:sz w:val="20"/>
                <w:szCs w:val="20"/>
              </w:rPr>
            </w:pPr>
            <w:r>
              <w:rPr>
                <w:sz w:val="20"/>
                <w:szCs w:val="20"/>
              </w:rPr>
              <w:t>-30.17</w:t>
            </w:r>
          </w:p>
        </w:tc>
        <w:tc>
          <w:tcPr>
            <w:tcW w:w="1455" w:type="dxa"/>
            <w:tcBorders>
              <w:top w:val="single" w:sz="6" w:space="0" w:color="000000"/>
              <w:left w:val="nil"/>
              <w:right w:val="nil"/>
            </w:tcBorders>
            <w:shd w:val="clear" w:color="auto" w:fill="FFFFFF"/>
            <w:tcMar>
              <w:top w:w="40" w:type="dxa"/>
              <w:left w:w="40" w:type="dxa"/>
              <w:bottom w:w="40" w:type="dxa"/>
              <w:right w:w="40" w:type="dxa"/>
            </w:tcMar>
            <w:vAlign w:val="bottom"/>
          </w:tcPr>
          <w:p w14:paraId="28F4A4D7" w14:textId="77777777" w:rsidR="00EE4997" w:rsidRDefault="00F51890">
            <w:pPr>
              <w:widowControl w:val="0"/>
              <w:spacing w:before="0" w:line="276" w:lineRule="auto"/>
              <w:jc w:val="right"/>
              <w:rPr>
                <w:sz w:val="20"/>
                <w:szCs w:val="20"/>
              </w:rPr>
            </w:pPr>
            <w:r>
              <w:rPr>
                <w:sz w:val="20"/>
                <w:szCs w:val="20"/>
              </w:rPr>
              <w:t>8.92</w:t>
            </w:r>
          </w:p>
        </w:tc>
      </w:tr>
      <w:tr w:rsidR="00EE4997" w14:paraId="00EF3460" w14:textId="77777777">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B6D3007" w14:textId="77777777" w:rsidR="00EE4997" w:rsidRPr="00DD23D1" w:rsidRDefault="00F51890">
            <w:pPr>
              <w:widowControl w:val="0"/>
              <w:spacing w:before="0"/>
              <w:jc w:val="left"/>
              <w:rPr>
                <w:sz w:val="20"/>
                <w:szCs w:val="20"/>
                <w:lang w:val="de-DE"/>
              </w:rPr>
            </w:pPr>
            <w:r w:rsidRPr="00DD23D1">
              <w:rPr>
                <w:sz w:val="20"/>
                <w:szCs w:val="20"/>
                <w:lang w:val="de-DE"/>
              </w:rPr>
              <w:t>Spin Digital HEVC v1.2-dev</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6D84FDD" w14:textId="77777777" w:rsidR="00EE4997" w:rsidRDefault="00F51890">
            <w:pPr>
              <w:widowControl w:val="0"/>
              <w:spacing w:before="0" w:line="288" w:lineRule="auto"/>
              <w:jc w:val="right"/>
              <w:rPr>
                <w:sz w:val="20"/>
                <w:szCs w:val="20"/>
              </w:rPr>
            </w:pPr>
            <w:r>
              <w:rPr>
                <w:sz w:val="20"/>
                <w:szCs w:val="20"/>
              </w:rPr>
              <w:t>0.00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37CAA87" w14:textId="77777777" w:rsidR="00EE4997" w:rsidRDefault="00F51890">
            <w:pPr>
              <w:widowControl w:val="0"/>
              <w:spacing w:before="0" w:line="288" w:lineRule="auto"/>
              <w:jc w:val="right"/>
              <w:rPr>
                <w:sz w:val="20"/>
                <w:szCs w:val="20"/>
              </w:rPr>
            </w:pPr>
            <w:r>
              <w:rPr>
                <w:sz w:val="20"/>
                <w:szCs w:val="20"/>
              </w:rPr>
              <w:t>0.00</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0A6BD56" w14:textId="77777777" w:rsidR="00EE4997" w:rsidRDefault="00F51890">
            <w:pPr>
              <w:widowControl w:val="0"/>
              <w:spacing w:before="0" w:line="288" w:lineRule="auto"/>
              <w:jc w:val="right"/>
              <w:rPr>
                <w:sz w:val="20"/>
                <w:szCs w:val="20"/>
              </w:rPr>
            </w:pPr>
            <w:r>
              <w:rPr>
                <w:sz w:val="20"/>
                <w:szCs w:val="20"/>
              </w:rPr>
              <w:t>0.00</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7BA39E0" w14:textId="77777777" w:rsidR="00EE4997" w:rsidRDefault="00F51890">
            <w:pPr>
              <w:widowControl w:val="0"/>
              <w:spacing w:before="0" w:line="288" w:lineRule="auto"/>
              <w:jc w:val="right"/>
              <w:rPr>
                <w:sz w:val="20"/>
                <w:szCs w:val="20"/>
              </w:rPr>
            </w:pPr>
            <w:r>
              <w:rPr>
                <w:sz w:val="20"/>
                <w:szCs w:val="20"/>
              </w:rPr>
              <w:t>0.00</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E4B119A" w14:textId="77777777" w:rsidR="00EE4997" w:rsidRDefault="00F51890">
            <w:pPr>
              <w:widowControl w:val="0"/>
              <w:spacing w:before="0" w:line="288" w:lineRule="auto"/>
              <w:jc w:val="right"/>
              <w:rPr>
                <w:sz w:val="20"/>
                <w:szCs w:val="20"/>
              </w:rPr>
            </w:pPr>
            <w:r>
              <w:rPr>
                <w:sz w:val="20"/>
                <w:szCs w:val="20"/>
              </w:rPr>
              <w:t>1.00</w:t>
            </w:r>
          </w:p>
        </w:tc>
      </w:tr>
      <w:tr w:rsidR="00EE4997" w14:paraId="6EA75A67" w14:textId="77777777">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3B90690" w14:textId="77777777" w:rsidR="00EE4997" w:rsidRDefault="00F51890">
            <w:pPr>
              <w:widowControl w:val="0"/>
              <w:spacing w:before="0"/>
              <w:jc w:val="left"/>
              <w:rPr>
                <w:sz w:val="20"/>
                <w:szCs w:val="20"/>
              </w:rPr>
            </w:pPr>
            <w:r>
              <w:rPr>
                <w:sz w:val="20"/>
                <w:szCs w:val="20"/>
              </w:rPr>
              <w:t>Spin Digital VVC v0.1.1</w:t>
            </w:r>
          </w:p>
        </w:tc>
        <w:tc>
          <w:tcPr>
            <w:tcW w:w="118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C3DAB4A" w14:textId="77777777" w:rsidR="00EE4997" w:rsidRDefault="00F51890">
            <w:pPr>
              <w:widowControl w:val="0"/>
              <w:spacing w:before="0" w:line="288" w:lineRule="auto"/>
              <w:jc w:val="right"/>
              <w:rPr>
                <w:sz w:val="20"/>
                <w:szCs w:val="20"/>
              </w:rPr>
            </w:pPr>
            <w:r>
              <w:rPr>
                <w:sz w:val="20"/>
                <w:szCs w:val="20"/>
              </w:rPr>
              <w:t>-17.82</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4E10755" w14:textId="77777777" w:rsidR="00EE4997" w:rsidRDefault="00F51890">
            <w:pPr>
              <w:widowControl w:val="0"/>
              <w:spacing w:before="0" w:line="288" w:lineRule="auto"/>
              <w:jc w:val="right"/>
              <w:rPr>
                <w:sz w:val="20"/>
                <w:szCs w:val="20"/>
              </w:rPr>
            </w:pPr>
            <w:r>
              <w:rPr>
                <w:sz w:val="20"/>
                <w:szCs w:val="20"/>
              </w:rPr>
              <w:t>-19.66</w:t>
            </w:r>
          </w:p>
        </w:tc>
        <w:tc>
          <w:tcPr>
            <w:tcW w:w="148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7E30C5D" w14:textId="77777777" w:rsidR="00EE4997" w:rsidRDefault="00F51890">
            <w:pPr>
              <w:widowControl w:val="0"/>
              <w:spacing w:before="0" w:line="288" w:lineRule="auto"/>
              <w:jc w:val="right"/>
              <w:rPr>
                <w:sz w:val="20"/>
                <w:szCs w:val="20"/>
              </w:rPr>
            </w:pPr>
            <w:r>
              <w:rPr>
                <w:sz w:val="20"/>
                <w:szCs w:val="20"/>
              </w:rPr>
              <w:t>-17.34</w:t>
            </w:r>
          </w:p>
        </w:tc>
        <w:tc>
          <w:tcPr>
            <w:tcW w:w="138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5E265F" w14:textId="77777777" w:rsidR="00EE4997" w:rsidRDefault="00F51890">
            <w:pPr>
              <w:widowControl w:val="0"/>
              <w:spacing w:before="0" w:line="288" w:lineRule="auto"/>
              <w:jc w:val="right"/>
              <w:rPr>
                <w:sz w:val="20"/>
                <w:szCs w:val="20"/>
              </w:rPr>
            </w:pPr>
            <w:r>
              <w:rPr>
                <w:sz w:val="20"/>
                <w:szCs w:val="20"/>
              </w:rPr>
              <w:t>-18.70</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2F2FB80" w14:textId="77777777" w:rsidR="00EE4997" w:rsidRDefault="00F51890">
            <w:pPr>
              <w:widowControl w:val="0"/>
              <w:spacing w:before="0" w:line="288" w:lineRule="auto"/>
              <w:jc w:val="right"/>
              <w:rPr>
                <w:sz w:val="20"/>
                <w:szCs w:val="20"/>
              </w:rPr>
            </w:pPr>
            <w:r>
              <w:rPr>
                <w:sz w:val="20"/>
                <w:szCs w:val="20"/>
              </w:rPr>
              <w:t>1.71</w:t>
            </w:r>
          </w:p>
        </w:tc>
      </w:tr>
    </w:tbl>
    <w:p w14:paraId="254419D4" w14:textId="77777777" w:rsidR="00EE4997" w:rsidRDefault="00EE4997">
      <w:pPr>
        <w:rPr>
          <w:sz w:val="20"/>
          <w:szCs w:val="20"/>
        </w:rPr>
      </w:pPr>
    </w:p>
    <w:p w14:paraId="409FAFF5" w14:textId="77777777" w:rsidR="00EE4997" w:rsidRDefault="00EE4997">
      <w:pPr>
        <w:spacing w:before="0" w:line="276" w:lineRule="auto"/>
        <w:jc w:val="left"/>
        <w:rPr>
          <w:sz w:val="20"/>
          <w:szCs w:val="20"/>
        </w:rPr>
      </w:pPr>
    </w:p>
    <w:p w14:paraId="492E30F5" w14:textId="77777777" w:rsidR="00EE4997" w:rsidRDefault="00F51890">
      <w:pPr>
        <w:spacing w:before="0" w:line="276" w:lineRule="auto"/>
        <w:jc w:val="center"/>
        <w:rPr>
          <w:sz w:val="20"/>
          <w:szCs w:val="20"/>
        </w:rPr>
      </w:pPr>
      <w:r>
        <w:rPr>
          <w:noProof/>
          <w:sz w:val="20"/>
          <w:szCs w:val="20"/>
          <w:lang w:val="en-GB"/>
        </w:rPr>
        <w:drawing>
          <wp:inline distT="114300" distB="114300" distL="114300" distR="114300" wp14:anchorId="252A63E6" wp14:editId="66472B2B">
            <wp:extent cx="5943600" cy="3149600"/>
            <wp:effectExtent l="0" t="0" r="0" b="0"/>
            <wp:docPr id="6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5"/>
                    <a:srcRect/>
                    <a:stretch>
                      <a:fillRect/>
                    </a:stretch>
                  </pic:blipFill>
                  <pic:spPr>
                    <a:xfrm>
                      <a:off x="0" y="0"/>
                      <a:ext cx="5943600" cy="3149600"/>
                    </a:xfrm>
                    <a:prstGeom prst="rect">
                      <a:avLst/>
                    </a:prstGeom>
                    <a:ln/>
                  </pic:spPr>
                </pic:pic>
              </a:graphicData>
            </a:graphic>
          </wp:inline>
        </w:drawing>
      </w:r>
    </w:p>
    <w:p w14:paraId="0C18F083" w14:textId="77777777" w:rsidR="00EE4997" w:rsidRDefault="00F51890">
      <w:pPr>
        <w:widowControl w:val="0"/>
        <w:spacing w:before="0" w:after="200"/>
        <w:jc w:val="center"/>
        <w:rPr>
          <w:sz w:val="20"/>
          <w:szCs w:val="20"/>
        </w:rPr>
      </w:pPr>
      <w:bookmarkStart w:id="16" w:name="_heading=h.32sgpik97kz6" w:colFirst="0" w:colLast="0"/>
      <w:bookmarkEnd w:id="16"/>
      <w:r>
        <w:rPr>
          <w:b/>
          <w:sz w:val="20"/>
          <w:szCs w:val="20"/>
        </w:rPr>
        <w:t>Figure 3:</w:t>
      </w:r>
      <w:r>
        <w:rPr>
          <w:sz w:val="20"/>
          <w:szCs w:val="20"/>
        </w:rPr>
        <w:t xml:space="preserve"> PSNR BD-Rate and CPU utilization time relative to Spin Digital HEVC for the encoders and </w:t>
      </w:r>
      <w:proofErr w:type="spellStart"/>
      <w:r>
        <w:rPr>
          <w:sz w:val="20"/>
          <w:szCs w:val="20"/>
        </w:rPr>
        <w:t>presets</w:t>
      </w:r>
      <w:proofErr w:type="spellEnd"/>
      <w:r>
        <w:rPr>
          <w:sz w:val="20"/>
          <w:szCs w:val="20"/>
        </w:rPr>
        <w:t xml:space="preserve"> under evaluation</w:t>
      </w:r>
    </w:p>
    <w:p w14:paraId="33CF8C56" w14:textId="77777777" w:rsidR="00EE4997" w:rsidRDefault="00F51890">
      <w:pPr>
        <w:widowControl w:val="0"/>
        <w:spacing w:before="0" w:after="200"/>
        <w:jc w:val="center"/>
        <w:rPr>
          <w:sz w:val="20"/>
          <w:szCs w:val="20"/>
        </w:rPr>
      </w:pPr>
      <w:bookmarkStart w:id="17" w:name="_heading=h.mwlfgx2lmi1v" w:colFirst="0" w:colLast="0"/>
      <w:bookmarkEnd w:id="17"/>
      <w:r>
        <w:rPr>
          <w:noProof/>
          <w:sz w:val="20"/>
          <w:szCs w:val="20"/>
          <w:lang w:val="en-GB"/>
        </w:rPr>
        <w:lastRenderedPageBreak/>
        <w:drawing>
          <wp:inline distT="114300" distB="114300" distL="114300" distR="114300" wp14:anchorId="53500ECD" wp14:editId="4154A3D1">
            <wp:extent cx="5943600" cy="3149600"/>
            <wp:effectExtent l="0" t="0" r="0" b="0"/>
            <wp:docPr id="6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6"/>
                    <a:srcRect/>
                    <a:stretch>
                      <a:fillRect/>
                    </a:stretch>
                  </pic:blipFill>
                  <pic:spPr>
                    <a:xfrm>
                      <a:off x="0" y="0"/>
                      <a:ext cx="5943600" cy="3149600"/>
                    </a:xfrm>
                    <a:prstGeom prst="rect">
                      <a:avLst/>
                    </a:prstGeom>
                    <a:ln/>
                  </pic:spPr>
                </pic:pic>
              </a:graphicData>
            </a:graphic>
          </wp:inline>
        </w:drawing>
      </w:r>
    </w:p>
    <w:p w14:paraId="3C47824E" w14:textId="361BDB24" w:rsidR="00EE4997" w:rsidRDefault="00F51890">
      <w:pPr>
        <w:widowControl w:val="0"/>
        <w:spacing w:before="0" w:after="200"/>
        <w:jc w:val="center"/>
        <w:rPr>
          <w:sz w:val="20"/>
          <w:szCs w:val="20"/>
        </w:rPr>
      </w:pPr>
      <w:r>
        <w:rPr>
          <w:b/>
          <w:sz w:val="20"/>
          <w:szCs w:val="20"/>
        </w:rPr>
        <w:t>Figure 4:</w:t>
      </w:r>
      <w:r w:rsidR="002E3ABF">
        <w:rPr>
          <w:sz w:val="20"/>
          <w:szCs w:val="20"/>
        </w:rPr>
        <w:t xml:space="preserve"> XPSNR </w:t>
      </w:r>
      <w:r>
        <w:rPr>
          <w:sz w:val="20"/>
          <w:szCs w:val="20"/>
        </w:rPr>
        <w:t xml:space="preserve">BD-Rate and CPU utilization time relative to Spin Digital HEVC for the encoders and </w:t>
      </w:r>
      <w:proofErr w:type="spellStart"/>
      <w:r>
        <w:rPr>
          <w:sz w:val="20"/>
          <w:szCs w:val="20"/>
        </w:rPr>
        <w:t>presets</w:t>
      </w:r>
      <w:proofErr w:type="spellEnd"/>
      <w:r>
        <w:rPr>
          <w:sz w:val="20"/>
          <w:szCs w:val="20"/>
        </w:rPr>
        <w:t xml:space="preserve"> under evaluation</w:t>
      </w:r>
    </w:p>
    <w:p w14:paraId="1E5EB39E" w14:textId="77777777" w:rsidR="00EE4997" w:rsidRDefault="00EE4997">
      <w:pPr>
        <w:widowControl w:val="0"/>
        <w:spacing w:before="0" w:after="200"/>
        <w:jc w:val="center"/>
        <w:rPr>
          <w:sz w:val="20"/>
          <w:szCs w:val="20"/>
        </w:rPr>
      </w:pPr>
      <w:bookmarkStart w:id="18" w:name="_heading=h.dcl5595ct4yw" w:colFirst="0" w:colLast="0"/>
      <w:bookmarkEnd w:id="18"/>
    </w:p>
    <w:p w14:paraId="321D809A" w14:textId="77777777" w:rsidR="00EE4997" w:rsidRDefault="00F51890">
      <w:pPr>
        <w:spacing w:before="0" w:line="276" w:lineRule="auto"/>
        <w:jc w:val="center"/>
        <w:rPr>
          <w:sz w:val="20"/>
          <w:szCs w:val="20"/>
        </w:rPr>
      </w:pPr>
      <w:r>
        <w:rPr>
          <w:noProof/>
          <w:sz w:val="20"/>
          <w:szCs w:val="20"/>
          <w:lang w:val="en-GB"/>
        </w:rPr>
        <w:drawing>
          <wp:inline distT="114300" distB="114300" distL="114300" distR="114300" wp14:anchorId="671D5E7E" wp14:editId="6CBEF23E">
            <wp:extent cx="5943600" cy="3149600"/>
            <wp:effectExtent l="0" t="0" r="0" b="0"/>
            <wp:docPr id="82"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7"/>
                    <a:srcRect/>
                    <a:stretch>
                      <a:fillRect/>
                    </a:stretch>
                  </pic:blipFill>
                  <pic:spPr>
                    <a:xfrm>
                      <a:off x="0" y="0"/>
                      <a:ext cx="5943600" cy="3149600"/>
                    </a:xfrm>
                    <a:prstGeom prst="rect">
                      <a:avLst/>
                    </a:prstGeom>
                    <a:ln/>
                  </pic:spPr>
                </pic:pic>
              </a:graphicData>
            </a:graphic>
          </wp:inline>
        </w:drawing>
      </w:r>
    </w:p>
    <w:p w14:paraId="30DB635F" w14:textId="77777777" w:rsidR="00EE4997" w:rsidRDefault="00F51890">
      <w:pPr>
        <w:widowControl w:val="0"/>
        <w:spacing w:before="0" w:after="200"/>
        <w:jc w:val="center"/>
        <w:rPr>
          <w:sz w:val="20"/>
          <w:szCs w:val="20"/>
        </w:rPr>
      </w:pPr>
      <w:r>
        <w:rPr>
          <w:b/>
          <w:sz w:val="20"/>
          <w:szCs w:val="20"/>
        </w:rPr>
        <w:t>Figure 5:</w:t>
      </w:r>
      <w:r>
        <w:rPr>
          <w:sz w:val="20"/>
          <w:szCs w:val="20"/>
        </w:rPr>
        <w:t xml:space="preserve"> MS-SSIM BD-Rate and CPU utilization time relative to Spin Digital HEVC for the encoders and </w:t>
      </w:r>
      <w:proofErr w:type="spellStart"/>
      <w:r>
        <w:rPr>
          <w:sz w:val="20"/>
          <w:szCs w:val="20"/>
        </w:rPr>
        <w:t>presets</w:t>
      </w:r>
      <w:proofErr w:type="spellEnd"/>
      <w:r>
        <w:rPr>
          <w:sz w:val="20"/>
          <w:szCs w:val="20"/>
        </w:rPr>
        <w:t xml:space="preserve"> under evaluation</w:t>
      </w:r>
    </w:p>
    <w:p w14:paraId="6B7FFBAA" w14:textId="77777777" w:rsidR="00EE4997" w:rsidRDefault="00EE4997">
      <w:pPr>
        <w:widowControl w:val="0"/>
        <w:spacing w:before="0" w:after="200"/>
        <w:jc w:val="center"/>
        <w:rPr>
          <w:sz w:val="20"/>
          <w:szCs w:val="20"/>
        </w:rPr>
      </w:pPr>
      <w:bookmarkStart w:id="19" w:name="_heading=h.660pl6eqrv1" w:colFirst="0" w:colLast="0"/>
      <w:bookmarkEnd w:id="19"/>
    </w:p>
    <w:p w14:paraId="27E6A5E4" w14:textId="77777777" w:rsidR="00EE4997" w:rsidRDefault="00F51890">
      <w:pPr>
        <w:spacing w:before="0" w:line="276" w:lineRule="auto"/>
        <w:jc w:val="center"/>
        <w:rPr>
          <w:sz w:val="20"/>
          <w:szCs w:val="20"/>
        </w:rPr>
      </w:pPr>
      <w:r>
        <w:rPr>
          <w:noProof/>
          <w:sz w:val="20"/>
          <w:szCs w:val="20"/>
          <w:lang w:val="en-GB"/>
        </w:rPr>
        <w:lastRenderedPageBreak/>
        <w:drawing>
          <wp:inline distT="114300" distB="114300" distL="114300" distR="114300" wp14:anchorId="746038FE" wp14:editId="2A776DDF">
            <wp:extent cx="5943600" cy="3149600"/>
            <wp:effectExtent l="0" t="0" r="0" b="0"/>
            <wp:docPr id="7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8"/>
                    <a:srcRect/>
                    <a:stretch>
                      <a:fillRect/>
                    </a:stretch>
                  </pic:blipFill>
                  <pic:spPr>
                    <a:xfrm>
                      <a:off x="0" y="0"/>
                      <a:ext cx="5943600" cy="3149600"/>
                    </a:xfrm>
                    <a:prstGeom prst="rect">
                      <a:avLst/>
                    </a:prstGeom>
                    <a:ln/>
                  </pic:spPr>
                </pic:pic>
              </a:graphicData>
            </a:graphic>
          </wp:inline>
        </w:drawing>
      </w:r>
    </w:p>
    <w:p w14:paraId="5676DC7D" w14:textId="77777777" w:rsidR="00EE4997" w:rsidRDefault="00F51890">
      <w:pPr>
        <w:widowControl w:val="0"/>
        <w:spacing w:before="0" w:after="200"/>
        <w:jc w:val="center"/>
        <w:rPr>
          <w:sz w:val="20"/>
          <w:szCs w:val="20"/>
        </w:rPr>
      </w:pPr>
      <w:r>
        <w:rPr>
          <w:b/>
          <w:sz w:val="20"/>
          <w:szCs w:val="20"/>
        </w:rPr>
        <w:t>Figure 6:</w:t>
      </w:r>
      <w:r>
        <w:rPr>
          <w:sz w:val="20"/>
          <w:szCs w:val="20"/>
        </w:rPr>
        <w:t xml:space="preserve"> VMAF BD-Rate and CPU utilization time relative to Spin Digital HEVC for the encoders and </w:t>
      </w:r>
      <w:proofErr w:type="spellStart"/>
      <w:r>
        <w:rPr>
          <w:sz w:val="20"/>
          <w:szCs w:val="20"/>
        </w:rPr>
        <w:t>presets</w:t>
      </w:r>
      <w:proofErr w:type="spellEnd"/>
      <w:r>
        <w:rPr>
          <w:sz w:val="20"/>
          <w:szCs w:val="20"/>
        </w:rPr>
        <w:t xml:space="preserve"> under evaluation</w:t>
      </w:r>
    </w:p>
    <w:p w14:paraId="28F59E40" w14:textId="6EC9DCEA" w:rsidR="00EE4997" w:rsidRDefault="00F51890">
      <w:pPr>
        <w:rPr>
          <w:sz w:val="20"/>
          <w:szCs w:val="20"/>
        </w:rPr>
      </w:pPr>
      <w:r>
        <w:rPr>
          <w:sz w:val="20"/>
          <w:szCs w:val="20"/>
        </w:rPr>
        <w:t xml:space="preserve">According to the table and figures, with a CPU utilization time of around 2.0x, Spin Digital VVC produces the highest compression efficiency, with bitrate savings over Spin Digital HEVC ranging from 17.34% to 18.70%, depending on the quality metric used. </w:t>
      </w:r>
      <w:r w:rsidR="002E3ABF">
        <w:rPr>
          <w:sz w:val="20"/>
          <w:szCs w:val="20"/>
        </w:rPr>
        <w:t>With similar</w:t>
      </w:r>
      <w:r>
        <w:rPr>
          <w:sz w:val="20"/>
          <w:szCs w:val="20"/>
        </w:rPr>
        <w:t xml:space="preserve"> complexity, Spin Digital VVC achieves higher BD-rate gains than SVT-AV1 - 8, for example: -17.82% vs -2.81% (PSNR) or -18.70% vs 0.08% (VMAF).</w:t>
      </w:r>
    </w:p>
    <w:p w14:paraId="71C4B3DF" w14:textId="77777777" w:rsidR="00EE4997" w:rsidRDefault="00F51890">
      <w:pPr>
        <w:rPr>
          <w:sz w:val="20"/>
          <w:szCs w:val="20"/>
        </w:rPr>
      </w:pPr>
      <w:r>
        <w:rPr>
          <w:sz w:val="20"/>
          <w:szCs w:val="20"/>
        </w:rPr>
        <w:t>Moreover, it is observed that the bitrate reduction achieved by Spin Digital VVC is comparable to those of SVT-AV1 - 7 and x265 - slower, but those encoding modes require 2.4 times and 12.9 times more computation, respectively.</w:t>
      </w:r>
    </w:p>
    <w:p w14:paraId="22355BD0" w14:textId="77777777" w:rsidR="00EE4997" w:rsidRDefault="00F51890">
      <w:pPr>
        <w:rPr>
          <w:sz w:val="20"/>
          <w:szCs w:val="20"/>
        </w:rPr>
      </w:pPr>
      <w:r>
        <w:rPr>
          <w:sz w:val="20"/>
          <w:szCs w:val="20"/>
        </w:rPr>
        <w:t xml:space="preserve">Table 5 reports the results in terms of BD-rate and CPU time for a range of bitrates between 6 Mbps and 25 Mbps, which can be considered more realistic for 4K VVC or AV1 video. For the sake of simplicity, the results correspond to Spin Digital HEVC, Spin Digital VVC, SVT-AV1 - 8, and </w:t>
      </w:r>
      <w:proofErr w:type="spellStart"/>
      <w:r>
        <w:rPr>
          <w:sz w:val="20"/>
          <w:szCs w:val="20"/>
        </w:rPr>
        <w:t>VVenC</w:t>
      </w:r>
      <w:proofErr w:type="spellEnd"/>
      <w:r>
        <w:rPr>
          <w:sz w:val="20"/>
          <w:szCs w:val="20"/>
        </w:rPr>
        <w:t xml:space="preserve"> - faster.</w:t>
      </w:r>
    </w:p>
    <w:p w14:paraId="74100051" w14:textId="77777777" w:rsidR="00EE4997" w:rsidRDefault="00EE4997">
      <w:pPr>
        <w:rPr>
          <w:sz w:val="20"/>
          <w:szCs w:val="20"/>
        </w:rPr>
      </w:pPr>
    </w:p>
    <w:p w14:paraId="24E927C0" w14:textId="77777777" w:rsidR="00EE4997" w:rsidRDefault="00F51890">
      <w:pPr>
        <w:spacing w:after="200"/>
        <w:jc w:val="center"/>
        <w:rPr>
          <w:sz w:val="20"/>
          <w:szCs w:val="20"/>
        </w:rPr>
      </w:pPr>
      <w:r>
        <w:rPr>
          <w:b/>
          <w:sz w:val="20"/>
          <w:szCs w:val="20"/>
        </w:rPr>
        <w:t>Table 5:</w:t>
      </w:r>
      <w:r>
        <w:rPr>
          <w:sz w:val="20"/>
          <w:szCs w:val="20"/>
        </w:rPr>
        <w:t xml:space="preserve"> Results in terms of BD-rate based on different quality metrics (PSNR, XPSNR, MS-SSIM, VMAF) and CPU time relative to Spin Digital HEVC for selected encoders and </w:t>
      </w:r>
      <w:proofErr w:type="spellStart"/>
      <w:r>
        <w:rPr>
          <w:sz w:val="20"/>
          <w:szCs w:val="20"/>
        </w:rPr>
        <w:t>presets</w:t>
      </w:r>
      <w:proofErr w:type="spellEnd"/>
      <w:r>
        <w:rPr>
          <w:sz w:val="20"/>
          <w:szCs w:val="20"/>
        </w:rPr>
        <w:t xml:space="preserve"> under evaluation. The bitrate range for BD-rate calculation is 6 Mbps to 25 Mbps</w:t>
      </w:r>
    </w:p>
    <w:tbl>
      <w:tblPr>
        <w:tblStyle w:val="af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45"/>
        <w:gridCol w:w="1170"/>
        <w:gridCol w:w="1425"/>
        <w:gridCol w:w="1470"/>
        <w:gridCol w:w="1395"/>
        <w:gridCol w:w="1455"/>
      </w:tblGrid>
      <w:tr w:rsidR="00EE4997" w14:paraId="7C46DFD0" w14:textId="77777777">
        <w:tc>
          <w:tcPr>
            <w:tcW w:w="244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FA6C233" w14:textId="29B15534" w:rsidR="00EE4997" w:rsidRDefault="002E3ABF">
            <w:pPr>
              <w:widowControl w:val="0"/>
              <w:spacing w:before="0"/>
              <w:jc w:val="left"/>
              <w:rPr>
                <w:b/>
                <w:sz w:val="20"/>
                <w:szCs w:val="20"/>
              </w:rPr>
            </w:pPr>
            <w:r>
              <w:rPr>
                <w:b/>
                <w:sz w:val="20"/>
                <w:szCs w:val="20"/>
              </w:rPr>
              <w:t xml:space="preserve">Encoder </w:t>
            </w:r>
            <w:r>
              <w:rPr>
                <w:sz w:val="20"/>
                <w:szCs w:val="20"/>
              </w:rPr>
              <w:t>-</w:t>
            </w:r>
            <w:r w:rsidR="00F51890">
              <w:rPr>
                <w:b/>
                <w:sz w:val="20"/>
                <w:szCs w:val="20"/>
              </w:rPr>
              <w:t xml:space="preserve"> </w:t>
            </w:r>
            <w:proofErr w:type="spellStart"/>
            <w:r w:rsidR="00F51890">
              <w:rPr>
                <w:b/>
                <w:sz w:val="20"/>
                <w:szCs w:val="20"/>
              </w:rPr>
              <w:t>preset</w:t>
            </w:r>
            <w:proofErr w:type="spellEnd"/>
          </w:p>
          <w:p w14:paraId="5B74E303" w14:textId="77777777" w:rsidR="00EE4997" w:rsidRDefault="00EE4997">
            <w:pPr>
              <w:widowControl w:val="0"/>
              <w:spacing w:before="0"/>
              <w:jc w:val="left"/>
              <w:rPr>
                <w:b/>
                <w:sz w:val="20"/>
                <w:szCs w:val="20"/>
              </w:rPr>
            </w:pPr>
          </w:p>
        </w:tc>
        <w:tc>
          <w:tcPr>
            <w:tcW w:w="11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E35C4AE" w14:textId="77777777" w:rsidR="00EE4997" w:rsidRDefault="00F51890">
            <w:pPr>
              <w:widowControl w:val="0"/>
              <w:spacing w:before="0"/>
              <w:jc w:val="right"/>
              <w:rPr>
                <w:b/>
                <w:sz w:val="20"/>
                <w:szCs w:val="20"/>
              </w:rPr>
            </w:pPr>
            <w:r>
              <w:rPr>
                <w:b/>
                <w:sz w:val="20"/>
                <w:szCs w:val="20"/>
              </w:rPr>
              <w:t xml:space="preserve">PSNR </w:t>
            </w:r>
          </w:p>
          <w:p w14:paraId="5FC711D7" w14:textId="77777777" w:rsidR="00EE4997" w:rsidRDefault="00F51890">
            <w:pPr>
              <w:widowControl w:val="0"/>
              <w:spacing w:before="0"/>
              <w:jc w:val="right"/>
              <w:rPr>
                <w:b/>
                <w:sz w:val="20"/>
                <w:szCs w:val="20"/>
              </w:rPr>
            </w:pPr>
            <w:r>
              <w:rPr>
                <w:b/>
                <w:sz w:val="20"/>
                <w:szCs w:val="20"/>
              </w:rPr>
              <w:t>BD-rate [%]</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A3C612A" w14:textId="77777777" w:rsidR="00AC238D" w:rsidRDefault="00AC238D">
            <w:pPr>
              <w:widowControl w:val="0"/>
              <w:spacing w:before="0"/>
              <w:jc w:val="right"/>
              <w:rPr>
                <w:b/>
                <w:sz w:val="20"/>
                <w:szCs w:val="20"/>
              </w:rPr>
            </w:pPr>
            <w:r>
              <w:rPr>
                <w:b/>
                <w:sz w:val="20"/>
                <w:szCs w:val="20"/>
              </w:rPr>
              <w:t>XPSNR</w:t>
            </w:r>
          </w:p>
          <w:p w14:paraId="73043BA5" w14:textId="76D2A622" w:rsidR="00EE4997" w:rsidRDefault="00F51890">
            <w:pPr>
              <w:widowControl w:val="0"/>
              <w:spacing w:before="0"/>
              <w:jc w:val="right"/>
              <w:rPr>
                <w:b/>
                <w:sz w:val="20"/>
                <w:szCs w:val="20"/>
              </w:rPr>
            </w:pPr>
            <w:r>
              <w:rPr>
                <w:b/>
                <w:sz w:val="20"/>
                <w:szCs w:val="20"/>
              </w:rPr>
              <w:t>BD-rate [%]</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A452C2B" w14:textId="77777777" w:rsidR="00AC238D" w:rsidRDefault="00AC238D">
            <w:pPr>
              <w:widowControl w:val="0"/>
              <w:spacing w:before="0"/>
              <w:jc w:val="right"/>
              <w:rPr>
                <w:b/>
                <w:sz w:val="20"/>
                <w:szCs w:val="20"/>
              </w:rPr>
            </w:pPr>
            <w:r>
              <w:rPr>
                <w:b/>
                <w:sz w:val="20"/>
                <w:szCs w:val="20"/>
              </w:rPr>
              <w:t>MS-SSIM</w:t>
            </w:r>
          </w:p>
          <w:p w14:paraId="04712148" w14:textId="742F00F8" w:rsidR="00EE4997" w:rsidRDefault="00F51890">
            <w:pPr>
              <w:widowControl w:val="0"/>
              <w:spacing w:before="0"/>
              <w:jc w:val="right"/>
              <w:rPr>
                <w:b/>
                <w:sz w:val="20"/>
                <w:szCs w:val="20"/>
              </w:rPr>
            </w:pPr>
            <w:r>
              <w:rPr>
                <w:b/>
                <w:sz w:val="20"/>
                <w:szCs w:val="20"/>
              </w:rPr>
              <w:t>BD-rate [%]</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F9ADFCA" w14:textId="77777777" w:rsidR="00AC238D" w:rsidRDefault="00AC238D">
            <w:pPr>
              <w:widowControl w:val="0"/>
              <w:spacing w:before="0"/>
              <w:jc w:val="right"/>
              <w:rPr>
                <w:b/>
                <w:sz w:val="20"/>
                <w:szCs w:val="20"/>
              </w:rPr>
            </w:pPr>
            <w:r>
              <w:rPr>
                <w:b/>
                <w:sz w:val="20"/>
                <w:szCs w:val="20"/>
              </w:rPr>
              <w:t>VMAF</w:t>
            </w:r>
          </w:p>
          <w:p w14:paraId="03166FD9" w14:textId="3197977A" w:rsidR="00EE4997" w:rsidRDefault="00F51890">
            <w:pPr>
              <w:widowControl w:val="0"/>
              <w:spacing w:before="0"/>
              <w:jc w:val="right"/>
              <w:rPr>
                <w:b/>
                <w:sz w:val="20"/>
                <w:szCs w:val="20"/>
              </w:rPr>
            </w:pPr>
            <w:r>
              <w:rPr>
                <w:b/>
                <w:sz w:val="20"/>
                <w:szCs w:val="20"/>
              </w:rPr>
              <w:t>BD-rate [%]</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ECD7D26" w14:textId="77777777" w:rsidR="00EE4997" w:rsidRDefault="00F51890">
            <w:pPr>
              <w:widowControl w:val="0"/>
              <w:spacing w:before="0"/>
              <w:jc w:val="right"/>
              <w:rPr>
                <w:b/>
                <w:sz w:val="20"/>
                <w:szCs w:val="20"/>
              </w:rPr>
            </w:pPr>
            <w:r>
              <w:rPr>
                <w:b/>
                <w:sz w:val="20"/>
                <w:szCs w:val="20"/>
              </w:rPr>
              <w:t>CPU Time [times]</w:t>
            </w:r>
          </w:p>
        </w:tc>
      </w:tr>
      <w:tr w:rsidR="00EE4997" w14:paraId="100413A5" w14:textId="77777777">
        <w:tc>
          <w:tcPr>
            <w:tcW w:w="2445" w:type="dxa"/>
            <w:tcBorders>
              <w:top w:val="single" w:sz="6" w:space="0" w:color="000000"/>
              <w:left w:val="nil"/>
              <w:bottom w:val="single" w:sz="6" w:space="0" w:color="000000"/>
              <w:right w:val="nil"/>
            </w:tcBorders>
            <w:shd w:val="clear" w:color="auto" w:fill="auto"/>
            <w:tcMar>
              <w:top w:w="40" w:type="dxa"/>
              <w:left w:w="40" w:type="dxa"/>
              <w:bottom w:w="40" w:type="dxa"/>
              <w:right w:w="40" w:type="dxa"/>
            </w:tcMar>
            <w:vAlign w:val="bottom"/>
          </w:tcPr>
          <w:p w14:paraId="46052A92" w14:textId="58193384" w:rsidR="00EE4997" w:rsidRDefault="00F51890">
            <w:pPr>
              <w:widowControl w:val="0"/>
              <w:spacing w:before="0" w:line="288" w:lineRule="auto"/>
              <w:jc w:val="left"/>
              <w:rPr>
                <w:sz w:val="20"/>
                <w:szCs w:val="20"/>
              </w:rPr>
            </w:pPr>
            <w:r>
              <w:rPr>
                <w:sz w:val="20"/>
                <w:szCs w:val="20"/>
              </w:rPr>
              <w:t xml:space="preserve">SVT-AV1 v1.2.1 </w:t>
            </w:r>
            <w:r w:rsidR="00AC238D">
              <w:rPr>
                <w:sz w:val="20"/>
                <w:szCs w:val="20"/>
              </w:rPr>
              <w:t>-</w:t>
            </w:r>
            <w:r>
              <w:rPr>
                <w:sz w:val="20"/>
                <w:szCs w:val="20"/>
              </w:rPr>
              <w:t xml:space="preserve"> 8</w:t>
            </w:r>
          </w:p>
        </w:tc>
        <w:tc>
          <w:tcPr>
            <w:tcW w:w="11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F3EEE31" w14:textId="77777777" w:rsidR="00EE4997" w:rsidRDefault="00F51890">
            <w:pPr>
              <w:widowControl w:val="0"/>
              <w:spacing w:before="0" w:line="288" w:lineRule="auto"/>
              <w:jc w:val="right"/>
              <w:rPr>
                <w:sz w:val="20"/>
                <w:szCs w:val="20"/>
              </w:rPr>
            </w:pPr>
            <w:r>
              <w:rPr>
                <w:sz w:val="20"/>
                <w:szCs w:val="20"/>
              </w:rPr>
              <w:t>-4.70</w:t>
            </w:r>
          </w:p>
        </w:tc>
        <w:tc>
          <w:tcPr>
            <w:tcW w:w="1425" w:type="dxa"/>
            <w:tcBorders>
              <w:left w:val="nil"/>
              <w:bottom w:val="single" w:sz="6" w:space="0" w:color="000000"/>
              <w:right w:val="nil"/>
            </w:tcBorders>
            <w:shd w:val="clear" w:color="auto" w:fill="FFFFFF"/>
            <w:tcMar>
              <w:top w:w="40" w:type="dxa"/>
              <w:left w:w="40" w:type="dxa"/>
              <w:bottom w:w="40" w:type="dxa"/>
              <w:right w:w="40" w:type="dxa"/>
            </w:tcMar>
            <w:vAlign w:val="bottom"/>
          </w:tcPr>
          <w:p w14:paraId="3C44AEC2" w14:textId="77777777" w:rsidR="00EE4997" w:rsidRDefault="00F51890">
            <w:pPr>
              <w:widowControl w:val="0"/>
              <w:spacing w:before="0" w:line="276" w:lineRule="auto"/>
              <w:jc w:val="right"/>
              <w:rPr>
                <w:sz w:val="20"/>
                <w:szCs w:val="20"/>
              </w:rPr>
            </w:pPr>
            <w:r>
              <w:rPr>
                <w:sz w:val="20"/>
                <w:szCs w:val="20"/>
              </w:rPr>
              <w:t>-4.91</w:t>
            </w:r>
          </w:p>
        </w:tc>
        <w:tc>
          <w:tcPr>
            <w:tcW w:w="14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1F123F7" w14:textId="77777777" w:rsidR="00EE4997" w:rsidRDefault="00F51890">
            <w:pPr>
              <w:widowControl w:val="0"/>
              <w:spacing w:before="0" w:line="288" w:lineRule="auto"/>
              <w:jc w:val="right"/>
              <w:rPr>
                <w:sz w:val="20"/>
                <w:szCs w:val="20"/>
              </w:rPr>
            </w:pPr>
            <w:r>
              <w:rPr>
                <w:sz w:val="20"/>
                <w:szCs w:val="20"/>
              </w:rPr>
              <w:t>-6.54</w:t>
            </w:r>
          </w:p>
        </w:tc>
        <w:tc>
          <w:tcPr>
            <w:tcW w:w="139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AFD8C42" w14:textId="77777777" w:rsidR="00EE4997" w:rsidRDefault="00F51890">
            <w:pPr>
              <w:widowControl w:val="0"/>
              <w:spacing w:before="0" w:line="288" w:lineRule="auto"/>
              <w:jc w:val="right"/>
              <w:rPr>
                <w:sz w:val="20"/>
                <w:szCs w:val="20"/>
              </w:rPr>
            </w:pPr>
            <w:r>
              <w:rPr>
                <w:sz w:val="20"/>
                <w:szCs w:val="20"/>
              </w:rPr>
              <w:t>-3.58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BFA6511" w14:textId="77777777" w:rsidR="00EE4997" w:rsidRDefault="00F51890">
            <w:pPr>
              <w:widowControl w:val="0"/>
              <w:spacing w:before="0" w:line="288" w:lineRule="auto"/>
              <w:jc w:val="right"/>
              <w:rPr>
                <w:sz w:val="20"/>
                <w:szCs w:val="20"/>
              </w:rPr>
            </w:pPr>
            <w:r>
              <w:rPr>
                <w:sz w:val="20"/>
                <w:szCs w:val="20"/>
              </w:rPr>
              <w:t>2.29</w:t>
            </w:r>
          </w:p>
        </w:tc>
      </w:tr>
      <w:tr w:rsidR="00EE4997" w14:paraId="3E2E9AD9" w14:textId="77777777">
        <w:tc>
          <w:tcPr>
            <w:tcW w:w="2445" w:type="dxa"/>
            <w:tcBorders>
              <w:top w:val="single" w:sz="6" w:space="0" w:color="000000"/>
              <w:left w:val="nil"/>
              <w:bottom w:val="single" w:sz="6" w:space="0" w:color="000000"/>
              <w:right w:val="nil"/>
            </w:tcBorders>
            <w:shd w:val="clear" w:color="auto" w:fill="auto"/>
            <w:tcMar>
              <w:top w:w="40" w:type="dxa"/>
              <w:left w:w="40" w:type="dxa"/>
              <w:bottom w:w="40" w:type="dxa"/>
              <w:right w:w="40" w:type="dxa"/>
            </w:tcMar>
            <w:vAlign w:val="bottom"/>
          </w:tcPr>
          <w:p w14:paraId="07726BF3" w14:textId="0AB39AA0" w:rsidR="00EE4997" w:rsidRDefault="00F51890">
            <w:pPr>
              <w:widowControl w:val="0"/>
              <w:spacing w:before="0" w:line="288" w:lineRule="auto"/>
              <w:jc w:val="left"/>
              <w:rPr>
                <w:sz w:val="20"/>
                <w:szCs w:val="20"/>
              </w:rPr>
            </w:pPr>
            <w:proofErr w:type="spellStart"/>
            <w:r>
              <w:rPr>
                <w:sz w:val="20"/>
                <w:szCs w:val="20"/>
              </w:rPr>
              <w:t>VVenC</w:t>
            </w:r>
            <w:proofErr w:type="spellEnd"/>
            <w:r>
              <w:rPr>
                <w:sz w:val="20"/>
                <w:szCs w:val="20"/>
              </w:rPr>
              <w:t xml:space="preserve"> v1.5.0 </w:t>
            </w:r>
            <w:r w:rsidR="00AC238D">
              <w:rPr>
                <w:sz w:val="20"/>
                <w:szCs w:val="20"/>
              </w:rPr>
              <w:t>-</w:t>
            </w:r>
            <w:r>
              <w:rPr>
                <w:sz w:val="20"/>
                <w:szCs w:val="20"/>
              </w:rPr>
              <w:t xml:space="preserve"> faster</w:t>
            </w:r>
          </w:p>
        </w:tc>
        <w:tc>
          <w:tcPr>
            <w:tcW w:w="11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BA3F5EF" w14:textId="77777777" w:rsidR="00EE4997" w:rsidRDefault="00F51890">
            <w:pPr>
              <w:widowControl w:val="0"/>
              <w:spacing w:before="0" w:line="288" w:lineRule="auto"/>
              <w:jc w:val="right"/>
              <w:rPr>
                <w:sz w:val="20"/>
                <w:szCs w:val="20"/>
              </w:rPr>
            </w:pPr>
            <w:r>
              <w:rPr>
                <w:sz w:val="20"/>
                <w:szCs w:val="20"/>
              </w:rPr>
              <w:t>-34.84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C1EB58D" w14:textId="77777777" w:rsidR="00EE4997" w:rsidRDefault="00F51890">
            <w:pPr>
              <w:widowControl w:val="0"/>
              <w:spacing w:before="0" w:line="276" w:lineRule="auto"/>
              <w:jc w:val="right"/>
              <w:rPr>
                <w:sz w:val="20"/>
                <w:szCs w:val="20"/>
              </w:rPr>
            </w:pPr>
            <w:r>
              <w:rPr>
                <w:sz w:val="20"/>
                <w:szCs w:val="20"/>
              </w:rPr>
              <w:t>-37.59</w:t>
            </w:r>
          </w:p>
        </w:tc>
        <w:tc>
          <w:tcPr>
            <w:tcW w:w="14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127D95B" w14:textId="77777777" w:rsidR="00EE4997" w:rsidRDefault="00F51890">
            <w:pPr>
              <w:widowControl w:val="0"/>
              <w:spacing w:before="0" w:line="288" w:lineRule="auto"/>
              <w:jc w:val="right"/>
              <w:rPr>
                <w:sz w:val="20"/>
                <w:szCs w:val="20"/>
              </w:rPr>
            </w:pPr>
            <w:r>
              <w:rPr>
                <w:sz w:val="20"/>
                <w:szCs w:val="20"/>
              </w:rPr>
              <w:t>-36.37</w:t>
            </w:r>
          </w:p>
        </w:tc>
        <w:tc>
          <w:tcPr>
            <w:tcW w:w="139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0CA7112" w14:textId="77777777" w:rsidR="00EE4997" w:rsidRDefault="00F51890">
            <w:pPr>
              <w:widowControl w:val="0"/>
              <w:spacing w:before="0" w:line="288" w:lineRule="auto"/>
              <w:jc w:val="right"/>
              <w:rPr>
                <w:sz w:val="20"/>
                <w:szCs w:val="20"/>
              </w:rPr>
            </w:pPr>
            <w:r>
              <w:rPr>
                <w:sz w:val="20"/>
                <w:szCs w:val="20"/>
              </w:rPr>
              <w:t>-31.83</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1608081" w14:textId="77777777" w:rsidR="00EE4997" w:rsidRDefault="00F51890">
            <w:pPr>
              <w:widowControl w:val="0"/>
              <w:spacing w:before="0" w:line="288" w:lineRule="auto"/>
              <w:jc w:val="right"/>
              <w:rPr>
                <w:sz w:val="20"/>
                <w:szCs w:val="20"/>
              </w:rPr>
            </w:pPr>
            <w:r>
              <w:rPr>
                <w:sz w:val="20"/>
                <w:szCs w:val="20"/>
              </w:rPr>
              <w:t>8.30</w:t>
            </w:r>
          </w:p>
        </w:tc>
      </w:tr>
      <w:tr w:rsidR="00EE4997" w14:paraId="56740D8C" w14:textId="77777777">
        <w:tc>
          <w:tcPr>
            <w:tcW w:w="2445" w:type="dxa"/>
            <w:tcBorders>
              <w:top w:val="single" w:sz="6" w:space="0" w:color="000000"/>
              <w:left w:val="nil"/>
              <w:bottom w:val="single" w:sz="6" w:space="0" w:color="000000"/>
              <w:right w:val="nil"/>
            </w:tcBorders>
            <w:shd w:val="clear" w:color="auto" w:fill="auto"/>
            <w:tcMar>
              <w:top w:w="40" w:type="dxa"/>
              <w:left w:w="40" w:type="dxa"/>
              <w:bottom w:w="40" w:type="dxa"/>
              <w:right w:w="40" w:type="dxa"/>
            </w:tcMar>
            <w:vAlign w:val="bottom"/>
          </w:tcPr>
          <w:p w14:paraId="1CF74356" w14:textId="77777777" w:rsidR="00EE4997" w:rsidRPr="00DD23D1" w:rsidRDefault="00F51890">
            <w:pPr>
              <w:widowControl w:val="0"/>
              <w:spacing w:before="0" w:line="288" w:lineRule="auto"/>
              <w:jc w:val="left"/>
              <w:rPr>
                <w:sz w:val="20"/>
                <w:szCs w:val="20"/>
                <w:lang w:val="de-DE"/>
              </w:rPr>
            </w:pPr>
            <w:r w:rsidRPr="00DD23D1">
              <w:rPr>
                <w:sz w:val="20"/>
                <w:szCs w:val="20"/>
                <w:lang w:val="de-DE"/>
              </w:rPr>
              <w:t>Spin Digital HEVC v1.2-dev</w:t>
            </w:r>
          </w:p>
        </w:tc>
        <w:tc>
          <w:tcPr>
            <w:tcW w:w="11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DEFF2D" w14:textId="77777777" w:rsidR="00EE4997" w:rsidRDefault="00F51890">
            <w:pPr>
              <w:widowControl w:val="0"/>
              <w:spacing w:before="0" w:line="288" w:lineRule="auto"/>
              <w:jc w:val="right"/>
              <w:rPr>
                <w:sz w:val="20"/>
                <w:szCs w:val="20"/>
              </w:rPr>
            </w:pPr>
            <w:r>
              <w:rPr>
                <w:sz w:val="20"/>
                <w:szCs w:val="20"/>
              </w:rPr>
              <w:t>0.00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9F03F63" w14:textId="77777777" w:rsidR="00EE4997" w:rsidRDefault="00F51890">
            <w:pPr>
              <w:widowControl w:val="0"/>
              <w:spacing w:before="0" w:line="276" w:lineRule="auto"/>
              <w:jc w:val="right"/>
              <w:rPr>
                <w:sz w:val="20"/>
                <w:szCs w:val="20"/>
              </w:rPr>
            </w:pPr>
            <w:r>
              <w:rPr>
                <w:sz w:val="20"/>
                <w:szCs w:val="20"/>
              </w:rPr>
              <w:t>0.00</w:t>
            </w:r>
          </w:p>
        </w:tc>
        <w:tc>
          <w:tcPr>
            <w:tcW w:w="14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0BC6ADE" w14:textId="77777777" w:rsidR="00EE4997" w:rsidRDefault="00F51890">
            <w:pPr>
              <w:widowControl w:val="0"/>
              <w:spacing w:before="0" w:line="288" w:lineRule="auto"/>
              <w:jc w:val="right"/>
              <w:rPr>
                <w:sz w:val="20"/>
                <w:szCs w:val="20"/>
              </w:rPr>
            </w:pPr>
            <w:r>
              <w:rPr>
                <w:sz w:val="20"/>
                <w:szCs w:val="20"/>
              </w:rPr>
              <w:t>0.00</w:t>
            </w:r>
          </w:p>
        </w:tc>
        <w:tc>
          <w:tcPr>
            <w:tcW w:w="139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75C9F70" w14:textId="77777777" w:rsidR="00EE4997" w:rsidRDefault="00F51890">
            <w:pPr>
              <w:widowControl w:val="0"/>
              <w:spacing w:before="0" w:line="288" w:lineRule="auto"/>
              <w:jc w:val="right"/>
              <w:rPr>
                <w:sz w:val="20"/>
                <w:szCs w:val="20"/>
              </w:rPr>
            </w:pPr>
            <w:r>
              <w:rPr>
                <w:sz w:val="20"/>
                <w:szCs w:val="20"/>
              </w:rPr>
              <w:t>0.00</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75D6EE4" w14:textId="77777777" w:rsidR="00EE4997" w:rsidRDefault="00F51890">
            <w:pPr>
              <w:widowControl w:val="0"/>
              <w:spacing w:before="0" w:line="288" w:lineRule="auto"/>
              <w:jc w:val="right"/>
              <w:rPr>
                <w:sz w:val="20"/>
                <w:szCs w:val="20"/>
              </w:rPr>
            </w:pPr>
            <w:r>
              <w:rPr>
                <w:sz w:val="20"/>
                <w:szCs w:val="20"/>
              </w:rPr>
              <w:t>1.00</w:t>
            </w:r>
          </w:p>
        </w:tc>
      </w:tr>
      <w:tr w:rsidR="00EE4997" w14:paraId="52D17B35" w14:textId="77777777">
        <w:tc>
          <w:tcPr>
            <w:tcW w:w="244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D38A347" w14:textId="77777777" w:rsidR="00EE4997" w:rsidRDefault="00F51890">
            <w:pPr>
              <w:widowControl w:val="0"/>
              <w:spacing w:before="0" w:line="288" w:lineRule="auto"/>
              <w:jc w:val="left"/>
              <w:rPr>
                <w:sz w:val="20"/>
                <w:szCs w:val="20"/>
              </w:rPr>
            </w:pPr>
            <w:r>
              <w:rPr>
                <w:sz w:val="20"/>
                <w:szCs w:val="20"/>
              </w:rPr>
              <w:t>Spin Digital VVC v0.1.1</w:t>
            </w:r>
          </w:p>
        </w:tc>
        <w:tc>
          <w:tcPr>
            <w:tcW w:w="11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0DCB874" w14:textId="77777777" w:rsidR="00EE4997" w:rsidRDefault="00F51890">
            <w:pPr>
              <w:widowControl w:val="0"/>
              <w:spacing w:before="0" w:line="288" w:lineRule="auto"/>
              <w:jc w:val="right"/>
              <w:rPr>
                <w:sz w:val="20"/>
                <w:szCs w:val="20"/>
              </w:rPr>
            </w:pPr>
            <w:r>
              <w:rPr>
                <w:sz w:val="20"/>
                <w:szCs w:val="20"/>
              </w:rPr>
              <w:t>-17.77</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E9D15ED" w14:textId="77777777" w:rsidR="00EE4997" w:rsidRDefault="00F51890">
            <w:pPr>
              <w:widowControl w:val="0"/>
              <w:spacing w:before="0" w:line="276" w:lineRule="auto"/>
              <w:jc w:val="right"/>
              <w:rPr>
                <w:sz w:val="20"/>
                <w:szCs w:val="20"/>
              </w:rPr>
            </w:pPr>
            <w:r>
              <w:rPr>
                <w:sz w:val="20"/>
                <w:szCs w:val="20"/>
              </w:rPr>
              <w:t>-18.84</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B5F127F" w14:textId="77777777" w:rsidR="00EE4997" w:rsidRDefault="00F51890">
            <w:pPr>
              <w:widowControl w:val="0"/>
              <w:spacing w:before="0" w:line="288" w:lineRule="auto"/>
              <w:jc w:val="right"/>
              <w:rPr>
                <w:sz w:val="20"/>
                <w:szCs w:val="20"/>
              </w:rPr>
            </w:pPr>
            <w:r>
              <w:rPr>
                <w:sz w:val="20"/>
                <w:szCs w:val="20"/>
              </w:rPr>
              <w:t>-17.86</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554D1B" w14:textId="77777777" w:rsidR="00EE4997" w:rsidRDefault="00F51890">
            <w:pPr>
              <w:widowControl w:val="0"/>
              <w:spacing w:before="0" w:line="288" w:lineRule="auto"/>
              <w:jc w:val="right"/>
              <w:rPr>
                <w:sz w:val="20"/>
                <w:szCs w:val="20"/>
              </w:rPr>
            </w:pPr>
            <w:r>
              <w:rPr>
                <w:sz w:val="20"/>
                <w:szCs w:val="20"/>
              </w:rPr>
              <w:t>-17.49</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87BDCC6" w14:textId="77777777" w:rsidR="00EE4997" w:rsidRDefault="00F51890">
            <w:pPr>
              <w:widowControl w:val="0"/>
              <w:spacing w:before="0" w:line="288" w:lineRule="auto"/>
              <w:jc w:val="right"/>
              <w:rPr>
                <w:sz w:val="20"/>
                <w:szCs w:val="20"/>
              </w:rPr>
            </w:pPr>
            <w:r>
              <w:rPr>
                <w:sz w:val="20"/>
                <w:szCs w:val="20"/>
              </w:rPr>
              <w:t>1.56</w:t>
            </w:r>
          </w:p>
        </w:tc>
      </w:tr>
    </w:tbl>
    <w:p w14:paraId="497093F1" w14:textId="77777777" w:rsidR="00EE4997" w:rsidRDefault="00EE4997">
      <w:pPr>
        <w:rPr>
          <w:sz w:val="20"/>
          <w:szCs w:val="20"/>
        </w:rPr>
      </w:pPr>
    </w:p>
    <w:p w14:paraId="7EE86FC5" w14:textId="77777777" w:rsidR="00EE4997" w:rsidRDefault="00F51890">
      <w:pPr>
        <w:rPr>
          <w:sz w:val="20"/>
          <w:szCs w:val="20"/>
        </w:rPr>
      </w:pPr>
      <w:r>
        <w:rPr>
          <w:sz w:val="20"/>
          <w:szCs w:val="20"/>
        </w:rPr>
        <w:t>As can be seen, the results for Spin Digital VVC when using a range between 6 Mbps and 25 Mbps are similar to the results obtained using a larger range of bitrates (8 Mbps to 44 Mbps), which was needed for comparing multiple codec generations. Although slightly higher BD-rate gains are observed for SVT-AV1 - 8, in this narrower range, Spin Digital VVC still achieves the highest compression savings at a comparable CPU time.</w:t>
      </w:r>
    </w:p>
    <w:p w14:paraId="3614D5FF" w14:textId="77777777" w:rsidR="00EE4997" w:rsidRPr="002E3ABF" w:rsidRDefault="00F51890" w:rsidP="002E3ABF">
      <w:pPr>
        <w:pStyle w:val="berschrift2"/>
      </w:pPr>
      <w:bookmarkStart w:id="20" w:name="_heading=h.29nnjmkcoxcr" w:colFirst="0" w:colLast="0"/>
      <w:bookmarkEnd w:id="20"/>
      <w:r w:rsidRPr="002E3ABF">
        <w:lastRenderedPageBreak/>
        <w:t>Compression efficiency per sequence</w:t>
      </w:r>
    </w:p>
    <w:p w14:paraId="5862742C" w14:textId="579416F2" w:rsidR="00EE4997" w:rsidRDefault="00F51890">
      <w:pPr>
        <w:rPr>
          <w:sz w:val="20"/>
          <w:szCs w:val="20"/>
        </w:rPr>
      </w:pPr>
      <w:r>
        <w:rPr>
          <w:sz w:val="20"/>
          <w:szCs w:val="20"/>
        </w:rPr>
        <w:t>Table 6 provides more detailed information about the BD-rate percentages obtained by the VVC encoder when compared to the HEVC baseline. According to these results, Spin Digital VVC achieves an average bitrate reduction of 17.82% for the same PSNR, ranging from 12.55% (</w:t>
      </w:r>
      <w:proofErr w:type="spellStart"/>
      <w:r>
        <w:rPr>
          <w:sz w:val="20"/>
          <w:szCs w:val="20"/>
        </w:rPr>
        <w:t>ToddlerFountain</w:t>
      </w:r>
      <w:proofErr w:type="spellEnd"/>
      <w:r>
        <w:rPr>
          <w:sz w:val="20"/>
          <w:szCs w:val="20"/>
        </w:rPr>
        <w:t>) to 26.96% (</w:t>
      </w:r>
      <w:proofErr w:type="spellStart"/>
      <w:r>
        <w:rPr>
          <w:sz w:val="20"/>
          <w:szCs w:val="20"/>
        </w:rPr>
        <w:t>FollowCar</w:t>
      </w:r>
      <w:proofErr w:type="spellEnd"/>
      <w:r>
        <w:rPr>
          <w:sz w:val="20"/>
          <w:szCs w:val="20"/>
        </w:rPr>
        <w:t>), for 1.71 times the complexity of Spin Digital HEVC. If the VMAF metric is taken into account for the</w:t>
      </w:r>
      <w:r w:rsidR="002E3ABF">
        <w:rPr>
          <w:sz w:val="20"/>
          <w:szCs w:val="20"/>
        </w:rPr>
        <w:t xml:space="preserve"> BD-rate calculation, an 18.70% bit</w:t>
      </w:r>
      <w:r>
        <w:rPr>
          <w:sz w:val="20"/>
          <w:szCs w:val="20"/>
        </w:rPr>
        <w:t>rate reduction is obtained, going from 8.47% (</w:t>
      </w:r>
      <w:proofErr w:type="spellStart"/>
      <w:r>
        <w:rPr>
          <w:sz w:val="20"/>
          <w:szCs w:val="20"/>
        </w:rPr>
        <w:t>ToddlerFountain</w:t>
      </w:r>
      <w:proofErr w:type="spellEnd"/>
      <w:r>
        <w:rPr>
          <w:sz w:val="20"/>
          <w:szCs w:val="20"/>
        </w:rPr>
        <w:t>) to 31.42% (Superposition).</w:t>
      </w:r>
    </w:p>
    <w:p w14:paraId="540FA256" w14:textId="77777777" w:rsidR="00EE4997" w:rsidRDefault="00EE4997">
      <w:pPr>
        <w:rPr>
          <w:sz w:val="20"/>
          <w:szCs w:val="20"/>
        </w:rPr>
      </w:pPr>
    </w:p>
    <w:p w14:paraId="76D39BB9" w14:textId="77777777" w:rsidR="00EE4997" w:rsidRDefault="00F51890">
      <w:pPr>
        <w:spacing w:after="200"/>
        <w:jc w:val="center"/>
        <w:rPr>
          <w:sz w:val="20"/>
          <w:szCs w:val="20"/>
        </w:rPr>
      </w:pPr>
      <w:r>
        <w:rPr>
          <w:b/>
          <w:sz w:val="20"/>
          <w:szCs w:val="20"/>
        </w:rPr>
        <w:t>Table 6:</w:t>
      </w:r>
      <w:r>
        <w:rPr>
          <w:sz w:val="20"/>
          <w:szCs w:val="20"/>
        </w:rPr>
        <w:t xml:space="preserve"> BD-rate results for each video sequence achieved by Spin Digital VVC referred to Spin Digital HEVC</w:t>
      </w:r>
    </w:p>
    <w:tbl>
      <w:tblPr>
        <w:tblStyle w:val="afc"/>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500"/>
        <w:gridCol w:w="1815"/>
        <w:gridCol w:w="2025"/>
        <w:gridCol w:w="2130"/>
        <w:gridCol w:w="1890"/>
      </w:tblGrid>
      <w:tr w:rsidR="00EE4997" w14:paraId="3A2D62E0" w14:textId="77777777">
        <w:trPr>
          <w:trHeight w:val="33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F0A0A49" w14:textId="77777777" w:rsidR="00EE4997" w:rsidRDefault="00F51890">
            <w:pPr>
              <w:widowControl w:val="0"/>
              <w:spacing w:before="0"/>
              <w:jc w:val="left"/>
              <w:rPr>
                <w:b/>
                <w:sz w:val="20"/>
                <w:szCs w:val="20"/>
              </w:rPr>
            </w:pPr>
            <w:r>
              <w:rPr>
                <w:b/>
                <w:sz w:val="20"/>
                <w:szCs w:val="20"/>
              </w:rPr>
              <w:t>Video Sequence</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F395296" w14:textId="77777777" w:rsidR="00EE4997" w:rsidRDefault="00F51890">
            <w:pPr>
              <w:widowControl w:val="0"/>
              <w:spacing w:before="0"/>
              <w:jc w:val="right"/>
              <w:rPr>
                <w:b/>
                <w:sz w:val="20"/>
                <w:szCs w:val="20"/>
              </w:rPr>
            </w:pPr>
            <w:r>
              <w:rPr>
                <w:b/>
                <w:sz w:val="20"/>
                <w:szCs w:val="20"/>
              </w:rPr>
              <w:t>PSNR BD-rate [%]</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5220395" w14:textId="77777777" w:rsidR="00EE4997" w:rsidRDefault="00F51890">
            <w:pPr>
              <w:widowControl w:val="0"/>
              <w:spacing w:before="0"/>
              <w:jc w:val="right"/>
              <w:rPr>
                <w:b/>
                <w:sz w:val="20"/>
                <w:szCs w:val="20"/>
              </w:rPr>
            </w:pPr>
            <w:r>
              <w:rPr>
                <w:b/>
                <w:sz w:val="20"/>
                <w:szCs w:val="20"/>
              </w:rPr>
              <w:t>XPSNR BD-rate [%]</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4F042B8" w14:textId="77777777" w:rsidR="00EE4997" w:rsidRDefault="00F51890">
            <w:pPr>
              <w:widowControl w:val="0"/>
              <w:spacing w:before="0"/>
              <w:jc w:val="right"/>
              <w:rPr>
                <w:b/>
                <w:sz w:val="20"/>
                <w:szCs w:val="20"/>
              </w:rPr>
            </w:pPr>
            <w:r>
              <w:rPr>
                <w:b/>
                <w:sz w:val="20"/>
                <w:szCs w:val="20"/>
              </w:rPr>
              <w:t>MS-SSIM BD-rate [%]</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03C73A5" w14:textId="77777777" w:rsidR="00EE4997" w:rsidRDefault="00F51890">
            <w:pPr>
              <w:widowControl w:val="0"/>
              <w:spacing w:before="0"/>
              <w:jc w:val="right"/>
              <w:rPr>
                <w:b/>
                <w:sz w:val="20"/>
                <w:szCs w:val="20"/>
              </w:rPr>
            </w:pPr>
            <w:r>
              <w:rPr>
                <w:b/>
                <w:sz w:val="20"/>
                <w:szCs w:val="20"/>
              </w:rPr>
              <w:t>VMAF BD-rate [%]</w:t>
            </w:r>
          </w:p>
        </w:tc>
      </w:tr>
      <w:tr w:rsidR="00EE4997" w14:paraId="2DF8C6AA"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36EE5C" w14:textId="77777777" w:rsidR="00EE4997" w:rsidRDefault="00F51890">
            <w:pPr>
              <w:widowControl w:val="0"/>
              <w:spacing w:before="0"/>
              <w:jc w:val="left"/>
              <w:rPr>
                <w:sz w:val="20"/>
                <w:szCs w:val="20"/>
              </w:rPr>
            </w:pPr>
            <w:proofErr w:type="spellStart"/>
            <w:r>
              <w:rPr>
                <w:sz w:val="20"/>
                <w:szCs w:val="20"/>
              </w:rPr>
              <w:t>BasketballGame</w:t>
            </w:r>
            <w:proofErr w:type="spellEnd"/>
          </w:p>
        </w:tc>
        <w:tc>
          <w:tcPr>
            <w:tcW w:w="1815" w:type="dxa"/>
            <w:tcBorders>
              <w:left w:val="nil"/>
              <w:bottom w:val="single" w:sz="6" w:space="0" w:color="000000"/>
              <w:right w:val="nil"/>
            </w:tcBorders>
            <w:tcMar>
              <w:top w:w="40" w:type="dxa"/>
              <w:left w:w="40" w:type="dxa"/>
              <w:bottom w:w="40" w:type="dxa"/>
              <w:right w:w="40" w:type="dxa"/>
            </w:tcMar>
            <w:vAlign w:val="bottom"/>
          </w:tcPr>
          <w:p w14:paraId="28632819" w14:textId="77777777" w:rsidR="00EE4997" w:rsidRDefault="00F51890">
            <w:pPr>
              <w:widowControl w:val="0"/>
              <w:spacing w:before="0" w:line="276" w:lineRule="auto"/>
              <w:jc w:val="right"/>
              <w:rPr>
                <w:sz w:val="20"/>
                <w:szCs w:val="20"/>
              </w:rPr>
            </w:pPr>
            <w:r>
              <w:rPr>
                <w:sz w:val="20"/>
                <w:szCs w:val="20"/>
              </w:rPr>
              <w:t>-16.48</w:t>
            </w:r>
          </w:p>
        </w:tc>
        <w:tc>
          <w:tcPr>
            <w:tcW w:w="2025" w:type="dxa"/>
            <w:tcBorders>
              <w:left w:val="nil"/>
              <w:bottom w:val="single" w:sz="6" w:space="0" w:color="000000"/>
              <w:right w:val="nil"/>
            </w:tcBorders>
            <w:tcMar>
              <w:top w:w="40" w:type="dxa"/>
              <w:left w:w="40" w:type="dxa"/>
              <w:bottom w:w="40" w:type="dxa"/>
              <w:right w:w="40" w:type="dxa"/>
            </w:tcMar>
            <w:vAlign w:val="bottom"/>
          </w:tcPr>
          <w:p w14:paraId="7F06177A" w14:textId="77777777" w:rsidR="00EE4997" w:rsidRDefault="00F51890">
            <w:pPr>
              <w:widowControl w:val="0"/>
              <w:spacing w:before="0" w:line="276" w:lineRule="auto"/>
              <w:jc w:val="right"/>
              <w:rPr>
                <w:sz w:val="20"/>
                <w:szCs w:val="20"/>
              </w:rPr>
            </w:pPr>
            <w:r>
              <w:rPr>
                <w:sz w:val="20"/>
                <w:szCs w:val="20"/>
              </w:rPr>
              <w:t>-16.68</w:t>
            </w:r>
          </w:p>
        </w:tc>
        <w:tc>
          <w:tcPr>
            <w:tcW w:w="2130" w:type="dxa"/>
            <w:tcBorders>
              <w:left w:val="nil"/>
              <w:bottom w:val="single" w:sz="6" w:space="0" w:color="000000"/>
              <w:right w:val="nil"/>
            </w:tcBorders>
            <w:tcMar>
              <w:top w:w="40" w:type="dxa"/>
              <w:left w:w="40" w:type="dxa"/>
              <w:bottom w:w="40" w:type="dxa"/>
              <w:right w:w="40" w:type="dxa"/>
            </w:tcMar>
            <w:vAlign w:val="bottom"/>
          </w:tcPr>
          <w:p w14:paraId="27BF9FB4" w14:textId="77777777" w:rsidR="00EE4997" w:rsidRDefault="00F51890">
            <w:pPr>
              <w:widowControl w:val="0"/>
              <w:spacing w:before="0" w:line="276" w:lineRule="auto"/>
              <w:jc w:val="right"/>
              <w:rPr>
                <w:sz w:val="20"/>
                <w:szCs w:val="20"/>
              </w:rPr>
            </w:pPr>
            <w:r>
              <w:rPr>
                <w:sz w:val="20"/>
                <w:szCs w:val="20"/>
              </w:rPr>
              <w:t>-14.61</w:t>
            </w:r>
          </w:p>
        </w:tc>
        <w:tc>
          <w:tcPr>
            <w:tcW w:w="1890" w:type="dxa"/>
            <w:tcBorders>
              <w:left w:val="nil"/>
              <w:bottom w:val="single" w:sz="6" w:space="0" w:color="000000"/>
              <w:right w:val="nil"/>
            </w:tcBorders>
            <w:tcMar>
              <w:top w:w="40" w:type="dxa"/>
              <w:left w:w="40" w:type="dxa"/>
              <w:bottom w:w="40" w:type="dxa"/>
              <w:right w:w="40" w:type="dxa"/>
            </w:tcMar>
            <w:vAlign w:val="bottom"/>
          </w:tcPr>
          <w:p w14:paraId="7D5E83F2" w14:textId="77777777" w:rsidR="00EE4997" w:rsidRDefault="00F51890">
            <w:pPr>
              <w:widowControl w:val="0"/>
              <w:spacing w:before="0" w:line="276" w:lineRule="auto"/>
              <w:jc w:val="right"/>
              <w:rPr>
                <w:sz w:val="20"/>
                <w:szCs w:val="20"/>
              </w:rPr>
            </w:pPr>
            <w:r>
              <w:rPr>
                <w:sz w:val="20"/>
                <w:szCs w:val="20"/>
              </w:rPr>
              <w:t>-16.62</w:t>
            </w:r>
          </w:p>
        </w:tc>
      </w:tr>
      <w:tr w:rsidR="00EE4997" w14:paraId="696A7551"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BEA2307" w14:textId="77777777" w:rsidR="00EE4997" w:rsidRDefault="00F51890">
            <w:pPr>
              <w:widowControl w:val="0"/>
              <w:spacing w:before="0"/>
              <w:jc w:val="left"/>
              <w:rPr>
                <w:sz w:val="20"/>
                <w:szCs w:val="20"/>
              </w:rPr>
            </w:pPr>
            <w:proofErr w:type="spellStart"/>
            <w:r>
              <w:rPr>
                <w:sz w:val="20"/>
                <w:szCs w:val="20"/>
              </w:rPr>
              <w:t>BerlinSeqs</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04E9105" w14:textId="77777777" w:rsidR="00EE4997" w:rsidRDefault="00F51890">
            <w:pPr>
              <w:widowControl w:val="0"/>
              <w:spacing w:before="0" w:line="276" w:lineRule="auto"/>
              <w:jc w:val="right"/>
              <w:rPr>
                <w:sz w:val="20"/>
                <w:szCs w:val="20"/>
              </w:rPr>
            </w:pPr>
            <w:r>
              <w:rPr>
                <w:sz w:val="20"/>
                <w:szCs w:val="20"/>
              </w:rPr>
              <w:t>-14.24</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11E3F9E" w14:textId="77777777" w:rsidR="00EE4997" w:rsidRDefault="00F51890">
            <w:pPr>
              <w:widowControl w:val="0"/>
              <w:spacing w:before="0" w:line="276" w:lineRule="auto"/>
              <w:jc w:val="right"/>
              <w:rPr>
                <w:sz w:val="20"/>
                <w:szCs w:val="20"/>
              </w:rPr>
            </w:pPr>
            <w:r>
              <w:rPr>
                <w:sz w:val="20"/>
                <w:szCs w:val="20"/>
              </w:rPr>
              <w:t>-30.97</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07B38DD" w14:textId="77777777" w:rsidR="00EE4997" w:rsidRDefault="00F51890">
            <w:pPr>
              <w:widowControl w:val="0"/>
              <w:spacing w:before="0" w:line="276" w:lineRule="auto"/>
              <w:jc w:val="right"/>
              <w:rPr>
                <w:sz w:val="20"/>
                <w:szCs w:val="20"/>
              </w:rPr>
            </w:pPr>
            <w:r>
              <w:rPr>
                <w:sz w:val="20"/>
                <w:szCs w:val="20"/>
              </w:rPr>
              <w:t>-12.26</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2412D10" w14:textId="77777777" w:rsidR="00EE4997" w:rsidRDefault="00F51890">
            <w:pPr>
              <w:widowControl w:val="0"/>
              <w:spacing w:before="0" w:line="276" w:lineRule="auto"/>
              <w:jc w:val="right"/>
              <w:rPr>
                <w:sz w:val="20"/>
                <w:szCs w:val="20"/>
              </w:rPr>
            </w:pPr>
            <w:r>
              <w:rPr>
                <w:sz w:val="20"/>
                <w:szCs w:val="20"/>
              </w:rPr>
              <w:t>-17.79</w:t>
            </w:r>
          </w:p>
        </w:tc>
      </w:tr>
      <w:tr w:rsidR="00EE4997" w14:paraId="6F5C0FC3"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423A651" w14:textId="77777777" w:rsidR="00EE4997" w:rsidRDefault="00F51890">
            <w:pPr>
              <w:widowControl w:val="0"/>
              <w:spacing w:before="0"/>
              <w:jc w:val="left"/>
              <w:rPr>
                <w:sz w:val="20"/>
                <w:szCs w:val="20"/>
              </w:rPr>
            </w:pPr>
            <w:proofErr w:type="spellStart"/>
            <w:r>
              <w:rPr>
                <w:sz w:val="20"/>
                <w:szCs w:val="20"/>
              </w:rPr>
              <w:t>DrivingPOV</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6B03336" w14:textId="77777777" w:rsidR="00EE4997" w:rsidRDefault="00F51890">
            <w:pPr>
              <w:widowControl w:val="0"/>
              <w:spacing w:before="0" w:line="276" w:lineRule="auto"/>
              <w:jc w:val="right"/>
              <w:rPr>
                <w:sz w:val="20"/>
                <w:szCs w:val="20"/>
              </w:rPr>
            </w:pPr>
            <w:r>
              <w:rPr>
                <w:sz w:val="20"/>
                <w:szCs w:val="20"/>
              </w:rPr>
              <w:t>-18.37</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0A98AE4" w14:textId="77777777" w:rsidR="00EE4997" w:rsidRDefault="00F51890">
            <w:pPr>
              <w:widowControl w:val="0"/>
              <w:spacing w:before="0" w:line="276" w:lineRule="auto"/>
              <w:jc w:val="right"/>
              <w:rPr>
                <w:sz w:val="20"/>
                <w:szCs w:val="20"/>
              </w:rPr>
            </w:pPr>
            <w:r>
              <w:rPr>
                <w:sz w:val="20"/>
                <w:szCs w:val="20"/>
              </w:rPr>
              <w:t>-18.99</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342125D" w14:textId="77777777" w:rsidR="00EE4997" w:rsidRDefault="00F51890">
            <w:pPr>
              <w:widowControl w:val="0"/>
              <w:spacing w:before="0" w:line="276" w:lineRule="auto"/>
              <w:jc w:val="right"/>
              <w:rPr>
                <w:sz w:val="20"/>
                <w:szCs w:val="20"/>
              </w:rPr>
            </w:pPr>
            <w:r>
              <w:rPr>
                <w:sz w:val="20"/>
                <w:szCs w:val="20"/>
              </w:rPr>
              <w:t>-17.92</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8C742D7" w14:textId="77777777" w:rsidR="00EE4997" w:rsidRDefault="00F51890">
            <w:pPr>
              <w:widowControl w:val="0"/>
              <w:spacing w:before="0" w:line="276" w:lineRule="auto"/>
              <w:jc w:val="right"/>
              <w:rPr>
                <w:sz w:val="20"/>
                <w:szCs w:val="20"/>
              </w:rPr>
            </w:pPr>
            <w:r>
              <w:rPr>
                <w:sz w:val="20"/>
                <w:szCs w:val="20"/>
              </w:rPr>
              <w:t>-19.24</w:t>
            </w:r>
          </w:p>
        </w:tc>
      </w:tr>
      <w:tr w:rsidR="00EE4997" w14:paraId="6E01F246"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9D5ADFE" w14:textId="77777777" w:rsidR="00EE4997" w:rsidRDefault="00F51890">
            <w:pPr>
              <w:widowControl w:val="0"/>
              <w:spacing w:before="0"/>
              <w:jc w:val="left"/>
              <w:rPr>
                <w:sz w:val="20"/>
                <w:szCs w:val="20"/>
              </w:rPr>
            </w:pPr>
            <w:proofErr w:type="spellStart"/>
            <w:r>
              <w:rPr>
                <w:sz w:val="20"/>
                <w:szCs w:val="20"/>
              </w:rPr>
              <w:t>FollowCar</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580B061" w14:textId="77777777" w:rsidR="00EE4997" w:rsidRDefault="00F51890">
            <w:pPr>
              <w:widowControl w:val="0"/>
              <w:spacing w:before="0" w:line="276" w:lineRule="auto"/>
              <w:jc w:val="right"/>
              <w:rPr>
                <w:sz w:val="20"/>
                <w:szCs w:val="20"/>
              </w:rPr>
            </w:pPr>
            <w:r>
              <w:rPr>
                <w:sz w:val="20"/>
                <w:szCs w:val="20"/>
              </w:rPr>
              <w:t>-26.96</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4FB618A" w14:textId="77777777" w:rsidR="00EE4997" w:rsidRDefault="00F51890">
            <w:pPr>
              <w:widowControl w:val="0"/>
              <w:spacing w:before="0" w:line="276" w:lineRule="auto"/>
              <w:jc w:val="right"/>
              <w:rPr>
                <w:sz w:val="20"/>
                <w:szCs w:val="20"/>
              </w:rPr>
            </w:pPr>
            <w:r>
              <w:rPr>
                <w:sz w:val="20"/>
                <w:szCs w:val="20"/>
              </w:rPr>
              <w:t>-26.79</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D9BEF9" w14:textId="77777777" w:rsidR="00EE4997" w:rsidRDefault="00F51890">
            <w:pPr>
              <w:widowControl w:val="0"/>
              <w:spacing w:before="0" w:line="276" w:lineRule="auto"/>
              <w:jc w:val="right"/>
              <w:rPr>
                <w:sz w:val="20"/>
                <w:szCs w:val="20"/>
              </w:rPr>
            </w:pPr>
            <w:r>
              <w:rPr>
                <w:sz w:val="20"/>
                <w:szCs w:val="20"/>
              </w:rPr>
              <w:t>-26.71</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E80607A" w14:textId="77777777" w:rsidR="00EE4997" w:rsidRDefault="00F51890">
            <w:pPr>
              <w:widowControl w:val="0"/>
              <w:spacing w:before="0" w:line="276" w:lineRule="auto"/>
              <w:jc w:val="right"/>
              <w:rPr>
                <w:sz w:val="20"/>
                <w:szCs w:val="20"/>
              </w:rPr>
            </w:pPr>
            <w:r>
              <w:rPr>
                <w:sz w:val="20"/>
                <w:szCs w:val="20"/>
              </w:rPr>
              <w:t>-24.09</w:t>
            </w:r>
          </w:p>
        </w:tc>
      </w:tr>
      <w:tr w:rsidR="00EE4997" w14:paraId="77261C3D"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BB84BFB" w14:textId="77777777" w:rsidR="00EE4997" w:rsidRDefault="00F51890">
            <w:pPr>
              <w:widowControl w:val="0"/>
              <w:spacing w:before="0"/>
              <w:jc w:val="left"/>
              <w:rPr>
                <w:sz w:val="20"/>
                <w:szCs w:val="20"/>
              </w:rPr>
            </w:pPr>
            <w:r>
              <w:rPr>
                <w:sz w:val="20"/>
                <w:szCs w:val="20"/>
              </w:rPr>
              <w:t>MC2</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847D365" w14:textId="77777777" w:rsidR="00EE4997" w:rsidRDefault="00F51890">
            <w:pPr>
              <w:widowControl w:val="0"/>
              <w:spacing w:before="0" w:line="276" w:lineRule="auto"/>
              <w:jc w:val="right"/>
              <w:rPr>
                <w:sz w:val="20"/>
                <w:szCs w:val="20"/>
              </w:rPr>
            </w:pPr>
            <w:r>
              <w:rPr>
                <w:sz w:val="20"/>
                <w:szCs w:val="20"/>
              </w:rPr>
              <w:t>-17.68</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685A329" w14:textId="77777777" w:rsidR="00EE4997" w:rsidRDefault="00F51890">
            <w:pPr>
              <w:widowControl w:val="0"/>
              <w:spacing w:before="0" w:line="276" w:lineRule="auto"/>
              <w:jc w:val="right"/>
              <w:rPr>
                <w:sz w:val="20"/>
                <w:szCs w:val="20"/>
              </w:rPr>
            </w:pPr>
            <w:r>
              <w:rPr>
                <w:sz w:val="20"/>
                <w:szCs w:val="20"/>
              </w:rPr>
              <w:t>-18.22</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FD10AB9" w14:textId="77777777" w:rsidR="00EE4997" w:rsidRDefault="00F51890">
            <w:pPr>
              <w:widowControl w:val="0"/>
              <w:spacing w:before="0" w:line="276" w:lineRule="auto"/>
              <w:jc w:val="right"/>
              <w:rPr>
                <w:sz w:val="20"/>
                <w:szCs w:val="20"/>
              </w:rPr>
            </w:pPr>
            <w:r>
              <w:rPr>
                <w:sz w:val="20"/>
                <w:szCs w:val="20"/>
              </w:rPr>
              <w:t>-16.14</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1954934" w14:textId="77777777" w:rsidR="00EE4997" w:rsidRDefault="00F51890">
            <w:pPr>
              <w:widowControl w:val="0"/>
              <w:spacing w:before="0" w:line="276" w:lineRule="auto"/>
              <w:jc w:val="right"/>
              <w:rPr>
                <w:sz w:val="20"/>
                <w:szCs w:val="20"/>
              </w:rPr>
            </w:pPr>
            <w:r>
              <w:rPr>
                <w:sz w:val="20"/>
                <w:szCs w:val="20"/>
              </w:rPr>
              <w:t>-16.50</w:t>
            </w:r>
          </w:p>
        </w:tc>
      </w:tr>
      <w:tr w:rsidR="00EE4997" w14:paraId="05469E72"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1653E3" w14:textId="77777777" w:rsidR="00EE4997" w:rsidRDefault="00F51890">
            <w:pPr>
              <w:widowControl w:val="0"/>
              <w:spacing w:before="0"/>
              <w:jc w:val="left"/>
              <w:rPr>
                <w:sz w:val="20"/>
                <w:szCs w:val="20"/>
              </w:rPr>
            </w:pPr>
            <w:r>
              <w:rPr>
                <w:sz w:val="20"/>
                <w:szCs w:val="20"/>
              </w:rPr>
              <w:t>Meridian</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F9CEB87" w14:textId="77777777" w:rsidR="00EE4997" w:rsidRDefault="00F51890">
            <w:pPr>
              <w:widowControl w:val="0"/>
              <w:spacing w:before="0" w:line="276" w:lineRule="auto"/>
              <w:jc w:val="right"/>
              <w:rPr>
                <w:sz w:val="20"/>
                <w:szCs w:val="20"/>
              </w:rPr>
            </w:pPr>
            <w:r>
              <w:rPr>
                <w:sz w:val="20"/>
                <w:szCs w:val="20"/>
              </w:rPr>
              <w:t>-15.94</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2047F7F" w14:textId="77777777" w:rsidR="00EE4997" w:rsidRDefault="00F51890">
            <w:pPr>
              <w:widowControl w:val="0"/>
              <w:spacing w:before="0" w:line="276" w:lineRule="auto"/>
              <w:jc w:val="right"/>
              <w:rPr>
                <w:sz w:val="20"/>
                <w:szCs w:val="20"/>
              </w:rPr>
            </w:pPr>
            <w:r>
              <w:rPr>
                <w:sz w:val="20"/>
                <w:szCs w:val="20"/>
              </w:rPr>
              <w:t>-16.93</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19C02BB" w14:textId="77777777" w:rsidR="00EE4997" w:rsidRDefault="00F51890">
            <w:pPr>
              <w:widowControl w:val="0"/>
              <w:spacing w:before="0" w:line="276" w:lineRule="auto"/>
              <w:jc w:val="right"/>
              <w:rPr>
                <w:sz w:val="20"/>
                <w:szCs w:val="20"/>
              </w:rPr>
            </w:pPr>
            <w:r>
              <w:rPr>
                <w:sz w:val="20"/>
                <w:szCs w:val="20"/>
              </w:rPr>
              <w:t>-14.16</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218060" w14:textId="77777777" w:rsidR="00EE4997" w:rsidRDefault="00F51890">
            <w:pPr>
              <w:widowControl w:val="0"/>
              <w:spacing w:before="0" w:line="276" w:lineRule="auto"/>
              <w:jc w:val="right"/>
              <w:rPr>
                <w:sz w:val="20"/>
                <w:szCs w:val="20"/>
              </w:rPr>
            </w:pPr>
            <w:r>
              <w:rPr>
                <w:sz w:val="20"/>
                <w:szCs w:val="20"/>
              </w:rPr>
              <w:t>-22.80</w:t>
            </w:r>
          </w:p>
        </w:tc>
      </w:tr>
      <w:tr w:rsidR="00EE4997" w14:paraId="6A9C65EE"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1393E67" w14:textId="77777777" w:rsidR="00EE4997" w:rsidRDefault="00F51890">
            <w:pPr>
              <w:widowControl w:val="0"/>
              <w:spacing w:before="0"/>
              <w:jc w:val="left"/>
              <w:rPr>
                <w:sz w:val="20"/>
                <w:szCs w:val="20"/>
              </w:rPr>
            </w:pPr>
            <w:proofErr w:type="spellStart"/>
            <w:r>
              <w:rPr>
                <w:sz w:val="20"/>
                <w:szCs w:val="20"/>
              </w:rPr>
              <w:t>RollerCoaster</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1BB7BC" w14:textId="77777777" w:rsidR="00EE4997" w:rsidRDefault="00F51890">
            <w:pPr>
              <w:widowControl w:val="0"/>
              <w:spacing w:before="0" w:line="276" w:lineRule="auto"/>
              <w:jc w:val="right"/>
              <w:rPr>
                <w:sz w:val="20"/>
                <w:szCs w:val="20"/>
              </w:rPr>
            </w:pPr>
            <w:r>
              <w:rPr>
                <w:sz w:val="20"/>
                <w:szCs w:val="20"/>
              </w:rPr>
              <w:t>-17.07</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E645143" w14:textId="77777777" w:rsidR="00EE4997" w:rsidRDefault="00F51890">
            <w:pPr>
              <w:widowControl w:val="0"/>
              <w:spacing w:before="0" w:line="276" w:lineRule="auto"/>
              <w:jc w:val="right"/>
              <w:rPr>
                <w:sz w:val="20"/>
                <w:szCs w:val="20"/>
              </w:rPr>
            </w:pPr>
            <w:r>
              <w:rPr>
                <w:sz w:val="20"/>
                <w:szCs w:val="20"/>
              </w:rPr>
              <w:t>-17.53</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98E2B88" w14:textId="77777777" w:rsidR="00EE4997" w:rsidRDefault="00F51890">
            <w:pPr>
              <w:widowControl w:val="0"/>
              <w:spacing w:before="0" w:line="276" w:lineRule="auto"/>
              <w:jc w:val="right"/>
              <w:rPr>
                <w:sz w:val="20"/>
                <w:szCs w:val="20"/>
              </w:rPr>
            </w:pPr>
            <w:r>
              <w:rPr>
                <w:sz w:val="20"/>
                <w:szCs w:val="20"/>
              </w:rPr>
              <w:t>-15.72</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E28B45F" w14:textId="77777777" w:rsidR="00EE4997" w:rsidRDefault="00F51890">
            <w:pPr>
              <w:widowControl w:val="0"/>
              <w:spacing w:before="0" w:line="276" w:lineRule="auto"/>
              <w:jc w:val="right"/>
              <w:rPr>
                <w:sz w:val="20"/>
                <w:szCs w:val="20"/>
              </w:rPr>
            </w:pPr>
            <w:r>
              <w:rPr>
                <w:sz w:val="20"/>
                <w:szCs w:val="20"/>
              </w:rPr>
              <w:t>-17.06</w:t>
            </w:r>
          </w:p>
        </w:tc>
      </w:tr>
      <w:tr w:rsidR="00EE4997" w14:paraId="7A64E500"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FF539D" w14:textId="77777777" w:rsidR="00EE4997" w:rsidRDefault="00F51890">
            <w:pPr>
              <w:widowControl w:val="0"/>
              <w:spacing w:before="0"/>
              <w:jc w:val="left"/>
              <w:rPr>
                <w:sz w:val="20"/>
                <w:szCs w:val="20"/>
              </w:rPr>
            </w:pPr>
            <w:proofErr w:type="spellStart"/>
            <w:r>
              <w:rPr>
                <w:sz w:val="20"/>
                <w:szCs w:val="20"/>
              </w:rPr>
              <w:t>SolLevante</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A37584C" w14:textId="77777777" w:rsidR="00EE4997" w:rsidRDefault="00F51890">
            <w:pPr>
              <w:widowControl w:val="0"/>
              <w:spacing w:before="0" w:line="276" w:lineRule="auto"/>
              <w:jc w:val="right"/>
              <w:rPr>
                <w:sz w:val="20"/>
                <w:szCs w:val="20"/>
              </w:rPr>
            </w:pPr>
            <w:r>
              <w:rPr>
                <w:sz w:val="20"/>
                <w:szCs w:val="20"/>
              </w:rPr>
              <w:t>-13.08</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843202A" w14:textId="77777777" w:rsidR="00EE4997" w:rsidRDefault="00F51890">
            <w:pPr>
              <w:widowControl w:val="0"/>
              <w:spacing w:before="0" w:line="276" w:lineRule="auto"/>
              <w:jc w:val="right"/>
              <w:rPr>
                <w:sz w:val="20"/>
                <w:szCs w:val="20"/>
              </w:rPr>
            </w:pPr>
            <w:r>
              <w:rPr>
                <w:sz w:val="20"/>
                <w:szCs w:val="20"/>
              </w:rPr>
              <w:t>-13.69</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235F32E" w14:textId="77777777" w:rsidR="00EE4997" w:rsidRDefault="00F51890">
            <w:pPr>
              <w:widowControl w:val="0"/>
              <w:spacing w:before="0" w:line="276" w:lineRule="auto"/>
              <w:jc w:val="right"/>
              <w:rPr>
                <w:sz w:val="20"/>
                <w:szCs w:val="20"/>
              </w:rPr>
            </w:pPr>
            <w:r>
              <w:rPr>
                <w:sz w:val="20"/>
                <w:szCs w:val="20"/>
              </w:rPr>
              <w:t>-14.29</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ABEF25F" w14:textId="77777777" w:rsidR="00EE4997" w:rsidRDefault="00F51890">
            <w:pPr>
              <w:widowControl w:val="0"/>
              <w:spacing w:before="0" w:line="276" w:lineRule="auto"/>
              <w:jc w:val="right"/>
              <w:rPr>
                <w:sz w:val="20"/>
                <w:szCs w:val="20"/>
              </w:rPr>
            </w:pPr>
            <w:r>
              <w:rPr>
                <w:sz w:val="20"/>
                <w:szCs w:val="20"/>
              </w:rPr>
              <w:t>-12.78</w:t>
            </w:r>
          </w:p>
        </w:tc>
      </w:tr>
      <w:tr w:rsidR="00EE4997" w14:paraId="20C8EFE6"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BB21D93" w14:textId="77777777" w:rsidR="00EE4997" w:rsidRDefault="00F51890">
            <w:pPr>
              <w:widowControl w:val="0"/>
              <w:spacing w:before="0"/>
              <w:jc w:val="left"/>
              <w:rPr>
                <w:sz w:val="20"/>
                <w:szCs w:val="20"/>
              </w:rPr>
            </w:pPr>
            <w:r>
              <w:rPr>
                <w:sz w:val="20"/>
                <w:szCs w:val="20"/>
              </w:rPr>
              <w:t>Superposition</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B254B85" w14:textId="77777777" w:rsidR="00EE4997" w:rsidRDefault="00F51890">
            <w:pPr>
              <w:widowControl w:val="0"/>
              <w:spacing w:before="0" w:line="276" w:lineRule="auto"/>
              <w:jc w:val="right"/>
              <w:rPr>
                <w:sz w:val="20"/>
                <w:szCs w:val="20"/>
              </w:rPr>
            </w:pPr>
            <w:r>
              <w:rPr>
                <w:sz w:val="20"/>
                <w:szCs w:val="20"/>
              </w:rPr>
              <w:t>-20.16</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0CF1337" w14:textId="77777777" w:rsidR="00EE4997" w:rsidRDefault="00F51890">
            <w:pPr>
              <w:widowControl w:val="0"/>
              <w:spacing w:before="0" w:line="276" w:lineRule="auto"/>
              <w:jc w:val="right"/>
              <w:rPr>
                <w:sz w:val="20"/>
                <w:szCs w:val="20"/>
              </w:rPr>
            </w:pPr>
            <w:r>
              <w:rPr>
                <w:sz w:val="20"/>
                <w:szCs w:val="20"/>
              </w:rPr>
              <w:t>-20.50</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3212661" w14:textId="77777777" w:rsidR="00EE4997" w:rsidRDefault="00F51890">
            <w:pPr>
              <w:widowControl w:val="0"/>
              <w:spacing w:before="0" w:line="276" w:lineRule="auto"/>
              <w:jc w:val="right"/>
              <w:rPr>
                <w:sz w:val="20"/>
                <w:szCs w:val="20"/>
              </w:rPr>
            </w:pPr>
            <w:r>
              <w:rPr>
                <w:sz w:val="20"/>
                <w:szCs w:val="20"/>
              </w:rPr>
              <w:t>-19.78</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9CA4BC1" w14:textId="77777777" w:rsidR="00EE4997" w:rsidRDefault="00F51890">
            <w:pPr>
              <w:widowControl w:val="0"/>
              <w:spacing w:before="0" w:line="276" w:lineRule="auto"/>
              <w:jc w:val="right"/>
              <w:rPr>
                <w:sz w:val="20"/>
                <w:szCs w:val="20"/>
              </w:rPr>
            </w:pPr>
            <w:r>
              <w:rPr>
                <w:sz w:val="20"/>
                <w:szCs w:val="20"/>
              </w:rPr>
              <w:t>-31.42</w:t>
            </w:r>
          </w:p>
        </w:tc>
      </w:tr>
      <w:tr w:rsidR="00EE4997" w14:paraId="1C7D987D"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7A81AA7" w14:textId="77777777" w:rsidR="00EE4997" w:rsidRDefault="00F51890">
            <w:pPr>
              <w:widowControl w:val="0"/>
              <w:spacing w:before="0"/>
              <w:jc w:val="left"/>
              <w:rPr>
                <w:sz w:val="20"/>
                <w:szCs w:val="20"/>
              </w:rPr>
            </w:pPr>
            <w:proofErr w:type="spellStart"/>
            <w:r>
              <w:rPr>
                <w:sz w:val="20"/>
                <w:szCs w:val="20"/>
              </w:rPr>
              <w:t>ToddlerFountain</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713592C" w14:textId="77777777" w:rsidR="00EE4997" w:rsidRDefault="00F51890">
            <w:pPr>
              <w:widowControl w:val="0"/>
              <w:spacing w:before="0" w:line="276" w:lineRule="auto"/>
              <w:jc w:val="right"/>
              <w:rPr>
                <w:sz w:val="20"/>
                <w:szCs w:val="20"/>
              </w:rPr>
            </w:pPr>
            <w:r>
              <w:rPr>
                <w:sz w:val="20"/>
                <w:szCs w:val="20"/>
              </w:rPr>
              <w:t>-12.55</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50EB63" w14:textId="77777777" w:rsidR="00EE4997" w:rsidRDefault="00F51890">
            <w:pPr>
              <w:widowControl w:val="0"/>
              <w:spacing w:before="0" w:line="276" w:lineRule="auto"/>
              <w:jc w:val="right"/>
              <w:rPr>
                <w:sz w:val="20"/>
                <w:szCs w:val="20"/>
              </w:rPr>
            </w:pPr>
            <w:r>
              <w:rPr>
                <w:sz w:val="20"/>
                <w:szCs w:val="20"/>
              </w:rPr>
              <w:t>-12.36</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7631F36" w14:textId="77777777" w:rsidR="00EE4997" w:rsidRDefault="00F51890">
            <w:pPr>
              <w:widowControl w:val="0"/>
              <w:spacing w:before="0" w:line="276" w:lineRule="auto"/>
              <w:jc w:val="right"/>
              <w:rPr>
                <w:sz w:val="20"/>
                <w:szCs w:val="20"/>
              </w:rPr>
            </w:pPr>
            <w:r>
              <w:rPr>
                <w:sz w:val="20"/>
                <w:szCs w:val="20"/>
              </w:rPr>
              <w:t>-13.69</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0B14A56" w14:textId="77777777" w:rsidR="00EE4997" w:rsidRDefault="00F51890">
            <w:pPr>
              <w:widowControl w:val="0"/>
              <w:spacing w:before="0" w:line="276" w:lineRule="auto"/>
              <w:jc w:val="right"/>
              <w:rPr>
                <w:sz w:val="20"/>
                <w:szCs w:val="20"/>
              </w:rPr>
            </w:pPr>
            <w:r>
              <w:rPr>
                <w:sz w:val="20"/>
                <w:szCs w:val="20"/>
              </w:rPr>
              <w:t>-8.47</w:t>
            </w:r>
          </w:p>
        </w:tc>
      </w:tr>
      <w:tr w:rsidR="00EE4997" w14:paraId="181F9F35"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94FC5AF" w14:textId="77777777" w:rsidR="00EE4997" w:rsidRDefault="00F51890">
            <w:pPr>
              <w:widowControl w:val="0"/>
              <w:spacing w:before="0"/>
              <w:jc w:val="left"/>
              <w:rPr>
                <w:sz w:val="20"/>
                <w:szCs w:val="20"/>
              </w:rPr>
            </w:pPr>
            <w:proofErr w:type="spellStart"/>
            <w:r>
              <w:rPr>
                <w:sz w:val="20"/>
                <w:szCs w:val="20"/>
              </w:rPr>
              <w:t>TunnelFlag</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45F8EFC" w14:textId="77777777" w:rsidR="00EE4997" w:rsidRDefault="00F51890">
            <w:pPr>
              <w:widowControl w:val="0"/>
              <w:spacing w:before="0" w:line="276" w:lineRule="auto"/>
              <w:jc w:val="right"/>
              <w:rPr>
                <w:sz w:val="20"/>
                <w:szCs w:val="20"/>
              </w:rPr>
            </w:pPr>
            <w:r>
              <w:rPr>
                <w:sz w:val="20"/>
                <w:szCs w:val="20"/>
              </w:rPr>
              <w:t>-22.25</w:t>
            </w:r>
          </w:p>
        </w:tc>
        <w:tc>
          <w:tcPr>
            <w:tcW w:w="2025" w:type="dxa"/>
            <w:tcBorders>
              <w:top w:val="single" w:sz="6" w:space="0" w:color="000000"/>
              <w:left w:val="nil"/>
              <w:right w:val="nil"/>
            </w:tcBorders>
            <w:tcMar>
              <w:top w:w="40" w:type="dxa"/>
              <w:left w:w="40" w:type="dxa"/>
              <w:bottom w:w="40" w:type="dxa"/>
              <w:right w:w="40" w:type="dxa"/>
            </w:tcMar>
            <w:vAlign w:val="bottom"/>
          </w:tcPr>
          <w:p w14:paraId="00FD2D2C" w14:textId="77777777" w:rsidR="00EE4997" w:rsidRDefault="00F51890">
            <w:pPr>
              <w:widowControl w:val="0"/>
              <w:spacing w:before="0" w:line="276" w:lineRule="auto"/>
              <w:jc w:val="right"/>
              <w:rPr>
                <w:sz w:val="20"/>
                <w:szCs w:val="20"/>
              </w:rPr>
            </w:pPr>
            <w:r>
              <w:rPr>
                <w:sz w:val="20"/>
                <w:szCs w:val="20"/>
              </w:rPr>
              <w:t>-21.67</w:t>
            </w:r>
          </w:p>
        </w:tc>
        <w:tc>
          <w:tcPr>
            <w:tcW w:w="2130" w:type="dxa"/>
            <w:tcBorders>
              <w:top w:val="single" w:sz="6" w:space="0" w:color="000000"/>
              <w:left w:val="nil"/>
              <w:right w:val="nil"/>
            </w:tcBorders>
            <w:tcMar>
              <w:top w:w="40" w:type="dxa"/>
              <w:left w:w="40" w:type="dxa"/>
              <w:bottom w:w="40" w:type="dxa"/>
              <w:right w:w="40" w:type="dxa"/>
            </w:tcMar>
            <w:vAlign w:val="bottom"/>
          </w:tcPr>
          <w:p w14:paraId="0BBA9960" w14:textId="77777777" w:rsidR="00EE4997" w:rsidRDefault="00F51890">
            <w:pPr>
              <w:widowControl w:val="0"/>
              <w:spacing w:before="0" w:line="276" w:lineRule="auto"/>
              <w:jc w:val="right"/>
              <w:rPr>
                <w:sz w:val="20"/>
                <w:szCs w:val="20"/>
              </w:rPr>
            </w:pPr>
            <w:r>
              <w:rPr>
                <w:sz w:val="20"/>
                <w:szCs w:val="20"/>
              </w:rPr>
              <w:t>-24.14</w:t>
            </w:r>
          </w:p>
        </w:tc>
        <w:tc>
          <w:tcPr>
            <w:tcW w:w="1890" w:type="dxa"/>
            <w:tcBorders>
              <w:top w:val="single" w:sz="6" w:space="0" w:color="000000"/>
              <w:left w:val="nil"/>
              <w:right w:val="nil"/>
            </w:tcBorders>
            <w:tcMar>
              <w:top w:w="40" w:type="dxa"/>
              <w:left w:w="40" w:type="dxa"/>
              <w:bottom w:w="40" w:type="dxa"/>
              <w:right w:w="40" w:type="dxa"/>
            </w:tcMar>
            <w:vAlign w:val="bottom"/>
          </w:tcPr>
          <w:p w14:paraId="109AA7AF" w14:textId="77777777" w:rsidR="00EE4997" w:rsidRDefault="00F51890">
            <w:pPr>
              <w:widowControl w:val="0"/>
              <w:spacing w:before="0" w:line="276" w:lineRule="auto"/>
              <w:jc w:val="right"/>
              <w:rPr>
                <w:sz w:val="20"/>
                <w:szCs w:val="20"/>
              </w:rPr>
            </w:pPr>
            <w:r>
              <w:rPr>
                <w:sz w:val="20"/>
                <w:szCs w:val="20"/>
              </w:rPr>
              <w:t>-16.61</w:t>
            </w:r>
          </w:p>
        </w:tc>
      </w:tr>
      <w:tr w:rsidR="00EE4997" w14:paraId="2E955536" w14:textId="77777777">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02B800C" w14:textId="77777777" w:rsidR="00EE4997" w:rsidRDefault="00F51890">
            <w:pPr>
              <w:widowControl w:val="0"/>
              <w:spacing w:before="0"/>
              <w:jc w:val="left"/>
              <w:rPr>
                <w:b/>
                <w:sz w:val="20"/>
                <w:szCs w:val="20"/>
              </w:rPr>
            </w:pPr>
            <w:r>
              <w:rPr>
                <w:b/>
                <w:sz w:val="20"/>
                <w:szCs w:val="20"/>
              </w:rPr>
              <w:t>Average</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FDC08A3" w14:textId="77777777" w:rsidR="00EE4997" w:rsidRDefault="00F51890">
            <w:pPr>
              <w:widowControl w:val="0"/>
              <w:spacing w:before="0" w:line="276" w:lineRule="auto"/>
              <w:jc w:val="right"/>
              <w:rPr>
                <w:b/>
                <w:sz w:val="20"/>
                <w:szCs w:val="20"/>
              </w:rPr>
            </w:pPr>
            <w:r>
              <w:rPr>
                <w:b/>
                <w:sz w:val="20"/>
                <w:szCs w:val="20"/>
              </w:rPr>
              <w:t>-17.82</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7444737" w14:textId="77777777" w:rsidR="00EE4997" w:rsidRDefault="00F51890">
            <w:pPr>
              <w:widowControl w:val="0"/>
              <w:spacing w:before="0" w:line="276" w:lineRule="auto"/>
              <w:jc w:val="right"/>
              <w:rPr>
                <w:b/>
                <w:sz w:val="20"/>
                <w:szCs w:val="20"/>
              </w:rPr>
            </w:pPr>
            <w:r>
              <w:rPr>
                <w:b/>
                <w:sz w:val="20"/>
                <w:szCs w:val="20"/>
              </w:rPr>
              <w:t>-19.66</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16D0416" w14:textId="77777777" w:rsidR="00EE4997" w:rsidRDefault="00F51890">
            <w:pPr>
              <w:widowControl w:val="0"/>
              <w:spacing w:before="0" w:line="276" w:lineRule="auto"/>
              <w:jc w:val="right"/>
              <w:rPr>
                <w:b/>
                <w:sz w:val="20"/>
                <w:szCs w:val="20"/>
              </w:rPr>
            </w:pPr>
            <w:r>
              <w:rPr>
                <w:b/>
                <w:sz w:val="20"/>
                <w:szCs w:val="20"/>
              </w:rPr>
              <w:t>-17.34</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E42AA8B" w14:textId="77777777" w:rsidR="00EE4997" w:rsidRDefault="00F51890">
            <w:pPr>
              <w:widowControl w:val="0"/>
              <w:spacing w:before="0" w:line="276" w:lineRule="auto"/>
              <w:jc w:val="right"/>
              <w:rPr>
                <w:b/>
                <w:sz w:val="20"/>
                <w:szCs w:val="20"/>
              </w:rPr>
            </w:pPr>
            <w:r>
              <w:rPr>
                <w:b/>
                <w:sz w:val="20"/>
                <w:szCs w:val="20"/>
              </w:rPr>
              <w:t>-18.70</w:t>
            </w:r>
          </w:p>
        </w:tc>
      </w:tr>
    </w:tbl>
    <w:p w14:paraId="31F2D3BB" w14:textId="77777777" w:rsidR="00EE4997" w:rsidRDefault="00EE4997">
      <w:pPr>
        <w:rPr>
          <w:sz w:val="20"/>
          <w:szCs w:val="20"/>
        </w:rPr>
      </w:pPr>
    </w:p>
    <w:p w14:paraId="4BB181FA" w14:textId="77777777" w:rsidR="00EE4997" w:rsidRPr="002E3ABF" w:rsidRDefault="00F51890" w:rsidP="002E3ABF">
      <w:pPr>
        <w:pStyle w:val="berschrift2"/>
      </w:pPr>
      <w:bookmarkStart w:id="21" w:name="_heading=h.kmr9slpg1s2u" w:colFirst="0" w:colLast="0"/>
      <w:bookmarkEnd w:id="21"/>
      <w:r w:rsidRPr="002E3ABF">
        <w:t>Selected quality-bitrate plots</w:t>
      </w:r>
    </w:p>
    <w:p w14:paraId="73D433E0" w14:textId="77777777" w:rsidR="00EE4997" w:rsidRDefault="00F51890">
      <w:pPr>
        <w:rPr>
          <w:sz w:val="20"/>
          <w:szCs w:val="20"/>
        </w:rPr>
      </w:pPr>
      <w:r>
        <w:rPr>
          <w:sz w:val="20"/>
          <w:szCs w:val="20"/>
        </w:rPr>
        <w:t>In this section, the behavior of the encoders under comparison in terms of quality versus bitrate will be analyzed in more detail. Unlike the BD-rate metric, which gives a single number representing the compression efficiency of an encoder in average terms over a range of bitrates, the quality-bitrate curves provide a better insight of the compression efficiency of the encoders for different bitrates.</w:t>
      </w:r>
    </w:p>
    <w:p w14:paraId="2ED71355" w14:textId="77777777" w:rsidR="00EE4997" w:rsidRDefault="00F51890">
      <w:pPr>
        <w:rPr>
          <w:sz w:val="20"/>
          <w:szCs w:val="20"/>
        </w:rPr>
      </w:pPr>
      <w:r>
        <w:rPr>
          <w:sz w:val="20"/>
          <w:szCs w:val="20"/>
        </w:rPr>
        <w:t xml:space="preserve">The following figures show the quality-bitrate curves based on PSNR, XPSNR, MS-SSIM, and VMAF for </w:t>
      </w:r>
      <w:proofErr w:type="spellStart"/>
      <w:r>
        <w:rPr>
          <w:i/>
          <w:sz w:val="20"/>
          <w:szCs w:val="20"/>
        </w:rPr>
        <w:t>DrivingPOV</w:t>
      </w:r>
      <w:proofErr w:type="spellEnd"/>
      <w:r>
        <w:rPr>
          <w:sz w:val="20"/>
          <w:szCs w:val="20"/>
        </w:rPr>
        <w:t xml:space="preserve">, which is a representative sequence in terms of compression efficiency, corresponding to those encoders and </w:t>
      </w:r>
      <w:proofErr w:type="spellStart"/>
      <w:r>
        <w:rPr>
          <w:sz w:val="20"/>
          <w:szCs w:val="20"/>
        </w:rPr>
        <w:t>presets</w:t>
      </w:r>
      <w:proofErr w:type="spellEnd"/>
      <w:r>
        <w:rPr>
          <w:sz w:val="20"/>
          <w:szCs w:val="20"/>
        </w:rPr>
        <w:t xml:space="preserve"> that produce comparable complexities around 2.0x (from 1.0x to 3.0x), more specifically: x264 - medium, x265 - medium, SVT-HEVC - 5, SVT-AV1 - 8, Spin Digital HEVC, and Spin Digital VVC. Although </w:t>
      </w:r>
      <w:proofErr w:type="spellStart"/>
      <w:r>
        <w:rPr>
          <w:sz w:val="20"/>
          <w:szCs w:val="20"/>
        </w:rPr>
        <w:t>VVenC</w:t>
      </w:r>
      <w:proofErr w:type="spellEnd"/>
      <w:r>
        <w:rPr>
          <w:sz w:val="20"/>
          <w:szCs w:val="20"/>
        </w:rPr>
        <w:t xml:space="preserve"> has no </w:t>
      </w:r>
      <w:proofErr w:type="spellStart"/>
      <w:r>
        <w:rPr>
          <w:sz w:val="20"/>
          <w:szCs w:val="20"/>
        </w:rPr>
        <w:t>preset</w:t>
      </w:r>
      <w:proofErr w:type="spellEnd"/>
      <w:r>
        <w:rPr>
          <w:sz w:val="20"/>
          <w:szCs w:val="20"/>
        </w:rPr>
        <w:t xml:space="preserve"> falling in the specified range of complexity, </w:t>
      </w:r>
      <w:proofErr w:type="spellStart"/>
      <w:r>
        <w:rPr>
          <w:sz w:val="20"/>
          <w:szCs w:val="20"/>
        </w:rPr>
        <w:t>VVenC</w:t>
      </w:r>
      <w:proofErr w:type="spellEnd"/>
      <w:r>
        <w:rPr>
          <w:sz w:val="20"/>
          <w:szCs w:val="20"/>
        </w:rPr>
        <w:t xml:space="preserve"> - faster has also been included in the plots as a reference of VVC’s potential in terms of compression efficiency. </w:t>
      </w:r>
    </w:p>
    <w:p w14:paraId="0C0D8092" w14:textId="77777777" w:rsidR="00EE4997" w:rsidRDefault="00F51890">
      <w:pPr>
        <w:rPr>
          <w:sz w:val="20"/>
          <w:szCs w:val="20"/>
        </w:rPr>
      </w:pPr>
      <w:r>
        <w:rPr>
          <w:sz w:val="20"/>
          <w:szCs w:val="20"/>
        </w:rPr>
        <w:t xml:space="preserve">As can be observed, </w:t>
      </w:r>
      <w:proofErr w:type="spellStart"/>
      <w:r>
        <w:rPr>
          <w:sz w:val="20"/>
          <w:szCs w:val="20"/>
        </w:rPr>
        <w:t>VVenC</w:t>
      </w:r>
      <w:proofErr w:type="spellEnd"/>
      <w:r>
        <w:rPr>
          <w:sz w:val="20"/>
          <w:szCs w:val="20"/>
        </w:rPr>
        <w:t xml:space="preserve"> - faster achieves in general the highest quality at equal bitrate –but at the cost of 9 times higher complexity–</w:t>
      </w:r>
      <w:r>
        <w:rPr>
          <w:i/>
          <w:sz w:val="20"/>
          <w:szCs w:val="20"/>
        </w:rPr>
        <w:t xml:space="preserve"> </w:t>
      </w:r>
      <w:r>
        <w:rPr>
          <w:sz w:val="20"/>
          <w:szCs w:val="20"/>
        </w:rPr>
        <w:t>followed by Spin Digital VVC and then by SVT-AV1 - 8.</w:t>
      </w:r>
    </w:p>
    <w:p w14:paraId="7D0A0899" w14:textId="77777777" w:rsidR="00EE4997" w:rsidRDefault="00EE4997">
      <w:pPr>
        <w:widowControl w:val="0"/>
        <w:spacing w:before="0"/>
        <w:jc w:val="center"/>
        <w:rPr>
          <w:sz w:val="20"/>
          <w:szCs w:val="20"/>
        </w:rPr>
      </w:pPr>
      <w:bookmarkStart w:id="22" w:name="_heading=h.z4g96zxua36v" w:colFirst="0" w:colLast="0"/>
      <w:bookmarkEnd w:id="22"/>
    </w:p>
    <w:p w14:paraId="04F8D231" w14:textId="77777777" w:rsidR="00EE4997" w:rsidRDefault="00EE4997">
      <w:pPr>
        <w:widowControl w:val="0"/>
        <w:spacing w:before="0"/>
        <w:jc w:val="center"/>
        <w:rPr>
          <w:sz w:val="20"/>
          <w:szCs w:val="20"/>
        </w:rPr>
      </w:pPr>
      <w:bookmarkStart w:id="23" w:name="_heading=h.3kt4ltnre4hf" w:colFirst="0" w:colLast="0"/>
      <w:bookmarkEnd w:id="23"/>
    </w:p>
    <w:p w14:paraId="58A457F9" w14:textId="77777777" w:rsidR="00EE4997" w:rsidRDefault="00EE4997">
      <w:pPr>
        <w:widowControl w:val="0"/>
        <w:spacing w:before="0"/>
        <w:jc w:val="center"/>
        <w:rPr>
          <w:sz w:val="20"/>
          <w:szCs w:val="20"/>
        </w:rPr>
      </w:pPr>
      <w:bookmarkStart w:id="24" w:name="_heading=h.ilmt2uvh05u4" w:colFirst="0" w:colLast="0"/>
      <w:bookmarkEnd w:id="24"/>
    </w:p>
    <w:p w14:paraId="33CFD1CF" w14:textId="77777777" w:rsidR="00EE4997" w:rsidRDefault="00EE4997">
      <w:pPr>
        <w:widowControl w:val="0"/>
        <w:spacing w:before="0"/>
        <w:jc w:val="center"/>
        <w:rPr>
          <w:sz w:val="20"/>
          <w:szCs w:val="20"/>
        </w:rPr>
      </w:pPr>
      <w:bookmarkStart w:id="25" w:name="_heading=h.719k2o5k225s" w:colFirst="0" w:colLast="0"/>
      <w:bookmarkEnd w:id="25"/>
    </w:p>
    <w:p w14:paraId="46B0D0AF" w14:textId="77777777" w:rsidR="00EE4997" w:rsidRDefault="00EE4997">
      <w:pPr>
        <w:widowControl w:val="0"/>
        <w:spacing w:before="0"/>
        <w:jc w:val="center"/>
        <w:rPr>
          <w:sz w:val="20"/>
          <w:szCs w:val="20"/>
        </w:rPr>
      </w:pPr>
      <w:bookmarkStart w:id="26" w:name="_heading=h.6dopmmcxkq49" w:colFirst="0" w:colLast="0"/>
      <w:bookmarkEnd w:id="26"/>
    </w:p>
    <w:p w14:paraId="0842A54A" w14:textId="77777777" w:rsidR="00EE4997" w:rsidRDefault="00EE4997">
      <w:pPr>
        <w:widowControl w:val="0"/>
        <w:spacing w:before="0"/>
        <w:jc w:val="center"/>
        <w:rPr>
          <w:sz w:val="20"/>
          <w:szCs w:val="20"/>
        </w:rPr>
      </w:pPr>
      <w:bookmarkStart w:id="27" w:name="_heading=h.oiko5pi0ax7v" w:colFirst="0" w:colLast="0"/>
      <w:bookmarkEnd w:id="27"/>
    </w:p>
    <w:p w14:paraId="7FCBC7F1" w14:textId="77777777" w:rsidR="00EE4997" w:rsidRDefault="00EE4997">
      <w:pPr>
        <w:widowControl w:val="0"/>
        <w:spacing w:before="0"/>
        <w:jc w:val="center"/>
        <w:rPr>
          <w:sz w:val="20"/>
          <w:szCs w:val="20"/>
        </w:rPr>
      </w:pPr>
      <w:bookmarkStart w:id="28" w:name="_heading=h.91hp356eqeqp" w:colFirst="0" w:colLast="0"/>
      <w:bookmarkEnd w:id="28"/>
    </w:p>
    <w:p w14:paraId="47C2745E" w14:textId="77777777" w:rsidR="00EE4997" w:rsidRDefault="00F51890">
      <w:pPr>
        <w:widowControl w:val="0"/>
        <w:spacing w:before="0"/>
        <w:jc w:val="center"/>
        <w:rPr>
          <w:color w:val="2D2C2C"/>
          <w:sz w:val="20"/>
          <w:szCs w:val="20"/>
        </w:rPr>
      </w:pPr>
      <w:bookmarkStart w:id="29" w:name="_heading=h.nluanut4b64h" w:colFirst="0" w:colLast="0"/>
      <w:bookmarkEnd w:id="29"/>
      <w:r>
        <w:rPr>
          <w:noProof/>
          <w:sz w:val="20"/>
          <w:szCs w:val="20"/>
          <w:lang w:val="en-GB"/>
        </w:rPr>
        <w:lastRenderedPageBreak/>
        <w:drawing>
          <wp:inline distT="114300" distB="114300" distL="114300" distR="114300" wp14:anchorId="42BED8C1" wp14:editId="2E8E4EAA">
            <wp:extent cx="5524500" cy="4027170"/>
            <wp:effectExtent l="0" t="0" r="0" b="0"/>
            <wp:docPr id="6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9"/>
                    <a:srcRect t="2804"/>
                    <a:stretch>
                      <a:fillRect/>
                    </a:stretch>
                  </pic:blipFill>
                  <pic:spPr>
                    <a:xfrm>
                      <a:off x="0" y="0"/>
                      <a:ext cx="5524500" cy="4027170"/>
                    </a:xfrm>
                    <a:prstGeom prst="rect">
                      <a:avLst/>
                    </a:prstGeom>
                    <a:ln/>
                  </pic:spPr>
                </pic:pic>
              </a:graphicData>
            </a:graphic>
          </wp:inline>
        </w:drawing>
      </w:r>
    </w:p>
    <w:p w14:paraId="09F711E5" w14:textId="77777777" w:rsidR="00EE4997" w:rsidRDefault="00F51890">
      <w:pPr>
        <w:widowControl w:val="0"/>
        <w:pBdr>
          <w:top w:val="nil"/>
          <w:left w:val="nil"/>
          <w:bottom w:val="nil"/>
          <w:right w:val="nil"/>
          <w:between w:val="nil"/>
        </w:pBdr>
        <w:spacing w:before="0"/>
        <w:jc w:val="center"/>
        <w:rPr>
          <w:sz w:val="20"/>
          <w:szCs w:val="20"/>
        </w:rPr>
      </w:pPr>
      <w:bookmarkStart w:id="30" w:name="_heading=h.wepy2tt9vdde" w:colFirst="0" w:colLast="0"/>
      <w:bookmarkEnd w:id="30"/>
      <w:r>
        <w:rPr>
          <w:b/>
          <w:sz w:val="20"/>
          <w:szCs w:val="20"/>
        </w:rPr>
        <w:t xml:space="preserve">Figure 7: </w:t>
      </w:r>
      <w:r>
        <w:rPr>
          <w:sz w:val="20"/>
          <w:szCs w:val="20"/>
        </w:rPr>
        <w:t xml:space="preserve">PSNR-bitrate curves for </w:t>
      </w:r>
      <w:proofErr w:type="spellStart"/>
      <w:r>
        <w:rPr>
          <w:sz w:val="20"/>
          <w:szCs w:val="20"/>
        </w:rPr>
        <w:t>DrivingPOV</w:t>
      </w:r>
      <w:proofErr w:type="spellEnd"/>
    </w:p>
    <w:p w14:paraId="66762633" w14:textId="77777777" w:rsidR="00EE4997" w:rsidRDefault="00EE4997">
      <w:pPr>
        <w:widowControl w:val="0"/>
        <w:spacing w:before="0"/>
        <w:jc w:val="center"/>
        <w:rPr>
          <w:sz w:val="20"/>
          <w:szCs w:val="20"/>
        </w:rPr>
      </w:pPr>
      <w:bookmarkStart w:id="31" w:name="_heading=h.4gq2bwa4u4ea" w:colFirst="0" w:colLast="0"/>
      <w:bookmarkEnd w:id="31"/>
    </w:p>
    <w:p w14:paraId="5DA47294" w14:textId="77777777" w:rsidR="00EE4997" w:rsidRDefault="00F51890">
      <w:pPr>
        <w:widowControl w:val="0"/>
        <w:spacing w:before="0"/>
        <w:jc w:val="center"/>
        <w:rPr>
          <w:sz w:val="20"/>
          <w:szCs w:val="20"/>
        </w:rPr>
      </w:pPr>
      <w:bookmarkStart w:id="32" w:name="_heading=h.islbnembqe1d" w:colFirst="0" w:colLast="0"/>
      <w:bookmarkEnd w:id="32"/>
      <w:r>
        <w:rPr>
          <w:noProof/>
          <w:sz w:val="20"/>
          <w:szCs w:val="20"/>
          <w:lang w:val="en-GB"/>
        </w:rPr>
        <w:drawing>
          <wp:inline distT="114300" distB="114300" distL="114300" distR="114300" wp14:anchorId="246C8E7A" wp14:editId="73A29311">
            <wp:extent cx="5524500" cy="4008120"/>
            <wp:effectExtent l="0" t="0" r="0" b="0"/>
            <wp:docPr id="6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0"/>
                    <a:srcRect t="3264"/>
                    <a:stretch>
                      <a:fillRect/>
                    </a:stretch>
                  </pic:blipFill>
                  <pic:spPr>
                    <a:xfrm>
                      <a:off x="0" y="0"/>
                      <a:ext cx="5524500" cy="4008120"/>
                    </a:xfrm>
                    <a:prstGeom prst="rect">
                      <a:avLst/>
                    </a:prstGeom>
                    <a:ln/>
                  </pic:spPr>
                </pic:pic>
              </a:graphicData>
            </a:graphic>
          </wp:inline>
        </w:drawing>
      </w:r>
    </w:p>
    <w:p w14:paraId="08CC81DE" w14:textId="77777777" w:rsidR="00EE4997" w:rsidRDefault="00F51890">
      <w:pPr>
        <w:widowControl w:val="0"/>
        <w:spacing w:before="0"/>
        <w:jc w:val="center"/>
        <w:rPr>
          <w:sz w:val="20"/>
          <w:szCs w:val="20"/>
        </w:rPr>
      </w:pPr>
      <w:r>
        <w:rPr>
          <w:b/>
          <w:sz w:val="20"/>
          <w:szCs w:val="20"/>
        </w:rPr>
        <w:t xml:space="preserve">Figure 8: </w:t>
      </w:r>
      <w:r>
        <w:rPr>
          <w:sz w:val="20"/>
          <w:szCs w:val="20"/>
        </w:rPr>
        <w:t xml:space="preserve">XPSNR-bitrate curves for </w:t>
      </w:r>
      <w:proofErr w:type="spellStart"/>
      <w:r>
        <w:rPr>
          <w:sz w:val="20"/>
          <w:szCs w:val="20"/>
        </w:rPr>
        <w:t>DrivingPOV</w:t>
      </w:r>
      <w:proofErr w:type="spellEnd"/>
    </w:p>
    <w:p w14:paraId="289EDCEB" w14:textId="77777777" w:rsidR="00EE4997" w:rsidRDefault="00F51890">
      <w:pPr>
        <w:widowControl w:val="0"/>
        <w:spacing w:before="0"/>
        <w:jc w:val="center"/>
        <w:rPr>
          <w:sz w:val="20"/>
          <w:szCs w:val="20"/>
        </w:rPr>
      </w:pPr>
      <w:bookmarkStart w:id="33" w:name="_heading=h.1h0pxcq7ve3l" w:colFirst="0" w:colLast="0"/>
      <w:bookmarkEnd w:id="33"/>
      <w:r>
        <w:rPr>
          <w:noProof/>
          <w:sz w:val="20"/>
          <w:szCs w:val="20"/>
          <w:lang w:val="en-GB"/>
        </w:rPr>
        <w:lastRenderedPageBreak/>
        <w:drawing>
          <wp:inline distT="114300" distB="114300" distL="114300" distR="114300" wp14:anchorId="3EF0EE95" wp14:editId="3BFDAA43">
            <wp:extent cx="5524500" cy="4036695"/>
            <wp:effectExtent l="0" t="0" r="0" b="0"/>
            <wp:docPr id="8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1"/>
                    <a:srcRect t="2574"/>
                    <a:stretch>
                      <a:fillRect/>
                    </a:stretch>
                  </pic:blipFill>
                  <pic:spPr>
                    <a:xfrm>
                      <a:off x="0" y="0"/>
                      <a:ext cx="5524500" cy="4036695"/>
                    </a:xfrm>
                    <a:prstGeom prst="rect">
                      <a:avLst/>
                    </a:prstGeom>
                    <a:ln/>
                  </pic:spPr>
                </pic:pic>
              </a:graphicData>
            </a:graphic>
          </wp:inline>
        </w:drawing>
      </w:r>
    </w:p>
    <w:p w14:paraId="718DF0D8" w14:textId="77777777" w:rsidR="00EE4997" w:rsidRDefault="00F51890">
      <w:pPr>
        <w:widowControl w:val="0"/>
        <w:spacing w:before="0"/>
        <w:jc w:val="center"/>
        <w:rPr>
          <w:sz w:val="20"/>
          <w:szCs w:val="20"/>
        </w:rPr>
      </w:pPr>
      <w:r>
        <w:rPr>
          <w:b/>
          <w:sz w:val="20"/>
          <w:szCs w:val="20"/>
        </w:rPr>
        <w:t xml:space="preserve">Figure 9: </w:t>
      </w:r>
      <w:r>
        <w:rPr>
          <w:sz w:val="20"/>
          <w:szCs w:val="20"/>
        </w:rPr>
        <w:t xml:space="preserve">MS-SSIM-bitrate curves for </w:t>
      </w:r>
      <w:proofErr w:type="spellStart"/>
      <w:r>
        <w:rPr>
          <w:sz w:val="20"/>
          <w:szCs w:val="20"/>
        </w:rPr>
        <w:t>DrivingPOV</w:t>
      </w:r>
      <w:proofErr w:type="spellEnd"/>
    </w:p>
    <w:p w14:paraId="6D5D87A0" w14:textId="77777777" w:rsidR="00EE4997" w:rsidRDefault="00EE4997">
      <w:pPr>
        <w:widowControl w:val="0"/>
        <w:spacing w:before="0"/>
        <w:jc w:val="center"/>
        <w:rPr>
          <w:sz w:val="20"/>
          <w:szCs w:val="20"/>
        </w:rPr>
      </w:pPr>
    </w:p>
    <w:p w14:paraId="3828FA63"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0D79A7E8" wp14:editId="0F2B2169">
            <wp:extent cx="5524500" cy="4022866"/>
            <wp:effectExtent l="0" t="0" r="0" b="0"/>
            <wp:docPr id="6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2"/>
                    <a:srcRect t="2904"/>
                    <a:stretch>
                      <a:fillRect/>
                    </a:stretch>
                  </pic:blipFill>
                  <pic:spPr>
                    <a:xfrm>
                      <a:off x="0" y="0"/>
                      <a:ext cx="5524500" cy="4022866"/>
                    </a:xfrm>
                    <a:prstGeom prst="rect">
                      <a:avLst/>
                    </a:prstGeom>
                    <a:ln/>
                  </pic:spPr>
                </pic:pic>
              </a:graphicData>
            </a:graphic>
          </wp:inline>
        </w:drawing>
      </w:r>
    </w:p>
    <w:p w14:paraId="171A8C26" w14:textId="77777777" w:rsidR="00EE4997" w:rsidRDefault="00F51890">
      <w:pPr>
        <w:widowControl w:val="0"/>
        <w:spacing w:before="0"/>
        <w:jc w:val="center"/>
        <w:rPr>
          <w:sz w:val="20"/>
          <w:szCs w:val="20"/>
        </w:rPr>
      </w:pPr>
      <w:r>
        <w:rPr>
          <w:b/>
          <w:sz w:val="20"/>
          <w:szCs w:val="20"/>
        </w:rPr>
        <w:t xml:space="preserve">Figure 10: </w:t>
      </w:r>
      <w:r>
        <w:rPr>
          <w:sz w:val="20"/>
          <w:szCs w:val="20"/>
        </w:rPr>
        <w:t xml:space="preserve">VMAF-bitrate curves for </w:t>
      </w:r>
      <w:proofErr w:type="spellStart"/>
      <w:r>
        <w:rPr>
          <w:sz w:val="20"/>
          <w:szCs w:val="20"/>
        </w:rPr>
        <w:t>DrivingPOV</w:t>
      </w:r>
      <w:proofErr w:type="spellEnd"/>
    </w:p>
    <w:p w14:paraId="707F3BA8" w14:textId="77777777" w:rsidR="00EE4997" w:rsidRPr="002E3ABF" w:rsidRDefault="00F51890" w:rsidP="002E3ABF">
      <w:pPr>
        <w:pStyle w:val="berschrift2"/>
      </w:pPr>
      <w:bookmarkStart w:id="34" w:name="_heading=h.6rrrotweos28" w:colFirst="0" w:colLast="0"/>
      <w:bookmarkEnd w:id="34"/>
      <w:r w:rsidRPr="002E3ABF">
        <w:lastRenderedPageBreak/>
        <w:t>Multithreaded encoding speed</w:t>
      </w:r>
    </w:p>
    <w:p w14:paraId="5C20A287" w14:textId="77777777" w:rsidR="00EE4997" w:rsidRDefault="00F51890">
      <w:pPr>
        <w:rPr>
          <w:sz w:val="20"/>
          <w:szCs w:val="20"/>
        </w:rPr>
      </w:pPr>
      <w:r>
        <w:rPr>
          <w:sz w:val="20"/>
          <w:szCs w:val="20"/>
        </w:rPr>
        <w:t xml:space="preserve">The performance of the encoders for 4Kp60 10-bit video was measured on a high-end server with two Intel Xeon Platinum 8368 CPUs (2x 38 cores). </w:t>
      </w:r>
      <w:proofErr w:type="spellStart"/>
      <w:r>
        <w:rPr>
          <w:b/>
          <w:i/>
          <w:sz w:val="20"/>
          <w:szCs w:val="20"/>
        </w:rPr>
        <w:t>DrivingPOV</w:t>
      </w:r>
      <w:proofErr w:type="spellEnd"/>
      <w:r>
        <w:rPr>
          <w:b/>
          <w:i/>
          <w:sz w:val="20"/>
          <w:szCs w:val="20"/>
        </w:rPr>
        <w:t xml:space="preserve"> </w:t>
      </w:r>
      <w:r>
        <w:rPr>
          <w:sz w:val="20"/>
          <w:szCs w:val="20"/>
        </w:rPr>
        <w:t>was used in these experiments, being one of the most difficult sequences in the test set from an encoding speed point of view.</w:t>
      </w:r>
    </w:p>
    <w:p w14:paraId="6B07F0AE" w14:textId="77777777" w:rsidR="00EE4997" w:rsidRDefault="00F51890">
      <w:pPr>
        <w:rPr>
          <w:sz w:val="20"/>
          <w:szCs w:val="20"/>
        </w:rPr>
      </w:pPr>
      <w:r>
        <w:rPr>
          <w:sz w:val="20"/>
          <w:szCs w:val="20"/>
        </w:rPr>
        <w:t>The criterion chosen to configure the encoders for performance tests was to select the bitrate such that a constant quality is achieved. A target VMAF score of 95 was chosen to produce a very high quality that in turn results in a sufficiently high bitrate for benchmark purposes. Another option could have been to set all the encoders at the same bitrate, but selecting a reasonable bitrate that works for all encoders is complicated, especially when comparing multiple generations of coding standards (e.g. H.264, HEVC, VVC).</w:t>
      </w:r>
    </w:p>
    <w:p w14:paraId="2AA922AC" w14:textId="77777777" w:rsidR="00EE4997" w:rsidRDefault="00F51890">
      <w:pPr>
        <w:rPr>
          <w:sz w:val="20"/>
          <w:szCs w:val="20"/>
        </w:rPr>
      </w:pPr>
      <w:r>
        <w:rPr>
          <w:sz w:val="20"/>
          <w:szCs w:val="20"/>
        </w:rPr>
        <w:t xml:space="preserve">The video encoders were also configured to enable the maximum number of threads for the target server. In order to reduce the impact of uncompressed input YUV file disk reading and output </w:t>
      </w:r>
      <w:proofErr w:type="spellStart"/>
      <w:r>
        <w:rPr>
          <w:sz w:val="20"/>
          <w:szCs w:val="20"/>
        </w:rPr>
        <w:t>bitstream</w:t>
      </w:r>
      <w:proofErr w:type="spellEnd"/>
      <w:r>
        <w:rPr>
          <w:sz w:val="20"/>
          <w:szCs w:val="20"/>
        </w:rPr>
        <w:t xml:space="preserve"> writing, the encoders were configured to use fast file read modes or encoding from memory and not to write the resulting </w:t>
      </w:r>
      <w:proofErr w:type="spellStart"/>
      <w:r>
        <w:rPr>
          <w:sz w:val="20"/>
          <w:szCs w:val="20"/>
        </w:rPr>
        <w:t>bitstreams</w:t>
      </w:r>
      <w:proofErr w:type="spellEnd"/>
      <w:r>
        <w:rPr>
          <w:sz w:val="20"/>
          <w:szCs w:val="20"/>
        </w:rPr>
        <w:t xml:space="preserve"> to the disk.</w:t>
      </w:r>
    </w:p>
    <w:p w14:paraId="35A3E3D9" w14:textId="77777777" w:rsidR="00EE4997" w:rsidRDefault="00EE4997">
      <w:pPr>
        <w:rPr>
          <w:sz w:val="20"/>
          <w:szCs w:val="20"/>
        </w:rPr>
      </w:pPr>
    </w:p>
    <w:p w14:paraId="6B68BA9F" w14:textId="77777777" w:rsidR="00EE4997" w:rsidRDefault="00F51890">
      <w:pPr>
        <w:spacing w:after="200"/>
        <w:jc w:val="center"/>
        <w:rPr>
          <w:sz w:val="20"/>
          <w:szCs w:val="20"/>
        </w:rPr>
      </w:pPr>
      <w:r>
        <w:rPr>
          <w:b/>
          <w:sz w:val="20"/>
          <w:szCs w:val="20"/>
        </w:rPr>
        <w:t>Table 7</w:t>
      </w:r>
      <w:r>
        <w:rPr>
          <w:sz w:val="20"/>
          <w:szCs w:val="20"/>
        </w:rPr>
        <w:t xml:space="preserve">: Performance results corresponding to </w:t>
      </w:r>
      <w:proofErr w:type="spellStart"/>
      <w:r>
        <w:rPr>
          <w:sz w:val="20"/>
          <w:szCs w:val="20"/>
        </w:rPr>
        <w:t>DrivingPOV</w:t>
      </w:r>
      <w:proofErr w:type="spellEnd"/>
      <w:r>
        <w:rPr>
          <w:sz w:val="20"/>
          <w:szCs w:val="20"/>
        </w:rPr>
        <w:t xml:space="preserve"> (4K HDR 10-bit) generated by the encoders and </w:t>
      </w:r>
      <w:proofErr w:type="spellStart"/>
      <w:r>
        <w:rPr>
          <w:sz w:val="20"/>
          <w:szCs w:val="20"/>
        </w:rPr>
        <w:t>presets</w:t>
      </w:r>
      <w:proofErr w:type="spellEnd"/>
      <w:r>
        <w:rPr>
          <w:sz w:val="20"/>
          <w:szCs w:val="20"/>
        </w:rPr>
        <w:t xml:space="preserve"> in terms of actual bitrate for a VMAF of 95, encoding speed, and CPU utilization</w:t>
      </w:r>
    </w:p>
    <w:tbl>
      <w:tblPr>
        <w:tblStyle w:val="afd"/>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535"/>
        <w:gridCol w:w="780"/>
        <w:gridCol w:w="2025"/>
        <w:gridCol w:w="2025"/>
        <w:gridCol w:w="1995"/>
      </w:tblGrid>
      <w:tr w:rsidR="00EE4997" w14:paraId="09249A28" w14:textId="77777777">
        <w:trPr>
          <w:trHeight w:val="33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BCC47D8" w14:textId="5841A831" w:rsidR="00EE4997" w:rsidRDefault="00F51890">
            <w:pPr>
              <w:widowControl w:val="0"/>
              <w:spacing w:before="0"/>
              <w:jc w:val="left"/>
              <w:rPr>
                <w:b/>
                <w:sz w:val="20"/>
                <w:szCs w:val="20"/>
              </w:rPr>
            </w:pPr>
            <w:r>
              <w:rPr>
                <w:b/>
                <w:sz w:val="20"/>
                <w:szCs w:val="20"/>
              </w:rPr>
              <w:t xml:space="preserve">Encoder </w:t>
            </w:r>
            <w:r w:rsidR="002E3ABF">
              <w:rPr>
                <w:sz w:val="20"/>
                <w:szCs w:val="20"/>
              </w:rPr>
              <w:t>-</w:t>
            </w:r>
            <w:r>
              <w:rPr>
                <w:b/>
                <w:sz w:val="20"/>
                <w:szCs w:val="20"/>
              </w:rPr>
              <w:t xml:space="preserve"> </w:t>
            </w:r>
            <w:proofErr w:type="spellStart"/>
            <w:r>
              <w:rPr>
                <w:b/>
                <w:sz w:val="20"/>
                <w:szCs w:val="20"/>
              </w:rPr>
              <w:t>preset</w:t>
            </w:r>
            <w:proofErr w:type="spellEnd"/>
          </w:p>
          <w:p w14:paraId="56ECFA77" w14:textId="77777777" w:rsidR="00EE4997" w:rsidRDefault="00EE4997">
            <w:pPr>
              <w:widowControl w:val="0"/>
              <w:spacing w:before="0"/>
              <w:jc w:val="center"/>
              <w:rPr>
                <w:b/>
                <w:sz w:val="20"/>
                <w:szCs w:val="20"/>
              </w:rPr>
            </w:pPr>
          </w:p>
        </w:tc>
        <w:tc>
          <w:tcPr>
            <w:tcW w:w="78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518EA1" w14:textId="77777777" w:rsidR="00EE4997" w:rsidRDefault="00F51890">
            <w:pPr>
              <w:widowControl w:val="0"/>
              <w:spacing w:before="0"/>
              <w:jc w:val="right"/>
              <w:rPr>
                <w:b/>
                <w:sz w:val="20"/>
                <w:szCs w:val="20"/>
              </w:rPr>
            </w:pPr>
            <w:r>
              <w:rPr>
                <w:b/>
                <w:sz w:val="20"/>
                <w:szCs w:val="20"/>
              </w:rPr>
              <w:t>Bitrate</w:t>
            </w:r>
          </w:p>
          <w:p w14:paraId="3FD9A9CE" w14:textId="77777777" w:rsidR="00EE4997" w:rsidRDefault="00F51890">
            <w:pPr>
              <w:widowControl w:val="0"/>
              <w:spacing w:before="0"/>
              <w:jc w:val="right"/>
              <w:rPr>
                <w:b/>
                <w:sz w:val="20"/>
                <w:szCs w:val="20"/>
              </w:rPr>
            </w:pPr>
            <w:r>
              <w:rPr>
                <w:b/>
                <w:sz w:val="20"/>
                <w:szCs w:val="20"/>
              </w:rPr>
              <w:t>[Mbps]</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C540C38" w14:textId="77777777" w:rsidR="00EE4997" w:rsidRDefault="00F51890">
            <w:pPr>
              <w:widowControl w:val="0"/>
              <w:spacing w:before="0"/>
              <w:jc w:val="right"/>
              <w:rPr>
                <w:b/>
                <w:sz w:val="20"/>
                <w:szCs w:val="20"/>
              </w:rPr>
            </w:pPr>
            <w:r>
              <w:rPr>
                <w:b/>
                <w:sz w:val="20"/>
                <w:szCs w:val="20"/>
              </w:rPr>
              <w:t>Encoding speed</w:t>
            </w:r>
          </w:p>
          <w:p w14:paraId="5F6585A7" w14:textId="77777777" w:rsidR="00EE4997" w:rsidRDefault="00F51890">
            <w:pPr>
              <w:widowControl w:val="0"/>
              <w:spacing w:before="0"/>
              <w:jc w:val="right"/>
              <w:rPr>
                <w:b/>
                <w:sz w:val="20"/>
                <w:szCs w:val="20"/>
              </w:rPr>
            </w:pPr>
            <w:r>
              <w:rPr>
                <w:b/>
                <w:sz w:val="20"/>
                <w:szCs w:val="20"/>
              </w:rPr>
              <w:t>[fps]</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C5322E" w14:textId="77777777" w:rsidR="00EE4997" w:rsidRDefault="00F51890">
            <w:pPr>
              <w:widowControl w:val="0"/>
              <w:spacing w:before="0"/>
              <w:jc w:val="right"/>
              <w:rPr>
                <w:b/>
                <w:sz w:val="20"/>
                <w:szCs w:val="20"/>
              </w:rPr>
            </w:pPr>
            <w:r>
              <w:rPr>
                <w:b/>
                <w:sz w:val="20"/>
                <w:szCs w:val="20"/>
              </w:rPr>
              <w:t>Encoding time</w:t>
            </w:r>
          </w:p>
          <w:p w14:paraId="2C22F8BC" w14:textId="77777777" w:rsidR="00EE4997" w:rsidRDefault="00F51890">
            <w:pPr>
              <w:widowControl w:val="0"/>
              <w:spacing w:before="0"/>
              <w:jc w:val="right"/>
              <w:rPr>
                <w:b/>
                <w:sz w:val="20"/>
                <w:szCs w:val="20"/>
              </w:rPr>
            </w:pPr>
            <w:r>
              <w:rPr>
                <w:b/>
                <w:sz w:val="20"/>
                <w:szCs w:val="20"/>
              </w:rPr>
              <w:t>[</w:t>
            </w:r>
            <w:proofErr w:type="spellStart"/>
            <w:r>
              <w:rPr>
                <w:b/>
                <w:sz w:val="20"/>
                <w:szCs w:val="20"/>
              </w:rPr>
              <w:t>spf</w:t>
            </w:r>
            <w:proofErr w:type="spellEnd"/>
            <w:r>
              <w:rPr>
                <w:b/>
                <w:sz w:val="20"/>
                <w:szCs w:val="20"/>
              </w:rPr>
              <w:t>]</w:t>
            </w:r>
          </w:p>
        </w:tc>
        <w:tc>
          <w:tcPr>
            <w:tcW w:w="19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AD1EF6" w14:textId="77777777" w:rsidR="00EE4997" w:rsidRDefault="00F51890">
            <w:pPr>
              <w:widowControl w:val="0"/>
              <w:spacing w:before="0"/>
              <w:jc w:val="right"/>
              <w:rPr>
                <w:b/>
                <w:sz w:val="20"/>
                <w:szCs w:val="20"/>
              </w:rPr>
            </w:pPr>
            <w:r>
              <w:rPr>
                <w:b/>
                <w:sz w:val="20"/>
                <w:szCs w:val="20"/>
              </w:rPr>
              <w:t>CPU utilization</w:t>
            </w:r>
          </w:p>
          <w:p w14:paraId="108994F8" w14:textId="77777777" w:rsidR="00EE4997" w:rsidRDefault="00F51890">
            <w:pPr>
              <w:widowControl w:val="0"/>
              <w:spacing w:before="0"/>
              <w:jc w:val="right"/>
              <w:rPr>
                <w:b/>
                <w:sz w:val="20"/>
                <w:szCs w:val="20"/>
              </w:rPr>
            </w:pPr>
            <w:r>
              <w:rPr>
                <w:b/>
                <w:sz w:val="20"/>
                <w:szCs w:val="20"/>
              </w:rPr>
              <w:t>[CPU cores]</w:t>
            </w:r>
          </w:p>
        </w:tc>
      </w:tr>
      <w:tr w:rsidR="00EE4997" w14:paraId="0381204B"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3A9C83" w14:textId="14ABEAD9" w:rsidR="00EE4997" w:rsidRDefault="002E3ABF">
            <w:pPr>
              <w:widowControl w:val="0"/>
              <w:spacing w:before="0"/>
              <w:jc w:val="left"/>
              <w:rPr>
                <w:sz w:val="20"/>
                <w:szCs w:val="20"/>
              </w:rPr>
            </w:pPr>
            <w:r>
              <w:rPr>
                <w:sz w:val="20"/>
                <w:szCs w:val="20"/>
              </w:rPr>
              <w:t>x264 r3094 -</w:t>
            </w:r>
            <w:r w:rsidR="00F51890">
              <w:rPr>
                <w:sz w:val="20"/>
                <w:szCs w:val="20"/>
              </w:rPr>
              <w:t xml:space="preserve"> slower</w:t>
            </w:r>
          </w:p>
        </w:tc>
        <w:tc>
          <w:tcPr>
            <w:tcW w:w="780" w:type="dxa"/>
            <w:tcBorders>
              <w:left w:val="nil"/>
              <w:right w:val="nil"/>
            </w:tcBorders>
            <w:tcMar>
              <w:top w:w="40" w:type="dxa"/>
              <w:left w:w="40" w:type="dxa"/>
              <w:bottom w:w="40" w:type="dxa"/>
              <w:right w:w="40" w:type="dxa"/>
            </w:tcMar>
            <w:vAlign w:val="bottom"/>
          </w:tcPr>
          <w:p w14:paraId="4F933F55" w14:textId="77777777" w:rsidR="00EE4997" w:rsidRDefault="00F51890">
            <w:pPr>
              <w:widowControl w:val="0"/>
              <w:spacing w:before="0" w:line="276" w:lineRule="auto"/>
              <w:jc w:val="right"/>
              <w:rPr>
                <w:sz w:val="20"/>
                <w:szCs w:val="20"/>
              </w:rPr>
            </w:pPr>
            <w:r>
              <w:rPr>
                <w:sz w:val="20"/>
                <w:szCs w:val="20"/>
              </w:rPr>
              <w:t>17.80</w:t>
            </w:r>
          </w:p>
        </w:tc>
        <w:tc>
          <w:tcPr>
            <w:tcW w:w="2025" w:type="dxa"/>
            <w:tcBorders>
              <w:left w:val="nil"/>
              <w:right w:val="nil"/>
            </w:tcBorders>
            <w:tcMar>
              <w:top w:w="40" w:type="dxa"/>
              <w:left w:w="40" w:type="dxa"/>
              <w:bottom w:w="40" w:type="dxa"/>
              <w:right w:w="40" w:type="dxa"/>
            </w:tcMar>
            <w:vAlign w:val="bottom"/>
          </w:tcPr>
          <w:p w14:paraId="5EF16F60" w14:textId="77777777" w:rsidR="00EE4997" w:rsidRDefault="00F51890">
            <w:pPr>
              <w:widowControl w:val="0"/>
              <w:spacing w:before="0" w:line="276" w:lineRule="auto"/>
              <w:jc w:val="right"/>
              <w:rPr>
                <w:sz w:val="20"/>
                <w:szCs w:val="20"/>
              </w:rPr>
            </w:pPr>
            <w:r>
              <w:rPr>
                <w:sz w:val="20"/>
                <w:szCs w:val="20"/>
              </w:rPr>
              <w:t>21.00</w:t>
            </w:r>
          </w:p>
        </w:tc>
        <w:tc>
          <w:tcPr>
            <w:tcW w:w="2025" w:type="dxa"/>
            <w:tcBorders>
              <w:left w:val="nil"/>
              <w:right w:val="nil"/>
            </w:tcBorders>
            <w:tcMar>
              <w:top w:w="40" w:type="dxa"/>
              <w:left w:w="40" w:type="dxa"/>
              <w:bottom w:w="40" w:type="dxa"/>
              <w:right w:w="40" w:type="dxa"/>
            </w:tcMar>
            <w:vAlign w:val="bottom"/>
          </w:tcPr>
          <w:p w14:paraId="6F4AAB5C" w14:textId="77777777" w:rsidR="00EE4997" w:rsidRDefault="00F51890">
            <w:pPr>
              <w:widowControl w:val="0"/>
              <w:spacing w:before="0" w:line="276" w:lineRule="auto"/>
              <w:jc w:val="right"/>
              <w:rPr>
                <w:sz w:val="20"/>
                <w:szCs w:val="20"/>
              </w:rPr>
            </w:pPr>
            <w:r>
              <w:rPr>
                <w:sz w:val="20"/>
                <w:szCs w:val="20"/>
              </w:rPr>
              <w:t>0.048</w:t>
            </w:r>
          </w:p>
        </w:tc>
        <w:tc>
          <w:tcPr>
            <w:tcW w:w="1995" w:type="dxa"/>
            <w:tcBorders>
              <w:left w:val="nil"/>
              <w:right w:val="nil"/>
            </w:tcBorders>
            <w:tcMar>
              <w:top w:w="40" w:type="dxa"/>
              <w:left w:w="40" w:type="dxa"/>
              <w:bottom w:w="40" w:type="dxa"/>
              <w:right w:w="40" w:type="dxa"/>
            </w:tcMar>
            <w:vAlign w:val="bottom"/>
          </w:tcPr>
          <w:p w14:paraId="1E9CE16F" w14:textId="77777777" w:rsidR="00EE4997" w:rsidRDefault="00F51890">
            <w:pPr>
              <w:widowControl w:val="0"/>
              <w:spacing w:before="0" w:line="276" w:lineRule="auto"/>
              <w:jc w:val="right"/>
              <w:rPr>
                <w:sz w:val="20"/>
                <w:szCs w:val="20"/>
              </w:rPr>
            </w:pPr>
            <w:r>
              <w:rPr>
                <w:sz w:val="20"/>
                <w:szCs w:val="20"/>
              </w:rPr>
              <w:t>24.51</w:t>
            </w:r>
          </w:p>
        </w:tc>
      </w:tr>
      <w:tr w:rsidR="00EE4997" w14:paraId="0DCC8A12"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BC07CDF" w14:textId="1A0A3345" w:rsidR="00EE4997" w:rsidRDefault="002E3ABF" w:rsidP="002E3ABF">
            <w:pPr>
              <w:widowControl w:val="0"/>
              <w:spacing w:before="0"/>
              <w:jc w:val="left"/>
              <w:rPr>
                <w:sz w:val="20"/>
                <w:szCs w:val="20"/>
              </w:rPr>
            </w:pPr>
            <w:r>
              <w:rPr>
                <w:sz w:val="20"/>
                <w:szCs w:val="20"/>
              </w:rPr>
              <w:t>x264 r3094 -</w:t>
            </w:r>
            <w:r w:rsidR="00F51890">
              <w:rPr>
                <w:sz w:val="20"/>
                <w:szCs w:val="20"/>
              </w:rPr>
              <w:t xml:space="preserve"> medium</w:t>
            </w:r>
          </w:p>
        </w:tc>
        <w:tc>
          <w:tcPr>
            <w:tcW w:w="780" w:type="dxa"/>
            <w:tcBorders>
              <w:left w:val="nil"/>
              <w:right w:val="nil"/>
            </w:tcBorders>
            <w:tcMar>
              <w:top w:w="40" w:type="dxa"/>
              <w:left w:w="40" w:type="dxa"/>
              <w:bottom w:w="40" w:type="dxa"/>
              <w:right w:w="40" w:type="dxa"/>
            </w:tcMar>
            <w:vAlign w:val="bottom"/>
          </w:tcPr>
          <w:p w14:paraId="72831D26" w14:textId="77777777" w:rsidR="00EE4997" w:rsidRDefault="00F51890">
            <w:pPr>
              <w:widowControl w:val="0"/>
              <w:spacing w:before="0" w:line="276" w:lineRule="auto"/>
              <w:jc w:val="right"/>
              <w:rPr>
                <w:sz w:val="20"/>
                <w:szCs w:val="20"/>
              </w:rPr>
            </w:pPr>
            <w:r>
              <w:rPr>
                <w:sz w:val="20"/>
                <w:szCs w:val="20"/>
              </w:rPr>
              <w:t>19.60</w:t>
            </w:r>
          </w:p>
        </w:tc>
        <w:tc>
          <w:tcPr>
            <w:tcW w:w="2025" w:type="dxa"/>
            <w:tcBorders>
              <w:left w:val="nil"/>
              <w:right w:val="nil"/>
            </w:tcBorders>
            <w:tcMar>
              <w:top w:w="40" w:type="dxa"/>
              <w:left w:w="40" w:type="dxa"/>
              <w:bottom w:w="40" w:type="dxa"/>
              <w:right w:w="40" w:type="dxa"/>
            </w:tcMar>
            <w:vAlign w:val="bottom"/>
          </w:tcPr>
          <w:p w14:paraId="2B02261B" w14:textId="77777777" w:rsidR="00EE4997" w:rsidRDefault="00F51890">
            <w:pPr>
              <w:widowControl w:val="0"/>
              <w:spacing w:before="0" w:line="276" w:lineRule="auto"/>
              <w:jc w:val="right"/>
              <w:rPr>
                <w:sz w:val="20"/>
                <w:szCs w:val="20"/>
              </w:rPr>
            </w:pPr>
            <w:r>
              <w:rPr>
                <w:sz w:val="20"/>
                <w:szCs w:val="20"/>
              </w:rPr>
              <w:t>53.33</w:t>
            </w:r>
          </w:p>
        </w:tc>
        <w:tc>
          <w:tcPr>
            <w:tcW w:w="2025" w:type="dxa"/>
            <w:tcBorders>
              <w:left w:val="nil"/>
              <w:right w:val="nil"/>
            </w:tcBorders>
            <w:tcMar>
              <w:top w:w="40" w:type="dxa"/>
              <w:left w:w="40" w:type="dxa"/>
              <w:bottom w:w="40" w:type="dxa"/>
              <w:right w:w="40" w:type="dxa"/>
            </w:tcMar>
            <w:vAlign w:val="bottom"/>
          </w:tcPr>
          <w:p w14:paraId="0C7C917C" w14:textId="77777777" w:rsidR="00EE4997" w:rsidRDefault="00F51890">
            <w:pPr>
              <w:widowControl w:val="0"/>
              <w:spacing w:before="0" w:line="276" w:lineRule="auto"/>
              <w:jc w:val="right"/>
              <w:rPr>
                <w:sz w:val="20"/>
                <w:szCs w:val="20"/>
              </w:rPr>
            </w:pPr>
            <w:r>
              <w:rPr>
                <w:sz w:val="20"/>
                <w:szCs w:val="20"/>
              </w:rPr>
              <w:t>0.019</w:t>
            </w:r>
          </w:p>
        </w:tc>
        <w:tc>
          <w:tcPr>
            <w:tcW w:w="1995" w:type="dxa"/>
            <w:tcBorders>
              <w:left w:val="nil"/>
              <w:right w:val="nil"/>
            </w:tcBorders>
            <w:tcMar>
              <w:top w:w="40" w:type="dxa"/>
              <w:left w:w="40" w:type="dxa"/>
              <w:bottom w:w="40" w:type="dxa"/>
              <w:right w:w="40" w:type="dxa"/>
            </w:tcMar>
            <w:vAlign w:val="bottom"/>
          </w:tcPr>
          <w:p w14:paraId="21E5F3F4" w14:textId="77777777" w:rsidR="00EE4997" w:rsidRDefault="00F51890">
            <w:pPr>
              <w:widowControl w:val="0"/>
              <w:spacing w:before="0" w:line="276" w:lineRule="auto"/>
              <w:jc w:val="right"/>
              <w:rPr>
                <w:sz w:val="20"/>
                <w:szCs w:val="20"/>
              </w:rPr>
            </w:pPr>
            <w:r>
              <w:rPr>
                <w:sz w:val="20"/>
                <w:szCs w:val="20"/>
              </w:rPr>
              <w:t>26.01</w:t>
            </w:r>
          </w:p>
        </w:tc>
      </w:tr>
      <w:tr w:rsidR="00EE4997" w14:paraId="2C94CC38"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D99161" w14:textId="5D413FF4" w:rsidR="00EE4997" w:rsidRDefault="002E3ABF">
            <w:pPr>
              <w:widowControl w:val="0"/>
              <w:spacing w:before="0"/>
              <w:jc w:val="left"/>
              <w:rPr>
                <w:sz w:val="20"/>
                <w:szCs w:val="20"/>
              </w:rPr>
            </w:pPr>
            <w:r>
              <w:rPr>
                <w:sz w:val="20"/>
                <w:szCs w:val="20"/>
              </w:rPr>
              <w:t>x264 r3094 -</w:t>
            </w:r>
            <w:r w:rsidR="00F51890">
              <w:rPr>
                <w:sz w:val="20"/>
                <w:szCs w:val="20"/>
              </w:rPr>
              <w:t xml:space="preserve"> </w:t>
            </w:r>
            <w:proofErr w:type="spellStart"/>
            <w:r w:rsidR="00F51890">
              <w:rPr>
                <w:sz w:val="20"/>
                <w:szCs w:val="20"/>
              </w:rPr>
              <w:t>veryfast</w:t>
            </w:r>
            <w:proofErr w:type="spellEnd"/>
          </w:p>
        </w:tc>
        <w:tc>
          <w:tcPr>
            <w:tcW w:w="780" w:type="dxa"/>
            <w:tcBorders>
              <w:left w:val="nil"/>
              <w:right w:val="nil"/>
            </w:tcBorders>
            <w:tcMar>
              <w:top w:w="40" w:type="dxa"/>
              <w:left w:w="40" w:type="dxa"/>
              <w:bottom w:w="40" w:type="dxa"/>
              <w:right w:w="40" w:type="dxa"/>
            </w:tcMar>
            <w:vAlign w:val="bottom"/>
          </w:tcPr>
          <w:p w14:paraId="07AB22F7" w14:textId="77777777" w:rsidR="00EE4997" w:rsidRDefault="00F51890">
            <w:pPr>
              <w:widowControl w:val="0"/>
              <w:spacing w:before="0" w:line="276" w:lineRule="auto"/>
              <w:jc w:val="right"/>
              <w:rPr>
                <w:sz w:val="20"/>
                <w:szCs w:val="20"/>
              </w:rPr>
            </w:pPr>
            <w:r>
              <w:rPr>
                <w:sz w:val="20"/>
                <w:szCs w:val="20"/>
              </w:rPr>
              <w:t>28.80</w:t>
            </w:r>
          </w:p>
        </w:tc>
        <w:tc>
          <w:tcPr>
            <w:tcW w:w="2025" w:type="dxa"/>
            <w:tcBorders>
              <w:left w:val="nil"/>
              <w:right w:val="nil"/>
            </w:tcBorders>
            <w:tcMar>
              <w:top w:w="40" w:type="dxa"/>
              <w:left w:w="40" w:type="dxa"/>
              <w:bottom w:w="40" w:type="dxa"/>
              <w:right w:w="40" w:type="dxa"/>
            </w:tcMar>
            <w:vAlign w:val="bottom"/>
          </w:tcPr>
          <w:p w14:paraId="4B69006C" w14:textId="77777777" w:rsidR="00EE4997" w:rsidRDefault="00F51890">
            <w:pPr>
              <w:widowControl w:val="0"/>
              <w:spacing w:before="0" w:line="276" w:lineRule="auto"/>
              <w:jc w:val="right"/>
              <w:rPr>
                <w:sz w:val="20"/>
                <w:szCs w:val="20"/>
              </w:rPr>
            </w:pPr>
            <w:r>
              <w:rPr>
                <w:sz w:val="20"/>
                <w:szCs w:val="20"/>
              </w:rPr>
              <w:t>80.97</w:t>
            </w:r>
          </w:p>
        </w:tc>
        <w:tc>
          <w:tcPr>
            <w:tcW w:w="2025" w:type="dxa"/>
            <w:tcBorders>
              <w:left w:val="nil"/>
              <w:right w:val="nil"/>
            </w:tcBorders>
            <w:tcMar>
              <w:top w:w="40" w:type="dxa"/>
              <w:left w:w="40" w:type="dxa"/>
              <w:bottom w:w="40" w:type="dxa"/>
              <w:right w:w="40" w:type="dxa"/>
            </w:tcMar>
            <w:vAlign w:val="bottom"/>
          </w:tcPr>
          <w:p w14:paraId="16420CE6" w14:textId="77777777" w:rsidR="00EE4997" w:rsidRDefault="00F51890">
            <w:pPr>
              <w:widowControl w:val="0"/>
              <w:spacing w:before="0" w:line="276" w:lineRule="auto"/>
              <w:jc w:val="right"/>
              <w:rPr>
                <w:sz w:val="20"/>
                <w:szCs w:val="20"/>
              </w:rPr>
            </w:pPr>
            <w:r>
              <w:rPr>
                <w:sz w:val="20"/>
                <w:szCs w:val="20"/>
              </w:rPr>
              <w:t>0.012</w:t>
            </w:r>
          </w:p>
        </w:tc>
        <w:tc>
          <w:tcPr>
            <w:tcW w:w="1995" w:type="dxa"/>
            <w:tcBorders>
              <w:left w:val="nil"/>
              <w:right w:val="nil"/>
            </w:tcBorders>
            <w:tcMar>
              <w:top w:w="40" w:type="dxa"/>
              <w:left w:w="40" w:type="dxa"/>
              <w:bottom w:w="40" w:type="dxa"/>
              <w:right w:w="40" w:type="dxa"/>
            </w:tcMar>
            <w:vAlign w:val="bottom"/>
          </w:tcPr>
          <w:p w14:paraId="7EF588FA" w14:textId="77777777" w:rsidR="00EE4997" w:rsidRDefault="00F51890">
            <w:pPr>
              <w:widowControl w:val="0"/>
              <w:spacing w:before="0" w:line="276" w:lineRule="auto"/>
              <w:jc w:val="right"/>
              <w:rPr>
                <w:sz w:val="20"/>
                <w:szCs w:val="20"/>
              </w:rPr>
            </w:pPr>
            <w:r>
              <w:rPr>
                <w:sz w:val="20"/>
                <w:szCs w:val="20"/>
              </w:rPr>
              <w:t>26.52</w:t>
            </w:r>
          </w:p>
        </w:tc>
      </w:tr>
      <w:tr w:rsidR="00EE4997" w14:paraId="7457490F"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36B3B4F" w14:textId="5EA08554" w:rsidR="00EE4997" w:rsidRDefault="002E3ABF">
            <w:pPr>
              <w:widowControl w:val="0"/>
              <w:spacing w:before="0"/>
              <w:jc w:val="left"/>
              <w:rPr>
                <w:sz w:val="20"/>
                <w:szCs w:val="20"/>
              </w:rPr>
            </w:pPr>
            <w:r>
              <w:rPr>
                <w:sz w:val="20"/>
                <w:szCs w:val="20"/>
              </w:rPr>
              <w:t>x265 v3.5 -</w:t>
            </w:r>
            <w:r w:rsidR="00F51890">
              <w:rPr>
                <w:sz w:val="20"/>
                <w:szCs w:val="20"/>
              </w:rPr>
              <w:t xml:space="preserve"> slower</w:t>
            </w:r>
          </w:p>
        </w:tc>
        <w:tc>
          <w:tcPr>
            <w:tcW w:w="780" w:type="dxa"/>
            <w:tcBorders>
              <w:left w:val="nil"/>
              <w:right w:val="nil"/>
            </w:tcBorders>
            <w:tcMar>
              <w:top w:w="40" w:type="dxa"/>
              <w:left w:w="40" w:type="dxa"/>
              <w:bottom w:w="40" w:type="dxa"/>
              <w:right w:w="40" w:type="dxa"/>
            </w:tcMar>
            <w:vAlign w:val="bottom"/>
          </w:tcPr>
          <w:p w14:paraId="23CF4408" w14:textId="77777777" w:rsidR="00EE4997" w:rsidRDefault="00F51890">
            <w:pPr>
              <w:widowControl w:val="0"/>
              <w:spacing w:before="0" w:line="276" w:lineRule="auto"/>
              <w:jc w:val="right"/>
              <w:rPr>
                <w:sz w:val="20"/>
                <w:szCs w:val="20"/>
              </w:rPr>
            </w:pPr>
            <w:r>
              <w:rPr>
                <w:sz w:val="20"/>
                <w:szCs w:val="20"/>
              </w:rPr>
              <w:t>12.24</w:t>
            </w:r>
          </w:p>
        </w:tc>
        <w:tc>
          <w:tcPr>
            <w:tcW w:w="2025" w:type="dxa"/>
            <w:tcBorders>
              <w:left w:val="nil"/>
              <w:right w:val="nil"/>
            </w:tcBorders>
            <w:tcMar>
              <w:top w:w="40" w:type="dxa"/>
              <w:left w:w="40" w:type="dxa"/>
              <w:bottom w:w="40" w:type="dxa"/>
              <w:right w:w="40" w:type="dxa"/>
            </w:tcMar>
            <w:vAlign w:val="bottom"/>
          </w:tcPr>
          <w:p w14:paraId="6171A3D2" w14:textId="77777777" w:rsidR="00EE4997" w:rsidRDefault="00F51890">
            <w:pPr>
              <w:widowControl w:val="0"/>
              <w:spacing w:before="0" w:line="276" w:lineRule="auto"/>
              <w:jc w:val="right"/>
              <w:rPr>
                <w:sz w:val="20"/>
                <w:szCs w:val="20"/>
              </w:rPr>
            </w:pPr>
            <w:r>
              <w:rPr>
                <w:sz w:val="20"/>
                <w:szCs w:val="20"/>
              </w:rPr>
              <w:t>2.74</w:t>
            </w:r>
          </w:p>
        </w:tc>
        <w:tc>
          <w:tcPr>
            <w:tcW w:w="2025" w:type="dxa"/>
            <w:tcBorders>
              <w:left w:val="nil"/>
              <w:right w:val="nil"/>
            </w:tcBorders>
            <w:tcMar>
              <w:top w:w="40" w:type="dxa"/>
              <w:left w:w="40" w:type="dxa"/>
              <w:bottom w:w="40" w:type="dxa"/>
              <w:right w:w="40" w:type="dxa"/>
            </w:tcMar>
            <w:vAlign w:val="bottom"/>
          </w:tcPr>
          <w:p w14:paraId="5FA6A2FA" w14:textId="77777777" w:rsidR="00EE4997" w:rsidRDefault="00F51890">
            <w:pPr>
              <w:widowControl w:val="0"/>
              <w:spacing w:before="0" w:line="276" w:lineRule="auto"/>
              <w:jc w:val="right"/>
              <w:rPr>
                <w:sz w:val="20"/>
                <w:szCs w:val="20"/>
              </w:rPr>
            </w:pPr>
            <w:r>
              <w:rPr>
                <w:sz w:val="20"/>
                <w:szCs w:val="20"/>
              </w:rPr>
              <w:t>0.365</w:t>
            </w:r>
          </w:p>
        </w:tc>
        <w:tc>
          <w:tcPr>
            <w:tcW w:w="1995" w:type="dxa"/>
            <w:tcBorders>
              <w:left w:val="nil"/>
              <w:right w:val="nil"/>
            </w:tcBorders>
            <w:tcMar>
              <w:top w:w="40" w:type="dxa"/>
              <w:left w:w="40" w:type="dxa"/>
              <w:bottom w:w="40" w:type="dxa"/>
              <w:right w:w="40" w:type="dxa"/>
            </w:tcMar>
            <w:vAlign w:val="bottom"/>
          </w:tcPr>
          <w:p w14:paraId="16C73C0C" w14:textId="77777777" w:rsidR="00EE4997" w:rsidRDefault="00F51890">
            <w:pPr>
              <w:widowControl w:val="0"/>
              <w:spacing w:before="0" w:line="276" w:lineRule="auto"/>
              <w:jc w:val="right"/>
              <w:rPr>
                <w:sz w:val="20"/>
                <w:szCs w:val="20"/>
              </w:rPr>
            </w:pPr>
            <w:r>
              <w:rPr>
                <w:sz w:val="20"/>
                <w:szCs w:val="20"/>
              </w:rPr>
              <w:t>23.14</w:t>
            </w:r>
          </w:p>
        </w:tc>
      </w:tr>
      <w:tr w:rsidR="00EE4997" w14:paraId="20C661CD"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39AC733" w14:textId="5464C2DF" w:rsidR="00EE4997" w:rsidRDefault="002E3ABF">
            <w:pPr>
              <w:widowControl w:val="0"/>
              <w:spacing w:before="0"/>
              <w:jc w:val="left"/>
              <w:rPr>
                <w:sz w:val="20"/>
                <w:szCs w:val="20"/>
              </w:rPr>
            </w:pPr>
            <w:r>
              <w:rPr>
                <w:sz w:val="20"/>
                <w:szCs w:val="20"/>
              </w:rPr>
              <w:t>x265 v3.5 -</w:t>
            </w:r>
            <w:r w:rsidR="00F51890">
              <w:rPr>
                <w:sz w:val="20"/>
                <w:szCs w:val="20"/>
              </w:rPr>
              <w:t xml:space="preserve"> medium</w:t>
            </w:r>
          </w:p>
        </w:tc>
        <w:tc>
          <w:tcPr>
            <w:tcW w:w="780" w:type="dxa"/>
            <w:tcBorders>
              <w:left w:val="nil"/>
              <w:right w:val="nil"/>
            </w:tcBorders>
            <w:tcMar>
              <w:top w:w="40" w:type="dxa"/>
              <w:left w:w="40" w:type="dxa"/>
              <w:bottom w:w="40" w:type="dxa"/>
              <w:right w:w="40" w:type="dxa"/>
            </w:tcMar>
            <w:vAlign w:val="bottom"/>
          </w:tcPr>
          <w:p w14:paraId="73D8C804" w14:textId="77777777" w:rsidR="00EE4997" w:rsidRDefault="00F51890">
            <w:pPr>
              <w:widowControl w:val="0"/>
              <w:spacing w:before="0" w:line="276" w:lineRule="auto"/>
              <w:jc w:val="right"/>
              <w:rPr>
                <w:sz w:val="20"/>
                <w:szCs w:val="20"/>
              </w:rPr>
            </w:pPr>
            <w:r>
              <w:rPr>
                <w:sz w:val="20"/>
                <w:szCs w:val="20"/>
              </w:rPr>
              <w:t>17.01</w:t>
            </w:r>
          </w:p>
        </w:tc>
        <w:tc>
          <w:tcPr>
            <w:tcW w:w="2025" w:type="dxa"/>
            <w:tcBorders>
              <w:left w:val="nil"/>
              <w:right w:val="nil"/>
            </w:tcBorders>
            <w:tcMar>
              <w:top w:w="40" w:type="dxa"/>
              <w:left w:w="40" w:type="dxa"/>
              <w:bottom w:w="40" w:type="dxa"/>
              <w:right w:w="40" w:type="dxa"/>
            </w:tcMar>
            <w:vAlign w:val="bottom"/>
          </w:tcPr>
          <w:p w14:paraId="5E7E2F26" w14:textId="77777777" w:rsidR="00EE4997" w:rsidRDefault="00F51890">
            <w:pPr>
              <w:widowControl w:val="0"/>
              <w:spacing w:before="0" w:line="276" w:lineRule="auto"/>
              <w:jc w:val="right"/>
              <w:rPr>
                <w:sz w:val="20"/>
                <w:szCs w:val="20"/>
              </w:rPr>
            </w:pPr>
            <w:r>
              <w:rPr>
                <w:sz w:val="20"/>
                <w:szCs w:val="20"/>
              </w:rPr>
              <w:t>19.41</w:t>
            </w:r>
          </w:p>
        </w:tc>
        <w:tc>
          <w:tcPr>
            <w:tcW w:w="2025" w:type="dxa"/>
            <w:tcBorders>
              <w:left w:val="nil"/>
              <w:right w:val="nil"/>
            </w:tcBorders>
            <w:tcMar>
              <w:top w:w="40" w:type="dxa"/>
              <w:left w:w="40" w:type="dxa"/>
              <w:bottom w:w="40" w:type="dxa"/>
              <w:right w:w="40" w:type="dxa"/>
            </w:tcMar>
            <w:vAlign w:val="bottom"/>
          </w:tcPr>
          <w:p w14:paraId="29E39BA6" w14:textId="77777777" w:rsidR="00EE4997" w:rsidRDefault="00F51890">
            <w:pPr>
              <w:widowControl w:val="0"/>
              <w:spacing w:before="0" w:line="276" w:lineRule="auto"/>
              <w:jc w:val="right"/>
              <w:rPr>
                <w:sz w:val="20"/>
                <w:szCs w:val="20"/>
              </w:rPr>
            </w:pPr>
            <w:r>
              <w:rPr>
                <w:sz w:val="20"/>
                <w:szCs w:val="20"/>
              </w:rPr>
              <w:t>0.052</w:t>
            </w:r>
          </w:p>
        </w:tc>
        <w:tc>
          <w:tcPr>
            <w:tcW w:w="1995" w:type="dxa"/>
            <w:tcBorders>
              <w:left w:val="nil"/>
              <w:right w:val="nil"/>
            </w:tcBorders>
            <w:tcMar>
              <w:top w:w="40" w:type="dxa"/>
              <w:left w:w="40" w:type="dxa"/>
              <w:bottom w:w="40" w:type="dxa"/>
              <w:right w:w="40" w:type="dxa"/>
            </w:tcMar>
            <w:vAlign w:val="bottom"/>
          </w:tcPr>
          <w:p w14:paraId="1BD6F6CA" w14:textId="77777777" w:rsidR="00EE4997" w:rsidRDefault="00F51890">
            <w:pPr>
              <w:widowControl w:val="0"/>
              <w:spacing w:before="0" w:line="276" w:lineRule="auto"/>
              <w:jc w:val="right"/>
              <w:rPr>
                <w:sz w:val="20"/>
                <w:szCs w:val="20"/>
              </w:rPr>
            </w:pPr>
            <w:r>
              <w:rPr>
                <w:sz w:val="20"/>
                <w:szCs w:val="20"/>
              </w:rPr>
              <w:t>22.78</w:t>
            </w:r>
          </w:p>
        </w:tc>
      </w:tr>
      <w:tr w:rsidR="00EE4997" w14:paraId="19789460"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5A2B4B6" w14:textId="0CC59439" w:rsidR="00EE4997" w:rsidRDefault="002E3ABF">
            <w:pPr>
              <w:widowControl w:val="0"/>
              <w:spacing w:before="0"/>
              <w:jc w:val="left"/>
              <w:rPr>
                <w:sz w:val="20"/>
                <w:szCs w:val="20"/>
              </w:rPr>
            </w:pPr>
            <w:r>
              <w:rPr>
                <w:sz w:val="20"/>
                <w:szCs w:val="20"/>
              </w:rPr>
              <w:t xml:space="preserve">x265 v3.5 - </w:t>
            </w:r>
            <w:r w:rsidR="00F51890">
              <w:rPr>
                <w:sz w:val="20"/>
                <w:szCs w:val="20"/>
              </w:rPr>
              <w:t>ultrafast</w:t>
            </w:r>
          </w:p>
        </w:tc>
        <w:tc>
          <w:tcPr>
            <w:tcW w:w="780" w:type="dxa"/>
            <w:tcBorders>
              <w:left w:val="nil"/>
              <w:right w:val="nil"/>
            </w:tcBorders>
            <w:tcMar>
              <w:top w:w="40" w:type="dxa"/>
              <w:left w:w="40" w:type="dxa"/>
              <w:bottom w:w="40" w:type="dxa"/>
              <w:right w:w="40" w:type="dxa"/>
            </w:tcMar>
            <w:vAlign w:val="bottom"/>
          </w:tcPr>
          <w:p w14:paraId="7DFB8FA4" w14:textId="77777777" w:rsidR="00EE4997" w:rsidRDefault="00F51890">
            <w:pPr>
              <w:widowControl w:val="0"/>
              <w:spacing w:before="0" w:line="276" w:lineRule="auto"/>
              <w:jc w:val="right"/>
              <w:rPr>
                <w:sz w:val="20"/>
                <w:szCs w:val="20"/>
              </w:rPr>
            </w:pPr>
            <w:r>
              <w:rPr>
                <w:sz w:val="20"/>
                <w:szCs w:val="20"/>
              </w:rPr>
              <w:t>19.01</w:t>
            </w:r>
          </w:p>
        </w:tc>
        <w:tc>
          <w:tcPr>
            <w:tcW w:w="2025" w:type="dxa"/>
            <w:tcBorders>
              <w:left w:val="nil"/>
              <w:right w:val="nil"/>
            </w:tcBorders>
            <w:tcMar>
              <w:top w:w="40" w:type="dxa"/>
              <w:left w:w="40" w:type="dxa"/>
              <w:bottom w:w="40" w:type="dxa"/>
              <w:right w:w="40" w:type="dxa"/>
            </w:tcMar>
            <w:vAlign w:val="bottom"/>
          </w:tcPr>
          <w:p w14:paraId="36C28B94" w14:textId="77777777" w:rsidR="00EE4997" w:rsidRDefault="00F51890">
            <w:pPr>
              <w:widowControl w:val="0"/>
              <w:spacing w:before="0" w:line="276" w:lineRule="auto"/>
              <w:jc w:val="right"/>
              <w:rPr>
                <w:sz w:val="20"/>
                <w:szCs w:val="20"/>
              </w:rPr>
            </w:pPr>
            <w:r>
              <w:rPr>
                <w:sz w:val="20"/>
                <w:szCs w:val="20"/>
              </w:rPr>
              <w:t>63.18</w:t>
            </w:r>
          </w:p>
        </w:tc>
        <w:tc>
          <w:tcPr>
            <w:tcW w:w="2025" w:type="dxa"/>
            <w:tcBorders>
              <w:left w:val="nil"/>
              <w:right w:val="nil"/>
            </w:tcBorders>
            <w:tcMar>
              <w:top w:w="40" w:type="dxa"/>
              <w:left w:w="40" w:type="dxa"/>
              <w:bottom w:w="40" w:type="dxa"/>
              <w:right w:w="40" w:type="dxa"/>
            </w:tcMar>
            <w:vAlign w:val="bottom"/>
          </w:tcPr>
          <w:p w14:paraId="60717020" w14:textId="77777777" w:rsidR="00EE4997" w:rsidRDefault="00F51890">
            <w:pPr>
              <w:widowControl w:val="0"/>
              <w:spacing w:before="0" w:line="276" w:lineRule="auto"/>
              <w:jc w:val="right"/>
              <w:rPr>
                <w:sz w:val="20"/>
                <w:szCs w:val="20"/>
              </w:rPr>
            </w:pPr>
            <w:r>
              <w:rPr>
                <w:sz w:val="20"/>
                <w:szCs w:val="20"/>
              </w:rPr>
              <w:t>0.016</w:t>
            </w:r>
          </w:p>
        </w:tc>
        <w:tc>
          <w:tcPr>
            <w:tcW w:w="1995" w:type="dxa"/>
            <w:tcBorders>
              <w:left w:val="nil"/>
              <w:right w:val="nil"/>
            </w:tcBorders>
            <w:tcMar>
              <w:top w:w="40" w:type="dxa"/>
              <w:left w:w="40" w:type="dxa"/>
              <w:bottom w:w="40" w:type="dxa"/>
              <w:right w:w="40" w:type="dxa"/>
            </w:tcMar>
            <w:vAlign w:val="bottom"/>
          </w:tcPr>
          <w:p w14:paraId="7AE760C6" w14:textId="77777777" w:rsidR="00EE4997" w:rsidRDefault="00F51890">
            <w:pPr>
              <w:widowControl w:val="0"/>
              <w:spacing w:before="0" w:line="276" w:lineRule="auto"/>
              <w:jc w:val="right"/>
              <w:rPr>
                <w:sz w:val="20"/>
                <w:szCs w:val="20"/>
              </w:rPr>
            </w:pPr>
            <w:r>
              <w:rPr>
                <w:sz w:val="20"/>
                <w:szCs w:val="20"/>
              </w:rPr>
              <w:t>28.23</w:t>
            </w:r>
          </w:p>
        </w:tc>
      </w:tr>
      <w:tr w:rsidR="00EE4997" w14:paraId="19B8753A"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1E0F7DF" w14:textId="2BFEEE9C" w:rsidR="00EE4997" w:rsidRDefault="002E3ABF" w:rsidP="002E3ABF">
            <w:pPr>
              <w:widowControl w:val="0"/>
              <w:spacing w:before="0"/>
              <w:rPr>
                <w:sz w:val="20"/>
                <w:szCs w:val="20"/>
              </w:rPr>
            </w:pPr>
            <w:r>
              <w:rPr>
                <w:sz w:val="20"/>
                <w:szCs w:val="20"/>
              </w:rPr>
              <w:t>SVT-HEVC v1.5.1 -</w:t>
            </w:r>
            <w:r w:rsidR="00F51890">
              <w:rPr>
                <w:sz w:val="20"/>
                <w:szCs w:val="20"/>
              </w:rPr>
              <w:t xml:space="preserve"> 3</w:t>
            </w:r>
          </w:p>
        </w:tc>
        <w:tc>
          <w:tcPr>
            <w:tcW w:w="780" w:type="dxa"/>
            <w:tcBorders>
              <w:left w:val="nil"/>
              <w:right w:val="nil"/>
            </w:tcBorders>
            <w:tcMar>
              <w:top w:w="40" w:type="dxa"/>
              <w:left w:w="40" w:type="dxa"/>
              <w:bottom w:w="40" w:type="dxa"/>
              <w:right w:w="40" w:type="dxa"/>
            </w:tcMar>
            <w:vAlign w:val="bottom"/>
          </w:tcPr>
          <w:p w14:paraId="6E920D69" w14:textId="77777777" w:rsidR="00EE4997" w:rsidRDefault="00F51890">
            <w:pPr>
              <w:widowControl w:val="0"/>
              <w:spacing w:before="0" w:line="276" w:lineRule="auto"/>
              <w:jc w:val="right"/>
              <w:rPr>
                <w:sz w:val="20"/>
                <w:szCs w:val="20"/>
              </w:rPr>
            </w:pPr>
            <w:r>
              <w:rPr>
                <w:sz w:val="20"/>
                <w:szCs w:val="20"/>
              </w:rPr>
              <w:t>17.37</w:t>
            </w:r>
          </w:p>
        </w:tc>
        <w:tc>
          <w:tcPr>
            <w:tcW w:w="2025" w:type="dxa"/>
            <w:tcBorders>
              <w:left w:val="nil"/>
              <w:right w:val="nil"/>
            </w:tcBorders>
            <w:tcMar>
              <w:top w:w="40" w:type="dxa"/>
              <w:left w:w="40" w:type="dxa"/>
              <w:bottom w:w="40" w:type="dxa"/>
              <w:right w:w="40" w:type="dxa"/>
            </w:tcMar>
            <w:vAlign w:val="bottom"/>
          </w:tcPr>
          <w:p w14:paraId="74196875" w14:textId="77777777" w:rsidR="00EE4997" w:rsidRDefault="00F51890">
            <w:pPr>
              <w:widowControl w:val="0"/>
              <w:spacing w:before="0" w:line="276" w:lineRule="auto"/>
              <w:jc w:val="right"/>
              <w:rPr>
                <w:sz w:val="20"/>
                <w:szCs w:val="20"/>
              </w:rPr>
            </w:pPr>
            <w:r>
              <w:rPr>
                <w:sz w:val="20"/>
                <w:szCs w:val="20"/>
              </w:rPr>
              <w:t>27.46</w:t>
            </w:r>
          </w:p>
        </w:tc>
        <w:tc>
          <w:tcPr>
            <w:tcW w:w="2025" w:type="dxa"/>
            <w:tcBorders>
              <w:left w:val="nil"/>
              <w:right w:val="nil"/>
            </w:tcBorders>
            <w:tcMar>
              <w:top w:w="40" w:type="dxa"/>
              <w:left w:w="40" w:type="dxa"/>
              <w:bottom w:w="40" w:type="dxa"/>
              <w:right w:w="40" w:type="dxa"/>
            </w:tcMar>
            <w:vAlign w:val="bottom"/>
          </w:tcPr>
          <w:p w14:paraId="0DC93F54" w14:textId="77777777" w:rsidR="00EE4997" w:rsidRDefault="00F51890">
            <w:pPr>
              <w:widowControl w:val="0"/>
              <w:spacing w:before="0" w:line="276" w:lineRule="auto"/>
              <w:jc w:val="right"/>
              <w:rPr>
                <w:sz w:val="20"/>
                <w:szCs w:val="20"/>
              </w:rPr>
            </w:pPr>
            <w:r>
              <w:rPr>
                <w:sz w:val="20"/>
                <w:szCs w:val="20"/>
              </w:rPr>
              <w:t>0.036</w:t>
            </w:r>
          </w:p>
        </w:tc>
        <w:tc>
          <w:tcPr>
            <w:tcW w:w="1995" w:type="dxa"/>
            <w:tcBorders>
              <w:left w:val="nil"/>
              <w:right w:val="nil"/>
            </w:tcBorders>
            <w:tcMar>
              <w:top w:w="40" w:type="dxa"/>
              <w:left w:w="40" w:type="dxa"/>
              <w:bottom w:w="40" w:type="dxa"/>
              <w:right w:w="40" w:type="dxa"/>
            </w:tcMar>
            <w:vAlign w:val="bottom"/>
          </w:tcPr>
          <w:p w14:paraId="7C8F1F80" w14:textId="77777777" w:rsidR="00EE4997" w:rsidRDefault="00F51890">
            <w:pPr>
              <w:widowControl w:val="0"/>
              <w:spacing w:before="0" w:line="276" w:lineRule="auto"/>
              <w:jc w:val="right"/>
              <w:rPr>
                <w:sz w:val="20"/>
                <w:szCs w:val="20"/>
              </w:rPr>
            </w:pPr>
            <w:r>
              <w:rPr>
                <w:sz w:val="20"/>
                <w:szCs w:val="20"/>
              </w:rPr>
              <w:t>144.44</w:t>
            </w:r>
          </w:p>
        </w:tc>
      </w:tr>
      <w:tr w:rsidR="00EE4997" w14:paraId="37582FE6"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75F222" w14:textId="1A739B56" w:rsidR="00EE4997" w:rsidRDefault="002E3ABF">
            <w:pPr>
              <w:widowControl w:val="0"/>
              <w:spacing w:before="0"/>
              <w:jc w:val="left"/>
              <w:rPr>
                <w:sz w:val="20"/>
                <w:szCs w:val="20"/>
              </w:rPr>
            </w:pPr>
            <w:r>
              <w:rPr>
                <w:sz w:val="20"/>
                <w:szCs w:val="20"/>
              </w:rPr>
              <w:t>SVT-HEVC v1.5.1 -</w:t>
            </w:r>
            <w:r w:rsidR="00F51890">
              <w:rPr>
                <w:sz w:val="20"/>
                <w:szCs w:val="20"/>
              </w:rPr>
              <w:t xml:space="preserve"> 5</w:t>
            </w:r>
          </w:p>
        </w:tc>
        <w:tc>
          <w:tcPr>
            <w:tcW w:w="780" w:type="dxa"/>
            <w:tcBorders>
              <w:left w:val="nil"/>
              <w:right w:val="nil"/>
            </w:tcBorders>
            <w:tcMar>
              <w:top w:w="40" w:type="dxa"/>
              <w:left w:w="40" w:type="dxa"/>
              <w:bottom w:w="40" w:type="dxa"/>
              <w:right w:w="40" w:type="dxa"/>
            </w:tcMar>
            <w:vAlign w:val="bottom"/>
          </w:tcPr>
          <w:p w14:paraId="4BD6E7CE" w14:textId="77777777" w:rsidR="00EE4997" w:rsidRDefault="00F51890">
            <w:pPr>
              <w:widowControl w:val="0"/>
              <w:spacing w:before="0" w:line="276" w:lineRule="auto"/>
              <w:jc w:val="right"/>
              <w:rPr>
                <w:sz w:val="20"/>
                <w:szCs w:val="20"/>
              </w:rPr>
            </w:pPr>
            <w:r>
              <w:rPr>
                <w:sz w:val="20"/>
                <w:szCs w:val="20"/>
              </w:rPr>
              <w:t>18.98</w:t>
            </w:r>
          </w:p>
        </w:tc>
        <w:tc>
          <w:tcPr>
            <w:tcW w:w="2025" w:type="dxa"/>
            <w:tcBorders>
              <w:left w:val="nil"/>
              <w:right w:val="nil"/>
            </w:tcBorders>
            <w:tcMar>
              <w:top w:w="40" w:type="dxa"/>
              <w:left w:w="40" w:type="dxa"/>
              <w:bottom w:w="40" w:type="dxa"/>
              <w:right w:w="40" w:type="dxa"/>
            </w:tcMar>
            <w:vAlign w:val="bottom"/>
          </w:tcPr>
          <w:p w14:paraId="0E87A16E" w14:textId="77777777" w:rsidR="00EE4997" w:rsidRDefault="00F51890">
            <w:pPr>
              <w:widowControl w:val="0"/>
              <w:spacing w:before="0" w:line="276" w:lineRule="auto"/>
              <w:jc w:val="right"/>
              <w:rPr>
                <w:sz w:val="20"/>
                <w:szCs w:val="20"/>
              </w:rPr>
            </w:pPr>
            <w:r>
              <w:rPr>
                <w:sz w:val="20"/>
                <w:szCs w:val="20"/>
              </w:rPr>
              <w:t>79.10</w:t>
            </w:r>
          </w:p>
        </w:tc>
        <w:tc>
          <w:tcPr>
            <w:tcW w:w="2025" w:type="dxa"/>
            <w:tcBorders>
              <w:left w:val="nil"/>
              <w:right w:val="nil"/>
            </w:tcBorders>
            <w:tcMar>
              <w:top w:w="40" w:type="dxa"/>
              <w:left w:w="40" w:type="dxa"/>
              <w:bottom w:w="40" w:type="dxa"/>
              <w:right w:w="40" w:type="dxa"/>
            </w:tcMar>
            <w:vAlign w:val="bottom"/>
          </w:tcPr>
          <w:p w14:paraId="0448B967" w14:textId="77777777" w:rsidR="00EE4997" w:rsidRDefault="00F51890">
            <w:pPr>
              <w:widowControl w:val="0"/>
              <w:spacing w:before="0" w:line="276" w:lineRule="auto"/>
              <w:jc w:val="right"/>
              <w:rPr>
                <w:sz w:val="20"/>
                <w:szCs w:val="20"/>
              </w:rPr>
            </w:pPr>
            <w:r>
              <w:rPr>
                <w:sz w:val="20"/>
                <w:szCs w:val="20"/>
              </w:rPr>
              <w:t>0.013</w:t>
            </w:r>
          </w:p>
        </w:tc>
        <w:tc>
          <w:tcPr>
            <w:tcW w:w="1995" w:type="dxa"/>
            <w:tcBorders>
              <w:left w:val="nil"/>
              <w:right w:val="nil"/>
            </w:tcBorders>
            <w:tcMar>
              <w:top w:w="40" w:type="dxa"/>
              <w:left w:w="40" w:type="dxa"/>
              <w:bottom w:w="40" w:type="dxa"/>
              <w:right w:w="40" w:type="dxa"/>
            </w:tcMar>
            <w:vAlign w:val="bottom"/>
          </w:tcPr>
          <w:p w14:paraId="74FD5FFC" w14:textId="77777777" w:rsidR="00EE4997" w:rsidRDefault="00F51890">
            <w:pPr>
              <w:widowControl w:val="0"/>
              <w:spacing w:before="0" w:line="276" w:lineRule="auto"/>
              <w:jc w:val="right"/>
              <w:rPr>
                <w:sz w:val="20"/>
                <w:szCs w:val="20"/>
              </w:rPr>
            </w:pPr>
            <w:r>
              <w:rPr>
                <w:sz w:val="20"/>
                <w:szCs w:val="20"/>
              </w:rPr>
              <w:t>125.29</w:t>
            </w:r>
          </w:p>
        </w:tc>
      </w:tr>
      <w:tr w:rsidR="00EE4997" w14:paraId="7BC187B2"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D324D04" w14:textId="679CDEF4" w:rsidR="00EE4997" w:rsidRDefault="002E3ABF">
            <w:pPr>
              <w:widowControl w:val="0"/>
              <w:spacing w:before="0"/>
              <w:jc w:val="left"/>
              <w:rPr>
                <w:sz w:val="20"/>
                <w:szCs w:val="20"/>
              </w:rPr>
            </w:pPr>
            <w:r>
              <w:rPr>
                <w:sz w:val="20"/>
                <w:szCs w:val="20"/>
              </w:rPr>
              <w:t>SVT-HEVC v1.5.1 -</w:t>
            </w:r>
            <w:r w:rsidR="00F51890">
              <w:rPr>
                <w:sz w:val="20"/>
                <w:szCs w:val="20"/>
              </w:rPr>
              <w:t xml:space="preserve"> 7</w:t>
            </w:r>
          </w:p>
        </w:tc>
        <w:tc>
          <w:tcPr>
            <w:tcW w:w="780" w:type="dxa"/>
            <w:tcBorders>
              <w:left w:val="nil"/>
              <w:right w:val="nil"/>
            </w:tcBorders>
            <w:tcMar>
              <w:top w:w="40" w:type="dxa"/>
              <w:left w:w="40" w:type="dxa"/>
              <w:bottom w:w="40" w:type="dxa"/>
              <w:right w:w="40" w:type="dxa"/>
            </w:tcMar>
            <w:vAlign w:val="bottom"/>
          </w:tcPr>
          <w:p w14:paraId="1DC170B7" w14:textId="77777777" w:rsidR="00EE4997" w:rsidRDefault="00F51890">
            <w:pPr>
              <w:widowControl w:val="0"/>
              <w:spacing w:before="0" w:line="276" w:lineRule="auto"/>
              <w:jc w:val="right"/>
              <w:rPr>
                <w:sz w:val="20"/>
                <w:szCs w:val="20"/>
              </w:rPr>
            </w:pPr>
            <w:r>
              <w:rPr>
                <w:sz w:val="20"/>
                <w:szCs w:val="20"/>
              </w:rPr>
              <w:t>20.79</w:t>
            </w:r>
          </w:p>
        </w:tc>
        <w:tc>
          <w:tcPr>
            <w:tcW w:w="2025" w:type="dxa"/>
            <w:tcBorders>
              <w:left w:val="nil"/>
              <w:right w:val="nil"/>
            </w:tcBorders>
            <w:tcMar>
              <w:top w:w="40" w:type="dxa"/>
              <w:left w:w="40" w:type="dxa"/>
              <w:bottom w:w="40" w:type="dxa"/>
              <w:right w:w="40" w:type="dxa"/>
            </w:tcMar>
            <w:vAlign w:val="bottom"/>
          </w:tcPr>
          <w:p w14:paraId="210DE34A" w14:textId="77777777" w:rsidR="00EE4997" w:rsidRDefault="00F51890">
            <w:pPr>
              <w:widowControl w:val="0"/>
              <w:spacing w:before="0" w:line="276" w:lineRule="auto"/>
              <w:jc w:val="right"/>
              <w:rPr>
                <w:sz w:val="20"/>
                <w:szCs w:val="20"/>
              </w:rPr>
            </w:pPr>
            <w:r>
              <w:rPr>
                <w:sz w:val="20"/>
                <w:szCs w:val="20"/>
              </w:rPr>
              <w:t>111.43</w:t>
            </w:r>
          </w:p>
        </w:tc>
        <w:tc>
          <w:tcPr>
            <w:tcW w:w="2025" w:type="dxa"/>
            <w:tcBorders>
              <w:left w:val="nil"/>
              <w:right w:val="nil"/>
            </w:tcBorders>
            <w:tcMar>
              <w:top w:w="40" w:type="dxa"/>
              <w:left w:w="40" w:type="dxa"/>
              <w:bottom w:w="40" w:type="dxa"/>
              <w:right w:w="40" w:type="dxa"/>
            </w:tcMar>
            <w:vAlign w:val="bottom"/>
          </w:tcPr>
          <w:p w14:paraId="2CD55A50" w14:textId="77777777" w:rsidR="00EE4997" w:rsidRDefault="00F51890">
            <w:pPr>
              <w:widowControl w:val="0"/>
              <w:spacing w:before="0" w:line="276" w:lineRule="auto"/>
              <w:jc w:val="right"/>
              <w:rPr>
                <w:sz w:val="20"/>
                <w:szCs w:val="20"/>
              </w:rPr>
            </w:pPr>
            <w:r>
              <w:rPr>
                <w:sz w:val="20"/>
                <w:szCs w:val="20"/>
              </w:rPr>
              <w:t>0.009</w:t>
            </w:r>
          </w:p>
        </w:tc>
        <w:tc>
          <w:tcPr>
            <w:tcW w:w="1995" w:type="dxa"/>
            <w:tcBorders>
              <w:left w:val="nil"/>
              <w:right w:val="nil"/>
            </w:tcBorders>
            <w:tcMar>
              <w:top w:w="40" w:type="dxa"/>
              <w:left w:w="40" w:type="dxa"/>
              <w:bottom w:w="40" w:type="dxa"/>
              <w:right w:w="40" w:type="dxa"/>
            </w:tcMar>
            <w:vAlign w:val="bottom"/>
          </w:tcPr>
          <w:p w14:paraId="0FF66D08" w14:textId="77777777" w:rsidR="00EE4997" w:rsidRDefault="00F51890">
            <w:pPr>
              <w:widowControl w:val="0"/>
              <w:spacing w:before="0" w:line="276" w:lineRule="auto"/>
              <w:jc w:val="right"/>
              <w:rPr>
                <w:sz w:val="20"/>
                <w:szCs w:val="20"/>
              </w:rPr>
            </w:pPr>
            <w:r>
              <w:rPr>
                <w:sz w:val="20"/>
                <w:szCs w:val="20"/>
              </w:rPr>
              <w:t>64.17</w:t>
            </w:r>
          </w:p>
        </w:tc>
      </w:tr>
      <w:tr w:rsidR="00EE4997" w14:paraId="23C52134"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A7FB5EB" w14:textId="7DB266D1" w:rsidR="00EE4997" w:rsidRDefault="002E3ABF">
            <w:pPr>
              <w:widowControl w:val="0"/>
              <w:spacing w:before="0"/>
              <w:jc w:val="left"/>
              <w:rPr>
                <w:sz w:val="20"/>
                <w:szCs w:val="20"/>
              </w:rPr>
            </w:pPr>
            <w:r>
              <w:rPr>
                <w:sz w:val="20"/>
                <w:szCs w:val="20"/>
              </w:rPr>
              <w:t>SVT-HEVC v1.5.1 -</w:t>
            </w:r>
            <w:r w:rsidR="00F51890">
              <w:rPr>
                <w:sz w:val="20"/>
                <w:szCs w:val="20"/>
              </w:rPr>
              <w:t xml:space="preserve"> 9</w:t>
            </w:r>
          </w:p>
        </w:tc>
        <w:tc>
          <w:tcPr>
            <w:tcW w:w="780" w:type="dxa"/>
            <w:tcBorders>
              <w:left w:val="nil"/>
              <w:right w:val="nil"/>
            </w:tcBorders>
            <w:tcMar>
              <w:top w:w="40" w:type="dxa"/>
              <w:left w:w="40" w:type="dxa"/>
              <w:bottom w:w="40" w:type="dxa"/>
              <w:right w:w="40" w:type="dxa"/>
            </w:tcMar>
            <w:vAlign w:val="bottom"/>
          </w:tcPr>
          <w:p w14:paraId="2072D4C3" w14:textId="77777777" w:rsidR="00EE4997" w:rsidRDefault="00F51890">
            <w:pPr>
              <w:widowControl w:val="0"/>
              <w:spacing w:before="0" w:line="276" w:lineRule="auto"/>
              <w:jc w:val="right"/>
              <w:rPr>
                <w:sz w:val="20"/>
                <w:szCs w:val="20"/>
              </w:rPr>
            </w:pPr>
            <w:r>
              <w:rPr>
                <w:sz w:val="20"/>
                <w:szCs w:val="20"/>
              </w:rPr>
              <w:t>29.38</w:t>
            </w:r>
          </w:p>
        </w:tc>
        <w:tc>
          <w:tcPr>
            <w:tcW w:w="2025" w:type="dxa"/>
            <w:tcBorders>
              <w:left w:val="nil"/>
              <w:right w:val="nil"/>
            </w:tcBorders>
            <w:tcMar>
              <w:top w:w="40" w:type="dxa"/>
              <w:left w:w="40" w:type="dxa"/>
              <w:bottom w:w="40" w:type="dxa"/>
              <w:right w:w="40" w:type="dxa"/>
            </w:tcMar>
            <w:vAlign w:val="bottom"/>
          </w:tcPr>
          <w:p w14:paraId="7058EEE4" w14:textId="77777777" w:rsidR="00EE4997" w:rsidRDefault="00F51890">
            <w:pPr>
              <w:widowControl w:val="0"/>
              <w:spacing w:before="0" w:line="276" w:lineRule="auto"/>
              <w:jc w:val="right"/>
              <w:rPr>
                <w:sz w:val="20"/>
                <w:szCs w:val="20"/>
              </w:rPr>
            </w:pPr>
            <w:r>
              <w:rPr>
                <w:sz w:val="20"/>
                <w:szCs w:val="20"/>
              </w:rPr>
              <w:t>128.26</w:t>
            </w:r>
          </w:p>
        </w:tc>
        <w:tc>
          <w:tcPr>
            <w:tcW w:w="2025" w:type="dxa"/>
            <w:tcBorders>
              <w:left w:val="nil"/>
              <w:right w:val="nil"/>
            </w:tcBorders>
            <w:tcMar>
              <w:top w:w="40" w:type="dxa"/>
              <w:left w:w="40" w:type="dxa"/>
              <w:bottom w:w="40" w:type="dxa"/>
              <w:right w:w="40" w:type="dxa"/>
            </w:tcMar>
            <w:vAlign w:val="bottom"/>
          </w:tcPr>
          <w:p w14:paraId="1ED1878F" w14:textId="77777777" w:rsidR="00EE4997" w:rsidRDefault="00F51890">
            <w:pPr>
              <w:widowControl w:val="0"/>
              <w:spacing w:before="0" w:line="276" w:lineRule="auto"/>
              <w:jc w:val="right"/>
              <w:rPr>
                <w:sz w:val="20"/>
                <w:szCs w:val="20"/>
              </w:rPr>
            </w:pPr>
            <w:r>
              <w:rPr>
                <w:sz w:val="20"/>
                <w:szCs w:val="20"/>
              </w:rPr>
              <w:t>0.008</w:t>
            </w:r>
          </w:p>
        </w:tc>
        <w:tc>
          <w:tcPr>
            <w:tcW w:w="1995" w:type="dxa"/>
            <w:tcBorders>
              <w:left w:val="nil"/>
              <w:right w:val="nil"/>
            </w:tcBorders>
            <w:tcMar>
              <w:top w:w="40" w:type="dxa"/>
              <w:left w:w="40" w:type="dxa"/>
              <w:bottom w:w="40" w:type="dxa"/>
              <w:right w:w="40" w:type="dxa"/>
            </w:tcMar>
            <w:vAlign w:val="bottom"/>
          </w:tcPr>
          <w:p w14:paraId="674A2D9F" w14:textId="77777777" w:rsidR="00EE4997" w:rsidRDefault="00F51890">
            <w:pPr>
              <w:widowControl w:val="0"/>
              <w:spacing w:before="0" w:line="276" w:lineRule="auto"/>
              <w:jc w:val="right"/>
              <w:rPr>
                <w:sz w:val="20"/>
                <w:szCs w:val="20"/>
              </w:rPr>
            </w:pPr>
            <w:r>
              <w:rPr>
                <w:sz w:val="20"/>
                <w:szCs w:val="20"/>
              </w:rPr>
              <w:t>42.77</w:t>
            </w:r>
          </w:p>
        </w:tc>
      </w:tr>
      <w:tr w:rsidR="00EE4997" w14:paraId="1336441F"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9785B4" w14:textId="52CFD565" w:rsidR="00EE4997" w:rsidRDefault="002E3ABF">
            <w:pPr>
              <w:widowControl w:val="0"/>
              <w:spacing w:before="0"/>
              <w:jc w:val="left"/>
              <w:rPr>
                <w:sz w:val="20"/>
                <w:szCs w:val="20"/>
              </w:rPr>
            </w:pPr>
            <w:r>
              <w:rPr>
                <w:sz w:val="20"/>
                <w:szCs w:val="20"/>
              </w:rPr>
              <w:t>SVT-HEVC v1.5.1 -</w:t>
            </w:r>
            <w:r w:rsidR="00F51890">
              <w:rPr>
                <w:sz w:val="20"/>
                <w:szCs w:val="20"/>
              </w:rPr>
              <w:t xml:space="preserve"> 11</w:t>
            </w:r>
          </w:p>
        </w:tc>
        <w:tc>
          <w:tcPr>
            <w:tcW w:w="780" w:type="dxa"/>
            <w:tcBorders>
              <w:left w:val="nil"/>
              <w:right w:val="nil"/>
            </w:tcBorders>
            <w:tcMar>
              <w:top w:w="40" w:type="dxa"/>
              <w:left w:w="40" w:type="dxa"/>
              <w:bottom w:w="40" w:type="dxa"/>
              <w:right w:w="40" w:type="dxa"/>
            </w:tcMar>
            <w:vAlign w:val="bottom"/>
          </w:tcPr>
          <w:p w14:paraId="3BF144F9" w14:textId="77777777" w:rsidR="00EE4997" w:rsidRDefault="00F51890">
            <w:pPr>
              <w:widowControl w:val="0"/>
              <w:spacing w:before="0" w:line="276" w:lineRule="auto"/>
              <w:jc w:val="right"/>
              <w:rPr>
                <w:sz w:val="20"/>
                <w:szCs w:val="20"/>
              </w:rPr>
            </w:pPr>
            <w:r>
              <w:rPr>
                <w:sz w:val="20"/>
                <w:szCs w:val="20"/>
              </w:rPr>
              <w:t>34.96</w:t>
            </w:r>
          </w:p>
        </w:tc>
        <w:tc>
          <w:tcPr>
            <w:tcW w:w="2025" w:type="dxa"/>
            <w:tcBorders>
              <w:left w:val="nil"/>
              <w:right w:val="nil"/>
            </w:tcBorders>
            <w:tcMar>
              <w:top w:w="40" w:type="dxa"/>
              <w:left w:w="40" w:type="dxa"/>
              <w:bottom w:w="40" w:type="dxa"/>
              <w:right w:w="40" w:type="dxa"/>
            </w:tcMar>
            <w:vAlign w:val="bottom"/>
          </w:tcPr>
          <w:p w14:paraId="31EFE497" w14:textId="77777777" w:rsidR="00EE4997" w:rsidRDefault="00F51890">
            <w:pPr>
              <w:widowControl w:val="0"/>
              <w:spacing w:before="0" w:line="276" w:lineRule="auto"/>
              <w:jc w:val="right"/>
              <w:rPr>
                <w:sz w:val="20"/>
                <w:szCs w:val="20"/>
              </w:rPr>
            </w:pPr>
            <w:r>
              <w:rPr>
                <w:sz w:val="20"/>
                <w:szCs w:val="20"/>
              </w:rPr>
              <w:t>138.57</w:t>
            </w:r>
          </w:p>
        </w:tc>
        <w:tc>
          <w:tcPr>
            <w:tcW w:w="2025" w:type="dxa"/>
            <w:tcBorders>
              <w:left w:val="nil"/>
              <w:right w:val="nil"/>
            </w:tcBorders>
            <w:tcMar>
              <w:top w:w="40" w:type="dxa"/>
              <w:left w:w="40" w:type="dxa"/>
              <w:bottom w:w="40" w:type="dxa"/>
              <w:right w:w="40" w:type="dxa"/>
            </w:tcMar>
            <w:vAlign w:val="bottom"/>
          </w:tcPr>
          <w:p w14:paraId="5B21506B" w14:textId="77777777" w:rsidR="00EE4997" w:rsidRDefault="00F51890">
            <w:pPr>
              <w:widowControl w:val="0"/>
              <w:spacing w:before="0" w:line="276" w:lineRule="auto"/>
              <w:jc w:val="right"/>
              <w:rPr>
                <w:sz w:val="20"/>
                <w:szCs w:val="20"/>
              </w:rPr>
            </w:pPr>
            <w:r>
              <w:rPr>
                <w:sz w:val="20"/>
                <w:szCs w:val="20"/>
              </w:rPr>
              <w:t>0.007</w:t>
            </w:r>
          </w:p>
        </w:tc>
        <w:tc>
          <w:tcPr>
            <w:tcW w:w="1995" w:type="dxa"/>
            <w:tcBorders>
              <w:left w:val="nil"/>
              <w:right w:val="nil"/>
            </w:tcBorders>
            <w:tcMar>
              <w:top w:w="40" w:type="dxa"/>
              <w:left w:w="40" w:type="dxa"/>
              <w:bottom w:w="40" w:type="dxa"/>
              <w:right w:w="40" w:type="dxa"/>
            </w:tcMar>
            <w:vAlign w:val="bottom"/>
          </w:tcPr>
          <w:p w14:paraId="2816F15D" w14:textId="77777777" w:rsidR="00EE4997" w:rsidRDefault="00F51890">
            <w:pPr>
              <w:widowControl w:val="0"/>
              <w:spacing w:before="0" w:line="276" w:lineRule="auto"/>
              <w:jc w:val="right"/>
              <w:rPr>
                <w:sz w:val="20"/>
                <w:szCs w:val="20"/>
              </w:rPr>
            </w:pPr>
            <w:r>
              <w:rPr>
                <w:sz w:val="20"/>
                <w:szCs w:val="20"/>
              </w:rPr>
              <w:t>29.94</w:t>
            </w:r>
          </w:p>
        </w:tc>
      </w:tr>
      <w:tr w:rsidR="00EE4997" w14:paraId="729E17CB"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3E009BE" w14:textId="7394094C" w:rsidR="00EE4997" w:rsidRDefault="002E3ABF">
            <w:pPr>
              <w:widowControl w:val="0"/>
              <w:spacing w:before="0"/>
              <w:jc w:val="left"/>
              <w:rPr>
                <w:sz w:val="20"/>
                <w:szCs w:val="20"/>
              </w:rPr>
            </w:pPr>
            <w:r>
              <w:rPr>
                <w:sz w:val="20"/>
                <w:szCs w:val="20"/>
              </w:rPr>
              <w:t>SVT-AV1 v1.2.1 -</w:t>
            </w:r>
            <w:r w:rsidR="00F51890">
              <w:rPr>
                <w:sz w:val="20"/>
                <w:szCs w:val="20"/>
              </w:rPr>
              <w:t xml:space="preserve"> 4</w:t>
            </w:r>
          </w:p>
        </w:tc>
        <w:tc>
          <w:tcPr>
            <w:tcW w:w="780" w:type="dxa"/>
            <w:tcBorders>
              <w:left w:val="nil"/>
              <w:right w:val="nil"/>
            </w:tcBorders>
            <w:tcMar>
              <w:top w:w="40" w:type="dxa"/>
              <w:left w:w="40" w:type="dxa"/>
              <w:bottom w:w="40" w:type="dxa"/>
              <w:right w:w="40" w:type="dxa"/>
            </w:tcMar>
            <w:vAlign w:val="bottom"/>
          </w:tcPr>
          <w:p w14:paraId="64E28581" w14:textId="77777777" w:rsidR="00EE4997" w:rsidRDefault="00F51890">
            <w:pPr>
              <w:widowControl w:val="0"/>
              <w:spacing w:before="0" w:line="276" w:lineRule="auto"/>
              <w:jc w:val="right"/>
              <w:rPr>
                <w:sz w:val="20"/>
                <w:szCs w:val="20"/>
              </w:rPr>
            </w:pPr>
            <w:r>
              <w:rPr>
                <w:sz w:val="20"/>
                <w:szCs w:val="20"/>
              </w:rPr>
              <w:t>9.79</w:t>
            </w:r>
          </w:p>
        </w:tc>
        <w:tc>
          <w:tcPr>
            <w:tcW w:w="2025" w:type="dxa"/>
            <w:tcBorders>
              <w:left w:val="nil"/>
              <w:right w:val="nil"/>
            </w:tcBorders>
            <w:tcMar>
              <w:top w:w="40" w:type="dxa"/>
              <w:left w:w="40" w:type="dxa"/>
              <w:bottom w:w="40" w:type="dxa"/>
              <w:right w:w="40" w:type="dxa"/>
            </w:tcMar>
            <w:vAlign w:val="bottom"/>
          </w:tcPr>
          <w:p w14:paraId="61288AA4" w14:textId="77777777" w:rsidR="00EE4997" w:rsidRDefault="00F51890">
            <w:pPr>
              <w:widowControl w:val="0"/>
              <w:spacing w:before="0" w:line="276" w:lineRule="auto"/>
              <w:jc w:val="right"/>
              <w:rPr>
                <w:sz w:val="20"/>
                <w:szCs w:val="20"/>
              </w:rPr>
            </w:pPr>
            <w:r>
              <w:rPr>
                <w:sz w:val="20"/>
                <w:szCs w:val="20"/>
              </w:rPr>
              <w:t>2.94</w:t>
            </w:r>
          </w:p>
        </w:tc>
        <w:tc>
          <w:tcPr>
            <w:tcW w:w="2025" w:type="dxa"/>
            <w:tcBorders>
              <w:left w:val="nil"/>
              <w:right w:val="nil"/>
            </w:tcBorders>
            <w:tcMar>
              <w:top w:w="40" w:type="dxa"/>
              <w:left w:w="40" w:type="dxa"/>
              <w:bottom w:w="40" w:type="dxa"/>
              <w:right w:w="40" w:type="dxa"/>
            </w:tcMar>
            <w:vAlign w:val="bottom"/>
          </w:tcPr>
          <w:p w14:paraId="6B5B9B2E" w14:textId="77777777" w:rsidR="00EE4997" w:rsidRDefault="00F51890">
            <w:pPr>
              <w:widowControl w:val="0"/>
              <w:spacing w:before="0" w:line="276" w:lineRule="auto"/>
              <w:jc w:val="right"/>
              <w:rPr>
                <w:sz w:val="20"/>
                <w:szCs w:val="20"/>
              </w:rPr>
            </w:pPr>
            <w:r>
              <w:rPr>
                <w:sz w:val="20"/>
                <w:szCs w:val="20"/>
              </w:rPr>
              <w:t>0.340</w:t>
            </w:r>
          </w:p>
        </w:tc>
        <w:tc>
          <w:tcPr>
            <w:tcW w:w="1995" w:type="dxa"/>
            <w:tcBorders>
              <w:left w:val="nil"/>
              <w:right w:val="nil"/>
            </w:tcBorders>
            <w:tcMar>
              <w:top w:w="40" w:type="dxa"/>
              <w:left w:w="40" w:type="dxa"/>
              <w:bottom w:w="40" w:type="dxa"/>
              <w:right w:w="40" w:type="dxa"/>
            </w:tcMar>
            <w:vAlign w:val="bottom"/>
          </w:tcPr>
          <w:p w14:paraId="345D193D" w14:textId="77777777" w:rsidR="00EE4997" w:rsidRDefault="00F51890">
            <w:pPr>
              <w:widowControl w:val="0"/>
              <w:spacing w:before="0" w:line="276" w:lineRule="auto"/>
              <w:jc w:val="right"/>
              <w:rPr>
                <w:sz w:val="20"/>
                <w:szCs w:val="20"/>
              </w:rPr>
            </w:pPr>
            <w:r>
              <w:rPr>
                <w:sz w:val="20"/>
                <w:szCs w:val="20"/>
              </w:rPr>
              <w:t>28.58</w:t>
            </w:r>
          </w:p>
        </w:tc>
      </w:tr>
      <w:tr w:rsidR="00EE4997" w14:paraId="7E249BDE"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603B065" w14:textId="28A1A660" w:rsidR="00EE4997" w:rsidRDefault="002E3ABF">
            <w:pPr>
              <w:widowControl w:val="0"/>
              <w:spacing w:before="0"/>
              <w:jc w:val="left"/>
              <w:rPr>
                <w:sz w:val="20"/>
                <w:szCs w:val="20"/>
              </w:rPr>
            </w:pPr>
            <w:r>
              <w:rPr>
                <w:sz w:val="20"/>
                <w:szCs w:val="20"/>
              </w:rPr>
              <w:t>SVT-AV1 v1.2.1 -</w:t>
            </w:r>
            <w:r w:rsidR="00F51890">
              <w:rPr>
                <w:sz w:val="20"/>
                <w:szCs w:val="20"/>
              </w:rPr>
              <w:t xml:space="preserve"> 6</w:t>
            </w:r>
          </w:p>
        </w:tc>
        <w:tc>
          <w:tcPr>
            <w:tcW w:w="780" w:type="dxa"/>
            <w:tcBorders>
              <w:left w:val="nil"/>
              <w:right w:val="nil"/>
            </w:tcBorders>
            <w:tcMar>
              <w:top w:w="40" w:type="dxa"/>
              <w:left w:w="40" w:type="dxa"/>
              <w:bottom w:w="40" w:type="dxa"/>
              <w:right w:w="40" w:type="dxa"/>
            </w:tcMar>
            <w:vAlign w:val="bottom"/>
          </w:tcPr>
          <w:p w14:paraId="4692F107" w14:textId="77777777" w:rsidR="00EE4997" w:rsidRDefault="00F51890">
            <w:pPr>
              <w:widowControl w:val="0"/>
              <w:spacing w:before="0" w:line="276" w:lineRule="auto"/>
              <w:jc w:val="right"/>
              <w:rPr>
                <w:sz w:val="20"/>
                <w:szCs w:val="20"/>
              </w:rPr>
            </w:pPr>
            <w:r>
              <w:rPr>
                <w:sz w:val="20"/>
                <w:szCs w:val="20"/>
              </w:rPr>
              <w:t>10.65</w:t>
            </w:r>
          </w:p>
        </w:tc>
        <w:tc>
          <w:tcPr>
            <w:tcW w:w="2025" w:type="dxa"/>
            <w:tcBorders>
              <w:left w:val="nil"/>
              <w:right w:val="nil"/>
            </w:tcBorders>
            <w:tcMar>
              <w:top w:w="40" w:type="dxa"/>
              <w:left w:w="40" w:type="dxa"/>
              <w:bottom w:w="40" w:type="dxa"/>
              <w:right w:w="40" w:type="dxa"/>
            </w:tcMar>
            <w:vAlign w:val="bottom"/>
          </w:tcPr>
          <w:p w14:paraId="0E356752" w14:textId="77777777" w:rsidR="00EE4997" w:rsidRDefault="00F51890">
            <w:pPr>
              <w:widowControl w:val="0"/>
              <w:spacing w:before="0" w:line="276" w:lineRule="auto"/>
              <w:jc w:val="right"/>
              <w:rPr>
                <w:sz w:val="20"/>
                <w:szCs w:val="20"/>
              </w:rPr>
            </w:pPr>
            <w:r>
              <w:rPr>
                <w:sz w:val="20"/>
                <w:szCs w:val="20"/>
              </w:rPr>
              <w:t>15.45</w:t>
            </w:r>
          </w:p>
        </w:tc>
        <w:tc>
          <w:tcPr>
            <w:tcW w:w="2025" w:type="dxa"/>
            <w:tcBorders>
              <w:left w:val="nil"/>
              <w:right w:val="nil"/>
            </w:tcBorders>
            <w:tcMar>
              <w:top w:w="40" w:type="dxa"/>
              <w:left w:w="40" w:type="dxa"/>
              <w:bottom w:w="40" w:type="dxa"/>
              <w:right w:w="40" w:type="dxa"/>
            </w:tcMar>
            <w:vAlign w:val="bottom"/>
          </w:tcPr>
          <w:p w14:paraId="31C97D19" w14:textId="77777777" w:rsidR="00EE4997" w:rsidRDefault="00F51890">
            <w:pPr>
              <w:widowControl w:val="0"/>
              <w:spacing w:before="0" w:line="276" w:lineRule="auto"/>
              <w:jc w:val="right"/>
              <w:rPr>
                <w:sz w:val="20"/>
                <w:szCs w:val="20"/>
              </w:rPr>
            </w:pPr>
            <w:r>
              <w:rPr>
                <w:sz w:val="20"/>
                <w:szCs w:val="20"/>
              </w:rPr>
              <w:t>0.065</w:t>
            </w:r>
          </w:p>
        </w:tc>
        <w:tc>
          <w:tcPr>
            <w:tcW w:w="1995" w:type="dxa"/>
            <w:tcBorders>
              <w:left w:val="nil"/>
              <w:right w:val="nil"/>
            </w:tcBorders>
            <w:tcMar>
              <w:top w:w="40" w:type="dxa"/>
              <w:left w:w="40" w:type="dxa"/>
              <w:bottom w:w="40" w:type="dxa"/>
              <w:right w:w="40" w:type="dxa"/>
            </w:tcMar>
            <w:vAlign w:val="bottom"/>
          </w:tcPr>
          <w:p w14:paraId="19D0E66D" w14:textId="77777777" w:rsidR="00EE4997" w:rsidRDefault="00F51890">
            <w:pPr>
              <w:widowControl w:val="0"/>
              <w:spacing w:before="0" w:line="276" w:lineRule="auto"/>
              <w:jc w:val="right"/>
              <w:rPr>
                <w:sz w:val="20"/>
                <w:szCs w:val="20"/>
              </w:rPr>
            </w:pPr>
            <w:r>
              <w:rPr>
                <w:sz w:val="20"/>
                <w:szCs w:val="20"/>
              </w:rPr>
              <w:t>34.05</w:t>
            </w:r>
          </w:p>
        </w:tc>
      </w:tr>
      <w:tr w:rsidR="00EE4997" w14:paraId="2B75F1BA"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D7C7D4C" w14:textId="5C32E108" w:rsidR="00EE4997" w:rsidRDefault="00F51890">
            <w:pPr>
              <w:widowControl w:val="0"/>
              <w:spacing w:before="0"/>
              <w:jc w:val="left"/>
              <w:rPr>
                <w:sz w:val="20"/>
                <w:szCs w:val="20"/>
              </w:rPr>
            </w:pPr>
            <w:r>
              <w:rPr>
                <w:sz w:val="20"/>
                <w:szCs w:val="20"/>
              </w:rPr>
              <w:t>SVT-</w:t>
            </w:r>
            <w:r w:rsidR="002E3ABF">
              <w:rPr>
                <w:sz w:val="20"/>
                <w:szCs w:val="20"/>
              </w:rPr>
              <w:t>AV1 v1.2.1 -</w:t>
            </w:r>
            <w:r>
              <w:rPr>
                <w:sz w:val="20"/>
                <w:szCs w:val="20"/>
              </w:rPr>
              <w:t xml:space="preserve"> 7</w:t>
            </w:r>
          </w:p>
        </w:tc>
        <w:tc>
          <w:tcPr>
            <w:tcW w:w="780" w:type="dxa"/>
            <w:tcBorders>
              <w:left w:val="nil"/>
              <w:right w:val="nil"/>
            </w:tcBorders>
            <w:tcMar>
              <w:top w:w="40" w:type="dxa"/>
              <w:left w:w="40" w:type="dxa"/>
              <w:bottom w:w="40" w:type="dxa"/>
              <w:right w:w="40" w:type="dxa"/>
            </w:tcMar>
            <w:vAlign w:val="bottom"/>
          </w:tcPr>
          <w:p w14:paraId="0BDFAAF3" w14:textId="77777777" w:rsidR="00EE4997" w:rsidRDefault="00F51890">
            <w:pPr>
              <w:widowControl w:val="0"/>
              <w:spacing w:before="0" w:line="276" w:lineRule="auto"/>
              <w:jc w:val="right"/>
              <w:rPr>
                <w:sz w:val="20"/>
                <w:szCs w:val="20"/>
              </w:rPr>
            </w:pPr>
            <w:r>
              <w:rPr>
                <w:sz w:val="20"/>
                <w:szCs w:val="20"/>
              </w:rPr>
              <w:t>11.02</w:t>
            </w:r>
          </w:p>
        </w:tc>
        <w:tc>
          <w:tcPr>
            <w:tcW w:w="2025" w:type="dxa"/>
            <w:tcBorders>
              <w:left w:val="nil"/>
              <w:right w:val="nil"/>
            </w:tcBorders>
            <w:tcMar>
              <w:top w:w="40" w:type="dxa"/>
              <w:left w:w="40" w:type="dxa"/>
              <w:bottom w:w="40" w:type="dxa"/>
              <w:right w:w="40" w:type="dxa"/>
            </w:tcMar>
            <w:vAlign w:val="bottom"/>
          </w:tcPr>
          <w:p w14:paraId="1EADD3B1" w14:textId="77777777" w:rsidR="00EE4997" w:rsidRDefault="00F51890">
            <w:pPr>
              <w:widowControl w:val="0"/>
              <w:spacing w:before="0" w:line="276" w:lineRule="auto"/>
              <w:jc w:val="right"/>
              <w:rPr>
                <w:sz w:val="20"/>
                <w:szCs w:val="20"/>
              </w:rPr>
            </w:pPr>
            <w:r>
              <w:rPr>
                <w:sz w:val="20"/>
                <w:szCs w:val="20"/>
              </w:rPr>
              <w:t>20.19</w:t>
            </w:r>
          </w:p>
        </w:tc>
        <w:tc>
          <w:tcPr>
            <w:tcW w:w="2025" w:type="dxa"/>
            <w:tcBorders>
              <w:left w:val="nil"/>
              <w:right w:val="nil"/>
            </w:tcBorders>
            <w:tcMar>
              <w:top w:w="40" w:type="dxa"/>
              <w:left w:w="40" w:type="dxa"/>
              <w:bottom w:w="40" w:type="dxa"/>
              <w:right w:w="40" w:type="dxa"/>
            </w:tcMar>
            <w:vAlign w:val="bottom"/>
          </w:tcPr>
          <w:p w14:paraId="0D9EF59C" w14:textId="77777777" w:rsidR="00EE4997" w:rsidRDefault="00F51890">
            <w:pPr>
              <w:widowControl w:val="0"/>
              <w:spacing w:before="0" w:line="276" w:lineRule="auto"/>
              <w:jc w:val="right"/>
              <w:rPr>
                <w:sz w:val="20"/>
                <w:szCs w:val="20"/>
              </w:rPr>
            </w:pPr>
            <w:r>
              <w:rPr>
                <w:sz w:val="20"/>
                <w:szCs w:val="20"/>
              </w:rPr>
              <w:t>0.050</w:t>
            </w:r>
          </w:p>
        </w:tc>
        <w:tc>
          <w:tcPr>
            <w:tcW w:w="1995" w:type="dxa"/>
            <w:tcBorders>
              <w:left w:val="nil"/>
              <w:right w:val="nil"/>
            </w:tcBorders>
            <w:tcMar>
              <w:top w:w="40" w:type="dxa"/>
              <w:left w:w="40" w:type="dxa"/>
              <w:bottom w:w="40" w:type="dxa"/>
              <w:right w:w="40" w:type="dxa"/>
            </w:tcMar>
            <w:vAlign w:val="bottom"/>
          </w:tcPr>
          <w:p w14:paraId="26412004" w14:textId="77777777" w:rsidR="00EE4997" w:rsidRDefault="00F51890">
            <w:pPr>
              <w:widowControl w:val="0"/>
              <w:spacing w:before="0" w:line="276" w:lineRule="auto"/>
              <w:jc w:val="right"/>
              <w:rPr>
                <w:sz w:val="20"/>
                <w:szCs w:val="20"/>
              </w:rPr>
            </w:pPr>
            <w:r>
              <w:rPr>
                <w:sz w:val="20"/>
                <w:szCs w:val="20"/>
              </w:rPr>
              <w:t>31.86</w:t>
            </w:r>
          </w:p>
        </w:tc>
      </w:tr>
      <w:tr w:rsidR="00EE4997" w14:paraId="43210DAC"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6C72FDB" w14:textId="6219DFAE"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8</w:t>
            </w:r>
          </w:p>
        </w:tc>
        <w:tc>
          <w:tcPr>
            <w:tcW w:w="780" w:type="dxa"/>
            <w:tcBorders>
              <w:left w:val="nil"/>
              <w:right w:val="nil"/>
            </w:tcBorders>
            <w:tcMar>
              <w:top w:w="40" w:type="dxa"/>
              <w:left w:w="40" w:type="dxa"/>
              <w:bottom w:w="40" w:type="dxa"/>
              <w:right w:w="40" w:type="dxa"/>
            </w:tcMar>
            <w:vAlign w:val="bottom"/>
          </w:tcPr>
          <w:p w14:paraId="0283C2BF" w14:textId="77777777" w:rsidR="00EE4997" w:rsidRDefault="00F51890">
            <w:pPr>
              <w:widowControl w:val="0"/>
              <w:spacing w:before="0" w:line="276" w:lineRule="auto"/>
              <w:jc w:val="right"/>
              <w:rPr>
                <w:sz w:val="20"/>
                <w:szCs w:val="20"/>
              </w:rPr>
            </w:pPr>
            <w:r>
              <w:rPr>
                <w:sz w:val="20"/>
                <w:szCs w:val="20"/>
              </w:rPr>
              <w:t>13.32</w:t>
            </w:r>
          </w:p>
        </w:tc>
        <w:tc>
          <w:tcPr>
            <w:tcW w:w="2025" w:type="dxa"/>
            <w:tcBorders>
              <w:left w:val="nil"/>
              <w:right w:val="nil"/>
            </w:tcBorders>
            <w:tcMar>
              <w:top w:w="40" w:type="dxa"/>
              <w:left w:w="40" w:type="dxa"/>
              <w:bottom w:w="40" w:type="dxa"/>
              <w:right w:w="40" w:type="dxa"/>
            </w:tcMar>
            <w:vAlign w:val="bottom"/>
          </w:tcPr>
          <w:p w14:paraId="13D2D93B" w14:textId="77777777" w:rsidR="00EE4997" w:rsidRDefault="00F51890">
            <w:pPr>
              <w:widowControl w:val="0"/>
              <w:spacing w:before="0" w:line="276" w:lineRule="auto"/>
              <w:jc w:val="right"/>
              <w:rPr>
                <w:sz w:val="20"/>
                <w:szCs w:val="20"/>
              </w:rPr>
            </w:pPr>
            <w:r>
              <w:rPr>
                <w:sz w:val="20"/>
                <w:szCs w:val="20"/>
              </w:rPr>
              <w:t>33.90</w:t>
            </w:r>
          </w:p>
        </w:tc>
        <w:tc>
          <w:tcPr>
            <w:tcW w:w="2025" w:type="dxa"/>
            <w:tcBorders>
              <w:left w:val="nil"/>
              <w:right w:val="nil"/>
            </w:tcBorders>
            <w:tcMar>
              <w:top w:w="40" w:type="dxa"/>
              <w:left w:w="40" w:type="dxa"/>
              <w:bottom w:w="40" w:type="dxa"/>
              <w:right w:w="40" w:type="dxa"/>
            </w:tcMar>
            <w:vAlign w:val="bottom"/>
          </w:tcPr>
          <w:p w14:paraId="1AE456A0" w14:textId="77777777" w:rsidR="00EE4997" w:rsidRDefault="00F51890">
            <w:pPr>
              <w:widowControl w:val="0"/>
              <w:spacing w:before="0" w:line="276" w:lineRule="auto"/>
              <w:jc w:val="right"/>
              <w:rPr>
                <w:sz w:val="20"/>
                <w:szCs w:val="20"/>
              </w:rPr>
            </w:pPr>
            <w:r>
              <w:rPr>
                <w:sz w:val="20"/>
                <w:szCs w:val="20"/>
              </w:rPr>
              <w:t>0.029</w:t>
            </w:r>
          </w:p>
        </w:tc>
        <w:tc>
          <w:tcPr>
            <w:tcW w:w="1995" w:type="dxa"/>
            <w:tcBorders>
              <w:left w:val="nil"/>
              <w:right w:val="nil"/>
            </w:tcBorders>
            <w:tcMar>
              <w:top w:w="40" w:type="dxa"/>
              <w:left w:w="40" w:type="dxa"/>
              <w:bottom w:w="40" w:type="dxa"/>
              <w:right w:w="40" w:type="dxa"/>
            </w:tcMar>
            <w:vAlign w:val="bottom"/>
          </w:tcPr>
          <w:p w14:paraId="44DBE65B" w14:textId="77777777" w:rsidR="00EE4997" w:rsidRDefault="00F51890">
            <w:pPr>
              <w:widowControl w:val="0"/>
              <w:spacing w:before="0" w:line="276" w:lineRule="auto"/>
              <w:jc w:val="right"/>
              <w:rPr>
                <w:sz w:val="20"/>
                <w:szCs w:val="20"/>
              </w:rPr>
            </w:pPr>
            <w:r>
              <w:rPr>
                <w:sz w:val="20"/>
                <w:szCs w:val="20"/>
              </w:rPr>
              <w:t>29.74</w:t>
            </w:r>
          </w:p>
        </w:tc>
      </w:tr>
      <w:tr w:rsidR="00EE4997" w14:paraId="3CAC2850"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6164671" w14:textId="61146DD6"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9</w:t>
            </w:r>
          </w:p>
        </w:tc>
        <w:tc>
          <w:tcPr>
            <w:tcW w:w="780" w:type="dxa"/>
            <w:tcBorders>
              <w:left w:val="nil"/>
              <w:right w:val="nil"/>
            </w:tcBorders>
            <w:tcMar>
              <w:top w:w="40" w:type="dxa"/>
              <w:left w:w="40" w:type="dxa"/>
              <w:bottom w:w="40" w:type="dxa"/>
              <w:right w:w="40" w:type="dxa"/>
            </w:tcMar>
            <w:vAlign w:val="bottom"/>
          </w:tcPr>
          <w:p w14:paraId="7F993769" w14:textId="77777777" w:rsidR="00EE4997" w:rsidRDefault="00F51890">
            <w:pPr>
              <w:widowControl w:val="0"/>
              <w:spacing w:before="0" w:line="276" w:lineRule="auto"/>
              <w:jc w:val="right"/>
              <w:rPr>
                <w:sz w:val="20"/>
                <w:szCs w:val="20"/>
              </w:rPr>
            </w:pPr>
            <w:r>
              <w:rPr>
                <w:sz w:val="20"/>
                <w:szCs w:val="20"/>
              </w:rPr>
              <w:t>13.91</w:t>
            </w:r>
          </w:p>
        </w:tc>
        <w:tc>
          <w:tcPr>
            <w:tcW w:w="2025" w:type="dxa"/>
            <w:tcBorders>
              <w:left w:val="nil"/>
              <w:right w:val="nil"/>
            </w:tcBorders>
            <w:tcMar>
              <w:top w:w="40" w:type="dxa"/>
              <w:left w:w="40" w:type="dxa"/>
              <w:bottom w:w="40" w:type="dxa"/>
              <w:right w:w="40" w:type="dxa"/>
            </w:tcMar>
            <w:vAlign w:val="bottom"/>
          </w:tcPr>
          <w:p w14:paraId="33EFB999" w14:textId="77777777" w:rsidR="00EE4997" w:rsidRDefault="00F51890">
            <w:pPr>
              <w:widowControl w:val="0"/>
              <w:spacing w:before="0" w:line="276" w:lineRule="auto"/>
              <w:jc w:val="right"/>
              <w:rPr>
                <w:sz w:val="20"/>
                <w:szCs w:val="20"/>
              </w:rPr>
            </w:pPr>
            <w:r>
              <w:rPr>
                <w:sz w:val="20"/>
                <w:szCs w:val="20"/>
              </w:rPr>
              <w:t>54.06</w:t>
            </w:r>
          </w:p>
        </w:tc>
        <w:tc>
          <w:tcPr>
            <w:tcW w:w="2025" w:type="dxa"/>
            <w:tcBorders>
              <w:left w:val="nil"/>
              <w:right w:val="nil"/>
            </w:tcBorders>
            <w:tcMar>
              <w:top w:w="40" w:type="dxa"/>
              <w:left w:w="40" w:type="dxa"/>
              <w:bottom w:w="40" w:type="dxa"/>
              <w:right w:w="40" w:type="dxa"/>
            </w:tcMar>
            <w:vAlign w:val="bottom"/>
          </w:tcPr>
          <w:p w14:paraId="0EAFDF34" w14:textId="77777777" w:rsidR="00EE4997" w:rsidRDefault="00F51890">
            <w:pPr>
              <w:widowControl w:val="0"/>
              <w:spacing w:before="0" w:line="276" w:lineRule="auto"/>
              <w:jc w:val="right"/>
              <w:rPr>
                <w:sz w:val="20"/>
                <w:szCs w:val="20"/>
              </w:rPr>
            </w:pPr>
            <w:r>
              <w:rPr>
                <w:sz w:val="20"/>
                <w:szCs w:val="20"/>
              </w:rPr>
              <w:t>0.018</w:t>
            </w:r>
          </w:p>
        </w:tc>
        <w:tc>
          <w:tcPr>
            <w:tcW w:w="1995" w:type="dxa"/>
            <w:tcBorders>
              <w:left w:val="nil"/>
              <w:right w:val="nil"/>
            </w:tcBorders>
            <w:tcMar>
              <w:top w:w="40" w:type="dxa"/>
              <w:left w:w="40" w:type="dxa"/>
              <w:bottom w:w="40" w:type="dxa"/>
              <w:right w:w="40" w:type="dxa"/>
            </w:tcMar>
            <w:vAlign w:val="bottom"/>
          </w:tcPr>
          <w:p w14:paraId="0C127F59" w14:textId="77777777" w:rsidR="00EE4997" w:rsidRDefault="00F51890">
            <w:pPr>
              <w:widowControl w:val="0"/>
              <w:spacing w:before="0" w:line="276" w:lineRule="auto"/>
              <w:jc w:val="right"/>
              <w:rPr>
                <w:sz w:val="20"/>
                <w:szCs w:val="20"/>
              </w:rPr>
            </w:pPr>
            <w:r>
              <w:rPr>
                <w:sz w:val="20"/>
                <w:szCs w:val="20"/>
              </w:rPr>
              <w:t>31.37</w:t>
            </w:r>
          </w:p>
        </w:tc>
      </w:tr>
      <w:tr w:rsidR="00EE4997" w14:paraId="5FB98F31"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3935AA2" w14:textId="77777777" w:rsidR="00EE4997" w:rsidRDefault="00F51890">
            <w:pPr>
              <w:widowControl w:val="0"/>
              <w:spacing w:before="0"/>
              <w:jc w:val="left"/>
              <w:rPr>
                <w:sz w:val="20"/>
                <w:szCs w:val="20"/>
              </w:rPr>
            </w:pPr>
            <w:r>
              <w:rPr>
                <w:sz w:val="20"/>
                <w:szCs w:val="20"/>
              </w:rPr>
              <w:t>SVT-AV1 v1.2.1 - 10</w:t>
            </w:r>
          </w:p>
        </w:tc>
        <w:tc>
          <w:tcPr>
            <w:tcW w:w="780" w:type="dxa"/>
            <w:tcBorders>
              <w:left w:val="nil"/>
              <w:right w:val="nil"/>
            </w:tcBorders>
            <w:tcMar>
              <w:top w:w="40" w:type="dxa"/>
              <w:left w:w="40" w:type="dxa"/>
              <w:bottom w:w="40" w:type="dxa"/>
              <w:right w:w="40" w:type="dxa"/>
            </w:tcMar>
            <w:vAlign w:val="bottom"/>
          </w:tcPr>
          <w:p w14:paraId="3708BCF6" w14:textId="77777777" w:rsidR="00EE4997" w:rsidRDefault="00F51890">
            <w:pPr>
              <w:widowControl w:val="0"/>
              <w:spacing w:before="0" w:line="276" w:lineRule="auto"/>
              <w:jc w:val="right"/>
              <w:rPr>
                <w:sz w:val="20"/>
                <w:szCs w:val="20"/>
              </w:rPr>
            </w:pPr>
            <w:r>
              <w:rPr>
                <w:sz w:val="20"/>
                <w:szCs w:val="20"/>
              </w:rPr>
              <w:t>17.98</w:t>
            </w:r>
          </w:p>
        </w:tc>
        <w:tc>
          <w:tcPr>
            <w:tcW w:w="2025" w:type="dxa"/>
            <w:tcBorders>
              <w:left w:val="nil"/>
              <w:right w:val="nil"/>
            </w:tcBorders>
            <w:tcMar>
              <w:top w:w="40" w:type="dxa"/>
              <w:left w:w="40" w:type="dxa"/>
              <w:bottom w:w="40" w:type="dxa"/>
              <w:right w:w="40" w:type="dxa"/>
            </w:tcMar>
            <w:vAlign w:val="bottom"/>
          </w:tcPr>
          <w:p w14:paraId="6546077A" w14:textId="77777777" w:rsidR="00EE4997" w:rsidRDefault="00F51890">
            <w:pPr>
              <w:widowControl w:val="0"/>
              <w:spacing w:before="0" w:line="276" w:lineRule="auto"/>
              <w:jc w:val="right"/>
              <w:rPr>
                <w:sz w:val="20"/>
                <w:szCs w:val="20"/>
              </w:rPr>
            </w:pPr>
            <w:r>
              <w:rPr>
                <w:sz w:val="20"/>
                <w:szCs w:val="20"/>
              </w:rPr>
              <w:t>75.73</w:t>
            </w:r>
          </w:p>
        </w:tc>
        <w:tc>
          <w:tcPr>
            <w:tcW w:w="2025" w:type="dxa"/>
            <w:tcBorders>
              <w:left w:val="nil"/>
              <w:right w:val="nil"/>
            </w:tcBorders>
            <w:tcMar>
              <w:top w:w="40" w:type="dxa"/>
              <w:left w:w="40" w:type="dxa"/>
              <w:bottom w:w="40" w:type="dxa"/>
              <w:right w:w="40" w:type="dxa"/>
            </w:tcMar>
            <w:vAlign w:val="bottom"/>
          </w:tcPr>
          <w:p w14:paraId="4A99B28E" w14:textId="77777777" w:rsidR="00EE4997" w:rsidRDefault="00F51890">
            <w:pPr>
              <w:widowControl w:val="0"/>
              <w:spacing w:before="0" w:line="276" w:lineRule="auto"/>
              <w:jc w:val="right"/>
              <w:rPr>
                <w:sz w:val="20"/>
                <w:szCs w:val="20"/>
              </w:rPr>
            </w:pPr>
            <w:r>
              <w:rPr>
                <w:sz w:val="20"/>
                <w:szCs w:val="20"/>
              </w:rPr>
              <w:t>0.013</w:t>
            </w:r>
          </w:p>
        </w:tc>
        <w:tc>
          <w:tcPr>
            <w:tcW w:w="1995" w:type="dxa"/>
            <w:tcBorders>
              <w:left w:val="nil"/>
              <w:right w:val="nil"/>
            </w:tcBorders>
            <w:tcMar>
              <w:top w:w="40" w:type="dxa"/>
              <w:left w:w="40" w:type="dxa"/>
              <w:bottom w:w="40" w:type="dxa"/>
              <w:right w:w="40" w:type="dxa"/>
            </w:tcMar>
            <w:vAlign w:val="bottom"/>
          </w:tcPr>
          <w:p w14:paraId="0563C642" w14:textId="77777777" w:rsidR="00EE4997" w:rsidRDefault="00F51890">
            <w:pPr>
              <w:widowControl w:val="0"/>
              <w:spacing w:before="0" w:line="276" w:lineRule="auto"/>
              <w:jc w:val="right"/>
              <w:rPr>
                <w:sz w:val="20"/>
                <w:szCs w:val="20"/>
              </w:rPr>
            </w:pPr>
            <w:r>
              <w:rPr>
                <w:sz w:val="20"/>
                <w:szCs w:val="20"/>
              </w:rPr>
              <w:t>28.49</w:t>
            </w:r>
          </w:p>
        </w:tc>
      </w:tr>
      <w:tr w:rsidR="00EE4997" w14:paraId="0A7934DC"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B733FF" w14:textId="77777777" w:rsidR="00EE4997" w:rsidRDefault="00F51890">
            <w:pPr>
              <w:widowControl w:val="0"/>
              <w:spacing w:before="0"/>
              <w:jc w:val="left"/>
              <w:rPr>
                <w:sz w:val="20"/>
                <w:szCs w:val="20"/>
              </w:rPr>
            </w:pPr>
            <w:r>
              <w:rPr>
                <w:sz w:val="20"/>
                <w:szCs w:val="20"/>
              </w:rPr>
              <w:t>SVT-AV1 v1.2.1 - 12</w:t>
            </w:r>
          </w:p>
        </w:tc>
        <w:tc>
          <w:tcPr>
            <w:tcW w:w="780" w:type="dxa"/>
            <w:tcBorders>
              <w:left w:val="nil"/>
              <w:right w:val="nil"/>
            </w:tcBorders>
            <w:tcMar>
              <w:top w:w="40" w:type="dxa"/>
              <w:left w:w="40" w:type="dxa"/>
              <w:bottom w:w="40" w:type="dxa"/>
              <w:right w:w="40" w:type="dxa"/>
            </w:tcMar>
            <w:vAlign w:val="bottom"/>
          </w:tcPr>
          <w:p w14:paraId="4B52BEBD" w14:textId="77777777" w:rsidR="00EE4997" w:rsidRDefault="00F51890">
            <w:pPr>
              <w:widowControl w:val="0"/>
              <w:spacing w:before="0" w:line="276" w:lineRule="auto"/>
              <w:jc w:val="right"/>
              <w:rPr>
                <w:sz w:val="20"/>
                <w:szCs w:val="20"/>
              </w:rPr>
            </w:pPr>
            <w:r>
              <w:rPr>
                <w:sz w:val="20"/>
                <w:szCs w:val="20"/>
              </w:rPr>
              <w:t>18.53</w:t>
            </w:r>
          </w:p>
        </w:tc>
        <w:tc>
          <w:tcPr>
            <w:tcW w:w="2025" w:type="dxa"/>
            <w:tcBorders>
              <w:left w:val="nil"/>
              <w:right w:val="nil"/>
            </w:tcBorders>
            <w:tcMar>
              <w:top w:w="40" w:type="dxa"/>
              <w:left w:w="40" w:type="dxa"/>
              <w:bottom w:w="40" w:type="dxa"/>
              <w:right w:w="40" w:type="dxa"/>
            </w:tcMar>
            <w:vAlign w:val="bottom"/>
          </w:tcPr>
          <w:p w14:paraId="406C314D" w14:textId="77777777" w:rsidR="00EE4997" w:rsidRDefault="00F51890">
            <w:pPr>
              <w:widowControl w:val="0"/>
              <w:spacing w:before="0" w:line="276" w:lineRule="auto"/>
              <w:jc w:val="right"/>
              <w:rPr>
                <w:sz w:val="20"/>
                <w:szCs w:val="20"/>
              </w:rPr>
            </w:pPr>
            <w:r>
              <w:rPr>
                <w:sz w:val="20"/>
                <w:szCs w:val="20"/>
              </w:rPr>
              <w:t>112.22</w:t>
            </w:r>
          </w:p>
        </w:tc>
        <w:tc>
          <w:tcPr>
            <w:tcW w:w="2025" w:type="dxa"/>
            <w:tcBorders>
              <w:left w:val="nil"/>
              <w:right w:val="nil"/>
            </w:tcBorders>
            <w:tcMar>
              <w:top w:w="40" w:type="dxa"/>
              <w:left w:w="40" w:type="dxa"/>
              <w:bottom w:w="40" w:type="dxa"/>
              <w:right w:w="40" w:type="dxa"/>
            </w:tcMar>
            <w:vAlign w:val="bottom"/>
          </w:tcPr>
          <w:p w14:paraId="11AC2C3F" w14:textId="77777777" w:rsidR="00EE4997" w:rsidRDefault="00F51890">
            <w:pPr>
              <w:widowControl w:val="0"/>
              <w:spacing w:before="0" w:line="276" w:lineRule="auto"/>
              <w:jc w:val="right"/>
              <w:rPr>
                <w:sz w:val="20"/>
                <w:szCs w:val="20"/>
              </w:rPr>
            </w:pPr>
            <w:r>
              <w:rPr>
                <w:sz w:val="20"/>
                <w:szCs w:val="20"/>
              </w:rPr>
              <w:t>0.009</w:t>
            </w:r>
          </w:p>
        </w:tc>
        <w:tc>
          <w:tcPr>
            <w:tcW w:w="1995" w:type="dxa"/>
            <w:tcBorders>
              <w:left w:val="nil"/>
              <w:right w:val="nil"/>
            </w:tcBorders>
            <w:tcMar>
              <w:top w:w="40" w:type="dxa"/>
              <w:left w:w="40" w:type="dxa"/>
              <w:bottom w:w="40" w:type="dxa"/>
              <w:right w:w="40" w:type="dxa"/>
            </w:tcMar>
            <w:vAlign w:val="bottom"/>
          </w:tcPr>
          <w:p w14:paraId="152A1520" w14:textId="77777777" w:rsidR="00EE4997" w:rsidRDefault="00F51890">
            <w:pPr>
              <w:widowControl w:val="0"/>
              <w:spacing w:before="0" w:line="276" w:lineRule="auto"/>
              <w:jc w:val="right"/>
              <w:rPr>
                <w:sz w:val="20"/>
                <w:szCs w:val="20"/>
              </w:rPr>
            </w:pPr>
            <w:r>
              <w:rPr>
                <w:sz w:val="20"/>
                <w:szCs w:val="20"/>
              </w:rPr>
              <w:t>30.81</w:t>
            </w:r>
          </w:p>
        </w:tc>
      </w:tr>
      <w:tr w:rsidR="00EE4997" w14:paraId="2EB23592"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6ED934B" w14:textId="2A1B51B6" w:rsidR="00EE4997" w:rsidRDefault="00F51890">
            <w:pPr>
              <w:widowControl w:val="0"/>
              <w:spacing w:before="0"/>
              <w:jc w:val="left"/>
              <w:rPr>
                <w:sz w:val="20"/>
                <w:szCs w:val="20"/>
              </w:rPr>
            </w:pPr>
            <w:proofErr w:type="spellStart"/>
            <w:r>
              <w:rPr>
                <w:sz w:val="20"/>
                <w:szCs w:val="20"/>
              </w:rPr>
              <w:t>VVenC</w:t>
            </w:r>
            <w:proofErr w:type="spellEnd"/>
            <w:r>
              <w:rPr>
                <w:sz w:val="20"/>
                <w:szCs w:val="20"/>
              </w:rPr>
              <w:t xml:space="preserve"> v1.5.0 </w:t>
            </w:r>
            <w:r w:rsidR="002E3ABF">
              <w:rPr>
                <w:sz w:val="20"/>
                <w:szCs w:val="20"/>
              </w:rPr>
              <w:t>-</w:t>
            </w:r>
            <w:r>
              <w:rPr>
                <w:sz w:val="20"/>
                <w:szCs w:val="20"/>
              </w:rPr>
              <w:t xml:space="preserve"> fast</w:t>
            </w:r>
          </w:p>
        </w:tc>
        <w:tc>
          <w:tcPr>
            <w:tcW w:w="780" w:type="dxa"/>
            <w:tcBorders>
              <w:left w:val="nil"/>
              <w:right w:val="nil"/>
            </w:tcBorders>
            <w:tcMar>
              <w:top w:w="40" w:type="dxa"/>
              <w:left w:w="40" w:type="dxa"/>
              <w:bottom w:w="40" w:type="dxa"/>
              <w:right w:w="40" w:type="dxa"/>
            </w:tcMar>
            <w:vAlign w:val="bottom"/>
          </w:tcPr>
          <w:p w14:paraId="43388700" w14:textId="77777777" w:rsidR="00EE4997" w:rsidRDefault="00F51890">
            <w:pPr>
              <w:widowControl w:val="0"/>
              <w:spacing w:before="0" w:line="276" w:lineRule="auto"/>
              <w:jc w:val="right"/>
              <w:rPr>
                <w:sz w:val="20"/>
                <w:szCs w:val="20"/>
              </w:rPr>
            </w:pPr>
            <w:r>
              <w:rPr>
                <w:sz w:val="20"/>
                <w:szCs w:val="20"/>
              </w:rPr>
              <w:t>9.02</w:t>
            </w:r>
          </w:p>
        </w:tc>
        <w:tc>
          <w:tcPr>
            <w:tcW w:w="2025" w:type="dxa"/>
            <w:tcBorders>
              <w:left w:val="nil"/>
              <w:right w:val="nil"/>
            </w:tcBorders>
            <w:tcMar>
              <w:top w:w="40" w:type="dxa"/>
              <w:left w:w="40" w:type="dxa"/>
              <w:bottom w:w="40" w:type="dxa"/>
              <w:right w:w="40" w:type="dxa"/>
            </w:tcMar>
            <w:vAlign w:val="bottom"/>
          </w:tcPr>
          <w:p w14:paraId="6A9FF446" w14:textId="77777777" w:rsidR="00EE4997" w:rsidRDefault="00F51890">
            <w:pPr>
              <w:widowControl w:val="0"/>
              <w:spacing w:before="0" w:line="276" w:lineRule="auto"/>
              <w:jc w:val="right"/>
              <w:rPr>
                <w:sz w:val="20"/>
                <w:szCs w:val="20"/>
              </w:rPr>
            </w:pPr>
            <w:r>
              <w:rPr>
                <w:sz w:val="20"/>
                <w:szCs w:val="20"/>
              </w:rPr>
              <w:t>2.78</w:t>
            </w:r>
          </w:p>
        </w:tc>
        <w:tc>
          <w:tcPr>
            <w:tcW w:w="2025" w:type="dxa"/>
            <w:tcBorders>
              <w:left w:val="nil"/>
              <w:right w:val="nil"/>
            </w:tcBorders>
            <w:tcMar>
              <w:top w:w="40" w:type="dxa"/>
              <w:left w:w="40" w:type="dxa"/>
              <w:bottom w:w="40" w:type="dxa"/>
              <w:right w:w="40" w:type="dxa"/>
            </w:tcMar>
            <w:vAlign w:val="bottom"/>
          </w:tcPr>
          <w:p w14:paraId="156B0324" w14:textId="77777777" w:rsidR="00EE4997" w:rsidRDefault="00F51890">
            <w:pPr>
              <w:widowControl w:val="0"/>
              <w:spacing w:before="0" w:line="276" w:lineRule="auto"/>
              <w:jc w:val="right"/>
              <w:rPr>
                <w:sz w:val="20"/>
                <w:szCs w:val="20"/>
              </w:rPr>
            </w:pPr>
            <w:r>
              <w:rPr>
                <w:sz w:val="20"/>
                <w:szCs w:val="20"/>
              </w:rPr>
              <w:t>0.360</w:t>
            </w:r>
          </w:p>
        </w:tc>
        <w:tc>
          <w:tcPr>
            <w:tcW w:w="1995" w:type="dxa"/>
            <w:tcBorders>
              <w:left w:val="nil"/>
              <w:right w:val="nil"/>
            </w:tcBorders>
            <w:tcMar>
              <w:top w:w="40" w:type="dxa"/>
              <w:left w:w="40" w:type="dxa"/>
              <w:bottom w:w="40" w:type="dxa"/>
              <w:right w:w="40" w:type="dxa"/>
            </w:tcMar>
            <w:vAlign w:val="bottom"/>
          </w:tcPr>
          <w:p w14:paraId="45642A29" w14:textId="77777777" w:rsidR="00EE4997" w:rsidRDefault="00F51890">
            <w:pPr>
              <w:widowControl w:val="0"/>
              <w:spacing w:before="0" w:line="276" w:lineRule="auto"/>
              <w:jc w:val="right"/>
              <w:rPr>
                <w:sz w:val="20"/>
                <w:szCs w:val="20"/>
              </w:rPr>
            </w:pPr>
            <w:r>
              <w:rPr>
                <w:sz w:val="20"/>
                <w:szCs w:val="20"/>
              </w:rPr>
              <w:t>18.26</w:t>
            </w:r>
          </w:p>
        </w:tc>
      </w:tr>
      <w:tr w:rsidR="00EE4997" w14:paraId="5E6C4397"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5BDF13E" w14:textId="4A99E1B2" w:rsidR="00EE4997" w:rsidRDefault="00F51890" w:rsidP="002E3ABF">
            <w:pPr>
              <w:widowControl w:val="0"/>
              <w:spacing w:before="0"/>
              <w:jc w:val="left"/>
              <w:rPr>
                <w:sz w:val="20"/>
                <w:szCs w:val="20"/>
              </w:rPr>
            </w:pPr>
            <w:proofErr w:type="spellStart"/>
            <w:r>
              <w:rPr>
                <w:sz w:val="20"/>
                <w:szCs w:val="20"/>
              </w:rPr>
              <w:t>VVenC</w:t>
            </w:r>
            <w:proofErr w:type="spellEnd"/>
            <w:r>
              <w:rPr>
                <w:sz w:val="20"/>
                <w:szCs w:val="20"/>
              </w:rPr>
              <w:t xml:space="preserve"> v1.5.0</w:t>
            </w:r>
            <w:r w:rsidR="002E3ABF">
              <w:rPr>
                <w:sz w:val="20"/>
                <w:szCs w:val="20"/>
              </w:rPr>
              <w:t xml:space="preserve"> -</w:t>
            </w:r>
            <w:r>
              <w:rPr>
                <w:sz w:val="20"/>
                <w:szCs w:val="20"/>
              </w:rPr>
              <w:t xml:space="preserve"> faster</w:t>
            </w:r>
          </w:p>
        </w:tc>
        <w:tc>
          <w:tcPr>
            <w:tcW w:w="780" w:type="dxa"/>
            <w:tcBorders>
              <w:left w:val="nil"/>
              <w:right w:val="nil"/>
            </w:tcBorders>
            <w:tcMar>
              <w:top w:w="40" w:type="dxa"/>
              <w:left w:w="40" w:type="dxa"/>
              <w:bottom w:w="40" w:type="dxa"/>
              <w:right w:w="40" w:type="dxa"/>
            </w:tcMar>
            <w:vAlign w:val="bottom"/>
          </w:tcPr>
          <w:p w14:paraId="62DC8AC6" w14:textId="77777777" w:rsidR="00EE4997" w:rsidRDefault="00F51890">
            <w:pPr>
              <w:widowControl w:val="0"/>
              <w:spacing w:before="0" w:line="276" w:lineRule="auto"/>
              <w:jc w:val="right"/>
              <w:rPr>
                <w:sz w:val="20"/>
                <w:szCs w:val="20"/>
              </w:rPr>
            </w:pPr>
            <w:r>
              <w:rPr>
                <w:sz w:val="20"/>
                <w:szCs w:val="20"/>
              </w:rPr>
              <w:t>10.22</w:t>
            </w:r>
          </w:p>
        </w:tc>
        <w:tc>
          <w:tcPr>
            <w:tcW w:w="2025" w:type="dxa"/>
            <w:tcBorders>
              <w:left w:val="nil"/>
              <w:right w:val="nil"/>
            </w:tcBorders>
            <w:tcMar>
              <w:top w:w="40" w:type="dxa"/>
              <w:left w:w="40" w:type="dxa"/>
              <w:bottom w:w="40" w:type="dxa"/>
              <w:right w:w="40" w:type="dxa"/>
            </w:tcMar>
            <w:vAlign w:val="bottom"/>
          </w:tcPr>
          <w:p w14:paraId="41C4B10F" w14:textId="77777777" w:rsidR="00EE4997" w:rsidRDefault="00F51890">
            <w:pPr>
              <w:widowControl w:val="0"/>
              <w:spacing w:before="0" w:line="276" w:lineRule="auto"/>
              <w:jc w:val="right"/>
              <w:rPr>
                <w:sz w:val="20"/>
                <w:szCs w:val="20"/>
              </w:rPr>
            </w:pPr>
            <w:r>
              <w:rPr>
                <w:sz w:val="20"/>
                <w:szCs w:val="20"/>
              </w:rPr>
              <w:t>4.10</w:t>
            </w:r>
          </w:p>
        </w:tc>
        <w:tc>
          <w:tcPr>
            <w:tcW w:w="2025" w:type="dxa"/>
            <w:tcBorders>
              <w:left w:val="nil"/>
              <w:right w:val="nil"/>
            </w:tcBorders>
            <w:tcMar>
              <w:top w:w="40" w:type="dxa"/>
              <w:left w:w="40" w:type="dxa"/>
              <w:bottom w:w="40" w:type="dxa"/>
              <w:right w:w="40" w:type="dxa"/>
            </w:tcMar>
            <w:vAlign w:val="bottom"/>
          </w:tcPr>
          <w:p w14:paraId="31C97234" w14:textId="77777777" w:rsidR="00EE4997" w:rsidRDefault="00F51890">
            <w:pPr>
              <w:widowControl w:val="0"/>
              <w:spacing w:before="0" w:line="276" w:lineRule="auto"/>
              <w:jc w:val="right"/>
              <w:rPr>
                <w:sz w:val="20"/>
                <w:szCs w:val="20"/>
              </w:rPr>
            </w:pPr>
            <w:r>
              <w:rPr>
                <w:sz w:val="20"/>
                <w:szCs w:val="20"/>
              </w:rPr>
              <w:t>0.244</w:t>
            </w:r>
          </w:p>
        </w:tc>
        <w:tc>
          <w:tcPr>
            <w:tcW w:w="1995" w:type="dxa"/>
            <w:tcBorders>
              <w:left w:val="nil"/>
              <w:right w:val="nil"/>
            </w:tcBorders>
            <w:tcMar>
              <w:top w:w="40" w:type="dxa"/>
              <w:left w:w="40" w:type="dxa"/>
              <w:bottom w:w="40" w:type="dxa"/>
              <w:right w:w="40" w:type="dxa"/>
            </w:tcMar>
            <w:vAlign w:val="bottom"/>
          </w:tcPr>
          <w:p w14:paraId="182F01FF" w14:textId="77777777" w:rsidR="00EE4997" w:rsidRDefault="00F51890">
            <w:pPr>
              <w:widowControl w:val="0"/>
              <w:spacing w:before="0" w:line="276" w:lineRule="auto"/>
              <w:jc w:val="right"/>
              <w:rPr>
                <w:sz w:val="20"/>
                <w:szCs w:val="20"/>
              </w:rPr>
            </w:pPr>
            <w:r>
              <w:rPr>
                <w:sz w:val="20"/>
                <w:szCs w:val="20"/>
              </w:rPr>
              <w:t>17.24</w:t>
            </w:r>
          </w:p>
        </w:tc>
      </w:tr>
      <w:tr w:rsidR="00EE4997" w14:paraId="5A07E339" w14:textId="77777777">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69DB48" w14:textId="77777777" w:rsidR="00EE4997" w:rsidRPr="00DD23D1" w:rsidRDefault="00F51890">
            <w:pPr>
              <w:widowControl w:val="0"/>
              <w:spacing w:before="0"/>
              <w:jc w:val="left"/>
              <w:rPr>
                <w:sz w:val="20"/>
                <w:szCs w:val="20"/>
                <w:lang w:val="de-DE"/>
              </w:rPr>
            </w:pPr>
            <w:r w:rsidRPr="00DD23D1">
              <w:rPr>
                <w:sz w:val="20"/>
                <w:szCs w:val="20"/>
                <w:lang w:val="de-DE"/>
              </w:rPr>
              <w:t>Spin Digital HEVC v1.2-dev</w:t>
            </w:r>
          </w:p>
        </w:tc>
        <w:tc>
          <w:tcPr>
            <w:tcW w:w="780" w:type="dxa"/>
            <w:tcBorders>
              <w:left w:val="nil"/>
              <w:right w:val="nil"/>
            </w:tcBorders>
            <w:tcMar>
              <w:top w:w="40" w:type="dxa"/>
              <w:left w:w="40" w:type="dxa"/>
              <w:bottom w:w="40" w:type="dxa"/>
              <w:right w:w="40" w:type="dxa"/>
            </w:tcMar>
            <w:vAlign w:val="bottom"/>
          </w:tcPr>
          <w:p w14:paraId="4A0E5AC8" w14:textId="77777777" w:rsidR="00EE4997" w:rsidRDefault="00F51890">
            <w:pPr>
              <w:widowControl w:val="0"/>
              <w:spacing w:before="0" w:line="288" w:lineRule="auto"/>
              <w:jc w:val="right"/>
              <w:rPr>
                <w:sz w:val="20"/>
                <w:szCs w:val="20"/>
              </w:rPr>
            </w:pPr>
            <w:r>
              <w:rPr>
                <w:sz w:val="20"/>
                <w:szCs w:val="20"/>
              </w:rPr>
              <w:t>16.00</w:t>
            </w:r>
          </w:p>
        </w:tc>
        <w:tc>
          <w:tcPr>
            <w:tcW w:w="2025" w:type="dxa"/>
            <w:tcBorders>
              <w:left w:val="nil"/>
              <w:right w:val="nil"/>
            </w:tcBorders>
            <w:tcMar>
              <w:top w:w="40" w:type="dxa"/>
              <w:left w:w="40" w:type="dxa"/>
              <w:bottom w:w="40" w:type="dxa"/>
              <w:right w:w="40" w:type="dxa"/>
            </w:tcMar>
            <w:vAlign w:val="bottom"/>
          </w:tcPr>
          <w:p w14:paraId="23BD8DCA" w14:textId="77777777" w:rsidR="00EE4997" w:rsidRDefault="00F51890">
            <w:pPr>
              <w:widowControl w:val="0"/>
              <w:spacing w:before="0" w:line="276" w:lineRule="auto"/>
              <w:jc w:val="right"/>
              <w:rPr>
                <w:sz w:val="20"/>
                <w:szCs w:val="20"/>
              </w:rPr>
            </w:pPr>
            <w:r>
              <w:rPr>
                <w:sz w:val="20"/>
                <w:szCs w:val="20"/>
              </w:rPr>
              <w:t>167.02</w:t>
            </w:r>
          </w:p>
        </w:tc>
        <w:tc>
          <w:tcPr>
            <w:tcW w:w="2025" w:type="dxa"/>
            <w:tcBorders>
              <w:left w:val="nil"/>
              <w:right w:val="nil"/>
            </w:tcBorders>
            <w:tcMar>
              <w:top w:w="40" w:type="dxa"/>
              <w:left w:w="40" w:type="dxa"/>
              <w:bottom w:w="40" w:type="dxa"/>
              <w:right w:w="40" w:type="dxa"/>
            </w:tcMar>
            <w:vAlign w:val="bottom"/>
          </w:tcPr>
          <w:p w14:paraId="39F53DC6" w14:textId="77777777" w:rsidR="00EE4997" w:rsidRDefault="00F51890">
            <w:pPr>
              <w:widowControl w:val="0"/>
              <w:spacing w:before="0" w:line="276" w:lineRule="auto"/>
              <w:jc w:val="right"/>
              <w:rPr>
                <w:sz w:val="20"/>
                <w:szCs w:val="20"/>
              </w:rPr>
            </w:pPr>
            <w:r>
              <w:rPr>
                <w:sz w:val="20"/>
                <w:szCs w:val="20"/>
              </w:rPr>
              <w:t>0.006</w:t>
            </w:r>
          </w:p>
        </w:tc>
        <w:tc>
          <w:tcPr>
            <w:tcW w:w="1995" w:type="dxa"/>
            <w:tcBorders>
              <w:left w:val="nil"/>
              <w:right w:val="nil"/>
            </w:tcBorders>
            <w:tcMar>
              <w:top w:w="40" w:type="dxa"/>
              <w:left w:w="40" w:type="dxa"/>
              <w:bottom w:w="40" w:type="dxa"/>
              <w:right w:w="40" w:type="dxa"/>
            </w:tcMar>
            <w:vAlign w:val="bottom"/>
          </w:tcPr>
          <w:p w14:paraId="104FA209" w14:textId="77777777" w:rsidR="00EE4997" w:rsidRDefault="00F51890">
            <w:pPr>
              <w:widowControl w:val="0"/>
              <w:spacing w:before="0" w:line="276" w:lineRule="auto"/>
              <w:jc w:val="right"/>
              <w:rPr>
                <w:sz w:val="20"/>
                <w:szCs w:val="20"/>
              </w:rPr>
            </w:pPr>
            <w:r>
              <w:rPr>
                <w:sz w:val="20"/>
                <w:szCs w:val="20"/>
              </w:rPr>
              <w:t>68.03</w:t>
            </w:r>
          </w:p>
        </w:tc>
      </w:tr>
      <w:tr w:rsidR="00EE4997" w14:paraId="535E83EF" w14:textId="77777777">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BA4E522" w14:textId="77777777" w:rsidR="00EE4997" w:rsidRDefault="00F51890">
            <w:pPr>
              <w:widowControl w:val="0"/>
              <w:spacing w:before="0"/>
              <w:jc w:val="left"/>
              <w:rPr>
                <w:sz w:val="20"/>
                <w:szCs w:val="20"/>
              </w:rPr>
            </w:pPr>
            <w:r>
              <w:rPr>
                <w:sz w:val="20"/>
                <w:szCs w:val="20"/>
              </w:rPr>
              <w:t>Spin Digital VVC v0.1.1</w:t>
            </w:r>
          </w:p>
        </w:tc>
        <w:tc>
          <w:tcPr>
            <w:tcW w:w="780" w:type="dxa"/>
            <w:tcBorders>
              <w:left w:val="nil"/>
              <w:right w:val="nil"/>
            </w:tcBorders>
            <w:tcMar>
              <w:top w:w="40" w:type="dxa"/>
              <w:left w:w="40" w:type="dxa"/>
              <w:bottom w:w="40" w:type="dxa"/>
              <w:right w:w="40" w:type="dxa"/>
            </w:tcMar>
            <w:vAlign w:val="bottom"/>
          </w:tcPr>
          <w:p w14:paraId="7FF74AF9" w14:textId="77777777" w:rsidR="00EE4997" w:rsidRDefault="00F51890">
            <w:pPr>
              <w:widowControl w:val="0"/>
              <w:spacing w:before="0" w:line="288" w:lineRule="auto"/>
              <w:jc w:val="right"/>
              <w:rPr>
                <w:sz w:val="20"/>
                <w:szCs w:val="20"/>
              </w:rPr>
            </w:pPr>
            <w:r>
              <w:rPr>
                <w:sz w:val="20"/>
                <w:szCs w:val="20"/>
              </w:rPr>
              <w:t>12.97</w:t>
            </w:r>
          </w:p>
        </w:tc>
        <w:tc>
          <w:tcPr>
            <w:tcW w:w="2025" w:type="dxa"/>
            <w:tcBorders>
              <w:left w:val="nil"/>
              <w:right w:val="nil"/>
            </w:tcBorders>
            <w:tcMar>
              <w:top w:w="40" w:type="dxa"/>
              <w:left w:w="40" w:type="dxa"/>
              <w:bottom w:w="40" w:type="dxa"/>
              <w:right w:w="40" w:type="dxa"/>
            </w:tcMar>
            <w:vAlign w:val="bottom"/>
          </w:tcPr>
          <w:p w14:paraId="4D043BF3" w14:textId="77777777" w:rsidR="00EE4997" w:rsidRDefault="00F51890">
            <w:pPr>
              <w:widowControl w:val="0"/>
              <w:spacing w:before="0" w:line="276" w:lineRule="auto"/>
              <w:jc w:val="right"/>
              <w:rPr>
                <w:sz w:val="20"/>
                <w:szCs w:val="20"/>
              </w:rPr>
            </w:pPr>
            <w:r>
              <w:rPr>
                <w:sz w:val="20"/>
                <w:szCs w:val="20"/>
              </w:rPr>
              <w:t>95.86</w:t>
            </w:r>
          </w:p>
        </w:tc>
        <w:tc>
          <w:tcPr>
            <w:tcW w:w="2025" w:type="dxa"/>
            <w:tcBorders>
              <w:left w:val="nil"/>
              <w:right w:val="nil"/>
            </w:tcBorders>
            <w:tcMar>
              <w:top w:w="40" w:type="dxa"/>
              <w:left w:w="40" w:type="dxa"/>
              <w:bottom w:w="40" w:type="dxa"/>
              <w:right w:w="40" w:type="dxa"/>
            </w:tcMar>
            <w:vAlign w:val="bottom"/>
          </w:tcPr>
          <w:p w14:paraId="367CBF1B" w14:textId="77777777" w:rsidR="00EE4997" w:rsidRDefault="00F51890">
            <w:pPr>
              <w:widowControl w:val="0"/>
              <w:spacing w:before="0" w:line="276" w:lineRule="auto"/>
              <w:jc w:val="right"/>
              <w:rPr>
                <w:sz w:val="20"/>
                <w:szCs w:val="20"/>
              </w:rPr>
            </w:pPr>
            <w:r>
              <w:rPr>
                <w:sz w:val="20"/>
                <w:szCs w:val="20"/>
              </w:rPr>
              <w:t>0.010</w:t>
            </w:r>
          </w:p>
        </w:tc>
        <w:tc>
          <w:tcPr>
            <w:tcW w:w="1995" w:type="dxa"/>
            <w:tcBorders>
              <w:left w:val="nil"/>
              <w:right w:val="nil"/>
            </w:tcBorders>
            <w:tcMar>
              <w:top w:w="40" w:type="dxa"/>
              <w:left w:w="40" w:type="dxa"/>
              <w:bottom w:w="40" w:type="dxa"/>
              <w:right w:w="40" w:type="dxa"/>
            </w:tcMar>
            <w:vAlign w:val="bottom"/>
          </w:tcPr>
          <w:p w14:paraId="6ABC42E0" w14:textId="77777777" w:rsidR="00EE4997" w:rsidRDefault="00F51890">
            <w:pPr>
              <w:widowControl w:val="0"/>
              <w:spacing w:before="0" w:line="276" w:lineRule="auto"/>
              <w:jc w:val="right"/>
              <w:rPr>
                <w:sz w:val="20"/>
                <w:szCs w:val="20"/>
              </w:rPr>
            </w:pPr>
            <w:r>
              <w:rPr>
                <w:sz w:val="20"/>
                <w:szCs w:val="20"/>
              </w:rPr>
              <w:t>76.23</w:t>
            </w:r>
          </w:p>
        </w:tc>
      </w:tr>
    </w:tbl>
    <w:p w14:paraId="6BF84BA0" w14:textId="77777777" w:rsidR="00EE4997" w:rsidRDefault="00EE4997">
      <w:pPr>
        <w:rPr>
          <w:sz w:val="20"/>
          <w:szCs w:val="20"/>
        </w:rPr>
      </w:pPr>
    </w:p>
    <w:p w14:paraId="2F7A373B" w14:textId="77777777" w:rsidR="00EE4997" w:rsidRDefault="00F51890">
      <w:pPr>
        <w:rPr>
          <w:sz w:val="20"/>
          <w:szCs w:val="20"/>
        </w:rPr>
      </w:pPr>
      <w:r>
        <w:rPr>
          <w:sz w:val="20"/>
          <w:szCs w:val="20"/>
        </w:rPr>
        <w:lastRenderedPageBreak/>
        <w:t xml:space="preserve">Table 7 presents the obtained performance results for each encoder and </w:t>
      </w:r>
      <w:proofErr w:type="spellStart"/>
      <w:r>
        <w:rPr>
          <w:sz w:val="20"/>
          <w:szCs w:val="20"/>
        </w:rPr>
        <w:t>preset</w:t>
      </w:r>
      <w:proofErr w:type="spellEnd"/>
      <w:r>
        <w:rPr>
          <w:sz w:val="20"/>
          <w:szCs w:val="20"/>
        </w:rPr>
        <w:t>, including: the actual bitrate that produces a VMAF score of 95, the encoding speed, the encoding time in seconds per frame (</w:t>
      </w:r>
      <w:proofErr w:type="spellStart"/>
      <w:r>
        <w:rPr>
          <w:sz w:val="20"/>
          <w:szCs w:val="20"/>
        </w:rPr>
        <w:t>spf</w:t>
      </w:r>
      <w:proofErr w:type="spellEnd"/>
      <w:r>
        <w:rPr>
          <w:sz w:val="20"/>
          <w:szCs w:val="20"/>
        </w:rPr>
        <w:t>), and the overall CPU utilization in CPU cores. The system has a maximum of 2x 38 CPU cores each one with 2-way Simultaneous Multithreading (SMT) for a theoretical maximum of 152 cores. Figure 11 plots the bitrate and encoding speed generated by the encoders.</w:t>
      </w:r>
    </w:p>
    <w:p w14:paraId="7EA5A0E1" w14:textId="77777777" w:rsidR="00EE4997" w:rsidRDefault="00F51890">
      <w:pPr>
        <w:rPr>
          <w:sz w:val="20"/>
          <w:szCs w:val="20"/>
        </w:rPr>
      </w:pPr>
      <w:r>
        <w:rPr>
          <w:sz w:val="20"/>
          <w:szCs w:val="20"/>
        </w:rPr>
        <w:t xml:space="preserve">According to these results, Spin Digital HEVC and Spin Digital VVC are able to achieve a performance beyond real-time (60 fps) and, at the same time, produce the lowest bitrates under real-time conditions. These HEVC and VVC encoders run, respectively, at 167.02 fps and 95.86 fps producing average bitrates of 16.00 Mbps and 12.97 Mbps. Except </w:t>
      </w:r>
      <w:proofErr w:type="spellStart"/>
      <w:r>
        <w:rPr>
          <w:sz w:val="20"/>
          <w:szCs w:val="20"/>
        </w:rPr>
        <w:t>VVenC</w:t>
      </w:r>
      <w:proofErr w:type="spellEnd"/>
      <w:r>
        <w:rPr>
          <w:sz w:val="20"/>
          <w:szCs w:val="20"/>
        </w:rPr>
        <w:t xml:space="preserve">, which is not designed for live applications, the rest of encoders need fast </w:t>
      </w:r>
      <w:proofErr w:type="spellStart"/>
      <w:r>
        <w:rPr>
          <w:sz w:val="20"/>
          <w:szCs w:val="20"/>
        </w:rPr>
        <w:t>presets</w:t>
      </w:r>
      <w:proofErr w:type="spellEnd"/>
      <w:r>
        <w:rPr>
          <w:sz w:val="20"/>
          <w:szCs w:val="20"/>
        </w:rPr>
        <w:t xml:space="preserve"> to reach encoding speeds above 60 fps, but at the expense of increasing the bitrate to achieve the target VMAF.</w:t>
      </w:r>
    </w:p>
    <w:p w14:paraId="3319DEC3" w14:textId="77777777" w:rsidR="00EE4997" w:rsidRDefault="00F51890">
      <w:pPr>
        <w:rPr>
          <w:sz w:val="20"/>
          <w:szCs w:val="20"/>
        </w:rPr>
      </w:pPr>
      <w:r>
        <w:rPr>
          <w:sz w:val="20"/>
          <w:szCs w:val="20"/>
        </w:rPr>
        <w:t xml:space="preserve">It is also noteworthy that the complexity when running at maximum speed in a multicore system is very different from the single-threaded complexity reported in Table 4. In particular, it can be noticed that the parallel processing performance of SVT-AV1 is less efficient than that of Spin Digital VVC. Although in single threading both Spin Digital VVC and SVT-AV1 - 8 have similar complexity, in multithreading SVT-AV1 - 8 is 2.9 times slower than Spin Digital VVC. In order to achieve real-time performance for 4Kp60 video, SVT-AV1 requires </w:t>
      </w:r>
      <w:proofErr w:type="spellStart"/>
      <w:r>
        <w:rPr>
          <w:sz w:val="20"/>
          <w:szCs w:val="20"/>
        </w:rPr>
        <w:t>preset</w:t>
      </w:r>
      <w:proofErr w:type="spellEnd"/>
      <w:r>
        <w:rPr>
          <w:sz w:val="20"/>
          <w:szCs w:val="20"/>
        </w:rPr>
        <w:t xml:space="preserve"> 10 which results in a higher bitrate than Spin Digital VVC (38.6% for </w:t>
      </w:r>
      <w:proofErr w:type="spellStart"/>
      <w:r>
        <w:rPr>
          <w:sz w:val="20"/>
          <w:szCs w:val="20"/>
        </w:rPr>
        <w:t>DrivingPOV</w:t>
      </w:r>
      <w:proofErr w:type="spellEnd"/>
      <w:r>
        <w:rPr>
          <w:sz w:val="20"/>
          <w:szCs w:val="20"/>
        </w:rPr>
        <w:t xml:space="preserve">) for the same VMAF quality. </w:t>
      </w:r>
    </w:p>
    <w:p w14:paraId="02839E9C" w14:textId="77777777" w:rsidR="00EE4997" w:rsidRDefault="00F51890">
      <w:pPr>
        <w:rPr>
          <w:sz w:val="20"/>
          <w:szCs w:val="20"/>
        </w:rPr>
      </w:pPr>
      <w:r>
        <w:rPr>
          <w:sz w:val="20"/>
          <w:szCs w:val="20"/>
        </w:rPr>
        <w:t xml:space="preserve">It is also observed in Table 7 that SVT-HEVC, Spin Digital HEVC, and Spin Digital VVC are the ones that make the best use of CPU resources, which explains their very high encoding speed. The lower CPU utilization achieved by the other encoders (e.g. up to 34 CPU cores for SVT-AV1) indicates that their parallel architectures are noticeably less efficient than those implemented in Spin Digital’s encoders or SVT-HEVC. </w:t>
      </w:r>
    </w:p>
    <w:p w14:paraId="0E6869E4" w14:textId="77777777" w:rsidR="00EE4997" w:rsidRDefault="00EE4997">
      <w:pPr>
        <w:rPr>
          <w:sz w:val="20"/>
          <w:szCs w:val="20"/>
        </w:rPr>
      </w:pPr>
    </w:p>
    <w:p w14:paraId="56B3118B" w14:textId="77777777" w:rsidR="00EE4997" w:rsidRDefault="00EE4997">
      <w:pPr>
        <w:rPr>
          <w:sz w:val="20"/>
          <w:szCs w:val="20"/>
        </w:rPr>
      </w:pPr>
    </w:p>
    <w:p w14:paraId="534F3AB8" w14:textId="0F696B23" w:rsidR="00EE4997" w:rsidRDefault="00F51890" w:rsidP="0059739C">
      <w:pPr>
        <w:widowControl w:val="0"/>
        <w:spacing w:before="0" w:after="140" w:line="288" w:lineRule="auto"/>
        <w:jc w:val="center"/>
        <w:rPr>
          <w:color w:val="2D2C2C"/>
          <w:sz w:val="20"/>
          <w:szCs w:val="20"/>
        </w:rPr>
      </w:pPr>
      <w:r>
        <w:rPr>
          <w:noProof/>
          <w:color w:val="2D2C2C"/>
          <w:sz w:val="20"/>
          <w:szCs w:val="20"/>
          <w:lang w:val="en-GB"/>
        </w:rPr>
        <w:drawing>
          <wp:inline distT="114300" distB="114300" distL="114300" distR="114300" wp14:anchorId="04AD807B" wp14:editId="0F269F2A">
            <wp:extent cx="5943600" cy="3479800"/>
            <wp:effectExtent l="0" t="0" r="0" b="0"/>
            <wp:docPr id="7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3"/>
                    <a:srcRect/>
                    <a:stretch>
                      <a:fillRect/>
                    </a:stretch>
                  </pic:blipFill>
                  <pic:spPr>
                    <a:xfrm>
                      <a:off x="0" y="0"/>
                      <a:ext cx="5943600" cy="3479800"/>
                    </a:xfrm>
                    <a:prstGeom prst="rect">
                      <a:avLst/>
                    </a:prstGeom>
                    <a:ln/>
                  </pic:spPr>
                </pic:pic>
              </a:graphicData>
            </a:graphic>
          </wp:inline>
        </w:drawing>
      </w:r>
      <w:r>
        <w:rPr>
          <w:b/>
          <w:color w:val="2D2C2C"/>
          <w:sz w:val="20"/>
          <w:szCs w:val="20"/>
        </w:rPr>
        <w:t xml:space="preserve">Figure 11: </w:t>
      </w:r>
      <w:r>
        <w:rPr>
          <w:color w:val="2D2C2C"/>
          <w:sz w:val="20"/>
          <w:szCs w:val="20"/>
        </w:rPr>
        <w:t xml:space="preserve">Actual bitrate for a VMAF of 95 and encoding speed produced by the encoders and </w:t>
      </w:r>
      <w:proofErr w:type="spellStart"/>
      <w:r>
        <w:rPr>
          <w:color w:val="2D2C2C"/>
          <w:sz w:val="20"/>
          <w:szCs w:val="20"/>
        </w:rPr>
        <w:t>presets</w:t>
      </w:r>
      <w:proofErr w:type="spellEnd"/>
      <w:r>
        <w:rPr>
          <w:color w:val="2D2C2C"/>
          <w:sz w:val="20"/>
          <w:szCs w:val="20"/>
        </w:rPr>
        <w:t xml:space="preserve"> when encoding </w:t>
      </w:r>
      <w:proofErr w:type="spellStart"/>
      <w:r>
        <w:rPr>
          <w:color w:val="2D2C2C"/>
          <w:sz w:val="20"/>
          <w:szCs w:val="20"/>
        </w:rPr>
        <w:t>DrivingPOV</w:t>
      </w:r>
      <w:proofErr w:type="spellEnd"/>
      <w:r>
        <w:rPr>
          <w:color w:val="2D2C2C"/>
          <w:sz w:val="20"/>
          <w:szCs w:val="20"/>
        </w:rPr>
        <w:t xml:space="preserve"> using two Intel Xeon Platinum 8368 CPUs (2x 38 cores)</w:t>
      </w:r>
    </w:p>
    <w:p w14:paraId="5A3FE07A" w14:textId="19E6F699" w:rsidR="0059739C" w:rsidRDefault="0059739C" w:rsidP="0059739C">
      <w:pPr>
        <w:widowControl w:val="0"/>
        <w:spacing w:before="0" w:after="140" w:line="288" w:lineRule="auto"/>
        <w:jc w:val="center"/>
        <w:rPr>
          <w:color w:val="2D2C2C"/>
          <w:sz w:val="20"/>
          <w:szCs w:val="20"/>
        </w:rPr>
      </w:pPr>
    </w:p>
    <w:p w14:paraId="4C8F00B5" w14:textId="4F6D50C6" w:rsidR="0059739C" w:rsidRDefault="0059739C" w:rsidP="0059739C">
      <w:pPr>
        <w:widowControl w:val="0"/>
        <w:spacing w:before="0" w:after="140" w:line="288" w:lineRule="auto"/>
        <w:jc w:val="center"/>
        <w:rPr>
          <w:color w:val="2D2C2C"/>
          <w:sz w:val="20"/>
          <w:szCs w:val="20"/>
        </w:rPr>
      </w:pPr>
    </w:p>
    <w:p w14:paraId="2FC0989E" w14:textId="77777777" w:rsidR="0059739C" w:rsidRPr="0059739C" w:rsidRDefault="0059739C" w:rsidP="0059739C">
      <w:pPr>
        <w:widowControl w:val="0"/>
        <w:spacing w:before="0" w:after="140" w:line="288" w:lineRule="auto"/>
        <w:jc w:val="center"/>
        <w:rPr>
          <w:sz w:val="20"/>
          <w:szCs w:val="20"/>
        </w:rPr>
      </w:pPr>
    </w:p>
    <w:p w14:paraId="218C947D" w14:textId="77777777" w:rsidR="00EE4997" w:rsidRDefault="00F51890">
      <w:pPr>
        <w:spacing w:after="200"/>
        <w:jc w:val="center"/>
        <w:rPr>
          <w:sz w:val="20"/>
          <w:szCs w:val="20"/>
        </w:rPr>
      </w:pPr>
      <w:r>
        <w:rPr>
          <w:b/>
          <w:sz w:val="20"/>
          <w:szCs w:val="20"/>
        </w:rPr>
        <w:lastRenderedPageBreak/>
        <w:t>Table 8:</w:t>
      </w:r>
      <w:r>
        <w:rPr>
          <w:sz w:val="20"/>
          <w:szCs w:val="20"/>
        </w:rPr>
        <w:t xml:space="preserve"> PSNR, XPSNR, MS-SSIM, and VMAF scores produced by the encoders and </w:t>
      </w:r>
      <w:proofErr w:type="spellStart"/>
      <w:r>
        <w:rPr>
          <w:sz w:val="20"/>
          <w:szCs w:val="20"/>
        </w:rPr>
        <w:t>presets</w:t>
      </w:r>
      <w:proofErr w:type="spellEnd"/>
      <w:r>
        <w:rPr>
          <w:sz w:val="20"/>
          <w:szCs w:val="20"/>
        </w:rPr>
        <w:t xml:space="preserve"> under assessment when encoding </w:t>
      </w:r>
      <w:proofErr w:type="spellStart"/>
      <w:r>
        <w:rPr>
          <w:sz w:val="20"/>
          <w:szCs w:val="20"/>
        </w:rPr>
        <w:t>DrivingPOV</w:t>
      </w:r>
      <w:proofErr w:type="spellEnd"/>
      <w:r>
        <w:rPr>
          <w:sz w:val="20"/>
          <w:szCs w:val="20"/>
        </w:rPr>
        <w:t xml:space="preserve"> (4K HDR 10-bit) at the selected bitrates</w:t>
      </w:r>
    </w:p>
    <w:tbl>
      <w:tblPr>
        <w:tblStyle w:val="af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15"/>
        <w:gridCol w:w="1200"/>
        <w:gridCol w:w="1425"/>
        <w:gridCol w:w="1470"/>
        <w:gridCol w:w="1395"/>
        <w:gridCol w:w="1455"/>
      </w:tblGrid>
      <w:tr w:rsidR="00EE4997" w14:paraId="4E4DF7D4" w14:textId="77777777">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294B9D" w14:textId="7E17322B" w:rsidR="00EE4997" w:rsidRPr="0059739C" w:rsidRDefault="00F51890">
            <w:pPr>
              <w:widowControl w:val="0"/>
              <w:spacing w:before="0" w:line="288" w:lineRule="auto"/>
              <w:jc w:val="left"/>
              <w:rPr>
                <w:b/>
                <w:sz w:val="20"/>
                <w:szCs w:val="20"/>
              </w:rPr>
            </w:pPr>
            <w:r w:rsidRPr="0059739C">
              <w:rPr>
                <w:b/>
                <w:sz w:val="20"/>
                <w:szCs w:val="20"/>
              </w:rPr>
              <w:t xml:space="preserve">Encoder </w:t>
            </w:r>
            <w:r w:rsidR="0059739C" w:rsidRPr="0059739C">
              <w:rPr>
                <w:b/>
                <w:sz w:val="20"/>
                <w:szCs w:val="20"/>
              </w:rPr>
              <w:t>-</w:t>
            </w:r>
            <w:r w:rsidRPr="0059739C">
              <w:rPr>
                <w:b/>
                <w:sz w:val="20"/>
                <w:szCs w:val="20"/>
              </w:rPr>
              <w:t xml:space="preserve"> </w:t>
            </w:r>
            <w:proofErr w:type="spellStart"/>
            <w:r w:rsidRPr="0059739C">
              <w:rPr>
                <w:b/>
                <w:sz w:val="20"/>
                <w:szCs w:val="20"/>
              </w:rPr>
              <w:t>preset</w:t>
            </w:r>
            <w:proofErr w:type="spellEnd"/>
          </w:p>
          <w:p w14:paraId="30469576" w14:textId="77777777" w:rsidR="00EE4997" w:rsidRPr="0059739C" w:rsidRDefault="00EE4997">
            <w:pPr>
              <w:widowControl w:val="0"/>
              <w:spacing w:before="0" w:line="288" w:lineRule="auto"/>
              <w:jc w:val="left"/>
              <w:rPr>
                <w:b/>
                <w:sz w:val="20"/>
                <w:szCs w:val="20"/>
              </w:rPr>
            </w:pPr>
          </w:p>
        </w:tc>
        <w:tc>
          <w:tcPr>
            <w:tcW w:w="12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EE09807" w14:textId="77777777" w:rsidR="00EE4997" w:rsidRDefault="00F51890">
            <w:pPr>
              <w:widowControl w:val="0"/>
              <w:spacing w:before="0" w:line="288" w:lineRule="auto"/>
              <w:jc w:val="right"/>
              <w:rPr>
                <w:b/>
                <w:sz w:val="20"/>
                <w:szCs w:val="20"/>
              </w:rPr>
            </w:pPr>
            <w:r>
              <w:rPr>
                <w:b/>
                <w:sz w:val="20"/>
                <w:szCs w:val="20"/>
              </w:rPr>
              <w:t>Bitrate</w:t>
            </w:r>
          </w:p>
          <w:p w14:paraId="2934F4F3" w14:textId="77777777" w:rsidR="00EE4997" w:rsidRDefault="00F51890">
            <w:pPr>
              <w:widowControl w:val="0"/>
              <w:spacing w:before="0" w:line="288" w:lineRule="auto"/>
              <w:jc w:val="right"/>
              <w:rPr>
                <w:b/>
                <w:sz w:val="20"/>
                <w:szCs w:val="20"/>
              </w:rPr>
            </w:pPr>
            <w:r>
              <w:rPr>
                <w:b/>
                <w:sz w:val="20"/>
                <w:szCs w:val="20"/>
              </w:rPr>
              <w:t>[Mbps]</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FA5CECA" w14:textId="77777777" w:rsidR="00EE4997" w:rsidRDefault="00F51890">
            <w:pPr>
              <w:widowControl w:val="0"/>
              <w:spacing w:before="0" w:line="288" w:lineRule="auto"/>
              <w:jc w:val="right"/>
              <w:rPr>
                <w:b/>
                <w:sz w:val="20"/>
                <w:szCs w:val="20"/>
              </w:rPr>
            </w:pPr>
            <w:r>
              <w:rPr>
                <w:b/>
                <w:sz w:val="20"/>
                <w:szCs w:val="20"/>
              </w:rPr>
              <w:t xml:space="preserve">PSNR </w:t>
            </w:r>
          </w:p>
          <w:p w14:paraId="46FB0448" w14:textId="77777777" w:rsidR="00EE4997" w:rsidRDefault="00F51890">
            <w:pPr>
              <w:widowControl w:val="0"/>
              <w:spacing w:before="0" w:line="288" w:lineRule="auto"/>
              <w:jc w:val="right"/>
              <w:rPr>
                <w:b/>
                <w:sz w:val="20"/>
                <w:szCs w:val="20"/>
              </w:rPr>
            </w:pPr>
            <w:r>
              <w:rPr>
                <w:b/>
                <w:sz w:val="20"/>
                <w:szCs w:val="20"/>
              </w:rPr>
              <w:t>[dB]</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6E02363" w14:textId="77777777" w:rsidR="00EE4997" w:rsidRDefault="00F51890">
            <w:pPr>
              <w:widowControl w:val="0"/>
              <w:spacing w:before="0" w:line="288" w:lineRule="auto"/>
              <w:jc w:val="right"/>
              <w:rPr>
                <w:b/>
                <w:sz w:val="20"/>
                <w:szCs w:val="20"/>
              </w:rPr>
            </w:pPr>
            <w:r>
              <w:rPr>
                <w:b/>
                <w:sz w:val="20"/>
                <w:szCs w:val="20"/>
              </w:rPr>
              <w:t>XPSNR</w:t>
            </w:r>
          </w:p>
          <w:p w14:paraId="7FBA4FA6" w14:textId="77777777" w:rsidR="00EE4997" w:rsidRDefault="00F51890">
            <w:pPr>
              <w:widowControl w:val="0"/>
              <w:spacing w:before="0" w:line="288" w:lineRule="auto"/>
              <w:jc w:val="right"/>
              <w:rPr>
                <w:b/>
                <w:sz w:val="20"/>
                <w:szCs w:val="20"/>
              </w:rPr>
            </w:pPr>
            <w:r>
              <w:rPr>
                <w:b/>
                <w:sz w:val="20"/>
                <w:szCs w:val="20"/>
              </w:rPr>
              <w:t>[dB]</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8E8679" w14:textId="77777777" w:rsidR="00EE4997" w:rsidRDefault="00F51890">
            <w:pPr>
              <w:widowControl w:val="0"/>
              <w:spacing w:before="0" w:line="288" w:lineRule="auto"/>
              <w:jc w:val="right"/>
              <w:rPr>
                <w:b/>
                <w:sz w:val="20"/>
                <w:szCs w:val="20"/>
              </w:rPr>
            </w:pPr>
            <w:r>
              <w:rPr>
                <w:b/>
                <w:sz w:val="20"/>
                <w:szCs w:val="20"/>
              </w:rPr>
              <w:t>MS-SSIM</w:t>
            </w:r>
          </w:p>
          <w:p w14:paraId="5BC98A7A" w14:textId="77777777" w:rsidR="00EE4997" w:rsidRDefault="00F51890">
            <w:pPr>
              <w:widowControl w:val="0"/>
              <w:spacing w:before="0" w:line="288" w:lineRule="auto"/>
              <w:jc w:val="right"/>
              <w:rPr>
                <w:b/>
                <w:sz w:val="20"/>
                <w:szCs w:val="20"/>
              </w:rPr>
            </w:pPr>
            <w:r>
              <w:rPr>
                <w:b/>
                <w:sz w:val="20"/>
                <w:szCs w:val="20"/>
              </w:rPr>
              <w:t>[0-1]</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DD23ED7" w14:textId="77777777" w:rsidR="00EE4997" w:rsidRDefault="00F51890">
            <w:pPr>
              <w:widowControl w:val="0"/>
              <w:spacing w:before="0" w:line="288" w:lineRule="auto"/>
              <w:jc w:val="right"/>
              <w:rPr>
                <w:b/>
                <w:sz w:val="20"/>
                <w:szCs w:val="20"/>
              </w:rPr>
            </w:pPr>
            <w:r>
              <w:rPr>
                <w:b/>
                <w:sz w:val="20"/>
                <w:szCs w:val="20"/>
              </w:rPr>
              <w:t>VMAF</w:t>
            </w:r>
          </w:p>
          <w:p w14:paraId="65C193BF" w14:textId="77777777" w:rsidR="00EE4997" w:rsidRDefault="00F51890">
            <w:pPr>
              <w:widowControl w:val="0"/>
              <w:spacing w:before="0" w:line="288" w:lineRule="auto"/>
              <w:jc w:val="right"/>
              <w:rPr>
                <w:b/>
                <w:sz w:val="20"/>
                <w:szCs w:val="20"/>
              </w:rPr>
            </w:pPr>
            <w:r>
              <w:rPr>
                <w:b/>
                <w:sz w:val="20"/>
                <w:szCs w:val="20"/>
              </w:rPr>
              <w:t>[0-100]</w:t>
            </w:r>
          </w:p>
        </w:tc>
      </w:tr>
      <w:tr w:rsidR="00EE4997" w14:paraId="151B8F26"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0295A02" w14:textId="2E4982E2" w:rsidR="00EE4997" w:rsidRDefault="00F51890">
            <w:pPr>
              <w:widowControl w:val="0"/>
              <w:spacing w:before="0"/>
              <w:jc w:val="left"/>
              <w:rPr>
                <w:sz w:val="20"/>
                <w:szCs w:val="20"/>
              </w:rPr>
            </w:pPr>
            <w:r>
              <w:rPr>
                <w:sz w:val="20"/>
                <w:szCs w:val="20"/>
              </w:rPr>
              <w:t xml:space="preserve">x264 r3094 </w:t>
            </w:r>
            <w:r w:rsidR="0059739C">
              <w:rPr>
                <w:sz w:val="20"/>
                <w:szCs w:val="20"/>
              </w:rPr>
              <w:t>-</w:t>
            </w:r>
            <w:r>
              <w:rPr>
                <w:sz w:val="20"/>
                <w:szCs w:val="20"/>
              </w:rPr>
              <w:t xml:space="preserve"> slower</w:t>
            </w:r>
          </w:p>
        </w:tc>
        <w:tc>
          <w:tcPr>
            <w:tcW w:w="1200" w:type="dxa"/>
            <w:tcBorders>
              <w:left w:val="nil"/>
              <w:right w:val="nil"/>
            </w:tcBorders>
            <w:tcMar>
              <w:top w:w="40" w:type="dxa"/>
              <w:left w:w="40" w:type="dxa"/>
              <w:bottom w:w="40" w:type="dxa"/>
              <w:right w:w="40" w:type="dxa"/>
            </w:tcMar>
            <w:vAlign w:val="bottom"/>
          </w:tcPr>
          <w:p w14:paraId="6D6EB7F8" w14:textId="77777777" w:rsidR="00EE4997" w:rsidRDefault="00F51890">
            <w:pPr>
              <w:widowControl w:val="0"/>
              <w:spacing w:before="0" w:line="288" w:lineRule="auto"/>
              <w:jc w:val="right"/>
              <w:rPr>
                <w:sz w:val="20"/>
                <w:szCs w:val="20"/>
              </w:rPr>
            </w:pPr>
            <w:r>
              <w:rPr>
                <w:sz w:val="20"/>
                <w:szCs w:val="20"/>
              </w:rPr>
              <w:t>17.80</w:t>
            </w:r>
          </w:p>
        </w:tc>
        <w:tc>
          <w:tcPr>
            <w:tcW w:w="1425" w:type="dxa"/>
            <w:tcBorders>
              <w:left w:val="nil"/>
              <w:right w:val="nil"/>
            </w:tcBorders>
            <w:tcMar>
              <w:top w:w="40" w:type="dxa"/>
              <w:left w:w="40" w:type="dxa"/>
              <w:bottom w:w="40" w:type="dxa"/>
              <w:right w:w="40" w:type="dxa"/>
            </w:tcMar>
            <w:vAlign w:val="bottom"/>
          </w:tcPr>
          <w:p w14:paraId="4B949C9B" w14:textId="77777777" w:rsidR="00EE4997" w:rsidRDefault="00F51890">
            <w:pPr>
              <w:widowControl w:val="0"/>
              <w:spacing w:before="0" w:line="276" w:lineRule="auto"/>
              <w:jc w:val="right"/>
              <w:rPr>
                <w:sz w:val="20"/>
                <w:szCs w:val="20"/>
              </w:rPr>
            </w:pPr>
            <w:r>
              <w:rPr>
                <w:sz w:val="20"/>
                <w:szCs w:val="20"/>
              </w:rPr>
              <w:t>40.97</w:t>
            </w:r>
          </w:p>
        </w:tc>
        <w:tc>
          <w:tcPr>
            <w:tcW w:w="1470" w:type="dxa"/>
            <w:tcBorders>
              <w:left w:val="nil"/>
              <w:right w:val="nil"/>
            </w:tcBorders>
            <w:tcMar>
              <w:top w:w="40" w:type="dxa"/>
              <w:left w:w="40" w:type="dxa"/>
              <w:bottom w:w="40" w:type="dxa"/>
              <w:right w:w="40" w:type="dxa"/>
            </w:tcMar>
            <w:vAlign w:val="bottom"/>
          </w:tcPr>
          <w:p w14:paraId="1F48B55C" w14:textId="77777777" w:rsidR="00EE4997" w:rsidRDefault="00F51890">
            <w:pPr>
              <w:widowControl w:val="0"/>
              <w:spacing w:before="0" w:line="276" w:lineRule="auto"/>
              <w:jc w:val="right"/>
              <w:rPr>
                <w:sz w:val="20"/>
                <w:szCs w:val="20"/>
              </w:rPr>
            </w:pPr>
            <w:r>
              <w:rPr>
                <w:sz w:val="20"/>
                <w:szCs w:val="20"/>
              </w:rPr>
              <w:t>40.65</w:t>
            </w:r>
          </w:p>
        </w:tc>
        <w:tc>
          <w:tcPr>
            <w:tcW w:w="1395" w:type="dxa"/>
            <w:tcBorders>
              <w:left w:val="nil"/>
              <w:right w:val="nil"/>
            </w:tcBorders>
            <w:tcMar>
              <w:top w:w="40" w:type="dxa"/>
              <w:left w:w="40" w:type="dxa"/>
              <w:bottom w:w="40" w:type="dxa"/>
              <w:right w:w="40" w:type="dxa"/>
            </w:tcMar>
            <w:vAlign w:val="bottom"/>
          </w:tcPr>
          <w:p w14:paraId="43625619" w14:textId="77777777" w:rsidR="00EE4997" w:rsidRDefault="00F51890">
            <w:pPr>
              <w:widowControl w:val="0"/>
              <w:spacing w:before="0" w:line="276" w:lineRule="auto"/>
              <w:jc w:val="right"/>
              <w:rPr>
                <w:sz w:val="20"/>
                <w:szCs w:val="20"/>
              </w:rPr>
            </w:pPr>
            <w:r>
              <w:rPr>
                <w:sz w:val="20"/>
                <w:szCs w:val="20"/>
              </w:rPr>
              <w:t>0.985</w:t>
            </w:r>
          </w:p>
        </w:tc>
        <w:tc>
          <w:tcPr>
            <w:tcW w:w="1455" w:type="dxa"/>
            <w:tcBorders>
              <w:left w:val="nil"/>
              <w:right w:val="nil"/>
            </w:tcBorders>
            <w:tcMar>
              <w:top w:w="40" w:type="dxa"/>
              <w:left w:w="40" w:type="dxa"/>
              <w:bottom w:w="40" w:type="dxa"/>
              <w:right w:w="40" w:type="dxa"/>
            </w:tcMar>
            <w:vAlign w:val="bottom"/>
          </w:tcPr>
          <w:p w14:paraId="2E8DE875" w14:textId="77777777" w:rsidR="00EE4997" w:rsidRDefault="00F51890">
            <w:pPr>
              <w:widowControl w:val="0"/>
              <w:spacing w:before="0" w:line="276" w:lineRule="auto"/>
              <w:jc w:val="right"/>
              <w:rPr>
                <w:sz w:val="20"/>
                <w:szCs w:val="20"/>
              </w:rPr>
            </w:pPr>
            <w:r>
              <w:rPr>
                <w:sz w:val="20"/>
                <w:szCs w:val="20"/>
              </w:rPr>
              <w:t>95.01</w:t>
            </w:r>
          </w:p>
        </w:tc>
      </w:tr>
      <w:tr w:rsidR="00EE4997" w14:paraId="738C1B89"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D4F5296" w14:textId="77777777" w:rsidR="00EE4997" w:rsidRDefault="00F51890">
            <w:pPr>
              <w:widowControl w:val="0"/>
              <w:spacing w:before="0"/>
              <w:jc w:val="left"/>
              <w:rPr>
                <w:sz w:val="20"/>
                <w:szCs w:val="20"/>
              </w:rPr>
            </w:pPr>
            <w:r>
              <w:rPr>
                <w:sz w:val="20"/>
                <w:szCs w:val="20"/>
              </w:rPr>
              <w:t>x264 r3094 - medium</w:t>
            </w:r>
          </w:p>
        </w:tc>
        <w:tc>
          <w:tcPr>
            <w:tcW w:w="1200" w:type="dxa"/>
            <w:tcBorders>
              <w:left w:val="nil"/>
              <w:right w:val="nil"/>
            </w:tcBorders>
            <w:tcMar>
              <w:top w:w="40" w:type="dxa"/>
              <w:left w:w="40" w:type="dxa"/>
              <w:bottom w:w="40" w:type="dxa"/>
              <w:right w:w="40" w:type="dxa"/>
            </w:tcMar>
            <w:vAlign w:val="bottom"/>
          </w:tcPr>
          <w:p w14:paraId="47201DA8" w14:textId="77777777" w:rsidR="00EE4997" w:rsidRDefault="00F51890">
            <w:pPr>
              <w:widowControl w:val="0"/>
              <w:spacing w:before="0" w:line="288" w:lineRule="auto"/>
              <w:jc w:val="right"/>
              <w:rPr>
                <w:sz w:val="20"/>
                <w:szCs w:val="20"/>
              </w:rPr>
            </w:pPr>
            <w:r>
              <w:rPr>
                <w:sz w:val="20"/>
                <w:szCs w:val="20"/>
              </w:rPr>
              <w:t>19.60</w:t>
            </w:r>
          </w:p>
        </w:tc>
        <w:tc>
          <w:tcPr>
            <w:tcW w:w="1425" w:type="dxa"/>
            <w:tcBorders>
              <w:left w:val="nil"/>
              <w:right w:val="nil"/>
            </w:tcBorders>
            <w:tcMar>
              <w:top w:w="40" w:type="dxa"/>
              <w:left w:w="40" w:type="dxa"/>
              <w:bottom w:w="40" w:type="dxa"/>
              <w:right w:w="40" w:type="dxa"/>
            </w:tcMar>
            <w:vAlign w:val="bottom"/>
          </w:tcPr>
          <w:p w14:paraId="361E95B7" w14:textId="77777777" w:rsidR="00EE4997" w:rsidRDefault="00F51890">
            <w:pPr>
              <w:widowControl w:val="0"/>
              <w:spacing w:before="0" w:line="276" w:lineRule="auto"/>
              <w:jc w:val="right"/>
              <w:rPr>
                <w:sz w:val="20"/>
                <w:szCs w:val="20"/>
              </w:rPr>
            </w:pPr>
            <w:r>
              <w:rPr>
                <w:sz w:val="20"/>
                <w:szCs w:val="20"/>
              </w:rPr>
              <w:t>40.99</w:t>
            </w:r>
          </w:p>
        </w:tc>
        <w:tc>
          <w:tcPr>
            <w:tcW w:w="1470" w:type="dxa"/>
            <w:tcBorders>
              <w:left w:val="nil"/>
              <w:right w:val="nil"/>
            </w:tcBorders>
            <w:tcMar>
              <w:top w:w="40" w:type="dxa"/>
              <w:left w:w="40" w:type="dxa"/>
              <w:bottom w:w="40" w:type="dxa"/>
              <w:right w:w="40" w:type="dxa"/>
            </w:tcMar>
            <w:vAlign w:val="bottom"/>
          </w:tcPr>
          <w:p w14:paraId="4E626598" w14:textId="77777777" w:rsidR="00EE4997" w:rsidRDefault="00F51890">
            <w:pPr>
              <w:widowControl w:val="0"/>
              <w:spacing w:before="0" w:line="276" w:lineRule="auto"/>
              <w:jc w:val="right"/>
              <w:rPr>
                <w:sz w:val="20"/>
                <w:szCs w:val="20"/>
              </w:rPr>
            </w:pPr>
            <w:r>
              <w:rPr>
                <w:sz w:val="20"/>
                <w:szCs w:val="20"/>
              </w:rPr>
              <w:t>40.66</w:t>
            </w:r>
          </w:p>
        </w:tc>
        <w:tc>
          <w:tcPr>
            <w:tcW w:w="1395" w:type="dxa"/>
            <w:tcBorders>
              <w:left w:val="nil"/>
              <w:right w:val="nil"/>
            </w:tcBorders>
            <w:tcMar>
              <w:top w:w="40" w:type="dxa"/>
              <w:left w:w="40" w:type="dxa"/>
              <w:bottom w:w="40" w:type="dxa"/>
              <w:right w:w="40" w:type="dxa"/>
            </w:tcMar>
            <w:vAlign w:val="bottom"/>
          </w:tcPr>
          <w:p w14:paraId="2FE06970" w14:textId="77777777" w:rsidR="00EE4997" w:rsidRDefault="00F51890">
            <w:pPr>
              <w:widowControl w:val="0"/>
              <w:spacing w:before="0" w:line="276" w:lineRule="auto"/>
              <w:jc w:val="right"/>
              <w:rPr>
                <w:sz w:val="20"/>
                <w:szCs w:val="20"/>
              </w:rPr>
            </w:pPr>
            <w:r>
              <w:rPr>
                <w:sz w:val="20"/>
                <w:szCs w:val="20"/>
              </w:rPr>
              <w:t>0.985</w:t>
            </w:r>
          </w:p>
        </w:tc>
        <w:tc>
          <w:tcPr>
            <w:tcW w:w="1455" w:type="dxa"/>
            <w:tcBorders>
              <w:left w:val="nil"/>
              <w:right w:val="nil"/>
            </w:tcBorders>
            <w:tcMar>
              <w:top w:w="40" w:type="dxa"/>
              <w:left w:w="40" w:type="dxa"/>
              <w:bottom w:w="40" w:type="dxa"/>
              <w:right w:w="40" w:type="dxa"/>
            </w:tcMar>
            <w:vAlign w:val="bottom"/>
          </w:tcPr>
          <w:p w14:paraId="4F39B2C5" w14:textId="77777777" w:rsidR="00EE4997" w:rsidRDefault="00F51890">
            <w:pPr>
              <w:widowControl w:val="0"/>
              <w:spacing w:before="0" w:line="276" w:lineRule="auto"/>
              <w:jc w:val="right"/>
              <w:rPr>
                <w:sz w:val="20"/>
                <w:szCs w:val="20"/>
              </w:rPr>
            </w:pPr>
            <w:r>
              <w:rPr>
                <w:sz w:val="20"/>
                <w:szCs w:val="20"/>
              </w:rPr>
              <w:t>95.02</w:t>
            </w:r>
          </w:p>
        </w:tc>
      </w:tr>
      <w:tr w:rsidR="00EE4997" w14:paraId="5C258254"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1094D28" w14:textId="77777777" w:rsidR="00EE4997" w:rsidRDefault="00F51890">
            <w:pPr>
              <w:widowControl w:val="0"/>
              <w:spacing w:before="0"/>
              <w:jc w:val="left"/>
              <w:rPr>
                <w:sz w:val="20"/>
                <w:szCs w:val="20"/>
              </w:rPr>
            </w:pPr>
            <w:r>
              <w:rPr>
                <w:sz w:val="20"/>
                <w:szCs w:val="20"/>
              </w:rPr>
              <w:t xml:space="preserve">x264 r3094 - </w:t>
            </w:r>
            <w:proofErr w:type="spellStart"/>
            <w:r>
              <w:rPr>
                <w:sz w:val="20"/>
                <w:szCs w:val="20"/>
              </w:rPr>
              <w:t>veryfast</w:t>
            </w:r>
            <w:proofErr w:type="spellEnd"/>
          </w:p>
        </w:tc>
        <w:tc>
          <w:tcPr>
            <w:tcW w:w="1200" w:type="dxa"/>
            <w:tcBorders>
              <w:left w:val="nil"/>
              <w:right w:val="nil"/>
            </w:tcBorders>
            <w:tcMar>
              <w:top w:w="40" w:type="dxa"/>
              <w:left w:w="40" w:type="dxa"/>
              <w:bottom w:w="40" w:type="dxa"/>
              <w:right w:w="40" w:type="dxa"/>
            </w:tcMar>
            <w:vAlign w:val="bottom"/>
          </w:tcPr>
          <w:p w14:paraId="3CE1D112" w14:textId="77777777" w:rsidR="00EE4997" w:rsidRDefault="00F51890">
            <w:pPr>
              <w:widowControl w:val="0"/>
              <w:spacing w:before="0" w:line="288" w:lineRule="auto"/>
              <w:jc w:val="right"/>
              <w:rPr>
                <w:sz w:val="20"/>
                <w:szCs w:val="20"/>
              </w:rPr>
            </w:pPr>
            <w:r>
              <w:rPr>
                <w:sz w:val="20"/>
                <w:szCs w:val="20"/>
              </w:rPr>
              <w:t>28.80</w:t>
            </w:r>
          </w:p>
        </w:tc>
        <w:tc>
          <w:tcPr>
            <w:tcW w:w="1425" w:type="dxa"/>
            <w:tcBorders>
              <w:left w:val="nil"/>
              <w:right w:val="nil"/>
            </w:tcBorders>
            <w:tcMar>
              <w:top w:w="40" w:type="dxa"/>
              <w:left w:w="40" w:type="dxa"/>
              <w:bottom w:w="40" w:type="dxa"/>
              <w:right w:w="40" w:type="dxa"/>
            </w:tcMar>
            <w:vAlign w:val="bottom"/>
          </w:tcPr>
          <w:p w14:paraId="3E1E7BB4" w14:textId="77777777" w:rsidR="00EE4997" w:rsidRDefault="00F51890">
            <w:pPr>
              <w:widowControl w:val="0"/>
              <w:spacing w:before="0" w:line="276" w:lineRule="auto"/>
              <w:jc w:val="right"/>
              <w:rPr>
                <w:sz w:val="20"/>
                <w:szCs w:val="20"/>
              </w:rPr>
            </w:pPr>
            <w:r>
              <w:rPr>
                <w:sz w:val="20"/>
                <w:szCs w:val="20"/>
              </w:rPr>
              <w:t>41.23</w:t>
            </w:r>
          </w:p>
        </w:tc>
        <w:tc>
          <w:tcPr>
            <w:tcW w:w="1470" w:type="dxa"/>
            <w:tcBorders>
              <w:left w:val="nil"/>
              <w:right w:val="nil"/>
            </w:tcBorders>
            <w:tcMar>
              <w:top w:w="40" w:type="dxa"/>
              <w:left w:w="40" w:type="dxa"/>
              <w:bottom w:w="40" w:type="dxa"/>
              <w:right w:w="40" w:type="dxa"/>
            </w:tcMar>
            <w:vAlign w:val="bottom"/>
          </w:tcPr>
          <w:p w14:paraId="327C6BE7" w14:textId="77777777" w:rsidR="00EE4997" w:rsidRDefault="00F51890">
            <w:pPr>
              <w:widowControl w:val="0"/>
              <w:spacing w:before="0" w:line="276" w:lineRule="auto"/>
              <w:jc w:val="right"/>
              <w:rPr>
                <w:sz w:val="20"/>
                <w:szCs w:val="20"/>
              </w:rPr>
            </w:pPr>
            <w:r>
              <w:rPr>
                <w:sz w:val="20"/>
                <w:szCs w:val="20"/>
              </w:rPr>
              <w:t>40.74</w:t>
            </w:r>
          </w:p>
        </w:tc>
        <w:tc>
          <w:tcPr>
            <w:tcW w:w="1395" w:type="dxa"/>
            <w:tcBorders>
              <w:left w:val="nil"/>
              <w:right w:val="nil"/>
            </w:tcBorders>
            <w:tcMar>
              <w:top w:w="40" w:type="dxa"/>
              <w:left w:w="40" w:type="dxa"/>
              <w:bottom w:w="40" w:type="dxa"/>
              <w:right w:w="40" w:type="dxa"/>
            </w:tcMar>
            <w:vAlign w:val="bottom"/>
          </w:tcPr>
          <w:p w14:paraId="6A4449A4"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58CA18C7" w14:textId="77777777" w:rsidR="00EE4997" w:rsidRDefault="00F51890">
            <w:pPr>
              <w:widowControl w:val="0"/>
              <w:spacing w:before="0" w:line="276" w:lineRule="auto"/>
              <w:jc w:val="right"/>
              <w:rPr>
                <w:sz w:val="20"/>
                <w:szCs w:val="20"/>
              </w:rPr>
            </w:pPr>
            <w:r>
              <w:rPr>
                <w:sz w:val="20"/>
                <w:szCs w:val="20"/>
              </w:rPr>
              <w:t>95.01</w:t>
            </w:r>
          </w:p>
        </w:tc>
      </w:tr>
      <w:tr w:rsidR="00EE4997" w14:paraId="1F951A35"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605A9E8" w14:textId="7AAD0461" w:rsidR="00EE4997" w:rsidRDefault="00F51890">
            <w:pPr>
              <w:widowControl w:val="0"/>
              <w:spacing w:before="0"/>
              <w:jc w:val="left"/>
              <w:rPr>
                <w:sz w:val="20"/>
                <w:szCs w:val="20"/>
              </w:rPr>
            </w:pPr>
            <w:r>
              <w:rPr>
                <w:sz w:val="20"/>
                <w:szCs w:val="20"/>
              </w:rPr>
              <w:t xml:space="preserve">x265 v3.5 </w:t>
            </w:r>
            <w:r w:rsidR="006E611E">
              <w:rPr>
                <w:sz w:val="20"/>
                <w:szCs w:val="20"/>
              </w:rPr>
              <w:t>–</w:t>
            </w:r>
            <w:r>
              <w:rPr>
                <w:sz w:val="20"/>
                <w:szCs w:val="20"/>
              </w:rPr>
              <w:t xml:space="preserve"> slower</w:t>
            </w:r>
          </w:p>
        </w:tc>
        <w:tc>
          <w:tcPr>
            <w:tcW w:w="1200" w:type="dxa"/>
            <w:tcBorders>
              <w:left w:val="nil"/>
              <w:right w:val="nil"/>
            </w:tcBorders>
            <w:tcMar>
              <w:top w:w="40" w:type="dxa"/>
              <w:left w:w="40" w:type="dxa"/>
              <w:bottom w:w="40" w:type="dxa"/>
              <w:right w:w="40" w:type="dxa"/>
            </w:tcMar>
            <w:vAlign w:val="bottom"/>
          </w:tcPr>
          <w:p w14:paraId="4253F782" w14:textId="77777777" w:rsidR="00EE4997" w:rsidRDefault="00F51890">
            <w:pPr>
              <w:widowControl w:val="0"/>
              <w:spacing w:before="0" w:line="288" w:lineRule="auto"/>
              <w:jc w:val="right"/>
              <w:rPr>
                <w:sz w:val="20"/>
                <w:szCs w:val="20"/>
              </w:rPr>
            </w:pPr>
            <w:r>
              <w:rPr>
                <w:sz w:val="20"/>
                <w:szCs w:val="20"/>
              </w:rPr>
              <w:t>12.24</w:t>
            </w:r>
          </w:p>
        </w:tc>
        <w:tc>
          <w:tcPr>
            <w:tcW w:w="1425" w:type="dxa"/>
            <w:tcBorders>
              <w:left w:val="nil"/>
              <w:right w:val="nil"/>
            </w:tcBorders>
            <w:tcMar>
              <w:top w:w="40" w:type="dxa"/>
              <w:left w:w="40" w:type="dxa"/>
              <w:bottom w:w="40" w:type="dxa"/>
              <w:right w:w="40" w:type="dxa"/>
            </w:tcMar>
            <w:vAlign w:val="bottom"/>
          </w:tcPr>
          <w:p w14:paraId="2A4B01FB" w14:textId="77777777" w:rsidR="00EE4997" w:rsidRDefault="00F51890">
            <w:pPr>
              <w:widowControl w:val="0"/>
              <w:spacing w:before="0" w:line="276" w:lineRule="auto"/>
              <w:jc w:val="right"/>
              <w:rPr>
                <w:sz w:val="20"/>
                <w:szCs w:val="20"/>
              </w:rPr>
            </w:pPr>
            <w:r>
              <w:rPr>
                <w:sz w:val="20"/>
                <w:szCs w:val="20"/>
              </w:rPr>
              <w:t>41.01</w:t>
            </w:r>
          </w:p>
        </w:tc>
        <w:tc>
          <w:tcPr>
            <w:tcW w:w="1470" w:type="dxa"/>
            <w:tcBorders>
              <w:left w:val="nil"/>
              <w:right w:val="nil"/>
            </w:tcBorders>
            <w:tcMar>
              <w:top w:w="40" w:type="dxa"/>
              <w:left w:w="40" w:type="dxa"/>
              <w:bottom w:w="40" w:type="dxa"/>
              <w:right w:w="40" w:type="dxa"/>
            </w:tcMar>
            <w:vAlign w:val="bottom"/>
          </w:tcPr>
          <w:p w14:paraId="1A97C62A" w14:textId="77777777" w:rsidR="00EE4997" w:rsidRDefault="00F51890">
            <w:pPr>
              <w:widowControl w:val="0"/>
              <w:spacing w:before="0" w:line="276" w:lineRule="auto"/>
              <w:jc w:val="right"/>
              <w:rPr>
                <w:sz w:val="20"/>
                <w:szCs w:val="20"/>
              </w:rPr>
            </w:pPr>
            <w:r>
              <w:rPr>
                <w:sz w:val="20"/>
                <w:szCs w:val="20"/>
              </w:rPr>
              <w:t>40.93</w:t>
            </w:r>
          </w:p>
        </w:tc>
        <w:tc>
          <w:tcPr>
            <w:tcW w:w="1395" w:type="dxa"/>
            <w:tcBorders>
              <w:left w:val="nil"/>
              <w:right w:val="nil"/>
            </w:tcBorders>
            <w:tcMar>
              <w:top w:w="40" w:type="dxa"/>
              <w:left w:w="40" w:type="dxa"/>
              <w:bottom w:w="40" w:type="dxa"/>
              <w:right w:w="40" w:type="dxa"/>
            </w:tcMar>
            <w:vAlign w:val="bottom"/>
          </w:tcPr>
          <w:p w14:paraId="4B99F3C7" w14:textId="77777777" w:rsidR="00EE4997" w:rsidRDefault="00F51890">
            <w:pPr>
              <w:widowControl w:val="0"/>
              <w:spacing w:before="0" w:line="276" w:lineRule="auto"/>
              <w:jc w:val="right"/>
              <w:rPr>
                <w:sz w:val="20"/>
                <w:szCs w:val="20"/>
              </w:rPr>
            </w:pPr>
            <w:r>
              <w:rPr>
                <w:sz w:val="20"/>
                <w:szCs w:val="20"/>
              </w:rPr>
              <w:t>0.985</w:t>
            </w:r>
          </w:p>
        </w:tc>
        <w:tc>
          <w:tcPr>
            <w:tcW w:w="1455" w:type="dxa"/>
            <w:tcBorders>
              <w:left w:val="nil"/>
              <w:right w:val="nil"/>
            </w:tcBorders>
            <w:tcMar>
              <w:top w:w="40" w:type="dxa"/>
              <w:left w:w="40" w:type="dxa"/>
              <w:bottom w:w="40" w:type="dxa"/>
              <w:right w:w="40" w:type="dxa"/>
            </w:tcMar>
            <w:vAlign w:val="bottom"/>
          </w:tcPr>
          <w:p w14:paraId="6C29EDCF" w14:textId="77777777" w:rsidR="00EE4997" w:rsidRDefault="00F51890">
            <w:pPr>
              <w:widowControl w:val="0"/>
              <w:spacing w:before="0" w:line="276" w:lineRule="auto"/>
              <w:jc w:val="right"/>
              <w:rPr>
                <w:sz w:val="20"/>
                <w:szCs w:val="20"/>
              </w:rPr>
            </w:pPr>
            <w:r>
              <w:rPr>
                <w:sz w:val="20"/>
                <w:szCs w:val="20"/>
              </w:rPr>
              <w:t>94.99</w:t>
            </w:r>
          </w:p>
        </w:tc>
      </w:tr>
      <w:tr w:rsidR="00EE4997" w14:paraId="37B46151"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61B2E68" w14:textId="28670BFA" w:rsidR="00EE4997" w:rsidRDefault="00F51890">
            <w:pPr>
              <w:widowControl w:val="0"/>
              <w:spacing w:before="0"/>
              <w:jc w:val="left"/>
              <w:rPr>
                <w:sz w:val="20"/>
                <w:szCs w:val="20"/>
              </w:rPr>
            </w:pPr>
            <w:r>
              <w:rPr>
                <w:sz w:val="20"/>
                <w:szCs w:val="20"/>
              </w:rPr>
              <w:t xml:space="preserve">x265 v3.5 </w:t>
            </w:r>
            <w:r w:rsidR="006E611E">
              <w:rPr>
                <w:sz w:val="20"/>
                <w:szCs w:val="20"/>
              </w:rPr>
              <w:t>–</w:t>
            </w:r>
            <w:r>
              <w:rPr>
                <w:sz w:val="20"/>
                <w:szCs w:val="20"/>
              </w:rPr>
              <w:t xml:space="preserve"> medium</w:t>
            </w:r>
          </w:p>
        </w:tc>
        <w:tc>
          <w:tcPr>
            <w:tcW w:w="1200" w:type="dxa"/>
            <w:tcBorders>
              <w:left w:val="nil"/>
              <w:right w:val="nil"/>
            </w:tcBorders>
            <w:tcMar>
              <w:top w:w="40" w:type="dxa"/>
              <w:left w:w="40" w:type="dxa"/>
              <w:bottom w:w="40" w:type="dxa"/>
              <w:right w:w="40" w:type="dxa"/>
            </w:tcMar>
            <w:vAlign w:val="bottom"/>
          </w:tcPr>
          <w:p w14:paraId="4BD02CBD" w14:textId="77777777" w:rsidR="00EE4997" w:rsidRDefault="00F51890">
            <w:pPr>
              <w:widowControl w:val="0"/>
              <w:spacing w:before="0" w:line="288" w:lineRule="auto"/>
              <w:jc w:val="right"/>
              <w:rPr>
                <w:sz w:val="20"/>
                <w:szCs w:val="20"/>
              </w:rPr>
            </w:pPr>
            <w:r>
              <w:rPr>
                <w:sz w:val="20"/>
                <w:szCs w:val="20"/>
              </w:rPr>
              <w:t>17.01</w:t>
            </w:r>
          </w:p>
        </w:tc>
        <w:tc>
          <w:tcPr>
            <w:tcW w:w="1425" w:type="dxa"/>
            <w:tcBorders>
              <w:left w:val="nil"/>
              <w:right w:val="nil"/>
            </w:tcBorders>
            <w:tcMar>
              <w:top w:w="40" w:type="dxa"/>
              <w:left w:w="40" w:type="dxa"/>
              <w:bottom w:w="40" w:type="dxa"/>
              <w:right w:w="40" w:type="dxa"/>
            </w:tcMar>
            <w:vAlign w:val="bottom"/>
          </w:tcPr>
          <w:p w14:paraId="0C512A27" w14:textId="77777777" w:rsidR="00EE4997" w:rsidRDefault="00F51890">
            <w:pPr>
              <w:widowControl w:val="0"/>
              <w:spacing w:before="0" w:line="276" w:lineRule="auto"/>
              <w:jc w:val="right"/>
              <w:rPr>
                <w:sz w:val="20"/>
                <w:szCs w:val="20"/>
              </w:rPr>
            </w:pPr>
            <w:r>
              <w:rPr>
                <w:sz w:val="20"/>
                <w:szCs w:val="20"/>
              </w:rPr>
              <w:t>41.28</w:t>
            </w:r>
          </w:p>
        </w:tc>
        <w:tc>
          <w:tcPr>
            <w:tcW w:w="1470" w:type="dxa"/>
            <w:tcBorders>
              <w:left w:val="nil"/>
              <w:right w:val="nil"/>
            </w:tcBorders>
            <w:tcMar>
              <w:top w:w="40" w:type="dxa"/>
              <w:left w:w="40" w:type="dxa"/>
              <w:bottom w:w="40" w:type="dxa"/>
              <w:right w:w="40" w:type="dxa"/>
            </w:tcMar>
            <w:vAlign w:val="bottom"/>
          </w:tcPr>
          <w:p w14:paraId="20CAC554" w14:textId="77777777" w:rsidR="00EE4997" w:rsidRDefault="00F51890">
            <w:pPr>
              <w:widowControl w:val="0"/>
              <w:spacing w:before="0" w:line="276" w:lineRule="auto"/>
              <w:jc w:val="right"/>
              <w:rPr>
                <w:sz w:val="20"/>
                <w:szCs w:val="20"/>
              </w:rPr>
            </w:pPr>
            <w:r>
              <w:rPr>
                <w:sz w:val="20"/>
                <w:szCs w:val="20"/>
              </w:rPr>
              <w:t>41.16</w:t>
            </w:r>
          </w:p>
        </w:tc>
        <w:tc>
          <w:tcPr>
            <w:tcW w:w="1395" w:type="dxa"/>
            <w:tcBorders>
              <w:left w:val="nil"/>
              <w:right w:val="nil"/>
            </w:tcBorders>
            <w:tcMar>
              <w:top w:w="40" w:type="dxa"/>
              <w:left w:w="40" w:type="dxa"/>
              <w:bottom w:w="40" w:type="dxa"/>
              <w:right w:w="40" w:type="dxa"/>
            </w:tcMar>
            <w:vAlign w:val="bottom"/>
          </w:tcPr>
          <w:p w14:paraId="1E00F2F9"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2575EA90" w14:textId="77777777" w:rsidR="00EE4997" w:rsidRDefault="00F51890">
            <w:pPr>
              <w:widowControl w:val="0"/>
              <w:spacing w:before="0" w:line="276" w:lineRule="auto"/>
              <w:jc w:val="right"/>
              <w:rPr>
                <w:sz w:val="20"/>
                <w:szCs w:val="20"/>
              </w:rPr>
            </w:pPr>
            <w:r>
              <w:rPr>
                <w:sz w:val="20"/>
                <w:szCs w:val="20"/>
              </w:rPr>
              <w:t>95.01</w:t>
            </w:r>
          </w:p>
        </w:tc>
      </w:tr>
      <w:tr w:rsidR="00EE4997" w14:paraId="65524B3C"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E063373" w14:textId="594A5769" w:rsidR="00EE4997" w:rsidRDefault="00F51890">
            <w:pPr>
              <w:widowControl w:val="0"/>
              <w:spacing w:before="0"/>
              <w:jc w:val="left"/>
              <w:rPr>
                <w:sz w:val="20"/>
                <w:szCs w:val="20"/>
              </w:rPr>
            </w:pPr>
            <w:r>
              <w:rPr>
                <w:sz w:val="20"/>
                <w:szCs w:val="20"/>
              </w:rPr>
              <w:t xml:space="preserve">x265 v3.5 </w:t>
            </w:r>
            <w:r w:rsidR="006E611E">
              <w:rPr>
                <w:sz w:val="20"/>
                <w:szCs w:val="20"/>
              </w:rPr>
              <w:t>–</w:t>
            </w:r>
            <w:r>
              <w:rPr>
                <w:sz w:val="20"/>
                <w:szCs w:val="20"/>
              </w:rPr>
              <w:t xml:space="preserve"> ultrafast</w:t>
            </w:r>
          </w:p>
        </w:tc>
        <w:tc>
          <w:tcPr>
            <w:tcW w:w="1200" w:type="dxa"/>
            <w:tcBorders>
              <w:left w:val="nil"/>
              <w:right w:val="nil"/>
            </w:tcBorders>
            <w:tcMar>
              <w:top w:w="40" w:type="dxa"/>
              <w:left w:w="40" w:type="dxa"/>
              <w:bottom w:w="40" w:type="dxa"/>
              <w:right w:w="40" w:type="dxa"/>
            </w:tcMar>
            <w:vAlign w:val="bottom"/>
          </w:tcPr>
          <w:p w14:paraId="6EF08024" w14:textId="77777777" w:rsidR="00EE4997" w:rsidRDefault="00F51890">
            <w:pPr>
              <w:widowControl w:val="0"/>
              <w:spacing w:before="0" w:line="288" w:lineRule="auto"/>
              <w:jc w:val="right"/>
              <w:rPr>
                <w:sz w:val="20"/>
                <w:szCs w:val="20"/>
              </w:rPr>
            </w:pPr>
            <w:r>
              <w:rPr>
                <w:sz w:val="20"/>
                <w:szCs w:val="20"/>
              </w:rPr>
              <w:t>19.01</w:t>
            </w:r>
          </w:p>
        </w:tc>
        <w:tc>
          <w:tcPr>
            <w:tcW w:w="1425" w:type="dxa"/>
            <w:tcBorders>
              <w:left w:val="nil"/>
              <w:right w:val="nil"/>
            </w:tcBorders>
            <w:tcMar>
              <w:top w:w="40" w:type="dxa"/>
              <w:left w:w="40" w:type="dxa"/>
              <w:bottom w:w="40" w:type="dxa"/>
              <w:right w:w="40" w:type="dxa"/>
            </w:tcMar>
            <w:vAlign w:val="bottom"/>
          </w:tcPr>
          <w:p w14:paraId="1B70DC37" w14:textId="77777777" w:rsidR="00EE4997" w:rsidRDefault="00F51890">
            <w:pPr>
              <w:widowControl w:val="0"/>
              <w:spacing w:before="0" w:line="276" w:lineRule="auto"/>
              <w:jc w:val="right"/>
              <w:rPr>
                <w:sz w:val="20"/>
                <w:szCs w:val="20"/>
              </w:rPr>
            </w:pPr>
            <w:r>
              <w:rPr>
                <w:sz w:val="20"/>
                <w:szCs w:val="20"/>
              </w:rPr>
              <w:t>41.15</w:t>
            </w:r>
          </w:p>
        </w:tc>
        <w:tc>
          <w:tcPr>
            <w:tcW w:w="1470" w:type="dxa"/>
            <w:tcBorders>
              <w:left w:val="nil"/>
              <w:right w:val="nil"/>
            </w:tcBorders>
            <w:tcMar>
              <w:top w:w="40" w:type="dxa"/>
              <w:left w:w="40" w:type="dxa"/>
              <w:bottom w:w="40" w:type="dxa"/>
              <w:right w:w="40" w:type="dxa"/>
            </w:tcMar>
            <w:vAlign w:val="bottom"/>
          </w:tcPr>
          <w:p w14:paraId="53BCFCA0" w14:textId="77777777" w:rsidR="00EE4997" w:rsidRDefault="00F51890">
            <w:pPr>
              <w:widowControl w:val="0"/>
              <w:spacing w:before="0" w:line="276" w:lineRule="auto"/>
              <w:jc w:val="right"/>
              <w:rPr>
                <w:sz w:val="20"/>
                <w:szCs w:val="20"/>
              </w:rPr>
            </w:pPr>
            <w:r>
              <w:rPr>
                <w:sz w:val="20"/>
                <w:szCs w:val="20"/>
              </w:rPr>
              <w:t>41.07</w:t>
            </w:r>
          </w:p>
        </w:tc>
        <w:tc>
          <w:tcPr>
            <w:tcW w:w="1395" w:type="dxa"/>
            <w:tcBorders>
              <w:left w:val="nil"/>
              <w:right w:val="nil"/>
            </w:tcBorders>
            <w:tcMar>
              <w:top w:w="40" w:type="dxa"/>
              <w:left w:w="40" w:type="dxa"/>
              <w:bottom w:w="40" w:type="dxa"/>
              <w:right w:w="40" w:type="dxa"/>
            </w:tcMar>
            <w:vAlign w:val="bottom"/>
          </w:tcPr>
          <w:p w14:paraId="14346D61"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3A54E141" w14:textId="77777777" w:rsidR="00EE4997" w:rsidRDefault="00F51890">
            <w:pPr>
              <w:widowControl w:val="0"/>
              <w:spacing w:before="0" w:line="276" w:lineRule="auto"/>
              <w:jc w:val="right"/>
              <w:rPr>
                <w:sz w:val="20"/>
                <w:szCs w:val="20"/>
              </w:rPr>
            </w:pPr>
            <w:r>
              <w:rPr>
                <w:sz w:val="20"/>
                <w:szCs w:val="20"/>
              </w:rPr>
              <w:t>95.00</w:t>
            </w:r>
          </w:p>
        </w:tc>
      </w:tr>
      <w:tr w:rsidR="00EE4997" w14:paraId="52852195"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11D27B9" w14:textId="52642EBF"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3</w:t>
            </w:r>
          </w:p>
        </w:tc>
        <w:tc>
          <w:tcPr>
            <w:tcW w:w="1200" w:type="dxa"/>
            <w:tcBorders>
              <w:left w:val="nil"/>
              <w:right w:val="nil"/>
            </w:tcBorders>
            <w:tcMar>
              <w:top w:w="40" w:type="dxa"/>
              <w:left w:w="40" w:type="dxa"/>
              <w:bottom w:w="40" w:type="dxa"/>
              <w:right w:w="40" w:type="dxa"/>
            </w:tcMar>
            <w:vAlign w:val="bottom"/>
          </w:tcPr>
          <w:p w14:paraId="76899F66" w14:textId="77777777" w:rsidR="00EE4997" w:rsidRDefault="00F51890">
            <w:pPr>
              <w:widowControl w:val="0"/>
              <w:spacing w:before="0" w:line="288" w:lineRule="auto"/>
              <w:jc w:val="right"/>
              <w:rPr>
                <w:sz w:val="20"/>
                <w:szCs w:val="20"/>
              </w:rPr>
            </w:pPr>
            <w:r>
              <w:rPr>
                <w:sz w:val="20"/>
                <w:szCs w:val="20"/>
              </w:rPr>
              <w:t>17.37</w:t>
            </w:r>
          </w:p>
        </w:tc>
        <w:tc>
          <w:tcPr>
            <w:tcW w:w="1425" w:type="dxa"/>
            <w:tcBorders>
              <w:left w:val="nil"/>
              <w:right w:val="nil"/>
            </w:tcBorders>
            <w:tcMar>
              <w:top w:w="40" w:type="dxa"/>
              <w:left w:w="40" w:type="dxa"/>
              <w:bottom w:w="40" w:type="dxa"/>
              <w:right w:w="40" w:type="dxa"/>
            </w:tcMar>
            <w:vAlign w:val="bottom"/>
          </w:tcPr>
          <w:p w14:paraId="18B4F8EE" w14:textId="77777777" w:rsidR="00EE4997" w:rsidRDefault="00F51890">
            <w:pPr>
              <w:widowControl w:val="0"/>
              <w:spacing w:before="0" w:line="276" w:lineRule="auto"/>
              <w:jc w:val="right"/>
              <w:rPr>
                <w:sz w:val="20"/>
                <w:szCs w:val="20"/>
              </w:rPr>
            </w:pPr>
            <w:r>
              <w:rPr>
                <w:sz w:val="20"/>
                <w:szCs w:val="20"/>
              </w:rPr>
              <w:t>41.55</w:t>
            </w:r>
          </w:p>
        </w:tc>
        <w:tc>
          <w:tcPr>
            <w:tcW w:w="1470" w:type="dxa"/>
            <w:tcBorders>
              <w:left w:val="nil"/>
              <w:right w:val="nil"/>
            </w:tcBorders>
            <w:tcMar>
              <w:top w:w="40" w:type="dxa"/>
              <w:left w:w="40" w:type="dxa"/>
              <w:bottom w:w="40" w:type="dxa"/>
              <w:right w:w="40" w:type="dxa"/>
            </w:tcMar>
            <w:vAlign w:val="bottom"/>
          </w:tcPr>
          <w:p w14:paraId="71BE7316" w14:textId="77777777" w:rsidR="00EE4997" w:rsidRDefault="00F51890">
            <w:pPr>
              <w:widowControl w:val="0"/>
              <w:spacing w:before="0" w:line="276" w:lineRule="auto"/>
              <w:jc w:val="right"/>
              <w:rPr>
                <w:sz w:val="20"/>
                <w:szCs w:val="20"/>
              </w:rPr>
            </w:pPr>
            <w:r>
              <w:rPr>
                <w:sz w:val="20"/>
                <w:szCs w:val="20"/>
              </w:rPr>
              <w:t>41.51</w:t>
            </w:r>
          </w:p>
        </w:tc>
        <w:tc>
          <w:tcPr>
            <w:tcW w:w="1395" w:type="dxa"/>
            <w:tcBorders>
              <w:left w:val="nil"/>
              <w:right w:val="nil"/>
            </w:tcBorders>
            <w:tcMar>
              <w:top w:w="40" w:type="dxa"/>
              <w:left w:w="40" w:type="dxa"/>
              <w:bottom w:w="40" w:type="dxa"/>
              <w:right w:w="40" w:type="dxa"/>
            </w:tcMar>
            <w:vAlign w:val="bottom"/>
          </w:tcPr>
          <w:p w14:paraId="32520EC6"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110D9E78" w14:textId="77777777" w:rsidR="00EE4997" w:rsidRDefault="00F51890">
            <w:pPr>
              <w:widowControl w:val="0"/>
              <w:spacing w:before="0" w:line="276" w:lineRule="auto"/>
              <w:jc w:val="right"/>
              <w:rPr>
                <w:sz w:val="20"/>
                <w:szCs w:val="20"/>
              </w:rPr>
            </w:pPr>
            <w:r>
              <w:rPr>
                <w:sz w:val="20"/>
                <w:szCs w:val="20"/>
              </w:rPr>
              <w:t>95.00</w:t>
            </w:r>
          </w:p>
        </w:tc>
      </w:tr>
      <w:tr w:rsidR="00EE4997" w14:paraId="1295440B"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8662F9D" w14:textId="7308A56C"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5</w:t>
            </w:r>
          </w:p>
        </w:tc>
        <w:tc>
          <w:tcPr>
            <w:tcW w:w="1200" w:type="dxa"/>
            <w:tcBorders>
              <w:left w:val="nil"/>
              <w:right w:val="nil"/>
            </w:tcBorders>
            <w:tcMar>
              <w:top w:w="40" w:type="dxa"/>
              <w:left w:w="40" w:type="dxa"/>
              <w:bottom w:w="40" w:type="dxa"/>
              <w:right w:w="40" w:type="dxa"/>
            </w:tcMar>
            <w:vAlign w:val="bottom"/>
          </w:tcPr>
          <w:p w14:paraId="633D75BF" w14:textId="77777777" w:rsidR="00EE4997" w:rsidRDefault="00F51890">
            <w:pPr>
              <w:widowControl w:val="0"/>
              <w:spacing w:before="0" w:line="288" w:lineRule="auto"/>
              <w:jc w:val="right"/>
              <w:rPr>
                <w:sz w:val="20"/>
                <w:szCs w:val="20"/>
              </w:rPr>
            </w:pPr>
            <w:r>
              <w:rPr>
                <w:sz w:val="20"/>
                <w:szCs w:val="20"/>
              </w:rPr>
              <w:t>18.98</w:t>
            </w:r>
          </w:p>
        </w:tc>
        <w:tc>
          <w:tcPr>
            <w:tcW w:w="1425" w:type="dxa"/>
            <w:tcBorders>
              <w:left w:val="nil"/>
              <w:right w:val="nil"/>
            </w:tcBorders>
            <w:tcMar>
              <w:top w:w="40" w:type="dxa"/>
              <w:left w:w="40" w:type="dxa"/>
              <w:bottom w:w="40" w:type="dxa"/>
              <w:right w:w="40" w:type="dxa"/>
            </w:tcMar>
            <w:vAlign w:val="bottom"/>
          </w:tcPr>
          <w:p w14:paraId="47DB06D0" w14:textId="77777777" w:rsidR="00EE4997" w:rsidRDefault="00F51890">
            <w:pPr>
              <w:widowControl w:val="0"/>
              <w:spacing w:before="0" w:line="276" w:lineRule="auto"/>
              <w:jc w:val="right"/>
              <w:rPr>
                <w:sz w:val="20"/>
                <w:szCs w:val="20"/>
              </w:rPr>
            </w:pPr>
            <w:r>
              <w:rPr>
                <w:sz w:val="20"/>
                <w:szCs w:val="20"/>
              </w:rPr>
              <w:t>41.56</w:t>
            </w:r>
          </w:p>
        </w:tc>
        <w:tc>
          <w:tcPr>
            <w:tcW w:w="1470" w:type="dxa"/>
            <w:tcBorders>
              <w:left w:val="nil"/>
              <w:right w:val="nil"/>
            </w:tcBorders>
            <w:tcMar>
              <w:top w:w="40" w:type="dxa"/>
              <w:left w:w="40" w:type="dxa"/>
              <w:bottom w:w="40" w:type="dxa"/>
              <w:right w:w="40" w:type="dxa"/>
            </w:tcMar>
            <w:vAlign w:val="bottom"/>
          </w:tcPr>
          <w:p w14:paraId="38A13F04" w14:textId="77777777" w:rsidR="00EE4997" w:rsidRDefault="00F51890">
            <w:pPr>
              <w:widowControl w:val="0"/>
              <w:spacing w:before="0" w:line="276" w:lineRule="auto"/>
              <w:jc w:val="right"/>
              <w:rPr>
                <w:sz w:val="20"/>
                <w:szCs w:val="20"/>
              </w:rPr>
            </w:pPr>
            <w:r>
              <w:rPr>
                <w:sz w:val="20"/>
                <w:szCs w:val="20"/>
              </w:rPr>
              <w:t>41.51</w:t>
            </w:r>
          </w:p>
        </w:tc>
        <w:tc>
          <w:tcPr>
            <w:tcW w:w="1395" w:type="dxa"/>
            <w:tcBorders>
              <w:left w:val="nil"/>
              <w:right w:val="nil"/>
            </w:tcBorders>
            <w:tcMar>
              <w:top w:w="40" w:type="dxa"/>
              <w:left w:w="40" w:type="dxa"/>
              <w:bottom w:w="40" w:type="dxa"/>
              <w:right w:w="40" w:type="dxa"/>
            </w:tcMar>
            <w:vAlign w:val="bottom"/>
          </w:tcPr>
          <w:p w14:paraId="1CFB540C"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70D410CC" w14:textId="77777777" w:rsidR="00EE4997" w:rsidRDefault="00F51890">
            <w:pPr>
              <w:widowControl w:val="0"/>
              <w:spacing w:before="0" w:line="276" w:lineRule="auto"/>
              <w:jc w:val="right"/>
              <w:rPr>
                <w:sz w:val="20"/>
                <w:szCs w:val="20"/>
              </w:rPr>
            </w:pPr>
            <w:r>
              <w:rPr>
                <w:sz w:val="20"/>
                <w:szCs w:val="20"/>
              </w:rPr>
              <w:t>94.99</w:t>
            </w:r>
          </w:p>
        </w:tc>
      </w:tr>
      <w:tr w:rsidR="00EE4997" w14:paraId="77DFC930"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3601D10" w14:textId="42DD372E"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7</w:t>
            </w:r>
          </w:p>
        </w:tc>
        <w:tc>
          <w:tcPr>
            <w:tcW w:w="1200" w:type="dxa"/>
            <w:tcBorders>
              <w:left w:val="nil"/>
              <w:right w:val="nil"/>
            </w:tcBorders>
            <w:tcMar>
              <w:top w:w="40" w:type="dxa"/>
              <w:left w:w="40" w:type="dxa"/>
              <w:bottom w:w="40" w:type="dxa"/>
              <w:right w:w="40" w:type="dxa"/>
            </w:tcMar>
            <w:vAlign w:val="bottom"/>
          </w:tcPr>
          <w:p w14:paraId="194791BB" w14:textId="77777777" w:rsidR="00EE4997" w:rsidRDefault="00F51890">
            <w:pPr>
              <w:widowControl w:val="0"/>
              <w:spacing w:before="0" w:line="288" w:lineRule="auto"/>
              <w:jc w:val="right"/>
              <w:rPr>
                <w:sz w:val="20"/>
                <w:szCs w:val="20"/>
              </w:rPr>
            </w:pPr>
            <w:r>
              <w:rPr>
                <w:sz w:val="20"/>
                <w:szCs w:val="20"/>
              </w:rPr>
              <w:t>20.79</w:t>
            </w:r>
          </w:p>
        </w:tc>
        <w:tc>
          <w:tcPr>
            <w:tcW w:w="1425" w:type="dxa"/>
            <w:tcBorders>
              <w:left w:val="nil"/>
              <w:right w:val="nil"/>
            </w:tcBorders>
            <w:tcMar>
              <w:top w:w="40" w:type="dxa"/>
              <w:left w:w="40" w:type="dxa"/>
              <w:bottom w:w="40" w:type="dxa"/>
              <w:right w:w="40" w:type="dxa"/>
            </w:tcMar>
            <w:vAlign w:val="bottom"/>
          </w:tcPr>
          <w:p w14:paraId="69AE7F22" w14:textId="77777777" w:rsidR="00EE4997" w:rsidRDefault="00F51890">
            <w:pPr>
              <w:widowControl w:val="0"/>
              <w:spacing w:before="0" w:line="276" w:lineRule="auto"/>
              <w:jc w:val="right"/>
              <w:rPr>
                <w:sz w:val="20"/>
                <w:szCs w:val="20"/>
              </w:rPr>
            </w:pPr>
            <w:r>
              <w:rPr>
                <w:sz w:val="20"/>
                <w:szCs w:val="20"/>
              </w:rPr>
              <w:t>41.59</w:t>
            </w:r>
          </w:p>
        </w:tc>
        <w:tc>
          <w:tcPr>
            <w:tcW w:w="1470" w:type="dxa"/>
            <w:tcBorders>
              <w:left w:val="nil"/>
              <w:right w:val="nil"/>
            </w:tcBorders>
            <w:tcMar>
              <w:top w:w="40" w:type="dxa"/>
              <w:left w:w="40" w:type="dxa"/>
              <w:bottom w:w="40" w:type="dxa"/>
              <w:right w:w="40" w:type="dxa"/>
            </w:tcMar>
            <w:vAlign w:val="bottom"/>
          </w:tcPr>
          <w:p w14:paraId="66503123" w14:textId="77777777" w:rsidR="00EE4997" w:rsidRDefault="00F51890">
            <w:pPr>
              <w:widowControl w:val="0"/>
              <w:spacing w:before="0" w:line="276" w:lineRule="auto"/>
              <w:jc w:val="right"/>
              <w:rPr>
                <w:sz w:val="20"/>
                <w:szCs w:val="20"/>
              </w:rPr>
            </w:pPr>
            <w:r>
              <w:rPr>
                <w:sz w:val="20"/>
                <w:szCs w:val="20"/>
              </w:rPr>
              <w:t>41.55</w:t>
            </w:r>
          </w:p>
        </w:tc>
        <w:tc>
          <w:tcPr>
            <w:tcW w:w="1395" w:type="dxa"/>
            <w:tcBorders>
              <w:left w:val="nil"/>
              <w:right w:val="nil"/>
            </w:tcBorders>
            <w:tcMar>
              <w:top w:w="40" w:type="dxa"/>
              <w:left w:w="40" w:type="dxa"/>
              <w:bottom w:w="40" w:type="dxa"/>
              <w:right w:w="40" w:type="dxa"/>
            </w:tcMar>
            <w:vAlign w:val="bottom"/>
          </w:tcPr>
          <w:p w14:paraId="2D79FA3C" w14:textId="77777777" w:rsidR="00EE4997" w:rsidRDefault="00F51890">
            <w:pPr>
              <w:widowControl w:val="0"/>
              <w:spacing w:before="0" w:line="276" w:lineRule="auto"/>
              <w:jc w:val="right"/>
              <w:rPr>
                <w:sz w:val="20"/>
                <w:szCs w:val="20"/>
              </w:rPr>
            </w:pPr>
            <w:r>
              <w:rPr>
                <w:sz w:val="20"/>
                <w:szCs w:val="20"/>
              </w:rPr>
              <w:t>0.988</w:t>
            </w:r>
          </w:p>
        </w:tc>
        <w:tc>
          <w:tcPr>
            <w:tcW w:w="1455" w:type="dxa"/>
            <w:tcBorders>
              <w:left w:val="nil"/>
              <w:right w:val="nil"/>
            </w:tcBorders>
            <w:tcMar>
              <w:top w:w="40" w:type="dxa"/>
              <w:left w:w="40" w:type="dxa"/>
              <w:bottom w:w="40" w:type="dxa"/>
              <w:right w:w="40" w:type="dxa"/>
            </w:tcMar>
            <w:vAlign w:val="bottom"/>
          </w:tcPr>
          <w:p w14:paraId="3B81A690" w14:textId="77777777" w:rsidR="00EE4997" w:rsidRDefault="00F51890">
            <w:pPr>
              <w:widowControl w:val="0"/>
              <w:spacing w:before="0" w:line="276" w:lineRule="auto"/>
              <w:jc w:val="right"/>
              <w:rPr>
                <w:sz w:val="20"/>
                <w:szCs w:val="20"/>
              </w:rPr>
            </w:pPr>
            <w:r>
              <w:rPr>
                <w:sz w:val="20"/>
                <w:szCs w:val="20"/>
              </w:rPr>
              <w:t>94.99</w:t>
            </w:r>
          </w:p>
        </w:tc>
      </w:tr>
      <w:tr w:rsidR="00EE4997" w14:paraId="11822E3A"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F361F56" w14:textId="56FA149B"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9</w:t>
            </w:r>
          </w:p>
        </w:tc>
        <w:tc>
          <w:tcPr>
            <w:tcW w:w="1200" w:type="dxa"/>
            <w:tcBorders>
              <w:left w:val="nil"/>
              <w:right w:val="nil"/>
            </w:tcBorders>
            <w:tcMar>
              <w:top w:w="40" w:type="dxa"/>
              <w:left w:w="40" w:type="dxa"/>
              <w:bottom w:w="40" w:type="dxa"/>
              <w:right w:w="40" w:type="dxa"/>
            </w:tcMar>
            <w:vAlign w:val="bottom"/>
          </w:tcPr>
          <w:p w14:paraId="3A5D0B79" w14:textId="77777777" w:rsidR="00EE4997" w:rsidRDefault="00F51890">
            <w:pPr>
              <w:widowControl w:val="0"/>
              <w:spacing w:before="0" w:line="288" w:lineRule="auto"/>
              <w:jc w:val="right"/>
              <w:rPr>
                <w:sz w:val="20"/>
                <w:szCs w:val="20"/>
              </w:rPr>
            </w:pPr>
            <w:r>
              <w:rPr>
                <w:sz w:val="20"/>
                <w:szCs w:val="20"/>
              </w:rPr>
              <w:t>29.38</w:t>
            </w:r>
          </w:p>
        </w:tc>
        <w:tc>
          <w:tcPr>
            <w:tcW w:w="1425" w:type="dxa"/>
            <w:tcBorders>
              <w:left w:val="nil"/>
              <w:right w:val="nil"/>
            </w:tcBorders>
            <w:tcMar>
              <w:top w:w="40" w:type="dxa"/>
              <w:left w:w="40" w:type="dxa"/>
              <w:bottom w:w="40" w:type="dxa"/>
              <w:right w:w="40" w:type="dxa"/>
            </w:tcMar>
            <w:vAlign w:val="bottom"/>
          </w:tcPr>
          <w:p w14:paraId="1E8DE3A5" w14:textId="77777777" w:rsidR="00EE4997" w:rsidRDefault="00F51890">
            <w:pPr>
              <w:widowControl w:val="0"/>
              <w:spacing w:before="0" w:line="276" w:lineRule="auto"/>
              <w:jc w:val="right"/>
              <w:rPr>
                <w:sz w:val="20"/>
                <w:szCs w:val="20"/>
              </w:rPr>
            </w:pPr>
            <w:r>
              <w:rPr>
                <w:sz w:val="20"/>
                <w:szCs w:val="20"/>
              </w:rPr>
              <w:t>41.73</w:t>
            </w:r>
          </w:p>
        </w:tc>
        <w:tc>
          <w:tcPr>
            <w:tcW w:w="1470" w:type="dxa"/>
            <w:tcBorders>
              <w:left w:val="nil"/>
              <w:right w:val="nil"/>
            </w:tcBorders>
            <w:tcMar>
              <w:top w:w="40" w:type="dxa"/>
              <w:left w:w="40" w:type="dxa"/>
              <w:bottom w:w="40" w:type="dxa"/>
              <w:right w:w="40" w:type="dxa"/>
            </w:tcMar>
            <w:vAlign w:val="bottom"/>
          </w:tcPr>
          <w:p w14:paraId="4462FDBE" w14:textId="77777777" w:rsidR="00EE4997" w:rsidRDefault="00F51890">
            <w:pPr>
              <w:widowControl w:val="0"/>
              <w:spacing w:before="0" w:line="276" w:lineRule="auto"/>
              <w:jc w:val="right"/>
              <w:rPr>
                <w:sz w:val="20"/>
                <w:szCs w:val="20"/>
              </w:rPr>
            </w:pPr>
            <w:r>
              <w:rPr>
                <w:sz w:val="20"/>
                <w:szCs w:val="20"/>
              </w:rPr>
              <w:t>41.68</w:t>
            </w:r>
          </w:p>
        </w:tc>
        <w:tc>
          <w:tcPr>
            <w:tcW w:w="1395" w:type="dxa"/>
            <w:tcBorders>
              <w:left w:val="nil"/>
              <w:right w:val="nil"/>
            </w:tcBorders>
            <w:tcMar>
              <w:top w:w="40" w:type="dxa"/>
              <w:left w:w="40" w:type="dxa"/>
              <w:bottom w:w="40" w:type="dxa"/>
              <w:right w:w="40" w:type="dxa"/>
            </w:tcMar>
            <w:vAlign w:val="bottom"/>
          </w:tcPr>
          <w:p w14:paraId="24AD42D5" w14:textId="77777777" w:rsidR="00EE4997" w:rsidRDefault="00F51890">
            <w:pPr>
              <w:widowControl w:val="0"/>
              <w:spacing w:before="0" w:line="276" w:lineRule="auto"/>
              <w:jc w:val="right"/>
              <w:rPr>
                <w:sz w:val="20"/>
                <w:szCs w:val="20"/>
              </w:rPr>
            </w:pPr>
            <w:r>
              <w:rPr>
                <w:sz w:val="20"/>
                <w:szCs w:val="20"/>
              </w:rPr>
              <w:t>0.988</w:t>
            </w:r>
          </w:p>
        </w:tc>
        <w:tc>
          <w:tcPr>
            <w:tcW w:w="1455" w:type="dxa"/>
            <w:tcBorders>
              <w:left w:val="nil"/>
              <w:right w:val="nil"/>
            </w:tcBorders>
            <w:tcMar>
              <w:top w:w="40" w:type="dxa"/>
              <w:left w:w="40" w:type="dxa"/>
              <w:bottom w:w="40" w:type="dxa"/>
              <w:right w:w="40" w:type="dxa"/>
            </w:tcMar>
            <w:vAlign w:val="bottom"/>
          </w:tcPr>
          <w:p w14:paraId="25E9B2EE" w14:textId="77777777" w:rsidR="00EE4997" w:rsidRDefault="00F51890">
            <w:pPr>
              <w:widowControl w:val="0"/>
              <w:spacing w:before="0" w:line="276" w:lineRule="auto"/>
              <w:jc w:val="right"/>
              <w:rPr>
                <w:sz w:val="20"/>
                <w:szCs w:val="20"/>
              </w:rPr>
            </w:pPr>
            <w:r>
              <w:rPr>
                <w:sz w:val="20"/>
                <w:szCs w:val="20"/>
              </w:rPr>
              <w:t>95.00</w:t>
            </w:r>
          </w:p>
        </w:tc>
      </w:tr>
      <w:tr w:rsidR="00EE4997" w14:paraId="265AEFAC"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A3431C6" w14:textId="7519713F"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11</w:t>
            </w:r>
          </w:p>
        </w:tc>
        <w:tc>
          <w:tcPr>
            <w:tcW w:w="1200" w:type="dxa"/>
            <w:tcBorders>
              <w:left w:val="nil"/>
              <w:right w:val="nil"/>
            </w:tcBorders>
            <w:tcMar>
              <w:top w:w="40" w:type="dxa"/>
              <w:left w:w="40" w:type="dxa"/>
              <w:bottom w:w="40" w:type="dxa"/>
              <w:right w:w="40" w:type="dxa"/>
            </w:tcMar>
            <w:vAlign w:val="bottom"/>
          </w:tcPr>
          <w:p w14:paraId="4F665671" w14:textId="77777777" w:rsidR="00EE4997" w:rsidRDefault="00F51890">
            <w:pPr>
              <w:widowControl w:val="0"/>
              <w:spacing w:before="0" w:line="288" w:lineRule="auto"/>
              <w:jc w:val="right"/>
              <w:rPr>
                <w:sz w:val="20"/>
                <w:szCs w:val="20"/>
              </w:rPr>
            </w:pPr>
            <w:r>
              <w:rPr>
                <w:sz w:val="20"/>
                <w:szCs w:val="20"/>
              </w:rPr>
              <w:t>34.96</w:t>
            </w:r>
          </w:p>
        </w:tc>
        <w:tc>
          <w:tcPr>
            <w:tcW w:w="1425" w:type="dxa"/>
            <w:tcBorders>
              <w:left w:val="nil"/>
              <w:right w:val="nil"/>
            </w:tcBorders>
            <w:tcMar>
              <w:top w:w="40" w:type="dxa"/>
              <w:left w:w="40" w:type="dxa"/>
              <w:bottom w:w="40" w:type="dxa"/>
              <w:right w:w="40" w:type="dxa"/>
            </w:tcMar>
            <w:vAlign w:val="bottom"/>
          </w:tcPr>
          <w:p w14:paraId="240EFAE7" w14:textId="77777777" w:rsidR="00EE4997" w:rsidRDefault="00F51890">
            <w:pPr>
              <w:widowControl w:val="0"/>
              <w:spacing w:before="0" w:line="276" w:lineRule="auto"/>
              <w:jc w:val="right"/>
              <w:rPr>
                <w:sz w:val="20"/>
                <w:szCs w:val="20"/>
              </w:rPr>
            </w:pPr>
            <w:r>
              <w:rPr>
                <w:sz w:val="20"/>
                <w:szCs w:val="20"/>
              </w:rPr>
              <w:t>41.67</w:t>
            </w:r>
          </w:p>
        </w:tc>
        <w:tc>
          <w:tcPr>
            <w:tcW w:w="1470" w:type="dxa"/>
            <w:tcBorders>
              <w:left w:val="nil"/>
              <w:right w:val="nil"/>
            </w:tcBorders>
            <w:tcMar>
              <w:top w:w="40" w:type="dxa"/>
              <w:left w:w="40" w:type="dxa"/>
              <w:bottom w:w="40" w:type="dxa"/>
              <w:right w:w="40" w:type="dxa"/>
            </w:tcMar>
            <w:vAlign w:val="bottom"/>
          </w:tcPr>
          <w:p w14:paraId="6DBC3F31" w14:textId="77777777" w:rsidR="00EE4997" w:rsidRDefault="00F51890">
            <w:pPr>
              <w:widowControl w:val="0"/>
              <w:spacing w:before="0" w:line="276" w:lineRule="auto"/>
              <w:jc w:val="right"/>
              <w:rPr>
                <w:sz w:val="20"/>
                <w:szCs w:val="20"/>
              </w:rPr>
            </w:pPr>
            <w:r>
              <w:rPr>
                <w:sz w:val="20"/>
                <w:szCs w:val="20"/>
              </w:rPr>
              <w:t>41.63</w:t>
            </w:r>
          </w:p>
        </w:tc>
        <w:tc>
          <w:tcPr>
            <w:tcW w:w="1395" w:type="dxa"/>
            <w:tcBorders>
              <w:left w:val="nil"/>
              <w:right w:val="nil"/>
            </w:tcBorders>
            <w:tcMar>
              <w:top w:w="40" w:type="dxa"/>
              <w:left w:w="40" w:type="dxa"/>
              <w:bottom w:w="40" w:type="dxa"/>
              <w:right w:w="40" w:type="dxa"/>
            </w:tcMar>
            <w:vAlign w:val="bottom"/>
          </w:tcPr>
          <w:p w14:paraId="69D11B62" w14:textId="77777777" w:rsidR="00EE4997" w:rsidRDefault="00F51890">
            <w:pPr>
              <w:widowControl w:val="0"/>
              <w:spacing w:before="0" w:line="276" w:lineRule="auto"/>
              <w:jc w:val="right"/>
              <w:rPr>
                <w:sz w:val="20"/>
                <w:szCs w:val="20"/>
              </w:rPr>
            </w:pPr>
            <w:r>
              <w:rPr>
                <w:sz w:val="20"/>
                <w:szCs w:val="20"/>
              </w:rPr>
              <w:t>0.988</w:t>
            </w:r>
          </w:p>
        </w:tc>
        <w:tc>
          <w:tcPr>
            <w:tcW w:w="1455" w:type="dxa"/>
            <w:tcBorders>
              <w:left w:val="nil"/>
              <w:right w:val="nil"/>
            </w:tcBorders>
            <w:tcMar>
              <w:top w:w="40" w:type="dxa"/>
              <w:left w:w="40" w:type="dxa"/>
              <w:bottom w:w="40" w:type="dxa"/>
              <w:right w:w="40" w:type="dxa"/>
            </w:tcMar>
            <w:vAlign w:val="bottom"/>
          </w:tcPr>
          <w:p w14:paraId="16145DB0" w14:textId="77777777" w:rsidR="00EE4997" w:rsidRDefault="00F51890">
            <w:pPr>
              <w:widowControl w:val="0"/>
              <w:spacing w:before="0" w:line="276" w:lineRule="auto"/>
              <w:jc w:val="right"/>
              <w:rPr>
                <w:sz w:val="20"/>
                <w:szCs w:val="20"/>
              </w:rPr>
            </w:pPr>
            <w:r>
              <w:rPr>
                <w:sz w:val="20"/>
                <w:szCs w:val="20"/>
              </w:rPr>
              <w:t>95.00</w:t>
            </w:r>
          </w:p>
        </w:tc>
      </w:tr>
      <w:tr w:rsidR="00EE4997" w14:paraId="13259158"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9A95EF2" w14:textId="0C764BDA"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4</w:t>
            </w:r>
          </w:p>
        </w:tc>
        <w:tc>
          <w:tcPr>
            <w:tcW w:w="1200" w:type="dxa"/>
            <w:tcBorders>
              <w:left w:val="nil"/>
              <w:right w:val="nil"/>
            </w:tcBorders>
            <w:tcMar>
              <w:top w:w="40" w:type="dxa"/>
              <w:left w:w="40" w:type="dxa"/>
              <w:bottom w:w="40" w:type="dxa"/>
              <w:right w:w="40" w:type="dxa"/>
            </w:tcMar>
            <w:vAlign w:val="bottom"/>
          </w:tcPr>
          <w:p w14:paraId="41AC2C00" w14:textId="77777777" w:rsidR="00EE4997" w:rsidRDefault="00F51890">
            <w:pPr>
              <w:widowControl w:val="0"/>
              <w:spacing w:before="0" w:line="288" w:lineRule="auto"/>
              <w:jc w:val="right"/>
              <w:rPr>
                <w:sz w:val="20"/>
                <w:szCs w:val="20"/>
              </w:rPr>
            </w:pPr>
            <w:r>
              <w:rPr>
                <w:sz w:val="20"/>
                <w:szCs w:val="20"/>
              </w:rPr>
              <w:t>9.79</w:t>
            </w:r>
          </w:p>
        </w:tc>
        <w:tc>
          <w:tcPr>
            <w:tcW w:w="1425" w:type="dxa"/>
            <w:tcBorders>
              <w:left w:val="nil"/>
              <w:right w:val="nil"/>
            </w:tcBorders>
            <w:tcMar>
              <w:top w:w="40" w:type="dxa"/>
              <w:left w:w="40" w:type="dxa"/>
              <w:bottom w:w="40" w:type="dxa"/>
              <w:right w:w="40" w:type="dxa"/>
            </w:tcMar>
            <w:vAlign w:val="bottom"/>
          </w:tcPr>
          <w:p w14:paraId="0520DDC9" w14:textId="77777777" w:rsidR="00EE4997" w:rsidRDefault="00F51890">
            <w:pPr>
              <w:widowControl w:val="0"/>
              <w:spacing w:before="0" w:line="276" w:lineRule="auto"/>
              <w:jc w:val="right"/>
              <w:rPr>
                <w:sz w:val="20"/>
                <w:szCs w:val="20"/>
              </w:rPr>
            </w:pPr>
            <w:r>
              <w:rPr>
                <w:sz w:val="20"/>
                <w:szCs w:val="20"/>
              </w:rPr>
              <w:t>41.34</w:t>
            </w:r>
          </w:p>
        </w:tc>
        <w:tc>
          <w:tcPr>
            <w:tcW w:w="1470" w:type="dxa"/>
            <w:tcBorders>
              <w:left w:val="nil"/>
              <w:right w:val="nil"/>
            </w:tcBorders>
            <w:tcMar>
              <w:top w:w="40" w:type="dxa"/>
              <w:left w:w="40" w:type="dxa"/>
              <w:bottom w:w="40" w:type="dxa"/>
              <w:right w:w="40" w:type="dxa"/>
            </w:tcMar>
            <w:vAlign w:val="bottom"/>
          </w:tcPr>
          <w:p w14:paraId="58E91D11" w14:textId="77777777" w:rsidR="00EE4997" w:rsidRDefault="00F51890">
            <w:pPr>
              <w:widowControl w:val="0"/>
              <w:spacing w:before="0" w:line="276" w:lineRule="auto"/>
              <w:jc w:val="right"/>
              <w:rPr>
                <w:sz w:val="20"/>
                <w:szCs w:val="20"/>
              </w:rPr>
            </w:pPr>
            <w:r>
              <w:rPr>
                <w:sz w:val="20"/>
                <w:szCs w:val="20"/>
              </w:rPr>
              <w:t>41.42</w:t>
            </w:r>
          </w:p>
        </w:tc>
        <w:tc>
          <w:tcPr>
            <w:tcW w:w="1395" w:type="dxa"/>
            <w:tcBorders>
              <w:left w:val="nil"/>
              <w:right w:val="nil"/>
            </w:tcBorders>
            <w:tcMar>
              <w:top w:w="40" w:type="dxa"/>
              <w:left w:w="40" w:type="dxa"/>
              <w:bottom w:w="40" w:type="dxa"/>
              <w:right w:w="40" w:type="dxa"/>
            </w:tcMar>
            <w:vAlign w:val="bottom"/>
          </w:tcPr>
          <w:p w14:paraId="020D0619"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48AF964B" w14:textId="77777777" w:rsidR="00EE4997" w:rsidRDefault="00F51890">
            <w:pPr>
              <w:widowControl w:val="0"/>
              <w:spacing w:before="0" w:line="276" w:lineRule="auto"/>
              <w:jc w:val="right"/>
              <w:rPr>
                <w:sz w:val="20"/>
                <w:szCs w:val="20"/>
              </w:rPr>
            </w:pPr>
            <w:r>
              <w:rPr>
                <w:sz w:val="20"/>
                <w:szCs w:val="20"/>
              </w:rPr>
              <w:t>95.09</w:t>
            </w:r>
          </w:p>
        </w:tc>
      </w:tr>
      <w:tr w:rsidR="00EE4997" w14:paraId="06D9DB7A"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3459C23" w14:textId="6C19516A"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6</w:t>
            </w:r>
          </w:p>
        </w:tc>
        <w:tc>
          <w:tcPr>
            <w:tcW w:w="1200" w:type="dxa"/>
            <w:tcBorders>
              <w:left w:val="nil"/>
              <w:right w:val="nil"/>
            </w:tcBorders>
            <w:tcMar>
              <w:top w:w="40" w:type="dxa"/>
              <w:left w:w="40" w:type="dxa"/>
              <w:bottom w:w="40" w:type="dxa"/>
              <w:right w:w="40" w:type="dxa"/>
            </w:tcMar>
            <w:vAlign w:val="bottom"/>
          </w:tcPr>
          <w:p w14:paraId="4083A2E9" w14:textId="77777777" w:rsidR="00EE4997" w:rsidRDefault="00F51890">
            <w:pPr>
              <w:widowControl w:val="0"/>
              <w:spacing w:before="0" w:line="288" w:lineRule="auto"/>
              <w:jc w:val="right"/>
              <w:rPr>
                <w:sz w:val="20"/>
                <w:szCs w:val="20"/>
              </w:rPr>
            </w:pPr>
            <w:r>
              <w:rPr>
                <w:sz w:val="20"/>
                <w:szCs w:val="20"/>
              </w:rPr>
              <w:t>10.65</w:t>
            </w:r>
          </w:p>
        </w:tc>
        <w:tc>
          <w:tcPr>
            <w:tcW w:w="1425" w:type="dxa"/>
            <w:tcBorders>
              <w:left w:val="nil"/>
              <w:right w:val="nil"/>
            </w:tcBorders>
            <w:tcMar>
              <w:top w:w="40" w:type="dxa"/>
              <w:left w:w="40" w:type="dxa"/>
              <w:bottom w:w="40" w:type="dxa"/>
              <w:right w:w="40" w:type="dxa"/>
            </w:tcMar>
            <w:vAlign w:val="bottom"/>
          </w:tcPr>
          <w:p w14:paraId="150DA754" w14:textId="77777777" w:rsidR="00EE4997" w:rsidRDefault="00F51890">
            <w:pPr>
              <w:widowControl w:val="0"/>
              <w:spacing w:before="0" w:line="276" w:lineRule="auto"/>
              <w:jc w:val="right"/>
              <w:rPr>
                <w:sz w:val="20"/>
                <w:szCs w:val="20"/>
              </w:rPr>
            </w:pPr>
            <w:r>
              <w:rPr>
                <w:sz w:val="20"/>
                <w:szCs w:val="20"/>
              </w:rPr>
              <w:t>41.21</w:t>
            </w:r>
          </w:p>
        </w:tc>
        <w:tc>
          <w:tcPr>
            <w:tcW w:w="1470" w:type="dxa"/>
            <w:tcBorders>
              <w:left w:val="nil"/>
              <w:right w:val="nil"/>
            </w:tcBorders>
            <w:tcMar>
              <w:top w:w="40" w:type="dxa"/>
              <w:left w:w="40" w:type="dxa"/>
              <w:bottom w:w="40" w:type="dxa"/>
              <w:right w:w="40" w:type="dxa"/>
            </w:tcMar>
            <w:vAlign w:val="bottom"/>
          </w:tcPr>
          <w:p w14:paraId="47D8FD75" w14:textId="77777777" w:rsidR="00EE4997" w:rsidRDefault="00F51890">
            <w:pPr>
              <w:widowControl w:val="0"/>
              <w:spacing w:before="0" w:line="276" w:lineRule="auto"/>
              <w:jc w:val="right"/>
              <w:rPr>
                <w:sz w:val="20"/>
                <w:szCs w:val="20"/>
              </w:rPr>
            </w:pPr>
            <w:r>
              <w:rPr>
                <w:sz w:val="20"/>
                <w:szCs w:val="20"/>
              </w:rPr>
              <w:t>41.28</w:t>
            </w:r>
          </w:p>
        </w:tc>
        <w:tc>
          <w:tcPr>
            <w:tcW w:w="1395" w:type="dxa"/>
            <w:tcBorders>
              <w:left w:val="nil"/>
              <w:right w:val="nil"/>
            </w:tcBorders>
            <w:tcMar>
              <w:top w:w="40" w:type="dxa"/>
              <w:left w:w="40" w:type="dxa"/>
              <w:bottom w:w="40" w:type="dxa"/>
              <w:right w:w="40" w:type="dxa"/>
            </w:tcMar>
            <w:vAlign w:val="bottom"/>
          </w:tcPr>
          <w:p w14:paraId="6A805754"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58A32BF3" w14:textId="77777777" w:rsidR="00EE4997" w:rsidRDefault="00F51890">
            <w:pPr>
              <w:widowControl w:val="0"/>
              <w:spacing w:before="0" w:line="276" w:lineRule="auto"/>
              <w:jc w:val="right"/>
              <w:rPr>
                <w:sz w:val="20"/>
                <w:szCs w:val="20"/>
              </w:rPr>
            </w:pPr>
            <w:r>
              <w:rPr>
                <w:sz w:val="20"/>
                <w:szCs w:val="20"/>
              </w:rPr>
              <w:t>94.99</w:t>
            </w:r>
          </w:p>
        </w:tc>
      </w:tr>
      <w:tr w:rsidR="00EE4997" w14:paraId="7ED4E152"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EC594C2" w14:textId="25193979"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7</w:t>
            </w:r>
          </w:p>
        </w:tc>
        <w:tc>
          <w:tcPr>
            <w:tcW w:w="1200" w:type="dxa"/>
            <w:tcBorders>
              <w:left w:val="nil"/>
              <w:right w:val="nil"/>
            </w:tcBorders>
            <w:tcMar>
              <w:top w:w="40" w:type="dxa"/>
              <w:left w:w="40" w:type="dxa"/>
              <w:bottom w:w="40" w:type="dxa"/>
              <w:right w:w="40" w:type="dxa"/>
            </w:tcMar>
            <w:vAlign w:val="bottom"/>
          </w:tcPr>
          <w:p w14:paraId="2CE8D495" w14:textId="77777777" w:rsidR="00EE4997" w:rsidRDefault="00F51890">
            <w:pPr>
              <w:widowControl w:val="0"/>
              <w:spacing w:before="0" w:line="288" w:lineRule="auto"/>
              <w:jc w:val="right"/>
              <w:rPr>
                <w:sz w:val="20"/>
                <w:szCs w:val="20"/>
              </w:rPr>
            </w:pPr>
            <w:r>
              <w:rPr>
                <w:sz w:val="20"/>
                <w:szCs w:val="20"/>
              </w:rPr>
              <w:t>11.02</w:t>
            </w:r>
          </w:p>
        </w:tc>
        <w:tc>
          <w:tcPr>
            <w:tcW w:w="1425" w:type="dxa"/>
            <w:tcBorders>
              <w:left w:val="nil"/>
              <w:right w:val="nil"/>
            </w:tcBorders>
            <w:tcMar>
              <w:top w:w="40" w:type="dxa"/>
              <w:left w:w="40" w:type="dxa"/>
              <w:bottom w:w="40" w:type="dxa"/>
              <w:right w:w="40" w:type="dxa"/>
            </w:tcMar>
            <w:vAlign w:val="bottom"/>
          </w:tcPr>
          <w:p w14:paraId="7B302693" w14:textId="77777777" w:rsidR="00EE4997" w:rsidRDefault="00F51890">
            <w:pPr>
              <w:widowControl w:val="0"/>
              <w:spacing w:before="0" w:line="276" w:lineRule="auto"/>
              <w:jc w:val="right"/>
              <w:rPr>
                <w:sz w:val="20"/>
                <w:szCs w:val="20"/>
              </w:rPr>
            </w:pPr>
            <w:r>
              <w:rPr>
                <w:sz w:val="20"/>
                <w:szCs w:val="20"/>
              </w:rPr>
              <w:t>41.18</w:t>
            </w:r>
          </w:p>
        </w:tc>
        <w:tc>
          <w:tcPr>
            <w:tcW w:w="1470" w:type="dxa"/>
            <w:tcBorders>
              <w:left w:val="nil"/>
              <w:right w:val="nil"/>
            </w:tcBorders>
            <w:tcMar>
              <w:top w:w="40" w:type="dxa"/>
              <w:left w:w="40" w:type="dxa"/>
              <w:bottom w:w="40" w:type="dxa"/>
              <w:right w:w="40" w:type="dxa"/>
            </w:tcMar>
            <w:vAlign w:val="bottom"/>
          </w:tcPr>
          <w:p w14:paraId="0144DC6D" w14:textId="77777777" w:rsidR="00EE4997" w:rsidRDefault="00F51890">
            <w:pPr>
              <w:widowControl w:val="0"/>
              <w:spacing w:before="0" w:line="276" w:lineRule="auto"/>
              <w:jc w:val="right"/>
              <w:rPr>
                <w:sz w:val="20"/>
                <w:szCs w:val="20"/>
              </w:rPr>
            </w:pPr>
            <w:r>
              <w:rPr>
                <w:sz w:val="20"/>
                <w:szCs w:val="20"/>
              </w:rPr>
              <w:t>41.26</w:t>
            </w:r>
          </w:p>
        </w:tc>
        <w:tc>
          <w:tcPr>
            <w:tcW w:w="1395" w:type="dxa"/>
            <w:tcBorders>
              <w:left w:val="nil"/>
              <w:right w:val="nil"/>
            </w:tcBorders>
            <w:tcMar>
              <w:top w:w="40" w:type="dxa"/>
              <w:left w:w="40" w:type="dxa"/>
              <w:bottom w:w="40" w:type="dxa"/>
              <w:right w:w="40" w:type="dxa"/>
            </w:tcMar>
            <w:vAlign w:val="bottom"/>
          </w:tcPr>
          <w:p w14:paraId="49C9015D"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3F46165E" w14:textId="77777777" w:rsidR="00EE4997" w:rsidRDefault="00F51890">
            <w:pPr>
              <w:widowControl w:val="0"/>
              <w:spacing w:before="0" w:line="276" w:lineRule="auto"/>
              <w:jc w:val="right"/>
              <w:rPr>
                <w:sz w:val="20"/>
                <w:szCs w:val="20"/>
              </w:rPr>
            </w:pPr>
            <w:r>
              <w:rPr>
                <w:sz w:val="20"/>
                <w:szCs w:val="20"/>
              </w:rPr>
              <w:t>94.96</w:t>
            </w:r>
          </w:p>
        </w:tc>
      </w:tr>
      <w:tr w:rsidR="00EE4997" w14:paraId="371DAD47"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7D50A70" w14:textId="27106A8D"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8</w:t>
            </w:r>
          </w:p>
        </w:tc>
        <w:tc>
          <w:tcPr>
            <w:tcW w:w="1200" w:type="dxa"/>
            <w:tcBorders>
              <w:left w:val="nil"/>
              <w:right w:val="nil"/>
            </w:tcBorders>
            <w:tcMar>
              <w:top w:w="40" w:type="dxa"/>
              <w:left w:w="40" w:type="dxa"/>
              <w:bottom w:w="40" w:type="dxa"/>
              <w:right w:w="40" w:type="dxa"/>
            </w:tcMar>
            <w:vAlign w:val="bottom"/>
          </w:tcPr>
          <w:p w14:paraId="52FE4A12" w14:textId="77777777" w:rsidR="00EE4997" w:rsidRDefault="00F51890">
            <w:pPr>
              <w:widowControl w:val="0"/>
              <w:spacing w:before="0" w:line="288" w:lineRule="auto"/>
              <w:jc w:val="right"/>
              <w:rPr>
                <w:sz w:val="20"/>
                <w:szCs w:val="20"/>
              </w:rPr>
            </w:pPr>
            <w:r>
              <w:rPr>
                <w:sz w:val="20"/>
                <w:szCs w:val="20"/>
              </w:rPr>
              <w:t>13.32</w:t>
            </w:r>
          </w:p>
        </w:tc>
        <w:tc>
          <w:tcPr>
            <w:tcW w:w="1425" w:type="dxa"/>
            <w:tcBorders>
              <w:left w:val="nil"/>
              <w:right w:val="nil"/>
            </w:tcBorders>
            <w:tcMar>
              <w:top w:w="40" w:type="dxa"/>
              <w:left w:w="40" w:type="dxa"/>
              <w:bottom w:w="40" w:type="dxa"/>
              <w:right w:w="40" w:type="dxa"/>
            </w:tcMar>
            <w:vAlign w:val="bottom"/>
          </w:tcPr>
          <w:p w14:paraId="006C7726" w14:textId="77777777" w:rsidR="00EE4997" w:rsidRDefault="00F51890">
            <w:pPr>
              <w:widowControl w:val="0"/>
              <w:spacing w:before="0" w:line="276" w:lineRule="auto"/>
              <w:jc w:val="right"/>
              <w:rPr>
                <w:sz w:val="20"/>
                <w:szCs w:val="20"/>
              </w:rPr>
            </w:pPr>
            <w:r>
              <w:rPr>
                <w:sz w:val="20"/>
                <w:szCs w:val="20"/>
              </w:rPr>
              <w:t>41.25</w:t>
            </w:r>
          </w:p>
        </w:tc>
        <w:tc>
          <w:tcPr>
            <w:tcW w:w="1470" w:type="dxa"/>
            <w:tcBorders>
              <w:left w:val="nil"/>
              <w:right w:val="nil"/>
            </w:tcBorders>
            <w:tcMar>
              <w:top w:w="40" w:type="dxa"/>
              <w:left w:w="40" w:type="dxa"/>
              <w:bottom w:w="40" w:type="dxa"/>
              <w:right w:w="40" w:type="dxa"/>
            </w:tcMar>
            <w:vAlign w:val="bottom"/>
          </w:tcPr>
          <w:p w14:paraId="5C23A1C7" w14:textId="77777777" w:rsidR="00EE4997" w:rsidRDefault="00F51890">
            <w:pPr>
              <w:widowControl w:val="0"/>
              <w:spacing w:before="0" w:line="276" w:lineRule="auto"/>
              <w:jc w:val="right"/>
              <w:rPr>
                <w:sz w:val="20"/>
                <w:szCs w:val="20"/>
              </w:rPr>
            </w:pPr>
            <w:r>
              <w:rPr>
                <w:sz w:val="20"/>
                <w:szCs w:val="20"/>
              </w:rPr>
              <w:t>41.25</w:t>
            </w:r>
          </w:p>
        </w:tc>
        <w:tc>
          <w:tcPr>
            <w:tcW w:w="1395" w:type="dxa"/>
            <w:tcBorders>
              <w:left w:val="nil"/>
              <w:right w:val="nil"/>
            </w:tcBorders>
            <w:tcMar>
              <w:top w:w="40" w:type="dxa"/>
              <w:left w:w="40" w:type="dxa"/>
              <w:bottom w:w="40" w:type="dxa"/>
              <w:right w:w="40" w:type="dxa"/>
            </w:tcMar>
            <w:vAlign w:val="bottom"/>
          </w:tcPr>
          <w:p w14:paraId="5E02393E"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165ADEAF" w14:textId="77777777" w:rsidR="00EE4997" w:rsidRDefault="00F51890">
            <w:pPr>
              <w:widowControl w:val="0"/>
              <w:spacing w:before="0" w:line="276" w:lineRule="auto"/>
              <w:jc w:val="right"/>
              <w:rPr>
                <w:sz w:val="20"/>
                <w:szCs w:val="20"/>
              </w:rPr>
            </w:pPr>
            <w:r>
              <w:rPr>
                <w:sz w:val="20"/>
                <w:szCs w:val="20"/>
              </w:rPr>
              <w:t>94.99</w:t>
            </w:r>
          </w:p>
        </w:tc>
      </w:tr>
      <w:tr w:rsidR="00EE4997" w14:paraId="3AACAB8F"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88D3E22" w14:textId="03F75279"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9</w:t>
            </w:r>
          </w:p>
        </w:tc>
        <w:tc>
          <w:tcPr>
            <w:tcW w:w="1200" w:type="dxa"/>
            <w:tcBorders>
              <w:left w:val="nil"/>
              <w:right w:val="nil"/>
            </w:tcBorders>
            <w:tcMar>
              <w:top w:w="40" w:type="dxa"/>
              <w:left w:w="40" w:type="dxa"/>
              <w:bottom w:w="40" w:type="dxa"/>
              <w:right w:w="40" w:type="dxa"/>
            </w:tcMar>
            <w:vAlign w:val="bottom"/>
          </w:tcPr>
          <w:p w14:paraId="2D9560D0" w14:textId="77777777" w:rsidR="00EE4997" w:rsidRDefault="00F51890">
            <w:pPr>
              <w:widowControl w:val="0"/>
              <w:spacing w:before="0" w:line="288" w:lineRule="auto"/>
              <w:jc w:val="right"/>
              <w:rPr>
                <w:sz w:val="20"/>
                <w:szCs w:val="20"/>
              </w:rPr>
            </w:pPr>
            <w:r>
              <w:rPr>
                <w:sz w:val="20"/>
                <w:szCs w:val="20"/>
              </w:rPr>
              <w:t>13.91</w:t>
            </w:r>
          </w:p>
        </w:tc>
        <w:tc>
          <w:tcPr>
            <w:tcW w:w="1425" w:type="dxa"/>
            <w:tcBorders>
              <w:left w:val="nil"/>
              <w:right w:val="nil"/>
            </w:tcBorders>
            <w:tcMar>
              <w:top w:w="40" w:type="dxa"/>
              <w:left w:w="40" w:type="dxa"/>
              <w:bottom w:w="40" w:type="dxa"/>
              <w:right w:w="40" w:type="dxa"/>
            </w:tcMar>
            <w:vAlign w:val="bottom"/>
          </w:tcPr>
          <w:p w14:paraId="56AFE9D2" w14:textId="77777777" w:rsidR="00EE4997" w:rsidRDefault="00F51890">
            <w:pPr>
              <w:widowControl w:val="0"/>
              <w:spacing w:before="0" w:line="276" w:lineRule="auto"/>
              <w:jc w:val="right"/>
              <w:rPr>
                <w:sz w:val="20"/>
                <w:szCs w:val="20"/>
              </w:rPr>
            </w:pPr>
            <w:r>
              <w:rPr>
                <w:sz w:val="20"/>
                <w:szCs w:val="20"/>
              </w:rPr>
              <w:t>41.19</w:t>
            </w:r>
          </w:p>
        </w:tc>
        <w:tc>
          <w:tcPr>
            <w:tcW w:w="1470" w:type="dxa"/>
            <w:tcBorders>
              <w:left w:val="nil"/>
              <w:right w:val="nil"/>
            </w:tcBorders>
            <w:tcMar>
              <w:top w:w="40" w:type="dxa"/>
              <w:left w:w="40" w:type="dxa"/>
              <w:bottom w:w="40" w:type="dxa"/>
              <w:right w:w="40" w:type="dxa"/>
            </w:tcMar>
            <w:vAlign w:val="bottom"/>
          </w:tcPr>
          <w:p w14:paraId="35AA0A76" w14:textId="77777777" w:rsidR="00EE4997" w:rsidRDefault="00F51890">
            <w:pPr>
              <w:widowControl w:val="0"/>
              <w:spacing w:before="0" w:line="276" w:lineRule="auto"/>
              <w:jc w:val="right"/>
              <w:rPr>
                <w:sz w:val="20"/>
                <w:szCs w:val="20"/>
              </w:rPr>
            </w:pPr>
            <w:r>
              <w:rPr>
                <w:sz w:val="20"/>
                <w:szCs w:val="20"/>
              </w:rPr>
              <w:t>41.20</w:t>
            </w:r>
          </w:p>
        </w:tc>
        <w:tc>
          <w:tcPr>
            <w:tcW w:w="1395" w:type="dxa"/>
            <w:tcBorders>
              <w:left w:val="nil"/>
              <w:right w:val="nil"/>
            </w:tcBorders>
            <w:tcMar>
              <w:top w:w="40" w:type="dxa"/>
              <w:left w:w="40" w:type="dxa"/>
              <w:bottom w:w="40" w:type="dxa"/>
              <w:right w:w="40" w:type="dxa"/>
            </w:tcMar>
            <w:vAlign w:val="bottom"/>
          </w:tcPr>
          <w:p w14:paraId="57601D4B"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1D50AA94" w14:textId="77777777" w:rsidR="00EE4997" w:rsidRDefault="00F51890">
            <w:pPr>
              <w:widowControl w:val="0"/>
              <w:spacing w:before="0" w:line="276" w:lineRule="auto"/>
              <w:jc w:val="right"/>
              <w:rPr>
                <w:sz w:val="20"/>
                <w:szCs w:val="20"/>
              </w:rPr>
            </w:pPr>
            <w:r>
              <w:rPr>
                <w:sz w:val="20"/>
                <w:szCs w:val="20"/>
              </w:rPr>
              <w:t>94.97</w:t>
            </w:r>
          </w:p>
        </w:tc>
      </w:tr>
      <w:tr w:rsidR="00EE4997" w14:paraId="0945ADF6"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D3E64D8" w14:textId="24B63509"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10</w:t>
            </w:r>
          </w:p>
        </w:tc>
        <w:tc>
          <w:tcPr>
            <w:tcW w:w="1200" w:type="dxa"/>
            <w:tcBorders>
              <w:left w:val="nil"/>
              <w:right w:val="nil"/>
            </w:tcBorders>
            <w:tcMar>
              <w:top w:w="40" w:type="dxa"/>
              <w:left w:w="40" w:type="dxa"/>
              <w:bottom w:w="40" w:type="dxa"/>
              <w:right w:w="40" w:type="dxa"/>
            </w:tcMar>
            <w:vAlign w:val="bottom"/>
          </w:tcPr>
          <w:p w14:paraId="2DAF686B" w14:textId="77777777" w:rsidR="00EE4997" w:rsidRDefault="00F51890">
            <w:pPr>
              <w:widowControl w:val="0"/>
              <w:spacing w:before="0" w:line="288" w:lineRule="auto"/>
              <w:jc w:val="right"/>
              <w:rPr>
                <w:sz w:val="20"/>
                <w:szCs w:val="20"/>
              </w:rPr>
            </w:pPr>
            <w:r>
              <w:rPr>
                <w:sz w:val="20"/>
                <w:szCs w:val="20"/>
              </w:rPr>
              <w:t>17.98</w:t>
            </w:r>
          </w:p>
        </w:tc>
        <w:tc>
          <w:tcPr>
            <w:tcW w:w="1425" w:type="dxa"/>
            <w:tcBorders>
              <w:left w:val="nil"/>
              <w:right w:val="nil"/>
            </w:tcBorders>
            <w:tcMar>
              <w:top w:w="40" w:type="dxa"/>
              <w:left w:w="40" w:type="dxa"/>
              <w:bottom w:w="40" w:type="dxa"/>
              <w:right w:w="40" w:type="dxa"/>
            </w:tcMar>
            <w:vAlign w:val="bottom"/>
          </w:tcPr>
          <w:p w14:paraId="3D45A252" w14:textId="77777777" w:rsidR="00EE4997" w:rsidRDefault="00F51890">
            <w:pPr>
              <w:widowControl w:val="0"/>
              <w:spacing w:before="0" w:line="276" w:lineRule="auto"/>
              <w:jc w:val="right"/>
              <w:rPr>
                <w:sz w:val="20"/>
                <w:szCs w:val="20"/>
              </w:rPr>
            </w:pPr>
            <w:r>
              <w:rPr>
                <w:sz w:val="20"/>
                <w:szCs w:val="20"/>
              </w:rPr>
              <w:t>41.37</w:t>
            </w:r>
          </w:p>
        </w:tc>
        <w:tc>
          <w:tcPr>
            <w:tcW w:w="1470" w:type="dxa"/>
            <w:tcBorders>
              <w:left w:val="nil"/>
              <w:right w:val="nil"/>
            </w:tcBorders>
            <w:tcMar>
              <w:top w:w="40" w:type="dxa"/>
              <w:left w:w="40" w:type="dxa"/>
              <w:bottom w:w="40" w:type="dxa"/>
              <w:right w:w="40" w:type="dxa"/>
            </w:tcMar>
            <w:vAlign w:val="bottom"/>
          </w:tcPr>
          <w:p w14:paraId="3370E846" w14:textId="77777777" w:rsidR="00EE4997" w:rsidRDefault="00F51890">
            <w:pPr>
              <w:widowControl w:val="0"/>
              <w:spacing w:before="0" w:line="276" w:lineRule="auto"/>
              <w:jc w:val="right"/>
              <w:rPr>
                <w:sz w:val="20"/>
                <w:szCs w:val="20"/>
              </w:rPr>
            </w:pPr>
            <w:r>
              <w:rPr>
                <w:sz w:val="20"/>
                <w:szCs w:val="20"/>
              </w:rPr>
              <w:t>41.35</w:t>
            </w:r>
          </w:p>
        </w:tc>
        <w:tc>
          <w:tcPr>
            <w:tcW w:w="1395" w:type="dxa"/>
            <w:tcBorders>
              <w:left w:val="nil"/>
              <w:right w:val="nil"/>
            </w:tcBorders>
            <w:tcMar>
              <w:top w:w="40" w:type="dxa"/>
              <w:left w:w="40" w:type="dxa"/>
              <w:bottom w:w="40" w:type="dxa"/>
              <w:right w:w="40" w:type="dxa"/>
            </w:tcMar>
            <w:vAlign w:val="bottom"/>
          </w:tcPr>
          <w:p w14:paraId="0D8BA005"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4086AA72" w14:textId="77777777" w:rsidR="00EE4997" w:rsidRDefault="00F51890">
            <w:pPr>
              <w:widowControl w:val="0"/>
              <w:spacing w:before="0" w:line="276" w:lineRule="auto"/>
              <w:jc w:val="right"/>
              <w:rPr>
                <w:sz w:val="20"/>
                <w:szCs w:val="20"/>
              </w:rPr>
            </w:pPr>
            <w:r>
              <w:rPr>
                <w:sz w:val="20"/>
                <w:szCs w:val="20"/>
              </w:rPr>
              <w:t>94.96</w:t>
            </w:r>
          </w:p>
        </w:tc>
      </w:tr>
      <w:tr w:rsidR="00EE4997" w14:paraId="412ECDDD"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12F61FA" w14:textId="1BF59170"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12</w:t>
            </w:r>
          </w:p>
        </w:tc>
        <w:tc>
          <w:tcPr>
            <w:tcW w:w="1200" w:type="dxa"/>
            <w:tcBorders>
              <w:left w:val="nil"/>
              <w:right w:val="nil"/>
            </w:tcBorders>
            <w:tcMar>
              <w:top w:w="40" w:type="dxa"/>
              <w:left w:w="40" w:type="dxa"/>
              <w:bottom w:w="40" w:type="dxa"/>
              <w:right w:w="40" w:type="dxa"/>
            </w:tcMar>
            <w:vAlign w:val="bottom"/>
          </w:tcPr>
          <w:p w14:paraId="21CE82B9" w14:textId="77777777" w:rsidR="00EE4997" w:rsidRDefault="00F51890">
            <w:pPr>
              <w:widowControl w:val="0"/>
              <w:spacing w:before="0" w:line="288" w:lineRule="auto"/>
              <w:jc w:val="right"/>
              <w:rPr>
                <w:sz w:val="20"/>
                <w:szCs w:val="20"/>
              </w:rPr>
            </w:pPr>
            <w:r>
              <w:rPr>
                <w:sz w:val="20"/>
                <w:szCs w:val="20"/>
              </w:rPr>
              <w:t>18.53</w:t>
            </w:r>
          </w:p>
        </w:tc>
        <w:tc>
          <w:tcPr>
            <w:tcW w:w="1425" w:type="dxa"/>
            <w:tcBorders>
              <w:left w:val="nil"/>
              <w:right w:val="nil"/>
            </w:tcBorders>
            <w:tcMar>
              <w:top w:w="40" w:type="dxa"/>
              <w:left w:w="40" w:type="dxa"/>
              <w:bottom w:w="40" w:type="dxa"/>
              <w:right w:w="40" w:type="dxa"/>
            </w:tcMar>
            <w:vAlign w:val="bottom"/>
          </w:tcPr>
          <w:p w14:paraId="0A79B0F4" w14:textId="77777777" w:rsidR="00EE4997" w:rsidRDefault="00F51890">
            <w:pPr>
              <w:widowControl w:val="0"/>
              <w:spacing w:before="0" w:line="276" w:lineRule="auto"/>
              <w:jc w:val="right"/>
              <w:rPr>
                <w:sz w:val="20"/>
                <w:szCs w:val="20"/>
              </w:rPr>
            </w:pPr>
            <w:r>
              <w:rPr>
                <w:sz w:val="20"/>
                <w:szCs w:val="20"/>
              </w:rPr>
              <w:t>41.07</w:t>
            </w:r>
          </w:p>
        </w:tc>
        <w:tc>
          <w:tcPr>
            <w:tcW w:w="1470" w:type="dxa"/>
            <w:tcBorders>
              <w:left w:val="nil"/>
              <w:right w:val="nil"/>
            </w:tcBorders>
            <w:tcMar>
              <w:top w:w="40" w:type="dxa"/>
              <w:left w:w="40" w:type="dxa"/>
              <w:bottom w:w="40" w:type="dxa"/>
              <w:right w:w="40" w:type="dxa"/>
            </w:tcMar>
            <w:vAlign w:val="bottom"/>
          </w:tcPr>
          <w:p w14:paraId="79862786" w14:textId="77777777" w:rsidR="00EE4997" w:rsidRDefault="00F51890">
            <w:pPr>
              <w:widowControl w:val="0"/>
              <w:spacing w:before="0" w:line="276" w:lineRule="auto"/>
              <w:jc w:val="right"/>
              <w:rPr>
                <w:sz w:val="20"/>
                <w:szCs w:val="20"/>
              </w:rPr>
            </w:pPr>
            <w:r>
              <w:rPr>
                <w:sz w:val="20"/>
                <w:szCs w:val="20"/>
              </w:rPr>
              <w:t>41.05</w:t>
            </w:r>
          </w:p>
        </w:tc>
        <w:tc>
          <w:tcPr>
            <w:tcW w:w="1395" w:type="dxa"/>
            <w:tcBorders>
              <w:left w:val="nil"/>
              <w:right w:val="nil"/>
            </w:tcBorders>
            <w:tcMar>
              <w:top w:w="40" w:type="dxa"/>
              <w:left w:w="40" w:type="dxa"/>
              <w:bottom w:w="40" w:type="dxa"/>
              <w:right w:w="40" w:type="dxa"/>
            </w:tcMar>
            <w:vAlign w:val="bottom"/>
          </w:tcPr>
          <w:p w14:paraId="2AA74A4C"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6EDA20F2" w14:textId="77777777" w:rsidR="00EE4997" w:rsidRDefault="00F51890">
            <w:pPr>
              <w:widowControl w:val="0"/>
              <w:spacing w:before="0" w:line="276" w:lineRule="auto"/>
              <w:jc w:val="right"/>
              <w:rPr>
                <w:sz w:val="20"/>
                <w:szCs w:val="20"/>
              </w:rPr>
            </w:pPr>
            <w:r>
              <w:rPr>
                <w:sz w:val="20"/>
                <w:szCs w:val="20"/>
              </w:rPr>
              <w:t>94.98</w:t>
            </w:r>
          </w:p>
        </w:tc>
      </w:tr>
      <w:tr w:rsidR="00EE4997" w14:paraId="6C745837"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B9C6B21" w14:textId="61328917" w:rsidR="00EE4997" w:rsidRDefault="00F51890">
            <w:pPr>
              <w:widowControl w:val="0"/>
              <w:spacing w:before="0"/>
              <w:jc w:val="left"/>
              <w:rPr>
                <w:sz w:val="20"/>
                <w:szCs w:val="20"/>
              </w:rPr>
            </w:pPr>
            <w:proofErr w:type="spellStart"/>
            <w:r>
              <w:rPr>
                <w:sz w:val="20"/>
                <w:szCs w:val="20"/>
              </w:rPr>
              <w:t>VVenC</w:t>
            </w:r>
            <w:proofErr w:type="spellEnd"/>
            <w:r>
              <w:rPr>
                <w:sz w:val="20"/>
                <w:szCs w:val="20"/>
              </w:rPr>
              <w:t xml:space="preserve"> v1.5.0 </w:t>
            </w:r>
            <w:r w:rsidR="006E611E">
              <w:rPr>
                <w:sz w:val="20"/>
                <w:szCs w:val="20"/>
              </w:rPr>
              <w:t>–</w:t>
            </w:r>
            <w:r>
              <w:rPr>
                <w:sz w:val="20"/>
                <w:szCs w:val="20"/>
              </w:rPr>
              <w:t xml:space="preserve"> fast</w:t>
            </w:r>
          </w:p>
        </w:tc>
        <w:tc>
          <w:tcPr>
            <w:tcW w:w="1200" w:type="dxa"/>
            <w:tcBorders>
              <w:left w:val="nil"/>
              <w:right w:val="nil"/>
            </w:tcBorders>
            <w:tcMar>
              <w:top w:w="40" w:type="dxa"/>
              <w:left w:w="40" w:type="dxa"/>
              <w:bottom w:w="40" w:type="dxa"/>
              <w:right w:w="40" w:type="dxa"/>
            </w:tcMar>
            <w:vAlign w:val="bottom"/>
          </w:tcPr>
          <w:p w14:paraId="7AC6B4A4" w14:textId="77777777" w:rsidR="00EE4997" w:rsidRDefault="00F51890">
            <w:pPr>
              <w:widowControl w:val="0"/>
              <w:spacing w:before="0" w:line="288" w:lineRule="auto"/>
              <w:jc w:val="right"/>
              <w:rPr>
                <w:sz w:val="20"/>
                <w:szCs w:val="20"/>
              </w:rPr>
            </w:pPr>
            <w:r>
              <w:rPr>
                <w:sz w:val="20"/>
                <w:szCs w:val="20"/>
              </w:rPr>
              <w:t>9.02</w:t>
            </w:r>
          </w:p>
        </w:tc>
        <w:tc>
          <w:tcPr>
            <w:tcW w:w="1425" w:type="dxa"/>
            <w:tcBorders>
              <w:left w:val="nil"/>
              <w:right w:val="nil"/>
            </w:tcBorders>
            <w:tcMar>
              <w:top w:w="40" w:type="dxa"/>
              <w:left w:w="40" w:type="dxa"/>
              <w:bottom w:w="40" w:type="dxa"/>
              <w:right w:w="40" w:type="dxa"/>
            </w:tcMar>
            <w:vAlign w:val="bottom"/>
          </w:tcPr>
          <w:p w14:paraId="340CE7BF" w14:textId="77777777" w:rsidR="00EE4997" w:rsidRDefault="00F51890">
            <w:pPr>
              <w:widowControl w:val="0"/>
              <w:spacing w:before="0" w:line="276" w:lineRule="auto"/>
              <w:jc w:val="right"/>
              <w:rPr>
                <w:sz w:val="20"/>
                <w:szCs w:val="20"/>
              </w:rPr>
            </w:pPr>
            <w:r>
              <w:rPr>
                <w:sz w:val="20"/>
                <w:szCs w:val="20"/>
              </w:rPr>
              <w:t>41.25</w:t>
            </w:r>
          </w:p>
        </w:tc>
        <w:tc>
          <w:tcPr>
            <w:tcW w:w="1470" w:type="dxa"/>
            <w:tcBorders>
              <w:left w:val="nil"/>
              <w:right w:val="nil"/>
            </w:tcBorders>
            <w:tcMar>
              <w:top w:w="40" w:type="dxa"/>
              <w:left w:w="40" w:type="dxa"/>
              <w:bottom w:w="40" w:type="dxa"/>
              <w:right w:w="40" w:type="dxa"/>
            </w:tcMar>
            <w:vAlign w:val="bottom"/>
          </w:tcPr>
          <w:p w14:paraId="6E236114" w14:textId="77777777" w:rsidR="00EE4997" w:rsidRDefault="00F51890">
            <w:pPr>
              <w:widowControl w:val="0"/>
              <w:spacing w:before="0" w:line="276" w:lineRule="auto"/>
              <w:jc w:val="right"/>
              <w:rPr>
                <w:sz w:val="20"/>
                <w:szCs w:val="20"/>
              </w:rPr>
            </w:pPr>
            <w:r>
              <w:rPr>
                <w:sz w:val="20"/>
                <w:szCs w:val="20"/>
              </w:rPr>
              <w:t>41.49</w:t>
            </w:r>
          </w:p>
        </w:tc>
        <w:tc>
          <w:tcPr>
            <w:tcW w:w="1395" w:type="dxa"/>
            <w:tcBorders>
              <w:left w:val="nil"/>
              <w:right w:val="nil"/>
            </w:tcBorders>
            <w:tcMar>
              <w:top w:w="40" w:type="dxa"/>
              <w:left w:w="40" w:type="dxa"/>
              <w:bottom w:w="40" w:type="dxa"/>
              <w:right w:w="40" w:type="dxa"/>
            </w:tcMar>
            <w:vAlign w:val="bottom"/>
          </w:tcPr>
          <w:p w14:paraId="5E501C2C"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4255B101" w14:textId="77777777" w:rsidR="00EE4997" w:rsidRDefault="00F51890">
            <w:pPr>
              <w:widowControl w:val="0"/>
              <w:spacing w:before="0" w:line="276" w:lineRule="auto"/>
              <w:jc w:val="right"/>
              <w:rPr>
                <w:sz w:val="20"/>
                <w:szCs w:val="20"/>
              </w:rPr>
            </w:pPr>
            <w:r>
              <w:rPr>
                <w:sz w:val="20"/>
                <w:szCs w:val="20"/>
              </w:rPr>
              <w:t>94.97</w:t>
            </w:r>
          </w:p>
        </w:tc>
      </w:tr>
      <w:tr w:rsidR="00EE4997" w14:paraId="73B41D59"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669228D" w14:textId="39B3AA20" w:rsidR="00EE4997" w:rsidRDefault="00F51890">
            <w:pPr>
              <w:widowControl w:val="0"/>
              <w:spacing w:before="0"/>
              <w:jc w:val="left"/>
              <w:rPr>
                <w:sz w:val="20"/>
                <w:szCs w:val="20"/>
              </w:rPr>
            </w:pPr>
            <w:proofErr w:type="spellStart"/>
            <w:r>
              <w:rPr>
                <w:sz w:val="20"/>
                <w:szCs w:val="20"/>
              </w:rPr>
              <w:t>VVenC</w:t>
            </w:r>
            <w:proofErr w:type="spellEnd"/>
            <w:r>
              <w:rPr>
                <w:sz w:val="20"/>
                <w:szCs w:val="20"/>
              </w:rPr>
              <w:t xml:space="preserve"> v1.5.0 </w:t>
            </w:r>
            <w:r w:rsidR="006E611E">
              <w:rPr>
                <w:sz w:val="20"/>
                <w:szCs w:val="20"/>
              </w:rPr>
              <w:t>–</w:t>
            </w:r>
            <w:r>
              <w:rPr>
                <w:sz w:val="20"/>
                <w:szCs w:val="20"/>
              </w:rPr>
              <w:t xml:space="preserve"> faster</w:t>
            </w:r>
          </w:p>
        </w:tc>
        <w:tc>
          <w:tcPr>
            <w:tcW w:w="1200" w:type="dxa"/>
            <w:tcBorders>
              <w:left w:val="nil"/>
              <w:bottom w:val="single" w:sz="6" w:space="0" w:color="000000"/>
              <w:right w:val="nil"/>
            </w:tcBorders>
            <w:tcMar>
              <w:top w:w="40" w:type="dxa"/>
              <w:left w:w="40" w:type="dxa"/>
              <w:bottom w:w="40" w:type="dxa"/>
              <w:right w:w="40" w:type="dxa"/>
            </w:tcMar>
            <w:vAlign w:val="bottom"/>
          </w:tcPr>
          <w:p w14:paraId="4A5F5CB4" w14:textId="77777777" w:rsidR="00EE4997" w:rsidRDefault="00F51890">
            <w:pPr>
              <w:widowControl w:val="0"/>
              <w:spacing w:before="0" w:line="288" w:lineRule="auto"/>
              <w:jc w:val="right"/>
              <w:rPr>
                <w:sz w:val="20"/>
                <w:szCs w:val="20"/>
              </w:rPr>
            </w:pPr>
            <w:r>
              <w:rPr>
                <w:sz w:val="20"/>
                <w:szCs w:val="20"/>
              </w:rPr>
              <w:t>10.22</w:t>
            </w:r>
          </w:p>
        </w:tc>
        <w:tc>
          <w:tcPr>
            <w:tcW w:w="1425" w:type="dxa"/>
            <w:tcBorders>
              <w:left w:val="nil"/>
              <w:bottom w:val="single" w:sz="6" w:space="0" w:color="000000"/>
              <w:right w:val="nil"/>
            </w:tcBorders>
            <w:tcMar>
              <w:top w:w="40" w:type="dxa"/>
              <w:left w:w="40" w:type="dxa"/>
              <w:bottom w:w="40" w:type="dxa"/>
              <w:right w:w="40" w:type="dxa"/>
            </w:tcMar>
            <w:vAlign w:val="bottom"/>
          </w:tcPr>
          <w:p w14:paraId="47744B4B" w14:textId="77777777" w:rsidR="00EE4997" w:rsidRDefault="00F51890">
            <w:pPr>
              <w:widowControl w:val="0"/>
              <w:spacing w:before="0" w:line="276" w:lineRule="auto"/>
              <w:jc w:val="right"/>
              <w:rPr>
                <w:sz w:val="20"/>
                <w:szCs w:val="20"/>
              </w:rPr>
            </w:pPr>
            <w:r>
              <w:rPr>
                <w:sz w:val="20"/>
                <w:szCs w:val="20"/>
              </w:rPr>
              <w:t>41.30</w:t>
            </w:r>
          </w:p>
        </w:tc>
        <w:tc>
          <w:tcPr>
            <w:tcW w:w="1470" w:type="dxa"/>
            <w:tcBorders>
              <w:left w:val="nil"/>
              <w:bottom w:val="single" w:sz="6" w:space="0" w:color="000000"/>
              <w:right w:val="nil"/>
            </w:tcBorders>
            <w:tcMar>
              <w:top w:w="40" w:type="dxa"/>
              <w:left w:w="40" w:type="dxa"/>
              <w:bottom w:w="40" w:type="dxa"/>
              <w:right w:w="40" w:type="dxa"/>
            </w:tcMar>
            <w:vAlign w:val="bottom"/>
          </w:tcPr>
          <w:p w14:paraId="53795748" w14:textId="77777777" w:rsidR="00EE4997" w:rsidRDefault="00F51890">
            <w:pPr>
              <w:widowControl w:val="0"/>
              <w:spacing w:before="0" w:line="276" w:lineRule="auto"/>
              <w:jc w:val="right"/>
              <w:rPr>
                <w:sz w:val="20"/>
                <w:szCs w:val="20"/>
              </w:rPr>
            </w:pPr>
            <w:r>
              <w:rPr>
                <w:sz w:val="20"/>
                <w:szCs w:val="20"/>
              </w:rPr>
              <w:t>41.42</w:t>
            </w:r>
          </w:p>
        </w:tc>
        <w:tc>
          <w:tcPr>
            <w:tcW w:w="1395" w:type="dxa"/>
            <w:tcBorders>
              <w:left w:val="nil"/>
              <w:bottom w:val="single" w:sz="6" w:space="0" w:color="000000"/>
              <w:right w:val="nil"/>
            </w:tcBorders>
            <w:tcMar>
              <w:top w:w="40" w:type="dxa"/>
              <w:left w:w="40" w:type="dxa"/>
              <w:bottom w:w="40" w:type="dxa"/>
              <w:right w:w="40" w:type="dxa"/>
            </w:tcMar>
            <w:vAlign w:val="bottom"/>
          </w:tcPr>
          <w:p w14:paraId="71165998"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bottom w:val="single" w:sz="6" w:space="0" w:color="000000"/>
              <w:right w:val="nil"/>
            </w:tcBorders>
            <w:tcMar>
              <w:top w:w="40" w:type="dxa"/>
              <w:left w:w="40" w:type="dxa"/>
              <w:bottom w:w="40" w:type="dxa"/>
              <w:right w:w="40" w:type="dxa"/>
            </w:tcMar>
            <w:vAlign w:val="bottom"/>
          </w:tcPr>
          <w:p w14:paraId="01780067" w14:textId="77777777" w:rsidR="00EE4997" w:rsidRDefault="00F51890">
            <w:pPr>
              <w:widowControl w:val="0"/>
              <w:spacing w:before="0" w:line="276" w:lineRule="auto"/>
              <w:jc w:val="right"/>
              <w:rPr>
                <w:sz w:val="20"/>
                <w:szCs w:val="20"/>
              </w:rPr>
            </w:pPr>
            <w:r>
              <w:rPr>
                <w:sz w:val="20"/>
                <w:szCs w:val="20"/>
              </w:rPr>
              <w:t>95.01</w:t>
            </w:r>
          </w:p>
        </w:tc>
      </w:tr>
      <w:tr w:rsidR="00EE4997" w14:paraId="68F7F879" w14:textId="77777777">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FD6C66F" w14:textId="77777777" w:rsidR="00EE4997" w:rsidRPr="00DD23D1" w:rsidRDefault="00F51890">
            <w:pPr>
              <w:widowControl w:val="0"/>
              <w:spacing w:before="0"/>
              <w:jc w:val="left"/>
              <w:rPr>
                <w:sz w:val="20"/>
                <w:szCs w:val="20"/>
                <w:lang w:val="de-DE"/>
              </w:rPr>
            </w:pPr>
            <w:r w:rsidRPr="00DD23D1">
              <w:rPr>
                <w:sz w:val="20"/>
                <w:szCs w:val="20"/>
                <w:lang w:val="de-DE"/>
              </w:rPr>
              <w:t>Spin Digital HEVC v1.2-dev</w:t>
            </w:r>
          </w:p>
        </w:tc>
        <w:tc>
          <w:tcPr>
            <w:tcW w:w="12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D87734E" w14:textId="77777777" w:rsidR="00EE4997" w:rsidRDefault="00F51890">
            <w:pPr>
              <w:widowControl w:val="0"/>
              <w:spacing w:before="0" w:line="288" w:lineRule="auto"/>
              <w:jc w:val="right"/>
              <w:rPr>
                <w:sz w:val="20"/>
                <w:szCs w:val="20"/>
              </w:rPr>
            </w:pPr>
            <w:r>
              <w:rPr>
                <w:sz w:val="20"/>
                <w:szCs w:val="20"/>
              </w:rPr>
              <w:t>16.00</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05F4F26" w14:textId="77777777" w:rsidR="00EE4997" w:rsidRDefault="00F51890">
            <w:pPr>
              <w:widowControl w:val="0"/>
              <w:spacing w:before="0" w:line="288" w:lineRule="auto"/>
              <w:jc w:val="right"/>
              <w:rPr>
                <w:sz w:val="20"/>
                <w:szCs w:val="20"/>
              </w:rPr>
            </w:pPr>
            <w:r>
              <w:rPr>
                <w:sz w:val="20"/>
                <w:szCs w:val="20"/>
              </w:rPr>
              <w:t>41.39</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36C6083" w14:textId="77777777" w:rsidR="00EE4997" w:rsidRDefault="00F51890">
            <w:pPr>
              <w:widowControl w:val="0"/>
              <w:spacing w:before="0" w:line="288" w:lineRule="auto"/>
              <w:jc w:val="right"/>
              <w:rPr>
                <w:sz w:val="20"/>
                <w:szCs w:val="20"/>
              </w:rPr>
            </w:pPr>
            <w:r>
              <w:rPr>
                <w:sz w:val="20"/>
                <w:szCs w:val="20"/>
              </w:rPr>
              <w:t>41.45</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FBF5729" w14:textId="77777777" w:rsidR="00EE4997" w:rsidRDefault="00F51890">
            <w:pPr>
              <w:widowControl w:val="0"/>
              <w:spacing w:before="0" w:line="288" w:lineRule="auto"/>
              <w:jc w:val="right"/>
              <w:rPr>
                <w:sz w:val="20"/>
                <w:szCs w:val="20"/>
              </w:rPr>
            </w:pPr>
            <w:r>
              <w:rPr>
                <w:sz w:val="20"/>
                <w:szCs w:val="20"/>
              </w:rPr>
              <w:t>0.987</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A7F8401" w14:textId="77777777" w:rsidR="00EE4997" w:rsidRDefault="00F51890">
            <w:pPr>
              <w:widowControl w:val="0"/>
              <w:spacing w:before="0" w:line="288" w:lineRule="auto"/>
              <w:jc w:val="right"/>
              <w:rPr>
                <w:sz w:val="20"/>
                <w:szCs w:val="20"/>
              </w:rPr>
            </w:pPr>
            <w:r>
              <w:rPr>
                <w:sz w:val="20"/>
                <w:szCs w:val="20"/>
              </w:rPr>
              <w:t>94.98</w:t>
            </w:r>
          </w:p>
        </w:tc>
      </w:tr>
      <w:tr w:rsidR="00EE4997" w14:paraId="1F20C271" w14:textId="77777777">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041932" w14:textId="77777777" w:rsidR="00EE4997" w:rsidRDefault="00F51890">
            <w:pPr>
              <w:widowControl w:val="0"/>
              <w:spacing w:before="0"/>
              <w:jc w:val="left"/>
              <w:rPr>
                <w:sz w:val="20"/>
                <w:szCs w:val="20"/>
              </w:rPr>
            </w:pPr>
            <w:r>
              <w:rPr>
                <w:sz w:val="20"/>
                <w:szCs w:val="20"/>
              </w:rPr>
              <w:t>Spin Digital VVC v0.1.1</w:t>
            </w:r>
          </w:p>
        </w:tc>
        <w:tc>
          <w:tcPr>
            <w:tcW w:w="12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4474179" w14:textId="77777777" w:rsidR="00EE4997" w:rsidRDefault="00F51890">
            <w:pPr>
              <w:widowControl w:val="0"/>
              <w:spacing w:before="0" w:line="288" w:lineRule="auto"/>
              <w:jc w:val="right"/>
              <w:rPr>
                <w:sz w:val="20"/>
                <w:szCs w:val="20"/>
              </w:rPr>
            </w:pPr>
            <w:r>
              <w:rPr>
                <w:sz w:val="20"/>
                <w:szCs w:val="20"/>
              </w:rPr>
              <w:t>12.97</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A77C2D" w14:textId="77777777" w:rsidR="00EE4997" w:rsidRDefault="00F51890">
            <w:pPr>
              <w:widowControl w:val="0"/>
              <w:spacing w:before="0" w:line="288" w:lineRule="auto"/>
              <w:jc w:val="right"/>
              <w:rPr>
                <w:sz w:val="20"/>
                <w:szCs w:val="20"/>
              </w:rPr>
            </w:pPr>
            <w:r>
              <w:rPr>
                <w:sz w:val="20"/>
                <w:szCs w:val="20"/>
              </w:rPr>
              <w:t>41.36</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0538D30" w14:textId="77777777" w:rsidR="00EE4997" w:rsidRDefault="00F51890">
            <w:pPr>
              <w:widowControl w:val="0"/>
              <w:spacing w:before="0" w:line="288" w:lineRule="auto"/>
              <w:jc w:val="right"/>
              <w:rPr>
                <w:sz w:val="20"/>
                <w:szCs w:val="20"/>
              </w:rPr>
            </w:pPr>
            <w:r>
              <w:rPr>
                <w:sz w:val="20"/>
                <w:szCs w:val="20"/>
              </w:rPr>
              <w:t>41.44</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05C1ECF" w14:textId="77777777" w:rsidR="00EE4997" w:rsidRDefault="00F51890">
            <w:pPr>
              <w:widowControl w:val="0"/>
              <w:spacing w:before="0" w:line="288" w:lineRule="auto"/>
              <w:jc w:val="right"/>
              <w:rPr>
                <w:sz w:val="20"/>
                <w:szCs w:val="20"/>
              </w:rPr>
            </w:pPr>
            <w:r>
              <w:rPr>
                <w:sz w:val="20"/>
                <w:szCs w:val="20"/>
              </w:rPr>
              <w:t>0.987</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916EA21" w14:textId="77777777" w:rsidR="00EE4997" w:rsidRDefault="00F51890">
            <w:pPr>
              <w:widowControl w:val="0"/>
              <w:spacing w:before="0" w:line="288" w:lineRule="auto"/>
              <w:jc w:val="right"/>
              <w:rPr>
                <w:sz w:val="20"/>
                <w:szCs w:val="20"/>
              </w:rPr>
            </w:pPr>
            <w:r>
              <w:rPr>
                <w:sz w:val="20"/>
                <w:szCs w:val="20"/>
              </w:rPr>
              <w:t>94.96</w:t>
            </w:r>
          </w:p>
        </w:tc>
      </w:tr>
    </w:tbl>
    <w:p w14:paraId="46D02358" w14:textId="77777777" w:rsidR="00EE4997" w:rsidRDefault="00EE4997">
      <w:pPr>
        <w:rPr>
          <w:sz w:val="20"/>
          <w:szCs w:val="20"/>
        </w:rPr>
      </w:pPr>
    </w:p>
    <w:p w14:paraId="39E8CCF2" w14:textId="77777777" w:rsidR="00EE4997" w:rsidRDefault="00F51890">
      <w:pPr>
        <w:rPr>
          <w:sz w:val="20"/>
          <w:szCs w:val="20"/>
        </w:rPr>
      </w:pPr>
      <w:r>
        <w:rPr>
          <w:sz w:val="20"/>
          <w:szCs w:val="20"/>
        </w:rPr>
        <w:t xml:space="preserve">Note that these performance results have been obtained considering a quality criterion based on VMAF. In order to verify that the selected bitrates are also representative for high-quality video measured with other metrics, the PSNR, XPSNR, MS-SSIM, and VMAF scores generated by each encoder and </w:t>
      </w:r>
      <w:proofErr w:type="spellStart"/>
      <w:r>
        <w:rPr>
          <w:sz w:val="20"/>
          <w:szCs w:val="20"/>
        </w:rPr>
        <w:t>preset</w:t>
      </w:r>
      <w:proofErr w:type="spellEnd"/>
      <w:r>
        <w:rPr>
          <w:sz w:val="20"/>
          <w:szCs w:val="20"/>
        </w:rPr>
        <w:t xml:space="preserve"> when encoding </w:t>
      </w:r>
      <w:proofErr w:type="spellStart"/>
      <w:r>
        <w:rPr>
          <w:sz w:val="20"/>
          <w:szCs w:val="20"/>
        </w:rPr>
        <w:t>DrivingPOV</w:t>
      </w:r>
      <w:proofErr w:type="spellEnd"/>
      <w:r>
        <w:rPr>
          <w:sz w:val="20"/>
          <w:szCs w:val="20"/>
        </w:rPr>
        <w:t xml:space="preserve"> are reported in Table 8.</w:t>
      </w:r>
    </w:p>
    <w:p w14:paraId="51ECC4B0" w14:textId="1F267CDA" w:rsidR="00EE4997" w:rsidRDefault="00F51890">
      <w:pPr>
        <w:rPr>
          <w:sz w:val="20"/>
          <w:szCs w:val="20"/>
        </w:rPr>
      </w:pPr>
      <w:r>
        <w:rPr>
          <w:sz w:val="20"/>
          <w:szCs w:val="20"/>
        </w:rPr>
        <w:t xml:space="preserve">As can be seen, the selected bitrates generate a VMAF score of around 95, MS-SSIM values between 0.985 and 0.988, and PSNR and XPSNR values exceeding 40.6 dB up to 41.7 </w:t>
      </w:r>
      <w:proofErr w:type="spellStart"/>
      <w:r>
        <w:rPr>
          <w:sz w:val="20"/>
          <w:szCs w:val="20"/>
        </w:rPr>
        <w:t>dB.</w:t>
      </w:r>
      <w:proofErr w:type="spellEnd"/>
      <w:r>
        <w:rPr>
          <w:sz w:val="20"/>
          <w:szCs w:val="20"/>
        </w:rPr>
        <w:t xml:space="preserve"> Although a non-negligible variation is observed in PSNR (and XPSNR) at these high quality and bitrate levels, the differences in distortion are assumed to be not significant in perceptual terms. Therefore, constant visual quality can be assumed. A more detailed objective and subjective validation is beyond the scope of this paper. The results obtained in terms of bitrate and encoding performance can be considered conclusive for the purposes of comparing different encoders.</w:t>
      </w:r>
    </w:p>
    <w:p w14:paraId="0342787F" w14:textId="77777777" w:rsidR="00EE4997" w:rsidRDefault="00F51890" w:rsidP="0059739C">
      <w:pPr>
        <w:pStyle w:val="berschrift1"/>
      </w:pPr>
      <w:r>
        <w:lastRenderedPageBreak/>
        <w:t>Recommended bitrate for 4K live video</w:t>
      </w:r>
    </w:p>
    <w:p w14:paraId="28154A79" w14:textId="77777777" w:rsidR="00EE4997" w:rsidRDefault="00F51890">
      <w:pPr>
        <w:rPr>
          <w:sz w:val="20"/>
          <w:szCs w:val="20"/>
        </w:rPr>
      </w:pPr>
      <w:r>
        <w:rPr>
          <w:sz w:val="20"/>
          <w:szCs w:val="20"/>
        </w:rPr>
        <w:t>For creating new generation streaming services based on VVC it is fundamental to estimate a recommended bitrate. This depends on several factors such as:</w:t>
      </w:r>
    </w:p>
    <w:p w14:paraId="53D6CF7C" w14:textId="77777777" w:rsidR="00EE4997" w:rsidRDefault="00F51890">
      <w:pPr>
        <w:numPr>
          <w:ilvl w:val="0"/>
          <w:numId w:val="7"/>
        </w:numPr>
        <w:rPr>
          <w:sz w:val="20"/>
          <w:szCs w:val="20"/>
        </w:rPr>
      </w:pPr>
      <w:r>
        <w:rPr>
          <w:sz w:val="20"/>
          <w:szCs w:val="20"/>
        </w:rPr>
        <w:t>Resolution and frame rate: 1080p, 4K-UHD, 8K-UHD, and 25/30 or 50/60 fps</w:t>
      </w:r>
    </w:p>
    <w:p w14:paraId="72E2BC7C" w14:textId="77777777" w:rsidR="00EE4997" w:rsidRDefault="00F51890">
      <w:pPr>
        <w:numPr>
          <w:ilvl w:val="0"/>
          <w:numId w:val="7"/>
        </w:numPr>
        <w:spacing w:before="0"/>
        <w:rPr>
          <w:sz w:val="20"/>
          <w:szCs w:val="20"/>
        </w:rPr>
      </w:pPr>
      <w:r>
        <w:rPr>
          <w:sz w:val="20"/>
          <w:szCs w:val="20"/>
        </w:rPr>
        <w:t>Coding standard: AVC/H.264, HEVC/H.265, AV1, VVC/H.266</w:t>
      </w:r>
    </w:p>
    <w:p w14:paraId="7F65C539" w14:textId="77777777" w:rsidR="00EE4997" w:rsidRDefault="00F51890">
      <w:pPr>
        <w:numPr>
          <w:ilvl w:val="0"/>
          <w:numId w:val="7"/>
        </w:numPr>
        <w:spacing w:before="0"/>
        <w:rPr>
          <w:sz w:val="20"/>
          <w:szCs w:val="20"/>
        </w:rPr>
      </w:pPr>
      <w:r>
        <w:rPr>
          <w:sz w:val="20"/>
          <w:szCs w:val="20"/>
        </w:rPr>
        <w:t>Video encoder implementation</w:t>
      </w:r>
    </w:p>
    <w:p w14:paraId="7E4C165C" w14:textId="77777777" w:rsidR="00EE4997" w:rsidRDefault="00F51890">
      <w:pPr>
        <w:numPr>
          <w:ilvl w:val="0"/>
          <w:numId w:val="7"/>
        </w:numPr>
        <w:spacing w:before="0"/>
        <w:rPr>
          <w:sz w:val="20"/>
          <w:szCs w:val="20"/>
        </w:rPr>
      </w:pPr>
      <w:r>
        <w:rPr>
          <w:sz w:val="20"/>
          <w:szCs w:val="20"/>
        </w:rPr>
        <w:t>Use case: offline (</w:t>
      </w:r>
      <w:proofErr w:type="spellStart"/>
      <w:r>
        <w:rPr>
          <w:sz w:val="20"/>
          <w:szCs w:val="20"/>
        </w:rPr>
        <w:t>VoD</w:t>
      </w:r>
      <w:proofErr w:type="spellEnd"/>
      <w:r>
        <w:rPr>
          <w:sz w:val="20"/>
          <w:szCs w:val="20"/>
        </w:rPr>
        <w:t>), live (live OTT, broadcasting)</w:t>
      </w:r>
    </w:p>
    <w:p w14:paraId="4802D4F6" w14:textId="5FF4849D" w:rsidR="00EE4997" w:rsidRDefault="0059739C">
      <w:pPr>
        <w:numPr>
          <w:ilvl w:val="0"/>
          <w:numId w:val="7"/>
        </w:numPr>
        <w:spacing w:before="0"/>
        <w:rPr>
          <w:sz w:val="20"/>
          <w:szCs w:val="20"/>
        </w:rPr>
      </w:pPr>
      <w:r>
        <w:rPr>
          <w:sz w:val="20"/>
          <w:szCs w:val="20"/>
        </w:rPr>
        <w:t xml:space="preserve">Type of content: TV studio, </w:t>
      </w:r>
      <w:r w:rsidR="00F51890">
        <w:rPr>
          <w:sz w:val="20"/>
          <w:szCs w:val="20"/>
        </w:rPr>
        <w:t>TV series, live sports, UGC, gaming, screen content</w:t>
      </w:r>
    </w:p>
    <w:p w14:paraId="2FB0BFDA" w14:textId="77777777" w:rsidR="00EE4997" w:rsidRDefault="00F51890">
      <w:pPr>
        <w:numPr>
          <w:ilvl w:val="0"/>
          <w:numId w:val="7"/>
        </w:numPr>
        <w:spacing w:before="0"/>
        <w:rPr>
          <w:sz w:val="20"/>
          <w:szCs w:val="20"/>
        </w:rPr>
      </w:pPr>
      <w:r>
        <w:rPr>
          <w:sz w:val="20"/>
          <w:szCs w:val="20"/>
        </w:rPr>
        <w:t>A quality criterion, which can be based on an objective metric (e.g. PSNR, VMAF) or a subjective experiment (e.g. MOS).</w:t>
      </w:r>
    </w:p>
    <w:p w14:paraId="2ABCE9E9" w14:textId="760C23FA" w:rsidR="00EE4997" w:rsidRDefault="00F51890">
      <w:pPr>
        <w:rPr>
          <w:sz w:val="20"/>
          <w:szCs w:val="20"/>
        </w:rPr>
      </w:pPr>
      <w:r>
        <w:rPr>
          <w:sz w:val="20"/>
          <w:szCs w:val="20"/>
        </w:rPr>
        <w:t>This section aims to answer this ope</w:t>
      </w:r>
      <w:r w:rsidR="0059739C">
        <w:rPr>
          <w:sz w:val="20"/>
          <w:szCs w:val="20"/>
        </w:rPr>
        <w:t xml:space="preserve">n question for the use case of </w:t>
      </w:r>
      <w:r>
        <w:rPr>
          <w:sz w:val="20"/>
          <w:szCs w:val="20"/>
        </w:rPr>
        <w:t>UHD-TV (4Kp60 4:2:0 10-bit) live broadcast and streaming applications using two state-of-the-art real-time encoders: Spin Digital HEVC and Spin Digital VVC. For these applications the classical CBR approach, in which a target bitrate is set, is often used.</w:t>
      </w:r>
    </w:p>
    <w:p w14:paraId="2C664FB6" w14:textId="77777777" w:rsidR="00EE4997" w:rsidRDefault="00F51890">
      <w:pPr>
        <w:rPr>
          <w:sz w:val="20"/>
          <w:szCs w:val="20"/>
        </w:rPr>
      </w:pPr>
      <w:r>
        <w:rPr>
          <w:sz w:val="20"/>
          <w:szCs w:val="20"/>
        </w:rPr>
        <w:t xml:space="preserve">The video sequences are those described in Section 4.1, which can be considered representative for this use case as they encompass different types of content and a wide range of </w:t>
      </w:r>
      <w:proofErr w:type="spellStart"/>
      <w:r>
        <w:rPr>
          <w:sz w:val="20"/>
          <w:szCs w:val="20"/>
        </w:rPr>
        <w:t>spatio</w:t>
      </w:r>
      <w:proofErr w:type="spellEnd"/>
      <w:r>
        <w:rPr>
          <w:sz w:val="20"/>
          <w:szCs w:val="20"/>
        </w:rPr>
        <w:t xml:space="preserve">-temporal complexities. In addition, 9 more 4K video footage have been added to this analysis: </w:t>
      </w:r>
      <w:r>
        <w:rPr>
          <w:i/>
          <w:sz w:val="20"/>
          <w:szCs w:val="20"/>
        </w:rPr>
        <w:t>Aerial</w:t>
      </w:r>
      <w:r>
        <w:rPr>
          <w:sz w:val="20"/>
          <w:szCs w:val="20"/>
        </w:rPr>
        <w:t xml:space="preserve">, </w:t>
      </w:r>
      <w:proofErr w:type="spellStart"/>
      <w:r>
        <w:rPr>
          <w:i/>
          <w:sz w:val="20"/>
          <w:szCs w:val="20"/>
        </w:rPr>
        <w:t>DinnerScene</w:t>
      </w:r>
      <w:proofErr w:type="spellEnd"/>
      <w:r>
        <w:rPr>
          <w:sz w:val="20"/>
          <w:szCs w:val="20"/>
        </w:rPr>
        <w:t xml:space="preserve"> and </w:t>
      </w:r>
      <w:proofErr w:type="spellStart"/>
      <w:r>
        <w:rPr>
          <w:i/>
          <w:sz w:val="20"/>
          <w:szCs w:val="20"/>
        </w:rPr>
        <w:t>WindNature</w:t>
      </w:r>
      <w:proofErr w:type="spellEnd"/>
      <w:r>
        <w:rPr>
          <w:sz w:val="20"/>
          <w:szCs w:val="20"/>
        </w:rPr>
        <w:t xml:space="preserve"> [14], and 6 excerpts from </w:t>
      </w:r>
      <w:r>
        <w:rPr>
          <w:i/>
          <w:sz w:val="20"/>
          <w:szCs w:val="20"/>
        </w:rPr>
        <w:t>The Explorers</w:t>
      </w:r>
      <w:r>
        <w:rPr>
          <w:sz w:val="20"/>
          <w:szCs w:val="20"/>
        </w:rPr>
        <w:t xml:space="preserve"> nature content [31]. In all, the set of videos to determine the recommended range is composed of 20 1-minute clips.</w:t>
      </w:r>
    </w:p>
    <w:p w14:paraId="6C0CB834" w14:textId="77777777" w:rsidR="00EE4997" w:rsidRPr="0059739C" w:rsidRDefault="00F51890" w:rsidP="0059739C">
      <w:pPr>
        <w:pStyle w:val="berschrift2"/>
      </w:pPr>
      <w:bookmarkStart w:id="35" w:name="_heading=h.v9hwzkmc02j9" w:colFirst="0" w:colLast="0"/>
      <w:bookmarkEnd w:id="35"/>
      <w:r w:rsidRPr="0059739C">
        <w:t>VMAF-based criterion</w:t>
      </w:r>
    </w:p>
    <w:p w14:paraId="3F03A0D8" w14:textId="77777777" w:rsidR="00EE4997" w:rsidRDefault="00F51890">
      <w:pPr>
        <w:rPr>
          <w:sz w:val="20"/>
          <w:szCs w:val="20"/>
        </w:rPr>
      </w:pPr>
      <w:r>
        <w:rPr>
          <w:sz w:val="20"/>
          <w:szCs w:val="20"/>
        </w:rPr>
        <w:t xml:space="preserve">The selected quality criterion is based on the VMAF metric and is described as follows: the recommended bitrate is the one that results in 1) a minimum VMAF score of 90 for most of the test video sequences (i.e. 75% of all sequences in the test set) and, 2) a minimum VMAF score of 70 for any test video sequence (see Table 9). </w:t>
      </w:r>
    </w:p>
    <w:p w14:paraId="093E6559" w14:textId="77777777" w:rsidR="00EE4997" w:rsidRDefault="00EE4997">
      <w:pPr>
        <w:rPr>
          <w:sz w:val="20"/>
          <w:szCs w:val="20"/>
        </w:rPr>
      </w:pPr>
    </w:p>
    <w:p w14:paraId="39C2C9DE" w14:textId="77777777" w:rsidR="00EE4997" w:rsidRPr="00807D21" w:rsidRDefault="00F51890">
      <w:pPr>
        <w:spacing w:after="200"/>
        <w:jc w:val="center"/>
        <w:rPr>
          <w:rFonts w:eastAsia="Roboto"/>
          <w:sz w:val="20"/>
          <w:szCs w:val="20"/>
        </w:rPr>
      </w:pPr>
      <w:r>
        <w:rPr>
          <w:sz w:val="20"/>
          <w:szCs w:val="20"/>
        </w:rPr>
        <w:t>Table 9: VMAF-based quality criterion to det</w:t>
      </w:r>
      <w:r w:rsidRPr="00807D21">
        <w:rPr>
          <w:sz w:val="20"/>
          <w:szCs w:val="20"/>
        </w:rPr>
        <w:t>ermine the recommended bitrate for a video encoder</w:t>
      </w:r>
    </w:p>
    <w:tbl>
      <w:tblPr>
        <w:tblStyle w:val="aff"/>
        <w:tblW w:w="9285" w:type="dxa"/>
        <w:tblLayout w:type="fixed"/>
        <w:tblLook w:val="0600" w:firstRow="0" w:lastRow="0" w:firstColumn="0" w:lastColumn="0" w:noHBand="1" w:noVBand="1"/>
      </w:tblPr>
      <w:tblGrid>
        <w:gridCol w:w="2100"/>
        <w:gridCol w:w="2100"/>
        <w:gridCol w:w="2190"/>
        <w:gridCol w:w="2895"/>
      </w:tblGrid>
      <w:tr w:rsidR="00EE4997" w:rsidRPr="00807D21" w14:paraId="398CFECB" w14:textId="77777777" w:rsidTr="00807D21">
        <w:trPr>
          <w:trHeight w:val="285"/>
        </w:trPr>
        <w:tc>
          <w:tcPr>
            <w:tcW w:w="2100" w:type="dxa"/>
            <w:tcBorders>
              <w:top w:val="single" w:sz="6" w:space="0" w:color="auto"/>
              <w:bottom w:val="single" w:sz="6" w:space="0" w:color="auto"/>
              <w:right w:val="nil"/>
            </w:tcBorders>
            <w:tcMar>
              <w:top w:w="40" w:type="dxa"/>
              <w:left w:w="40" w:type="dxa"/>
              <w:bottom w:w="40" w:type="dxa"/>
              <w:right w:w="40" w:type="dxa"/>
            </w:tcMar>
            <w:vAlign w:val="bottom"/>
          </w:tcPr>
          <w:p w14:paraId="00C72EE1" w14:textId="77777777" w:rsidR="00EE4997" w:rsidRPr="00807D21" w:rsidRDefault="00F51890">
            <w:pPr>
              <w:widowControl w:val="0"/>
              <w:spacing w:before="0" w:line="288" w:lineRule="auto"/>
              <w:jc w:val="center"/>
              <w:rPr>
                <w:b/>
                <w:sz w:val="20"/>
                <w:szCs w:val="20"/>
              </w:rPr>
            </w:pPr>
            <w:r w:rsidRPr="00807D21">
              <w:rPr>
                <w:b/>
                <w:sz w:val="20"/>
                <w:szCs w:val="20"/>
              </w:rPr>
              <w:t>VMAF score</w:t>
            </w:r>
          </w:p>
        </w:tc>
        <w:tc>
          <w:tcPr>
            <w:tcW w:w="2100" w:type="dxa"/>
            <w:tcBorders>
              <w:top w:val="single" w:sz="6" w:space="0" w:color="auto"/>
              <w:left w:val="nil"/>
              <w:bottom w:val="single" w:sz="6" w:space="0" w:color="auto"/>
            </w:tcBorders>
            <w:tcMar>
              <w:top w:w="40" w:type="dxa"/>
              <w:left w:w="40" w:type="dxa"/>
              <w:bottom w:w="40" w:type="dxa"/>
              <w:right w:w="40" w:type="dxa"/>
            </w:tcMar>
            <w:vAlign w:val="bottom"/>
          </w:tcPr>
          <w:p w14:paraId="745E306C" w14:textId="77777777" w:rsidR="00EE4997" w:rsidRPr="00807D21" w:rsidRDefault="00F51890">
            <w:pPr>
              <w:widowControl w:val="0"/>
              <w:spacing w:before="0" w:line="288" w:lineRule="auto"/>
              <w:jc w:val="center"/>
              <w:rPr>
                <w:b/>
                <w:sz w:val="20"/>
                <w:szCs w:val="20"/>
              </w:rPr>
            </w:pPr>
            <w:r w:rsidRPr="00807D21">
              <w:rPr>
                <w:b/>
                <w:sz w:val="20"/>
                <w:szCs w:val="20"/>
              </w:rPr>
              <w:t>Equivalent MOS</w:t>
            </w:r>
          </w:p>
        </w:tc>
        <w:tc>
          <w:tcPr>
            <w:tcW w:w="2190" w:type="dxa"/>
            <w:tcBorders>
              <w:top w:val="single" w:sz="6" w:space="0" w:color="auto"/>
              <w:bottom w:val="single" w:sz="6" w:space="0" w:color="auto"/>
            </w:tcBorders>
            <w:tcMar>
              <w:top w:w="40" w:type="dxa"/>
              <w:left w:w="40" w:type="dxa"/>
              <w:bottom w:w="40" w:type="dxa"/>
              <w:right w:w="40" w:type="dxa"/>
            </w:tcMar>
            <w:vAlign w:val="bottom"/>
          </w:tcPr>
          <w:p w14:paraId="5C749266" w14:textId="77777777" w:rsidR="00EE4997" w:rsidRPr="00807D21" w:rsidRDefault="00F51890">
            <w:pPr>
              <w:widowControl w:val="0"/>
              <w:spacing w:before="0" w:line="288" w:lineRule="auto"/>
              <w:jc w:val="center"/>
              <w:rPr>
                <w:b/>
                <w:sz w:val="20"/>
                <w:szCs w:val="20"/>
              </w:rPr>
            </w:pPr>
            <w:r w:rsidRPr="00807D21">
              <w:rPr>
                <w:b/>
                <w:sz w:val="20"/>
                <w:szCs w:val="20"/>
              </w:rPr>
              <w:t>Quality description</w:t>
            </w:r>
          </w:p>
        </w:tc>
        <w:tc>
          <w:tcPr>
            <w:tcW w:w="2895" w:type="dxa"/>
            <w:tcBorders>
              <w:top w:val="single" w:sz="6" w:space="0" w:color="auto"/>
              <w:bottom w:val="single" w:sz="6" w:space="0" w:color="auto"/>
            </w:tcBorders>
            <w:tcMar>
              <w:top w:w="40" w:type="dxa"/>
              <w:left w:w="40" w:type="dxa"/>
              <w:bottom w:w="40" w:type="dxa"/>
              <w:right w:w="40" w:type="dxa"/>
            </w:tcMar>
            <w:vAlign w:val="bottom"/>
          </w:tcPr>
          <w:p w14:paraId="7F213F79" w14:textId="77777777" w:rsidR="00EE4997" w:rsidRPr="00807D21" w:rsidRDefault="00F51890">
            <w:pPr>
              <w:widowControl w:val="0"/>
              <w:spacing w:before="0" w:line="288" w:lineRule="auto"/>
              <w:jc w:val="center"/>
              <w:rPr>
                <w:b/>
                <w:sz w:val="20"/>
                <w:szCs w:val="20"/>
              </w:rPr>
            </w:pPr>
            <w:r w:rsidRPr="00807D21">
              <w:rPr>
                <w:b/>
                <w:sz w:val="20"/>
                <w:szCs w:val="20"/>
              </w:rPr>
              <w:t>Percentage of videos</w:t>
            </w:r>
          </w:p>
        </w:tc>
      </w:tr>
      <w:tr w:rsidR="00EE4997" w:rsidRPr="00807D21" w14:paraId="7F6C236E" w14:textId="77777777" w:rsidTr="00807D21">
        <w:trPr>
          <w:trHeight w:val="315"/>
        </w:trPr>
        <w:tc>
          <w:tcPr>
            <w:tcW w:w="2100" w:type="dxa"/>
            <w:tcBorders>
              <w:top w:val="single" w:sz="6" w:space="0" w:color="auto"/>
              <w:bottom w:val="single" w:sz="6" w:space="0" w:color="auto"/>
              <w:right w:val="nil"/>
            </w:tcBorders>
            <w:shd w:val="clear" w:color="auto" w:fill="auto"/>
            <w:tcMar>
              <w:top w:w="40" w:type="dxa"/>
              <w:left w:w="40" w:type="dxa"/>
              <w:bottom w:w="40" w:type="dxa"/>
              <w:right w:w="40" w:type="dxa"/>
            </w:tcMar>
            <w:vAlign w:val="bottom"/>
          </w:tcPr>
          <w:p w14:paraId="711772B5" w14:textId="77777777" w:rsidR="00EE4997" w:rsidRPr="00807D21" w:rsidRDefault="00DE6D64">
            <w:pPr>
              <w:widowControl w:val="0"/>
              <w:spacing w:before="0" w:line="288" w:lineRule="auto"/>
              <w:jc w:val="center"/>
              <w:rPr>
                <w:sz w:val="20"/>
                <w:szCs w:val="20"/>
              </w:rPr>
            </w:pPr>
            <w:sdt>
              <w:sdtPr>
                <w:tag w:val="goog_rdk_0"/>
                <w:id w:val="-1370686051"/>
              </w:sdtPr>
              <w:sdtEndPr/>
              <w:sdtContent>
                <w:r w:rsidR="00F51890" w:rsidRPr="00807D21">
                  <w:rPr>
                    <w:rFonts w:eastAsia="Gungsuh"/>
                    <w:sz w:val="20"/>
                    <w:szCs w:val="20"/>
                  </w:rPr>
                  <w:t xml:space="preserve"> ≥90</w:t>
                </w:r>
              </w:sdtContent>
            </w:sdt>
          </w:p>
        </w:tc>
        <w:tc>
          <w:tcPr>
            <w:tcW w:w="2100" w:type="dxa"/>
            <w:tcBorders>
              <w:top w:val="single" w:sz="6" w:space="0" w:color="auto"/>
              <w:left w:val="nil"/>
              <w:bottom w:val="single" w:sz="6" w:space="0" w:color="auto"/>
            </w:tcBorders>
            <w:shd w:val="clear" w:color="auto" w:fill="FFFFFF"/>
            <w:tcMar>
              <w:top w:w="40" w:type="dxa"/>
              <w:left w:w="40" w:type="dxa"/>
              <w:bottom w:w="40" w:type="dxa"/>
              <w:right w:w="40" w:type="dxa"/>
            </w:tcMar>
            <w:vAlign w:val="bottom"/>
          </w:tcPr>
          <w:p w14:paraId="2B98761A" w14:textId="77777777" w:rsidR="00EE4997" w:rsidRPr="00807D21" w:rsidRDefault="00DE6D64">
            <w:pPr>
              <w:widowControl w:val="0"/>
              <w:spacing w:before="0" w:line="288" w:lineRule="auto"/>
              <w:jc w:val="center"/>
              <w:rPr>
                <w:sz w:val="20"/>
                <w:szCs w:val="20"/>
              </w:rPr>
            </w:pPr>
            <w:sdt>
              <w:sdtPr>
                <w:tag w:val="goog_rdk_1"/>
                <w:id w:val="-525784674"/>
              </w:sdtPr>
              <w:sdtEndPr/>
              <w:sdtContent>
                <w:r w:rsidR="00F51890" w:rsidRPr="00807D21">
                  <w:rPr>
                    <w:rFonts w:eastAsia="Gungsuh"/>
                    <w:sz w:val="20"/>
                    <w:szCs w:val="20"/>
                  </w:rPr>
                  <w:t xml:space="preserve"> ≥4.5</w:t>
                </w:r>
              </w:sdtContent>
            </w:sdt>
          </w:p>
        </w:tc>
        <w:tc>
          <w:tcPr>
            <w:tcW w:w="2190"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12F7901A" w14:textId="77777777" w:rsidR="00EE4997" w:rsidRPr="00807D21" w:rsidRDefault="00F51890">
            <w:pPr>
              <w:widowControl w:val="0"/>
              <w:spacing w:before="0" w:line="288" w:lineRule="auto"/>
              <w:jc w:val="center"/>
              <w:rPr>
                <w:sz w:val="20"/>
                <w:szCs w:val="20"/>
              </w:rPr>
            </w:pPr>
            <w:r w:rsidRPr="00807D21">
              <w:rPr>
                <w:sz w:val="20"/>
                <w:szCs w:val="20"/>
              </w:rPr>
              <w:t>“good” - “excellent”</w:t>
            </w:r>
          </w:p>
        </w:tc>
        <w:tc>
          <w:tcPr>
            <w:tcW w:w="2895"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3E5FE1F4" w14:textId="77777777" w:rsidR="00EE4997" w:rsidRPr="00807D21" w:rsidRDefault="00DE6D64">
            <w:pPr>
              <w:widowControl w:val="0"/>
              <w:spacing w:before="0" w:line="288" w:lineRule="auto"/>
              <w:jc w:val="center"/>
              <w:rPr>
                <w:sz w:val="20"/>
                <w:szCs w:val="20"/>
              </w:rPr>
            </w:pPr>
            <w:sdt>
              <w:sdtPr>
                <w:tag w:val="goog_rdk_2"/>
                <w:id w:val="-300768113"/>
              </w:sdtPr>
              <w:sdtEndPr/>
              <w:sdtContent>
                <w:r w:rsidR="00F51890" w:rsidRPr="00807D21">
                  <w:rPr>
                    <w:rFonts w:eastAsia="Gungsuh"/>
                    <w:sz w:val="20"/>
                    <w:szCs w:val="20"/>
                  </w:rPr>
                  <w:t>≥75%</w:t>
                </w:r>
              </w:sdtContent>
            </w:sdt>
          </w:p>
        </w:tc>
      </w:tr>
      <w:tr w:rsidR="00EE4997" w:rsidRPr="00807D21" w14:paraId="7AC922F7" w14:textId="77777777" w:rsidTr="00807D21">
        <w:trPr>
          <w:trHeight w:val="315"/>
        </w:trPr>
        <w:tc>
          <w:tcPr>
            <w:tcW w:w="2100" w:type="dxa"/>
            <w:tcBorders>
              <w:top w:val="single" w:sz="6" w:space="0" w:color="auto"/>
              <w:bottom w:val="single" w:sz="6" w:space="0" w:color="auto"/>
              <w:right w:val="nil"/>
            </w:tcBorders>
            <w:shd w:val="clear" w:color="auto" w:fill="auto"/>
            <w:tcMar>
              <w:top w:w="40" w:type="dxa"/>
              <w:left w:w="40" w:type="dxa"/>
              <w:bottom w:w="40" w:type="dxa"/>
              <w:right w:w="40" w:type="dxa"/>
            </w:tcMar>
            <w:vAlign w:val="bottom"/>
          </w:tcPr>
          <w:p w14:paraId="72983256" w14:textId="77777777" w:rsidR="00EE4997" w:rsidRPr="00807D21" w:rsidRDefault="00DE6D64">
            <w:pPr>
              <w:widowControl w:val="0"/>
              <w:spacing w:before="0" w:line="288" w:lineRule="auto"/>
              <w:jc w:val="center"/>
              <w:rPr>
                <w:sz w:val="20"/>
                <w:szCs w:val="20"/>
              </w:rPr>
            </w:pPr>
            <w:sdt>
              <w:sdtPr>
                <w:tag w:val="goog_rdk_3"/>
                <w:id w:val="1556346647"/>
              </w:sdtPr>
              <w:sdtEndPr/>
              <w:sdtContent>
                <w:r w:rsidR="00F51890" w:rsidRPr="00807D21">
                  <w:rPr>
                    <w:rFonts w:eastAsia="Gungsuh"/>
                    <w:sz w:val="20"/>
                    <w:szCs w:val="20"/>
                  </w:rPr>
                  <w:t xml:space="preserve"> ≥70</w:t>
                </w:r>
              </w:sdtContent>
            </w:sdt>
          </w:p>
        </w:tc>
        <w:tc>
          <w:tcPr>
            <w:tcW w:w="2100" w:type="dxa"/>
            <w:tcBorders>
              <w:top w:val="single" w:sz="6" w:space="0" w:color="auto"/>
              <w:left w:val="nil"/>
              <w:bottom w:val="single" w:sz="6" w:space="0" w:color="auto"/>
            </w:tcBorders>
            <w:shd w:val="clear" w:color="auto" w:fill="FFFFFF"/>
            <w:tcMar>
              <w:top w:w="40" w:type="dxa"/>
              <w:left w:w="40" w:type="dxa"/>
              <w:bottom w:w="40" w:type="dxa"/>
              <w:right w:w="40" w:type="dxa"/>
            </w:tcMar>
            <w:vAlign w:val="bottom"/>
          </w:tcPr>
          <w:p w14:paraId="53D0055A" w14:textId="77777777" w:rsidR="00EE4997" w:rsidRPr="00807D21" w:rsidRDefault="00DE6D64">
            <w:pPr>
              <w:widowControl w:val="0"/>
              <w:spacing w:before="0" w:line="288" w:lineRule="auto"/>
              <w:jc w:val="center"/>
              <w:rPr>
                <w:sz w:val="20"/>
                <w:szCs w:val="20"/>
              </w:rPr>
            </w:pPr>
            <w:sdt>
              <w:sdtPr>
                <w:tag w:val="goog_rdk_4"/>
                <w:id w:val="-1947225764"/>
              </w:sdtPr>
              <w:sdtEndPr/>
              <w:sdtContent>
                <w:r w:rsidR="00F51890" w:rsidRPr="00807D21">
                  <w:rPr>
                    <w:rFonts w:eastAsia="Gungsuh"/>
                    <w:sz w:val="20"/>
                    <w:szCs w:val="20"/>
                  </w:rPr>
                  <w:t xml:space="preserve"> ≥3.5</w:t>
                </w:r>
              </w:sdtContent>
            </w:sdt>
          </w:p>
        </w:tc>
        <w:tc>
          <w:tcPr>
            <w:tcW w:w="2190"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6E6A2E20" w14:textId="77777777" w:rsidR="00EE4997" w:rsidRPr="00807D21" w:rsidRDefault="00F51890">
            <w:pPr>
              <w:widowControl w:val="0"/>
              <w:spacing w:before="0" w:line="288" w:lineRule="auto"/>
              <w:jc w:val="center"/>
              <w:rPr>
                <w:sz w:val="20"/>
                <w:szCs w:val="20"/>
              </w:rPr>
            </w:pPr>
            <w:r w:rsidRPr="00807D21">
              <w:rPr>
                <w:sz w:val="20"/>
                <w:szCs w:val="20"/>
              </w:rPr>
              <w:t>“fair” - “good”</w:t>
            </w:r>
          </w:p>
        </w:tc>
        <w:tc>
          <w:tcPr>
            <w:tcW w:w="2895"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7A78790F" w14:textId="77777777" w:rsidR="00EE4997" w:rsidRPr="00807D21" w:rsidRDefault="00F51890">
            <w:pPr>
              <w:widowControl w:val="0"/>
              <w:spacing w:before="0" w:line="288" w:lineRule="auto"/>
              <w:jc w:val="center"/>
              <w:rPr>
                <w:sz w:val="20"/>
                <w:szCs w:val="20"/>
              </w:rPr>
            </w:pPr>
            <w:r w:rsidRPr="00807D21">
              <w:rPr>
                <w:sz w:val="20"/>
                <w:szCs w:val="20"/>
              </w:rPr>
              <w:t>100%</w:t>
            </w:r>
          </w:p>
        </w:tc>
      </w:tr>
    </w:tbl>
    <w:p w14:paraId="114F5AF0" w14:textId="77777777" w:rsidR="00EE4997" w:rsidRDefault="00EE4997">
      <w:pPr>
        <w:widowControl w:val="0"/>
        <w:spacing w:before="0" w:after="140" w:line="288" w:lineRule="auto"/>
        <w:rPr>
          <w:sz w:val="20"/>
          <w:szCs w:val="20"/>
        </w:rPr>
      </w:pPr>
    </w:p>
    <w:p w14:paraId="2C6070BF" w14:textId="77777777" w:rsidR="00EE4997" w:rsidRDefault="00F51890">
      <w:pPr>
        <w:rPr>
          <w:sz w:val="20"/>
          <w:szCs w:val="20"/>
        </w:rPr>
      </w:pPr>
      <w:r>
        <w:rPr>
          <w:sz w:val="20"/>
          <w:szCs w:val="20"/>
        </w:rPr>
        <w:t>VMAF 90 corresponds to a Mean Opinion Score (MOS) of around 4.5 (between “good” and “excellent” quality) and VMAF 70 to a MOS of 3.5 (between “fair” and “good” quality) [32]. This criterion is based on a similar recommendation for 8K HEVC content to achieve broadcast-grade video quality by NHK STRL [33]. The first condition guarantees high quality of service in most cases, while the second ensures that highly complex videos are still viewed with acceptable quality.</w:t>
      </w:r>
    </w:p>
    <w:p w14:paraId="0AD214C6" w14:textId="6AD40C81" w:rsidR="00EE4997" w:rsidRDefault="00F51890">
      <w:pPr>
        <w:rPr>
          <w:sz w:val="20"/>
          <w:szCs w:val="20"/>
        </w:rPr>
      </w:pPr>
      <w:r>
        <w:rPr>
          <w:sz w:val="20"/>
          <w:szCs w:val="20"/>
        </w:rPr>
        <w:t>Figures 12 and 13 show the VMAF-bitrate curves generated by the HEVC and VVC real-time encoders, respectively. The figures illustrate in light</w:t>
      </w:r>
      <w:r w:rsidR="0059739C">
        <w:rPr>
          <w:sz w:val="20"/>
          <w:szCs w:val="20"/>
        </w:rPr>
        <w:t xml:space="preserve"> </w:t>
      </w:r>
      <w:r>
        <w:rPr>
          <w:sz w:val="20"/>
          <w:szCs w:val="20"/>
        </w:rPr>
        <w:t>gray the regions where the quality criterion of Table 9 is met for both encoders. As can be seen, the VMAF-based criterion for high-quality 4K live video with Spin Digital HEVC is met at 16-17 Mbps, whereas the bitrate recommendation using Spin Digital VVC can go down to 13-14 Mbps.</w:t>
      </w:r>
    </w:p>
    <w:p w14:paraId="3873AB0D" w14:textId="77777777" w:rsidR="00EE4997" w:rsidRDefault="00F51890">
      <w:pPr>
        <w:rPr>
          <w:sz w:val="20"/>
          <w:szCs w:val="20"/>
        </w:rPr>
      </w:pPr>
      <w:r>
        <w:rPr>
          <w:sz w:val="20"/>
          <w:szCs w:val="20"/>
        </w:rPr>
        <w:t xml:space="preserve">The sequence that produces the lowest quality score is </w:t>
      </w:r>
      <w:proofErr w:type="spellStart"/>
      <w:r>
        <w:rPr>
          <w:sz w:val="20"/>
          <w:szCs w:val="20"/>
        </w:rPr>
        <w:t>ToddlerFountain</w:t>
      </w:r>
      <w:proofErr w:type="spellEnd"/>
      <w:r>
        <w:rPr>
          <w:sz w:val="20"/>
          <w:szCs w:val="20"/>
        </w:rPr>
        <w:t>. Since this video mostly contains water jets and splashes, Spin Digital HEVC - as well as the other encoders under evaluation -  need to allocate many bits to this type of high-frequency texture in order to encode it with a certain level of quality.</w:t>
      </w:r>
    </w:p>
    <w:p w14:paraId="4875D143" w14:textId="77777777" w:rsidR="00EE4997" w:rsidRDefault="00EE4997">
      <w:pPr>
        <w:rPr>
          <w:sz w:val="20"/>
          <w:szCs w:val="20"/>
        </w:rPr>
      </w:pPr>
    </w:p>
    <w:p w14:paraId="6AE9D260" w14:textId="77777777" w:rsidR="00EE4997" w:rsidRDefault="00EE4997">
      <w:pPr>
        <w:rPr>
          <w:sz w:val="20"/>
          <w:szCs w:val="20"/>
        </w:rPr>
      </w:pPr>
    </w:p>
    <w:p w14:paraId="2738A151" w14:textId="77777777" w:rsidR="00EE4997" w:rsidRDefault="00F51890">
      <w:pPr>
        <w:jc w:val="center"/>
        <w:rPr>
          <w:sz w:val="20"/>
          <w:szCs w:val="20"/>
        </w:rPr>
      </w:pPr>
      <w:r>
        <w:rPr>
          <w:noProof/>
          <w:sz w:val="20"/>
          <w:szCs w:val="20"/>
          <w:lang w:val="en-GB"/>
        </w:rPr>
        <w:lastRenderedPageBreak/>
        <w:drawing>
          <wp:inline distT="114300" distB="114300" distL="114300" distR="114300" wp14:anchorId="57B4D5BD" wp14:editId="4F789870">
            <wp:extent cx="5527548" cy="4019874"/>
            <wp:effectExtent l="0" t="0" r="0" b="0"/>
            <wp:docPr id="8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4"/>
                    <a:srcRect t="3034"/>
                    <a:stretch>
                      <a:fillRect/>
                    </a:stretch>
                  </pic:blipFill>
                  <pic:spPr>
                    <a:xfrm>
                      <a:off x="0" y="0"/>
                      <a:ext cx="5527548" cy="4019874"/>
                    </a:xfrm>
                    <a:prstGeom prst="rect">
                      <a:avLst/>
                    </a:prstGeom>
                    <a:ln/>
                  </pic:spPr>
                </pic:pic>
              </a:graphicData>
            </a:graphic>
          </wp:inline>
        </w:drawing>
      </w:r>
    </w:p>
    <w:p w14:paraId="42915E64" w14:textId="77777777" w:rsidR="00EE4997" w:rsidRDefault="00F51890">
      <w:pPr>
        <w:spacing w:before="0"/>
        <w:rPr>
          <w:sz w:val="20"/>
          <w:szCs w:val="20"/>
        </w:rPr>
      </w:pPr>
      <w:r>
        <w:rPr>
          <w:sz w:val="20"/>
          <w:szCs w:val="20"/>
        </w:rPr>
        <w:t>Figure 12: VMAF-bitrate curves for 4K live produced by Spin Digital HEVC and recommended range of bitrates</w:t>
      </w:r>
    </w:p>
    <w:p w14:paraId="5DDF047C" w14:textId="77777777" w:rsidR="00EE4997" w:rsidRDefault="00F51890">
      <w:pPr>
        <w:jc w:val="center"/>
        <w:rPr>
          <w:sz w:val="20"/>
          <w:szCs w:val="20"/>
        </w:rPr>
      </w:pPr>
      <w:r>
        <w:rPr>
          <w:noProof/>
          <w:sz w:val="20"/>
          <w:szCs w:val="20"/>
          <w:lang w:val="en-GB"/>
        </w:rPr>
        <w:drawing>
          <wp:inline distT="114300" distB="114300" distL="114300" distR="114300" wp14:anchorId="607CE64A" wp14:editId="329B8A69">
            <wp:extent cx="5527548" cy="4028732"/>
            <wp:effectExtent l="0" t="0" r="0" b="0"/>
            <wp:docPr id="6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5"/>
                    <a:srcRect t="2820"/>
                    <a:stretch>
                      <a:fillRect/>
                    </a:stretch>
                  </pic:blipFill>
                  <pic:spPr>
                    <a:xfrm>
                      <a:off x="0" y="0"/>
                      <a:ext cx="5527548" cy="4028732"/>
                    </a:xfrm>
                    <a:prstGeom prst="rect">
                      <a:avLst/>
                    </a:prstGeom>
                    <a:ln/>
                  </pic:spPr>
                </pic:pic>
              </a:graphicData>
            </a:graphic>
          </wp:inline>
        </w:drawing>
      </w:r>
    </w:p>
    <w:p w14:paraId="4FBBE0F0" w14:textId="77777777" w:rsidR="00EE4997" w:rsidRDefault="00F51890">
      <w:pPr>
        <w:spacing w:before="0"/>
        <w:rPr>
          <w:sz w:val="20"/>
          <w:szCs w:val="20"/>
        </w:rPr>
      </w:pPr>
      <w:r>
        <w:rPr>
          <w:sz w:val="20"/>
          <w:szCs w:val="20"/>
        </w:rPr>
        <w:t>Figure 13: VMAF-bitrate curves for 4K live produced by Spin Digital VVC and recommended range of bitrates</w:t>
      </w:r>
    </w:p>
    <w:p w14:paraId="75B1337F" w14:textId="77777777" w:rsidR="00EE4997" w:rsidRPr="0059739C" w:rsidRDefault="00F51890" w:rsidP="0059739C">
      <w:pPr>
        <w:pStyle w:val="berschrift2"/>
      </w:pPr>
      <w:bookmarkStart w:id="36" w:name="_heading=h.bjyaoweivszo" w:colFirst="0" w:colLast="0"/>
      <w:bookmarkEnd w:id="36"/>
      <w:r w:rsidRPr="0059739C">
        <w:lastRenderedPageBreak/>
        <w:t>Subjective test</w:t>
      </w:r>
    </w:p>
    <w:p w14:paraId="2A1186F3" w14:textId="77777777" w:rsidR="00EE4997" w:rsidRDefault="00F51890">
      <w:pPr>
        <w:rPr>
          <w:sz w:val="20"/>
          <w:szCs w:val="20"/>
        </w:rPr>
      </w:pPr>
      <w:r>
        <w:rPr>
          <w:sz w:val="20"/>
          <w:szCs w:val="20"/>
        </w:rPr>
        <w:t>In order to verify the visual quality of the videos encoded at the recommended bitrates, an informal subjective test was conducted by Spin Digital. The videos described in Section 4.1 were encoded with Spin Digital HEVC at 17 Mbps as well as with Spin Digital VVC at 14 Mbps. To conduct this test, a playback PC running a media player developed by Spin Digital – which supports both HEVC [34] and VVC [35] – was used. The videos were watched on a 4K HDR TV at a viewing distance of about 1.5 times the height of the TV [18].</w:t>
      </w:r>
    </w:p>
    <w:p w14:paraId="7D72DCD5" w14:textId="77777777" w:rsidR="00EE4997" w:rsidRDefault="00F51890">
      <w:pPr>
        <w:rPr>
          <w:sz w:val="20"/>
          <w:szCs w:val="20"/>
        </w:rPr>
      </w:pPr>
      <w:r>
        <w:rPr>
          <w:sz w:val="20"/>
          <w:szCs w:val="20"/>
        </w:rPr>
        <w:t xml:space="preserve">According to the subjective test, the perceived quality was generally very high. The video clips were rated as “excellent”, except </w:t>
      </w:r>
      <w:proofErr w:type="spellStart"/>
      <w:r>
        <w:rPr>
          <w:sz w:val="20"/>
          <w:szCs w:val="20"/>
        </w:rPr>
        <w:t>BerlinSeqs</w:t>
      </w:r>
      <w:proofErr w:type="spellEnd"/>
      <w:r>
        <w:rPr>
          <w:sz w:val="20"/>
          <w:szCs w:val="20"/>
        </w:rPr>
        <w:t xml:space="preserve"> (VMAF 92), </w:t>
      </w:r>
      <w:proofErr w:type="spellStart"/>
      <w:r>
        <w:rPr>
          <w:sz w:val="20"/>
          <w:szCs w:val="20"/>
        </w:rPr>
        <w:t>SolLevante</w:t>
      </w:r>
      <w:proofErr w:type="spellEnd"/>
      <w:r>
        <w:rPr>
          <w:sz w:val="20"/>
          <w:szCs w:val="20"/>
        </w:rPr>
        <w:t xml:space="preserve"> (VMAF 93), and </w:t>
      </w:r>
      <w:proofErr w:type="spellStart"/>
      <w:r>
        <w:rPr>
          <w:sz w:val="20"/>
          <w:szCs w:val="20"/>
        </w:rPr>
        <w:t>ToddlerFountain</w:t>
      </w:r>
      <w:proofErr w:type="spellEnd"/>
      <w:r>
        <w:rPr>
          <w:sz w:val="20"/>
          <w:szCs w:val="20"/>
        </w:rPr>
        <w:t xml:space="preserve"> (VMAF 72-74). The first two sequences were rated “good” to “excellent”, since the visible coding artifacts - mainly in the form of blocking effect - were not perceived bothersome. </w:t>
      </w:r>
      <w:proofErr w:type="spellStart"/>
      <w:r>
        <w:rPr>
          <w:sz w:val="20"/>
          <w:szCs w:val="20"/>
        </w:rPr>
        <w:t>ToddlerFountain</w:t>
      </w:r>
      <w:proofErr w:type="spellEnd"/>
      <w:r>
        <w:rPr>
          <w:sz w:val="20"/>
          <w:szCs w:val="20"/>
        </w:rPr>
        <w:t>, which is the most problematic clip in the test set according to the objective metrics, was scored as “good” due to the continuous but not annoying blocking artifacts in the water jets and splashes.</w:t>
      </w:r>
    </w:p>
    <w:p w14:paraId="3A8EDF4D" w14:textId="77777777" w:rsidR="00EE4997" w:rsidRDefault="00F51890">
      <w:pPr>
        <w:pStyle w:val="berschrift1"/>
        <w:ind w:left="432" w:hanging="432"/>
      </w:pPr>
      <w:bookmarkStart w:id="37" w:name="_heading=h.x4fvk5bri79r" w:colFirst="0" w:colLast="0"/>
      <w:bookmarkEnd w:id="37"/>
      <w:r>
        <w:t>4K/8K live streaming and broadcasting</w:t>
      </w:r>
    </w:p>
    <w:p w14:paraId="161953A2" w14:textId="77777777" w:rsidR="00EE4997" w:rsidRDefault="00F51890">
      <w:pPr>
        <w:rPr>
          <w:sz w:val="20"/>
          <w:szCs w:val="20"/>
        </w:rPr>
      </w:pPr>
      <w:r>
        <w:rPr>
          <w:sz w:val="20"/>
          <w:szCs w:val="20"/>
        </w:rPr>
        <w:t>The VVC encoder has been integrated into a framework optimized for live applications. Using the enhanced framework, a complete VVC live encoding, streaming, playback workflow has been validated for 4Kp60 and 8Kp30 HDR 10-bit video (see Figure 14).</w:t>
      </w:r>
    </w:p>
    <w:p w14:paraId="64AA2C57" w14:textId="77777777" w:rsidR="00EE4997" w:rsidRDefault="00F51890" w:rsidP="00AC238D">
      <w:pPr>
        <w:spacing w:before="0" w:after="180"/>
        <w:jc w:val="center"/>
        <w:rPr>
          <w:sz w:val="20"/>
          <w:szCs w:val="20"/>
        </w:rPr>
      </w:pPr>
      <w:r>
        <w:rPr>
          <w:sz w:val="20"/>
          <w:szCs w:val="20"/>
        </w:rPr>
        <w:t>Figure 14: 4K/8K HDR live encoding and streaming workflow based on VVC</w:t>
      </w:r>
      <w:r>
        <w:rPr>
          <w:noProof/>
          <w:lang w:val="en-GB"/>
        </w:rPr>
        <w:drawing>
          <wp:anchor distT="114300" distB="114300" distL="114300" distR="114300" simplePos="0" relativeHeight="251661312" behindDoc="0" locked="0" layoutInCell="1" hidden="0" allowOverlap="1" wp14:anchorId="1419BCB5" wp14:editId="3A692812">
            <wp:simplePos x="0" y="0"/>
            <wp:positionH relativeFrom="column">
              <wp:posOffset>733425</wp:posOffset>
            </wp:positionH>
            <wp:positionV relativeFrom="paragraph">
              <wp:posOffset>209550</wp:posOffset>
            </wp:positionV>
            <wp:extent cx="4472921" cy="1832518"/>
            <wp:effectExtent l="0" t="0" r="0" b="0"/>
            <wp:wrapTopAndBottom distT="114300" distB="114300"/>
            <wp:docPr id="65"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6"/>
                    <a:srcRect t="10631" b="7973"/>
                    <a:stretch>
                      <a:fillRect/>
                    </a:stretch>
                  </pic:blipFill>
                  <pic:spPr>
                    <a:xfrm>
                      <a:off x="0" y="0"/>
                      <a:ext cx="4472921" cy="1832518"/>
                    </a:xfrm>
                    <a:prstGeom prst="rect">
                      <a:avLst/>
                    </a:prstGeom>
                    <a:ln/>
                  </pic:spPr>
                </pic:pic>
              </a:graphicData>
            </a:graphic>
          </wp:anchor>
        </w:drawing>
      </w:r>
    </w:p>
    <w:p w14:paraId="6F73F22D" w14:textId="77777777" w:rsidR="00EE4997" w:rsidRDefault="00F51890">
      <w:pPr>
        <w:rPr>
          <w:sz w:val="20"/>
          <w:szCs w:val="20"/>
        </w:rPr>
      </w:pPr>
      <w:r>
        <w:rPr>
          <w:sz w:val="20"/>
          <w:szCs w:val="20"/>
        </w:rPr>
        <w:t>The workflow is composed of three components:</w:t>
      </w:r>
    </w:p>
    <w:p w14:paraId="4E1E89C1" w14:textId="77777777" w:rsidR="00EE4997" w:rsidRDefault="00F51890">
      <w:pPr>
        <w:numPr>
          <w:ilvl w:val="0"/>
          <w:numId w:val="4"/>
        </w:numPr>
        <w:rPr>
          <w:sz w:val="20"/>
          <w:szCs w:val="20"/>
        </w:rPr>
      </w:pPr>
      <w:r>
        <w:rPr>
          <w:sz w:val="20"/>
          <w:szCs w:val="20"/>
          <w:u w:val="single"/>
        </w:rPr>
        <w:t>Uncompressed media player</w:t>
      </w:r>
      <w:r>
        <w:rPr>
          <w:sz w:val="20"/>
          <w:szCs w:val="20"/>
        </w:rPr>
        <w:t>: A real-time software media player developed by Spin Digital that plays uncompressed YUV video over 12G-SDI in 4K and 8K resolutions together with PCM audio.</w:t>
      </w:r>
    </w:p>
    <w:p w14:paraId="0497900D" w14:textId="77777777" w:rsidR="00EE4997" w:rsidRDefault="00F51890">
      <w:pPr>
        <w:numPr>
          <w:ilvl w:val="0"/>
          <w:numId w:val="4"/>
        </w:numPr>
        <w:spacing w:before="0"/>
        <w:rPr>
          <w:sz w:val="20"/>
          <w:szCs w:val="20"/>
        </w:rPr>
      </w:pPr>
      <w:r>
        <w:rPr>
          <w:sz w:val="20"/>
          <w:szCs w:val="20"/>
          <w:u w:val="single"/>
        </w:rPr>
        <w:t>VVC real-time encoder</w:t>
      </w:r>
      <w:r>
        <w:rPr>
          <w:sz w:val="20"/>
          <w:szCs w:val="20"/>
        </w:rPr>
        <w:t xml:space="preserve">: An encoding server with 12G-SDI video capture, VVC video and AAC audio encoding, and HTTP and </w:t>
      </w:r>
      <w:proofErr w:type="spellStart"/>
      <w:r>
        <w:rPr>
          <w:sz w:val="20"/>
          <w:szCs w:val="20"/>
        </w:rPr>
        <w:t>TSoIP</w:t>
      </w:r>
      <w:proofErr w:type="spellEnd"/>
      <w:r>
        <w:rPr>
          <w:sz w:val="20"/>
          <w:szCs w:val="20"/>
        </w:rPr>
        <w:t xml:space="preserve"> streaming modules.</w:t>
      </w:r>
    </w:p>
    <w:p w14:paraId="457DFB85" w14:textId="77777777" w:rsidR="00EE4997" w:rsidRDefault="00F51890">
      <w:pPr>
        <w:numPr>
          <w:ilvl w:val="0"/>
          <w:numId w:val="4"/>
        </w:numPr>
        <w:spacing w:before="0"/>
        <w:rPr>
          <w:sz w:val="20"/>
          <w:szCs w:val="20"/>
        </w:rPr>
      </w:pPr>
      <w:r>
        <w:rPr>
          <w:sz w:val="20"/>
          <w:szCs w:val="20"/>
          <w:u w:val="single"/>
        </w:rPr>
        <w:t>VVC media player</w:t>
      </w:r>
      <w:r>
        <w:rPr>
          <w:sz w:val="20"/>
          <w:szCs w:val="20"/>
        </w:rPr>
        <w:t>: A playback PC running Spin Digital’s VVC media player, which handles VVC and AAC decoding, video and audio rendering, and 4K and 8K video output over GPU with HDMI interface.</w:t>
      </w:r>
    </w:p>
    <w:p w14:paraId="0D26EB05" w14:textId="77777777" w:rsidR="00EE4997" w:rsidRDefault="00F51890">
      <w:pPr>
        <w:rPr>
          <w:sz w:val="20"/>
          <w:szCs w:val="20"/>
        </w:rPr>
      </w:pPr>
      <w:r>
        <w:rPr>
          <w:sz w:val="20"/>
          <w:szCs w:val="20"/>
        </w:rPr>
        <w:t xml:space="preserve">A series of 4Kp60 video sequences with associated audio were live encoded in VVC at 25 Mbps with CBR and streamed over a local network using two transmission protocols: HLS for HTTP-based streaming, and RTP for </w:t>
      </w:r>
      <w:proofErr w:type="spellStart"/>
      <w:r>
        <w:rPr>
          <w:sz w:val="20"/>
          <w:szCs w:val="20"/>
        </w:rPr>
        <w:t>TSoIP</w:t>
      </w:r>
      <w:proofErr w:type="spellEnd"/>
      <w:r>
        <w:rPr>
          <w:sz w:val="20"/>
          <w:szCs w:val="20"/>
        </w:rPr>
        <w:t xml:space="preserve"> broadcast. Although 13-14 Mbit/s were determined to be the recommended rate, 25 Mbit/s was used for this test to stress the encoder performance. On the receiving side, the VVC media player decoded and played back the reconstructed pictures on the UHD display. </w:t>
      </w:r>
    </w:p>
    <w:p w14:paraId="2912E028" w14:textId="77777777" w:rsidR="00EE4997" w:rsidRDefault="00F51890">
      <w:pPr>
        <w:rPr>
          <w:sz w:val="20"/>
          <w:szCs w:val="20"/>
        </w:rPr>
      </w:pPr>
      <w:r>
        <w:rPr>
          <w:sz w:val="20"/>
          <w:szCs w:val="20"/>
        </w:rPr>
        <w:t>The same experiment was also successfully performed using 8Kp30 10-bit videos and a target bitrate of 30 Mbps.</w:t>
      </w:r>
    </w:p>
    <w:p w14:paraId="542E20FE" w14:textId="77777777" w:rsidR="00EE4997" w:rsidRDefault="00F51890">
      <w:pPr>
        <w:rPr>
          <w:sz w:val="20"/>
          <w:szCs w:val="20"/>
        </w:rPr>
      </w:pPr>
      <w:r>
        <w:rPr>
          <w:sz w:val="20"/>
          <w:szCs w:val="20"/>
        </w:rPr>
        <w:t>This proof-of-concept demonstrates that VVC UHD live encoding and streaming is now possible with current computing technologies and highly optimized VVC encoder and decoder software solutions.</w:t>
      </w:r>
    </w:p>
    <w:p w14:paraId="08B48E89" w14:textId="77777777" w:rsidR="00EE4997" w:rsidRDefault="00F51890">
      <w:pPr>
        <w:pStyle w:val="berschrift1"/>
        <w:ind w:left="432" w:hanging="432"/>
      </w:pPr>
      <w:bookmarkStart w:id="38" w:name="_heading=h.op9w71yqdyzo" w:colFirst="0" w:colLast="0"/>
      <w:bookmarkEnd w:id="38"/>
      <w:r>
        <w:lastRenderedPageBreak/>
        <w:t>Conclusions</w:t>
      </w:r>
    </w:p>
    <w:p w14:paraId="11CCE494" w14:textId="77777777" w:rsidR="00EE4997" w:rsidRDefault="00F51890">
      <w:pPr>
        <w:rPr>
          <w:sz w:val="20"/>
          <w:szCs w:val="20"/>
        </w:rPr>
      </w:pPr>
      <w:r>
        <w:rPr>
          <w:sz w:val="20"/>
          <w:szCs w:val="20"/>
        </w:rPr>
        <w:t>In this document a VVC/H.266 real-time software encoder has been presented. The encoder is designed to produce the compression, quality, and performance levels required for high-end UHD live streaming and broadcasting applications.</w:t>
      </w:r>
    </w:p>
    <w:p w14:paraId="7C69CE30" w14:textId="77777777" w:rsidR="00EE4997" w:rsidRDefault="00F51890">
      <w:pPr>
        <w:rPr>
          <w:sz w:val="20"/>
          <w:szCs w:val="20"/>
        </w:rPr>
      </w:pPr>
      <w:r>
        <w:rPr>
          <w:sz w:val="20"/>
          <w:szCs w:val="20"/>
        </w:rPr>
        <w:t>The main highlights of the VVC real-time encoder are summarized next:</w:t>
      </w:r>
    </w:p>
    <w:p w14:paraId="02181222" w14:textId="77777777" w:rsidR="00EE4997" w:rsidRDefault="00F51890">
      <w:pPr>
        <w:numPr>
          <w:ilvl w:val="0"/>
          <w:numId w:val="2"/>
        </w:numPr>
        <w:rPr>
          <w:sz w:val="20"/>
          <w:szCs w:val="20"/>
        </w:rPr>
      </w:pPr>
      <w:r>
        <w:rPr>
          <w:b/>
          <w:sz w:val="20"/>
          <w:szCs w:val="20"/>
        </w:rPr>
        <w:t>Higher compression efficiency than HEVC live encoding:</w:t>
      </w:r>
      <w:r>
        <w:rPr>
          <w:sz w:val="20"/>
          <w:szCs w:val="20"/>
        </w:rPr>
        <w:t xml:space="preserve"> The experimental results state that Spin Digital VVC encoder achieves 18.7% bitrate savings, ranging from 8.5% to 31.4% depending on the video content, for the same quality with respect to Spin Digital HEVC. This has been possible at the cost of 1.7 times the computational complexity of Spin Digital HEVC, which is feasible with current generation of CPU architectures. The VVC encoder has noticeably lower complexity than other VVC implementations that require at least 9 times more computation than HEVC. For 8K video, initial results have reported that the new VVC encoder achieves 25.8% bitrate savings at equal quality relative to the HEVC live encoder with 1.5 times greater complexity.</w:t>
      </w:r>
    </w:p>
    <w:p w14:paraId="707C5E37" w14:textId="77777777" w:rsidR="00EE4997" w:rsidRDefault="00F51890">
      <w:pPr>
        <w:numPr>
          <w:ilvl w:val="0"/>
          <w:numId w:val="2"/>
        </w:numPr>
        <w:spacing w:before="0"/>
        <w:rPr>
          <w:sz w:val="20"/>
          <w:szCs w:val="20"/>
        </w:rPr>
      </w:pPr>
      <w:r>
        <w:rPr>
          <w:b/>
          <w:sz w:val="20"/>
          <w:szCs w:val="20"/>
        </w:rPr>
        <w:t>Real-time UHD video encoding on a single dual-socket server:</w:t>
      </w:r>
      <w:r>
        <w:rPr>
          <w:sz w:val="20"/>
          <w:szCs w:val="20"/>
        </w:rPr>
        <w:t xml:space="preserve"> The VVC encoder is a CPU-based software solution that is able to process 4K video at 60 fps as well as 8K video at 30 fps both in 10-bit HDR in real-time on a single server with two Intel Xeon Platinum processors with a total of 76 CPU cores. </w:t>
      </w:r>
    </w:p>
    <w:p w14:paraId="6E376934" w14:textId="77777777" w:rsidR="00EE4997" w:rsidRDefault="00F51890">
      <w:pPr>
        <w:numPr>
          <w:ilvl w:val="0"/>
          <w:numId w:val="2"/>
        </w:numPr>
        <w:spacing w:before="0"/>
        <w:rPr>
          <w:sz w:val="20"/>
          <w:szCs w:val="20"/>
        </w:rPr>
      </w:pPr>
      <w:r>
        <w:rPr>
          <w:b/>
          <w:sz w:val="20"/>
          <w:szCs w:val="20"/>
        </w:rPr>
        <w:t>Outperforming open-source HEVC and AV1 implementations:</w:t>
      </w:r>
      <w:r>
        <w:rPr>
          <w:sz w:val="20"/>
          <w:szCs w:val="20"/>
        </w:rPr>
        <w:t xml:space="preserve"> According to the experimental results, when running on a multi-core CPU system targeting 4K 60 fps real-time operation, Spin Digital VVC produces more than the required encoding performance and results in the highest compression efficiency when compared to open-source HEVC and AV1 encoders such as x265, SVT-HEVC, and SVT-AV1.</w:t>
      </w:r>
    </w:p>
    <w:p w14:paraId="5ECBDF28" w14:textId="77777777" w:rsidR="00EE4997" w:rsidRDefault="00F51890">
      <w:pPr>
        <w:numPr>
          <w:ilvl w:val="0"/>
          <w:numId w:val="2"/>
        </w:numPr>
        <w:spacing w:before="0"/>
        <w:rPr>
          <w:sz w:val="20"/>
          <w:szCs w:val="20"/>
        </w:rPr>
      </w:pPr>
      <w:r>
        <w:rPr>
          <w:b/>
          <w:sz w:val="20"/>
          <w:szCs w:val="20"/>
        </w:rPr>
        <w:t>Lower bandwidth for UHD live video:</w:t>
      </w:r>
      <w:r>
        <w:rPr>
          <w:sz w:val="20"/>
          <w:szCs w:val="20"/>
        </w:rPr>
        <w:t xml:space="preserve"> Using an objective quality criterion based on VMAF and informal subjective tests, the recommended range of bitrates for 4Kp60 live applications using Spin Digital’s VVC encoder ranges from 13 to 14 Mbps, compared to 16 to 17 Mbps needed by Spin Digital’s HEVC to achieve the same level of quality.</w:t>
      </w:r>
    </w:p>
    <w:p w14:paraId="4E3CF7B1" w14:textId="77777777" w:rsidR="00EE4997" w:rsidRDefault="00F51890">
      <w:pPr>
        <w:numPr>
          <w:ilvl w:val="0"/>
          <w:numId w:val="2"/>
        </w:numPr>
        <w:spacing w:before="0"/>
        <w:rPr>
          <w:sz w:val="20"/>
          <w:szCs w:val="20"/>
        </w:rPr>
      </w:pPr>
      <w:r>
        <w:rPr>
          <w:b/>
          <w:sz w:val="20"/>
          <w:szCs w:val="20"/>
        </w:rPr>
        <w:t>Ready for 4K/8K live streaming and broadcasting:</w:t>
      </w:r>
      <w:r>
        <w:rPr>
          <w:sz w:val="20"/>
          <w:szCs w:val="20"/>
        </w:rPr>
        <w:t xml:space="preserve"> The VVC encoder has been integrated into a live streaming framework that includes: input capture via SDI and IP, audio encoding, and broadcast over IP and Internet streaming. Together with a 4K/8K VVC decoder and media player, the end-to-end VVC encoding, streaming, and playback workflow has been validated for 4Kp60 and 8Kp30 videos.</w:t>
      </w:r>
    </w:p>
    <w:p w14:paraId="13F72C4D" w14:textId="77777777" w:rsidR="00EE4997" w:rsidRDefault="00F51890">
      <w:pPr>
        <w:rPr>
          <w:sz w:val="20"/>
          <w:szCs w:val="20"/>
        </w:rPr>
      </w:pPr>
      <w:r>
        <w:rPr>
          <w:sz w:val="20"/>
          <w:szCs w:val="20"/>
        </w:rPr>
        <w:t>Spin Digital VVC is the first generation of a VVC CPU-based software implementation, and it is expected that the encoder will improve over time for delivering UHD live video in more flexible ways, and at higher quality with lower bitrates. VVC live encoding improvements will emerge with the use of new and more advanced encoding algorithms combined with the performance increases of next-generation CPU architectures. As a result, it is expected that the VVC encoder will be able to compress 8Kp60 10-bit HDR video in real-time for live applications and increase compression and quality.</w:t>
      </w:r>
    </w:p>
    <w:p w14:paraId="0C6B4823" w14:textId="77777777" w:rsidR="00EE4997" w:rsidRDefault="00F51890">
      <w:pPr>
        <w:rPr>
          <w:sz w:val="20"/>
          <w:szCs w:val="20"/>
        </w:rPr>
      </w:pPr>
      <w:r>
        <w:br w:type="page"/>
      </w:r>
    </w:p>
    <w:p w14:paraId="0ABB291B" w14:textId="77777777" w:rsidR="00EE4997" w:rsidRDefault="00F51890" w:rsidP="0059739C">
      <w:pPr>
        <w:pStyle w:val="berschrift1"/>
        <w:numPr>
          <w:ilvl w:val="0"/>
          <w:numId w:val="0"/>
        </w:numPr>
        <w:rPr>
          <w:color w:val="2D2C2C"/>
          <w:sz w:val="20"/>
          <w:szCs w:val="20"/>
        </w:rPr>
      </w:pPr>
      <w:bookmarkStart w:id="39" w:name="_heading=h.ik2eqfnv251n" w:colFirst="0" w:colLast="0"/>
      <w:bookmarkEnd w:id="39"/>
      <w:r>
        <w:lastRenderedPageBreak/>
        <w:t>Appendix: Technical data sheet of the test video sequences</w:t>
      </w:r>
    </w:p>
    <w:p w14:paraId="4924A1BD" w14:textId="77777777" w:rsidR="00EE4997" w:rsidRDefault="00F51890">
      <w:pPr>
        <w:widowControl w:val="0"/>
        <w:spacing w:before="200" w:after="140"/>
        <w:rPr>
          <w:color w:val="2D2C2C"/>
          <w:sz w:val="20"/>
          <w:szCs w:val="20"/>
        </w:rPr>
      </w:pPr>
      <w:r>
        <w:rPr>
          <w:color w:val="2D2C2C"/>
          <w:sz w:val="20"/>
          <w:szCs w:val="20"/>
        </w:rPr>
        <w:t>This appendix presents technical information about the video sequences used for codec comparison, including: sequence name, producer, source, content type, master file format, preprocessing operations, preprocessed file format and duration. Each table corresponds to a test video sequence.</w:t>
      </w:r>
    </w:p>
    <w:p w14:paraId="1D5D9A97" w14:textId="77777777" w:rsidR="00EE4997" w:rsidRDefault="00EE4997">
      <w:pPr>
        <w:widowControl w:val="0"/>
        <w:spacing w:before="0" w:after="140" w:line="288" w:lineRule="auto"/>
        <w:rPr>
          <w:color w:val="2D2C2C"/>
        </w:rPr>
      </w:pPr>
    </w:p>
    <w:tbl>
      <w:tblPr>
        <w:tblStyle w:val="aff0"/>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399B32C0" w14:textId="77777777">
        <w:tc>
          <w:tcPr>
            <w:tcW w:w="2445" w:type="dxa"/>
            <w:tcBorders>
              <w:left w:val="nil"/>
              <w:right w:val="nil"/>
            </w:tcBorders>
            <w:tcMar>
              <w:top w:w="100" w:type="dxa"/>
              <w:left w:w="100" w:type="dxa"/>
              <w:bottom w:w="100" w:type="dxa"/>
              <w:right w:w="100" w:type="dxa"/>
            </w:tcMar>
          </w:tcPr>
          <w:p w14:paraId="2B005EE9"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4845D222" w14:textId="77777777" w:rsidR="00EE4997" w:rsidRDefault="00F51890">
            <w:pPr>
              <w:widowControl w:val="0"/>
              <w:spacing w:before="0"/>
              <w:jc w:val="left"/>
              <w:rPr>
                <w:sz w:val="20"/>
                <w:szCs w:val="20"/>
              </w:rPr>
            </w:pPr>
            <w:proofErr w:type="spellStart"/>
            <w:r>
              <w:rPr>
                <w:sz w:val="20"/>
                <w:szCs w:val="20"/>
              </w:rPr>
              <w:t>BasketballGame</w:t>
            </w:r>
            <w:proofErr w:type="spellEnd"/>
          </w:p>
        </w:tc>
      </w:tr>
      <w:tr w:rsidR="00EE4997" w14:paraId="060F3703" w14:textId="77777777">
        <w:tc>
          <w:tcPr>
            <w:tcW w:w="2445" w:type="dxa"/>
            <w:tcBorders>
              <w:left w:val="nil"/>
              <w:right w:val="nil"/>
            </w:tcBorders>
            <w:tcMar>
              <w:top w:w="100" w:type="dxa"/>
              <w:left w:w="100" w:type="dxa"/>
              <w:bottom w:w="100" w:type="dxa"/>
              <w:right w:w="100" w:type="dxa"/>
            </w:tcMar>
          </w:tcPr>
          <w:p w14:paraId="11F6C5C5"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shd w:val="clear" w:color="auto" w:fill="auto"/>
            <w:tcMar>
              <w:top w:w="100" w:type="dxa"/>
              <w:left w:w="100" w:type="dxa"/>
              <w:bottom w:w="100" w:type="dxa"/>
              <w:right w:w="100" w:type="dxa"/>
            </w:tcMar>
          </w:tcPr>
          <w:p w14:paraId="430DDE20" w14:textId="77777777" w:rsidR="00EE4997" w:rsidRDefault="00F51890">
            <w:pPr>
              <w:widowControl w:val="0"/>
              <w:spacing w:before="0"/>
              <w:jc w:val="left"/>
              <w:rPr>
                <w:sz w:val="20"/>
                <w:szCs w:val="20"/>
              </w:rPr>
            </w:pPr>
            <w:r>
              <w:rPr>
                <w:sz w:val="20"/>
                <w:szCs w:val="20"/>
              </w:rPr>
              <w:t>Netflix</w:t>
            </w:r>
          </w:p>
        </w:tc>
      </w:tr>
      <w:tr w:rsidR="00EE4997" w14:paraId="2A222592" w14:textId="77777777">
        <w:tc>
          <w:tcPr>
            <w:tcW w:w="2445" w:type="dxa"/>
            <w:tcBorders>
              <w:left w:val="nil"/>
              <w:right w:val="nil"/>
            </w:tcBorders>
            <w:tcMar>
              <w:top w:w="100" w:type="dxa"/>
              <w:left w:w="100" w:type="dxa"/>
              <w:bottom w:w="100" w:type="dxa"/>
              <w:right w:w="100" w:type="dxa"/>
            </w:tcMar>
          </w:tcPr>
          <w:p w14:paraId="10BE2936"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shd w:val="clear" w:color="auto" w:fill="auto"/>
            <w:tcMar>
              <w:top w:w="100" w:type="dxa"/>
              <w:left w:w="100" w:type="dxa"/>
              <w:bottom w:w="100" w:type="dxa"/>
              <w:right w:w="100" w:type="dxa"/>
            </w:tcMar>
          </w:tcPr>
          <w:p w14:paraId="6A3FBC27" w14:textId="77777777" w:rsidR="00EE4997" w:rsidRDefault="00F51890">
            <w:pPr>
              <w:widowControl w:val="0"/>
              <w:spacing w:before="0"/>
              <w:jc w:val="left"/>
              <w:rPr>
                <w:sz w:val="20"/>
                <w:szCs w:val="20"/>
              </w:rPr>
            </w:pPr>
            <w:r>
              <w:rPr>
                <w:sz w:val="20"/>
                <w:szCs w:val="20"/>
              </w:rPr>
              <w:t>Chimera [14]</w:t>
            </w:r>
          </w:p>
        </w:tc>
      </w:tr>
      <w:tr w:rsidR="00EE4997" w14:paraId="78542CC6" w14:textId="77777777">
        <w:tc>
          <w:tcPr>
            <w:tcW w:w="2445" w:type="dxa"/>
            <w:tcBorders>
              <w:left w:val="nil"/>
              <w:right w:val="nil"/>
            </w:tcBorders>
            <w:tcMar>
              <w:top w:w="100" w:type="dxa"/>
              <w:left w:w="100" w:type="dxa"/>
              <w:bottom w:w="100" w:type="dxa"/>
              <w:right w:w="100" w:type="dxa"/>
            </w:tcMar>
          </w:tcPr>
          <w:p w14:paraId="7B08201C"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shd w:val="clear" w:color="auto" w:fill="auto"/>
            <w:tcMar>
              <w:top w:w="100" w:type="dxa"/>
              <w:left w:w="100" w:type="dxa"/>
              <w:bottom w:w="100" w:type="dxa"/>
              <w:right w:w="100" w:type="dxa"/>
            </w:tcMar>
          </w:tcPr>
          <w:p w14:paraId="01C4DCB8" w14:textId="77777777" w:rsidR="00EE4997" w:rsidRDefault="00F51890">
            <w:pPr>
              <w:widowControl w:val="0"/>
              <w:spacing w:before="0"/>
              <w:jc w:val="left"/>
              <w:rPr>
                <w:sz w:val="20"/>
                <w:szCs w:val="20"/>
              </w:rPr>
            </w:pPr>
            <w:r>
              <w:rPr>
                <w:sz w:val="20"/>
                <w:szCs w:val="20"/>
              </w:rPr>
              <w:t>Footage</w:t>
            </w:r>
          </w:p>
        </w:tc>
      </w:tr>
      <w:tr w:rsidR="00EE4997" w14:paraId="077487DB" w14:textId="77777777">
        <w:tc>
          <w:tcPr>
            <w:tcW w:w="2445" w:type="dxa"/>
            <w:tcBorders>
              <w:left w:val="nil"/>
              <w:right w:val="nil"/>
            </w:tcBorders>
            <w:tcMar>
              <w:top w:w="100" w:type="dxa"/>
              <w:left w:w="100" w:type="dxa"/>
              <w:bottom w:w="100" w:type="dxa"/>
              <w:right w:w="100" w:type="dxa"/>
            </w:tcMar>
          </w:tcPr>
          <w:p w14:paraId="50468F08"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shd w:val="clear" w:color="auto" w:fill="auto"/>
            <w:tcMar>
              <w:top w:w="100" w:type="dxa"/>
              <w:left w:w="100" w:type="dxa"/>
              <w:bottom w:w="100" w:type="dxa"/>
              <w:right w:w="100" w:type="dxa"/>
            </w:tcMar>
          </w:tcPr>
          <w:p w14:paraId="3DEA146D" w14:textId="77777777" w:rsidR="00EE4997" w:rsidRDefault="00F51890">
            <w:pPr>
              <w:widowControl w:val="0"/>
              <w:numPr>
                <w:ilvl w:val="0"/>
                <w:numId w:val="5"/>
              </w:numPr>
              <w:spacing w:before="0"/>
              <w:jc w:val="left"/>
              <w:rPr>
                <w:sz w:val="20"/>
                <w:szCs w:val="20"/>
              </w:rPr>
            </w:pPr>
            <w:r>
              <w:rPr>
                <w:sz w:val="20"/>
                <w:szCs w:val="20"/>
              </w:rPr>
              <w:t>Format: TIF</w:t>
            </w:r>
          </w:p>
          <w:p w14:paraId="581E705D" w14:textId="77777777" w:rsidR="00EE4997" w:rsidRDefault="00F51890">
            <w:pPr>
              <w:widowControl w:val="0"/>
              <w:numPr>
                <w:ilvl w:val="0"/>
                <w:numId w:val="5"/>
              </w:numPr>
              <w:spacing w:before="0"/>
              <w:jc w:val="left"/>
              <w:rPr>
                <w:sz w:val="20"/>
                <w:szCs w:val="20"/>
              </w:rPr>
            </w:pPr>
            <w:r>
              <w:rPr>
                <w:sz w:val="20"/>
                <w:szCs w:val="20"/>
              </w:rPr>
              <w:t>Resolution: 4096x2160 pixels</w:t>
            </w:r>
          </w:p>
          <w:p w14:paraId="22C986AA" w14:textId="77777777" w:rsidR="00EE4997" w:rsidRDefault="00F51890">
            <w:pPr>
              <w:widowControl w:val="0"/>
              <w:numPr>
                <w:ilvl w:val="0"/>
                <w:numId w:val="5"/>
              </w:numPr>
              <w:spacing w:before="0"/>
              <w:jc w:val="left"/>
              <w:rPr>
                <w:sz w:val="20"/>
                <w:szCs w:val="20"/>
              </w:rPr>
            </w:pPr>
            <w:r>
              <w:rPr>
                <w:sz w:val="20"/>
                <w:szCs w:val="20"/>
              </w:rPr>
              <w:t>Frame rate: 59.94 fps</w:t>
            </w:r>
          </w:p>
          <w:p w14:paraId="283FEA4C" w14:textId="77777777" w:rsidR="00EE4997" w:rsidRDefault="00F51890">
            <w:pPr>
              <w:widowControl w:val="0"/>
              <w:numPr>
                <w:ilvl w:val="0"/>
                <w:numId w:val="5"/>
              </w:numPr>
              <w:spacing w:before="0"/>
              <w:jc w:val="left"/>
              <w:rPr>
                <w:sz w:val="20"/>
                <w:szCs w:val="20"/>
              </w:rPr>
            </w:pPr>
            <w:r>
              <w:rPr>
                <w:sz w:val="20"/>
                <w:szCs w:val="20"/>
              </w:rPr>
              <w:t>Color model: RGB</w:t>
            </w:r>
          </w:p>
          <w:p w14:paraId="370C247A" w14:textId="77777777" w:rsidR="00EE4997" w:rsidRDefault="00F51890">
            <w:pPr>
              <w:widowControl w:val="0"/>
              <w:numPr>
                <w:ilvl w:val="0"/>
                <w:numId w:val="5"/>
              </w:numPr>
              <w:spacing w:before="0"/>
              <w:jc w:val="left"/>
              <w:rPr>
                <w:sz w:val="20"/>
                <w:szCs w:val="20"/>
              </w:rPr>
            </w:pPr>
            <w:r>
              <w:rPr>
                <w:sz w:val="20"/>
                <w:szCs w:val="20"/>
              </w:rPr>
              <w:t>Bit-depth: 16 bits</w:t>
            </w:r>
          </w:p>
          <w:p w14:paraId="67E01F01" w14:textId="77777777" w:rsidR="00EE4997" w:rsidRDefault="00F51890">
            <w:pPr>
              <w:widowControl w:val="0"/>
              <w:numPr>
                <w:ilvl w:val="0"/>
                <w:numId w:val="5"/>
              </w:numPr>
              <w:spacing w:before="0"/>
              <w:jc w:val="left"/>
              <w:rPr>
                <w:sz w:val="20"/>
                <w:szCs w:val="20"/>
              </w:rPr>
            </w:pPr>
            <w:r>
              <w:rPr>
                <w:sz w:val="20"/>
                <w:szCs w:val="20"/>
              </w:rPr>
              <w:t>Transfer function: PQ</w:t>
            </w:r>
          </w:p>
          <w:p w14:paraId="1C125C88"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052372E0" w14:textId="77777777">
        <w:tc>
          <w:tcPr>
            <w:tcW w:w="2445" w:type="dxa"/>
            <w:tcBorders>
              <w:left w:val="nil"/>
              <w:right w:val="nil"/>
            </w:tcBorders>
            <w:tcMar>
              <w:top w:w="100" w:type="dxa"/>
              <w:left w:w="100" w:type="dxa"/>
              <w:bottom w:w="100" w:type="dxa"/>
              <w:right w:w="100" w:type="dxa"/>
            </w:tcMar>
          </w:tcPr>
          <w:p w14:paraId="1C8C83C0"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shd w:val="clear" w:color="auto" w:fill="auto"/>
            <w:tcMar>
              <w:top w:w="100" w:type="dxa"/>
              <w:left w:w="100" w:type="dxa"/>
              <w:bottom w:w="100" w:type="dxa"/>
              <w:right w:w="100" w:type="dxa"/>
            </w:tcMar>
          </w:tcPr>
          <w:p w14:paraId="55A71026"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72131182" w14:textId="77777777">
        <w:tc>
          <w:tcPr>
            <w:tcW w:w="2445" w:type="dxa"/>
            <w:tcBorders>
              <w:left w:val="nil"/>
              <w:right w:val="nil"/>
            </w:tcBorders>
            <w:tcMar>
              <w:top w:w="100" w:type="dxa"/>
              <w:left w:w="100" w:type="dxa"/>
              <w:bottom w:w="100" w:type="dxa"/>
              <w:right w:w="100" w:type="dxa"/>
            </w:tcMar>
          </w:tcPr>
          <w:p w14:paraId="3BFAB286"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shd w:val="clear" w:color="auto" w:fill="auto"/>
            <w:tcMar>
              <w:top w:w="100" w:type="dxa"/>
              <w:left w:w="100" w:type="dxa"/>
              <w:bottom w:w="100" w:type="dxa"/>
              <w:right w:w="100" w:type="dxa"/>
            </w:tcMar>
          </w:tcPr>
          <w:p w14:paraId="1B9F8C88" w14:textId="77777777" w:rsidR="00EE4997" w:rsidRDefault="00F51890">
            <w:pPr>
              <w:widowControl w:val="0"/>
              <w:numPr>
                <w:ilvl w:val="0"/>
                <w:numId w:val="1"/>
              </w:numPr>
              <w:spacing w:before="0"/>
              <w:jc w:val="left"/>
              <w:rPr>
                <w:sz w:val="20"/>
                <w:szCs w:val="20"/>
              </w:rPr>
            </w:pPr>
            <w:r>
              <w:rPr>
                <w:sz w:val="20"/>
                <w:szCs w:val="20"/>
              </w:rPr>
              <w:t>Format: Uncompressed YUV</w:t>
            </w:r>
          </w:p>
          <w:p w14:paraId="52DF0CAE" w14:textId="77777777" w:rsidR="00EE4997" w:rsidRDefault="00F51890">
            <w:pPr>
              <w:widowControl w:val="0"/>
              <w:numPr>
                <w:ilvl w:val="0"/>
                <w:numId w:val="1"/>
              </w:numPr>
              <w:spacing w:before="0"/>
              <w:jc w:val="left"/>
              <w:rPr>
                <w:sz w:val="20"/>
                <w:szCs w:val="20"/>
              </w:rPr>
            </w:pPr>
            <w:r>
              <w:rPr>
                <w:sz w:val="20"/>
                <w:szCs w:val="20"/>
              </w:rPr>
              <w:t>Resolution: 3840x2160 pixels</w:t>
            </w:r>
          </w:p>
          <w:p w14:paraId="51F64FCB" w14:textId="77777777" w:rsidR="00EE4997" w:rsidRDefault="00F51890">
            <w:pPr>
              <w:widowControl w:val="0"/>
              <w:numPr>
                <w:ilvl w:val="0"/>
                <w:numId w:val="1"/>
              </w:numPr>
              <w:spacing w:before="0"/>
              <w:jc w:val="left"/>
              <w:rPr>
                <w:sz w:val="20"/>
                <w:szCs w:val="20"/>
              </w:rPr>
            </w:pPr>
            <w:r>
              <w:rPr>
                <w:sz w:val="20"/>
                <w:szCs w:val="20"/>
              </w:rPr>
              <w:t>Frame rate: 59.94 fps</w:t>
            </w:r>
          </w:p>
          <w:p w14:paraId="715FFDC1" w14:textId="77777777" w:rsidR="00EE4997" w:rsidRDefault="00F51890">
            <w:pPr>
              <w:widowControl w:val="0"/>
              <w:numPr>
                <w:ilvl w:val="0"/>
                <w:numId w:val="1"/>
              </w:numPr>
              <w:spacing w:before="0"/>
              <w:jc w:val="left"/>
              <w:rPr>
                <w:sz w:val="20"/>
                <w:szCs w:val="20"/>
              </w:rPr>
            </w:pPr>
            <w:r>
              <w:rPr>
                <w:sz w:val="20"/>
                <w:szCs w:val="20"/>
              </w:rPr>
              <w:t>Color model: YUV-4:2:0</w:t>
            </w:r>
          </w:p>
          <w:p w14:paraId="0A96BB3E" w14:textId="77777777" w:rsidR="00EE4997" w:rsidRDefault="00F51890">
            <w:pPr>
              <w:widowControl w:val="0"/>
              <w:numPr>
                <w:ilvl w:val="0"/>
                <w:numId w:val="1"/>
              </w:numPr>
              <w:spacing w:before="0"/>
              <w:jc w:val="left"/>
              <w:rPr>
                <w:sz w:val="20"/>
                <w:szCs w:val="20"/>
              </w:rPr>
            </w:pPr>
            <w:r>
              <w:rPr>
                <w:sz w:val="20"/>
                <w:szCs w:val="20"/>
              </w:rPr>
              <w:t>Bit-depth: 10 bits</w:t>
            </w:r>
          </w:p>
          <w:p w14:paraId="539A032D" w14:textId="77777777" w:rsidR="00EE4997" w:rsidRDefault="00F51890">
            <w:pPr>
              <w:widowControl w:val="0"/>
              <w:numPr>
                <w:ilvl w:val="0"/>
                <w:numId w:val="1"/>
              </w:numPr>
              <w:spacing w:before="0"/>
              <w:jc w:val="left"/>
              <w:rPr>
                <w:sz w:val="20"/>
                <w:szCs w:val="20"/>
              </w:rPr>
            </w:pPr>
            <w:r>
              <w:rPr>
                <w:sz w:val="20"/>
                <w:szCs w:val="20"/>
              </w:rPr>
              <w:t>Transfer function: PQ</w:t>
            </w:r>
          </w:p>
          <w:p w14:paraId="5678C464"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1925BA50" w14:textId="77777777">
        <w:tc>
          <w:tcPr>
            <w:tcW w:w="2445" w:type="dxa"/>
            <w:tcBorders>
              <w:left w:val="nil"/>
              <w:right w:val="nil"/>
            </w:tcBorders>
            <w:tcMar>
              <w:top w:w="100" w:type="dxa"/>
              <w:left w:w="100" w:type="dxa"/>
              <w:bottom w:w="100" w:type="dxa"/>
              <w:right w:w="100" w:type="dxa"/>
            </w:tcMar>
          </w:tcPr>
          <w:p w14:paraId="6093989E"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shd w:val="clear" w:color="auto" w:fill="auto"/>
            <w:tcMar>
              <w:top w:w="100" w:type="dxa"/>
              <w:left w:w="100" w:type="dxa"/>
              <w:bottom w:w="100" w:type="dxa"/>
              <w:right w:w="100" w:type="dxa"/>
            </w:tcMar>
          </w:tcPr>
          <w:p w14:paraId="1952D0EC" w14:textId="77777777" w:rsidR="00EE4997" w:rsidRDefault="00F51890">
            <w:pPr>
              <w:widowControl w:val="0"/>
              <w:spacing w:before="0"/>
              <w:jc w:val="left"/>
              <w:rPr>
                <w:sz w:val="20"/>
                <w:szCs w:val="20"/>
              </w:rPr>
            </w:pPr>
            <w:r>
              <w:rPr>
                <w:sz w:val="20"/>
                <w:szCs w:val="20"/>
              </w:rPr>
              <w:t>1 minute: from 29’25’’ to 30’25’’</w:t>
            </w:r>
          </w:p>
        </w:tc>
      </w:tr>
      <w:tr w:rsidR="00EE4997" w14:paraId="723A8594" w14:textId="77777777">
        <w:trPr>
          <w:trHeight w:val="440"/>
        </w:trPr>
        <w:tc>
          <w:tcPr>
            <w:tcW w:w="2445" w:type="dxa"/>
            <w:tcBorders>
              <w:left w:val="nil"/>
              <w:right w:val="nil"/>
            </w:tcBorders>
            <w:tcMar>
              <w:top w:w="100" w:type="dxa"/>
              <w:left w:w="100" w:type="dxa"/>
              <w:bottom w:w="100" w:type="dxa"/>
              <w:right w:w="100" w:type="dxa"/>
            </w:tcMar>
          </w:tcPr>
          <w:p w14:paraId="57695AF7"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shd w:val="clear" w:color="auto" w:fill="auto"/>
            <w:tcMar>
              <w:top w:w="100" w:type="dxa"/>
              <w:left w:w="100" w:type="dxa"/>
              <w:bottom w:w="100" w:type="dxa"/>
              <w:right w:w="100" w:type="dxa"/>
            </w:tcMar>
          </w:tcPr>
          <w:p w14:paraId="7FD38FA4"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6F331CD8" wp14:editId="16E6704D">
                  <wp:extent cx="4214813" cy="2198566"/>
                  <wp:effectExtent l="0" t="0" r="0" b="0"/>
                  <wp:docPr id="86"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27"/>
                          <a:srcRect b="6329"/>
                          <a:stretch>
                            <a:fillRect/>
                          </a:stretch>
                        </pic:blipFill>
                        <pic:spPr>
                          <a:xfrm>
                            <a:off x="0" y="0"/>
                            <a:ext cx="4214813" cy="2198566"/>
                          </a:xfrm>
                          <a:prstGeom prst="rect">
                            <a:avLst/>
                          </a:prstGeom>
                          <a:ln/>
                        </pic:spPr>
                      </pic:pic>
                    </a:graphicData>
                  </a:graphic>
                </wp:inline>
              </w:drawing>
            </w:r>
          </w:p>
        </w:tc>
      </w:tr>
    </w:tbl>
    <w:p w14:paraId="4A237A79" w14:textId="77777777" w:rsidR="00EE4997" w:rsidRDefault="00EE4997">
      <w:pPr>
        <w:widowControl w:val="0"/>
        <w:spacing w:before="0" w:after="140" w:line="288" w:lineRule="auto"/>
        <w:rPr>
          <w:color w:val="2D2C2C"/>
          <w:sz w:val="20"/>
          <w:szCs w:val="20"/>
        </w:rPr>
      </w:pPr>
    </w:p>
    <w:p w14:paraId="4E1E4999" w14:textId="77777777" w:rsidR="00EE4997" w:rsidRDefault="00EE4997">
      <w:pPr>
        <w:widowControl w:val="0"/>
        <w:spacing w:before="0" w:after="140" w:line="288" w:lineRule="auto"/>
        <w:rPr>
          <w:color w:val="2D2C2C"/>
          <w:sz w:val="20"/>
          <w:szCs w:val="20"/>
        </w:rPr>
      </w:pPr>
    </w:p>
    <w:p w14:paraId="7AFA6405" w14:textId="77777777" w:rsidR="00EE4997" w:rsidRDefault="00EE4997">
      <w:pPr>
        <w:widowControl w:val="0"/>
        <w:spacing w:before="0" w:after="140" w:line="288" w:lineRule="auto"/>
        <w:rPr>
          <w:color w:val="2D2C2C"/>
          <w:sz w:val="20"/>
          <w:szCs w:val="20"/>
        </w:rPr>
      </w:pPr>
    </w:p>
    <w:p w14:paraId="72DC142A" w14:textId="77777777" w:rsidR="00EE4997" w:rsidRDefault="00EE4997">
      <w:pPr>
        <w:widowControl w:val="0"/>
        <w:spacing w:before="0" w:after="140" w:line="288" w:lineRule="auto"/>
        <w:rPr>
          <w:color w:val="2D2C2C"/>
          <w:sz w:val="20"/>
          <w:szCs w:val="20"/>
        </w:rPr>
      </w:pPr>
    </w:p>
    <w:p w14:paraId="7FFE954D" w14:textId="77777777" w:rsidR="00EE4997" w:rsidRDefault="00EE4997">
      <w:pPr>
        <w:widowControl w:val="0"/>
        <w:spacing w:before="0" w:after="140" w:line="288" w:lineRule="auto"/>
        <w:rPr>
          <w:color w:val="2D2C2C"/>
          <w:sz w:val="20"/>
          <w:szCs w:val="20"/>
        </w:rPr>
      </w:pPr>
    </w:p>
    <w:tbl>
      <w:tblPr>
        <w:tblStyle w:val="aff1"/>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6C05F27B" w14:textId="77777777">
        <w:tc>
          <w:tcPr>
            <w:tcW w:w="2445" w:type="dxa"/>
            <w:tcBorders>
              <w:left w:val="nil"/>
              <w:right w:val="nil"/>
            </w:tcBorders>
            <w:tcMar>
              <w:top w:w="100" w:type="dxa"/>
              <w:left w:w="100" w:type="dxa"/>
              <w:bottom w:w="100" w:type="dxa"/>
              <w:right w:w="100" w:type="dxa"/>
            </w:tcMar>
          </w:tcPr>
          <w:p w14:paraId="64B2A986"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351E71F1" w14:textId="77777777" w:rsidR="00EE4997" w:rsidRDefault="00F51890">
            <w:pPr>
              <w:widowControl w:val="0"/>
              <w:spacing w:before="0"/>
              <w:jc w:val="left"/>
              <w:rPr>
                <w:sz w:val="20"/>
                <w:szCs w:val="20"/>
              </w:rPr>
            </w:pPr>
            <w:r>
              <w:rPr>
                <w:sz w:val="20"/>
                <w:szCs w:val="20"/>
              </w:rPr>
              <w:t>Berlin Sequences</w:t>
            </w:r>
          </w:p>
        </w:tc>
      </w:tr>
      <w:tr w:rsidR="00EE4997" w14:paraId="5FE970F6" w14:textId="77777777">
        <w:tc>
          <w:tcPr>
            <w:tcW w:w="2445" w:type="dxa"/>
            <w:tcBorders>
              <w:left w:val="nil"/>
              <w:right w:val="nil"/>
            </w:tcBorders>
            <w:tcMar>
              <w:top w:w="100" w:type="dxa"/>
              <w:left w:w="100" w:type="dxa"/>
              <w:bottom w:w="100" w:type="dxa"/>
              <w:right w:w="100" w:type="dxa"/>
            </w:tcMar>
          </w:tcPr>
          <w:p w14:paraId="3B3440E9"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5EAAF798" w14:textId="77777777" w:rsidR="00EE4997" w:rsidRDefault="00F51890">
            <w:pPr>
              <w:widowControl w:val="0"/>
              <w:spacing w:before="0"/>
              <w:jc w:val="left"/>
              <w:rPr>
                <w:sz w:val="20"/>
                <w:szCs w:val="20"/>
              </w:rPr>
            </w:pPr>
            <w:proofErr w:type="spellStart"/>
            <w:r>
              <w:rPr>
                <w:sz w:val="20"/>
                <w:szCs w:val="20"/>
              </w:rPr>
              <w:t>Fraunhofer</w:t>
            </w:r>
            <w:proofErr w:type="spellEnd"/>
            <w:r>
              <w:rPr>
                <w:sz w:val="20"/>
                <w:szCs w:val="20"/>
              </w:rPr>
              <w:t xml:space="preserve"> HHI, </w:t>
            </w:r>
            <w:proofErr w:type="spellStart"/>
            <w:r>
              <w:rPr>
                <w:sz w:val="20"/>
                <w:szCs w:val="20"/>
              </w:rPr>
              <w:t>InterDigital</w:t>
            </w:r>
            <w:proofErr w:type="spellEnd"/>
          </w:p>
        </w:tc>
      </w:tr>
      <w:tr w:rsidR="00EE4997" w14:paraId="32302877" w14:textId="77777777">
        <w:tc>
          <w:tcPr>
            <w:tcW w:w="2445" w:type="dxa"/>
            <w:tcBorders>
              <w:left w:val="nil"/>
              <w:right w:val="nil"/>
            </w:tcBorders>
            <w:tcMar>
              <w:top w:w="100" w:type="dxa"/>
              <w:left w:w="100" w:type="dxa"/>
              <w:bottom w:w="100" w:type="dxa"/>
              <w:right w:w="100" w:type="dxa"/>
            </w:tcMar>
          </w:tcPr>
          <w:p w14:paraId="199F790B"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15F34F26" w14:textId="77777777" w:rsidR="00EE4997" w:rsidRDefault="00F51890">
            <w:pPr>
              <w:widowControl w:val="0"/>
              <w:spacing w:before="0"/>
              <w:jc w:val="left"/>
              <w:rPr>
                <w:sz w:val="20"/>
                <w:szCs w:val="20"/>
              </w:rPr>
            </w:pPr>
            <w:r>
              <w:rPr>
                <w:sz w:val="20"/>
                <w:szCs w:val="20"/>
              </w:rPr>
              <w:t>[16]</w:t>
            </w:r>
          </w:p>
        </w:tc>
      </w:tr>
      <w:tr w:rsidR="00EE4997" w14:paraId="0FD1A0E2" w14:textId="77777777">
        <w:tc>
          <w:tcPr>
            <w:tcW w:w="2445" w:type="dxa"/>
            <w:tcBorders>
              <w:left w:val="nil"/>
              <w:right w:val="nil"/>
            </w:tcBorders>
            <w:tcMar>
              <w:top w:w="100" w:type="dxa"/>
              <w:left w:w="100" w:type="dxa"/>
              <w:bottom w:w="100" w:type="dxa"/>
              <w:right w:w="100" w:type="dxa"/>
            </w:tcMar>
          </w:tcPr>
          <w:p w14:paraId="7C8D37E4"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50A61DCA" w14:textId="77777777" w:rsidR="00EE4997" w:rsidRDefault="00F51890">
            <w:pPr>
              <w:widowControl w:val="0"/>
              <w:spacing w:before="0"/>
              <w:jc w:val="left"/>
              <w:rPr>
                <w:sz w:val="20"/>
                <w:szCs w:val="20"/>
              </w:rPr>
            </w:pPr>
            <w:r>
              <w:rPr>
                <w:sz w:val="20"/>
                <w:szCs w:val="20"/>
              </w:rPr>
              <w:t>Footage</w:t>
            </w:r>
          </w:p>
        </w:tc>
      </w:tr>
      <w:tr w:rsidR="00EE4997" w14:paraId="7D3E381C" w14:textId="77777777">
        <w:tc>
          <w:tcPr>
            <w:tcW w:w="2445" w:type="dxa"/>
            <w:tcBorders>
              <w:left w:val="nil"/>
              <w:right w:val="nil"/>
            </w:tcBorders>
            <w:tcMar>
              <w:top w:w="100" w:type="dxa"/>
              <w:left w:w="100" w:type="dxa"/>
              <w:bottom w:w="100" w:type="dxa"/>
              <w:right w:w="100" w:type="dxa"/>
            </w:tcMar>
          </w:tcPr>
          <w:p w14:paraId="7815B10D"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73362D57" w14:textId="77777777" w:rsidR="00EE4997" w:rsidRDefault="00F51890">
            <w:pPr>
              <w:widowControl w:val="0"/>
              <w:numPr>
                <w:ilvl w:val="0"/>
                <w:numId w:val="5"/>
              </w:numPr>
              <w:spacing w:before="0"/>
              <w:jc w:val="left"/>
              <w:rPr>
                <w:sz w:val="20"/>
                <w:szCs w:val="20"/>
              </w:rPr>
            </w:pPr>
            <w:r>
              <w:rPr>
                <w:sz w:val="20"/>
                <w:szCs w:val="20"/>
              </w:rPr>
              <w:t>Codec: Uncompressed YUV</w:t>
            </w:r>
          </w:p>
          <w:p w14:paraId="007658EC" w14:textId="77777777" w:rsidR="00EE4997" w:rsidRDefault="00F51890">
            <w:pPr>
              <w:widowControl w:val="0"/>
              <w:numPr>
                <w:ilvl w:val="0"/>
                <w:numId w:val="5"/>
              </w:numPr>
              <w:spacing w:before="0"/>
              <w:jc w:val="left"/>
              <w:rPr>
                <w:sz w:val="20"/>
                <w:szCs w:val="20"/>
              </w:rPr>
            </w:pPr>
            <w:r>
              <w:rPr>
                <w:sz w:val="20"/>
                <w:szCs w:val="20"/>
              </w:rPr>
              <w:t>Resolution: 7680x4320 pixels</w:t>
            </w:r>
          </w:p>
          <w:p w14:paraId="573E0204" w14:textId="77777777" w:rsidR="00EE4997" w:rsidRDefault="00F51890">
            <w:pPr>
              <w:widowControl w:val="0"/>
              <w:numPr>
                <w:ilvl w:val="0"/>
                <w:numId w:val="5"/>
              </w:numPr>
              <w:spacing w:before="0"/>
              <w:jc w:val="left"/>
              <w:rPr>
                <w:sz w:val="20"/>
                <w:szCs w:val="20"/>
              </w:rPr>
            </w:pPr>
            <w:r>
              <w:rPr>
                <w:sz w:val="20"/>
                <w:szCs w:val="20"/>
              </w:rPr>
              <w:t>Frame rate: 60 fps</w:t>
            </w:r>
          </w:p>
          <w:p w14:paraId="00E03AB6" w14:textId="77777777" w:rsidR="00EE4997" w:rsidRDefault="00F51890">
            <w:pPr>
              <w:widowControl w:val="0"/>
              <w:numPr>
                <w:ilvl w:val="0"/>
                <w:numId w:val="5"/>
              </w:numPr>
              <w:spacing w:before="0"/>
              <w:jc w:val="left"/>
              <w:rPr>
                <w:sz w:val="20"/>
                <w:szCs w:val="20"/>
              </w:rPr>
            </w:pPr>
            <w:r>
              <w:rPr>
                <w:sz w:val="20"/>
                <w:szCs w:val="20"/>
              </w:rPr>
              <w:t>Color model: YUV-4:2:0</w:t>
            </w:r>
          </w:p>
          <w:p w14:paraId="3538FC3C" w14:textId="77777777" w:rsidR="00EE4997" w:rsidRDefault="00F51890">
            <w:pPr>
              <w:widowControl w:val="0"/>
              <w:numPr>
                <w:ilvl w:val="0"/>
                <w:numId w:val="5"/>
              </w:numPr>
              <w:spacing w:before="0"/>
              <w:jc w:val="left"/>
              <w:rPr>
                <w:sz w:val="20"/>
                <w:szCs w:val="20"/>
              </w:rPr>
            </w:pPr>
            <w:r>
              <w:rPr>
                <w:sz w:val="20"/>
                <w:szCs w:val="20"/>
              </w:rPr>
              <w:t>Bit-depth: 10 bits</w:t>
            </w:r>
          </w:p>
          <w:p w14:paraId="66315267" w14:textId="77777777" w:rsidR="00EE4997" w:rsidRDefault="00F51890">
            <w:pPr>
              <w:widowControl w:val="0"/>
              <w:numPr>
                <w:ilvl w:val="0"/>
                <w:numId w:val="5"/>
              </w:numPr>
              <w:spacing w:before="0"/>
              <w:jc w:val="left"/>
              <w:rPr>
                <w:sz w:val="20"/>
                <w:szCs w:val="20"/>
              </w:rPr>
            </w:pPr>
            <w:r>
              <w:rPr>
                <w:sz w:val="20"/>
                <w:szCs w:val="20"/>
              </w:rPr>
              <w:t>Transfer function: PQ</w:t>
            </w:r>
          </w:p>
          <w:p w14:paraId="0D331F23" w14:textId="77777777" w:rsidR="00EE4997" w:rsidRDefault="00F51890">
            <w:pPr>
              <w:widowControl w:val="0"/>
              <w:numPr>
                <w:ilvl w:val="0"/>
                <w:numId w:val="5"/>
              </w:numPr>
              <w:spacing w:before="0"/>
              <w:jc w:val="left"/>
              <w:rPr>
                <w:sz w:val="20"/>
                <w:szCs w:val="20"/>
              </w:rPr>
            </w:pPr>
            <w:r>
              <w:rPr>
                <w:sz w:val="20"/>
                <w:szCs w:val="20"/>
              </w:rPr>
              <w:t>Color space: BT.2020</w:t>
            </w:r>
          </w:p>
        </w:tc>
      </w:tr>
      <w:tr w:rsidR="00EE4997" w14:paraId="05F8A557" w14:textId="77777777">
        <w:tc>
          <w:tcPr>
            <w:tcW w:w="2445" w:type="dxa"/>
            <w:tcBorders>
              <w:left w:val="nil"/>
              <w:right w:val="nil"/>
            </w:tcBorders>
            <w:tcMar>
              <w:top w:w="100" w:type="dxa"/>
              <w:left w:w="100" w:type="dxa"/>
              <w:bottom w:w="100" w:type="dxa"/>
              <w:right w:w="100" w:type="dxa"/>
            </w:tcMar>
          </w:tcPr>
          <w:p w14:paraId="56FB856E"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0A3A9F29" w14:textId="77777777" w:rsidR="00EE4997" w:rsidRDefault="00F51890">
            <w:pPr>
              <w:widowControl w:val="0"/>
              <w:spacing w:before="0"/>
              <w:jc w:val="left"/>
              <w:rPr>
                <w:sz w:val="20"/>
                <w:szCs w:val="20"/>
              </w:rPr>
            </w:pPr>
            <w:proofErr w:type="spellStart"/>
            <w:r>
              <w:rPr>
                <w:sz w:val="20"/>
                <w:szCs w:val="20"/>
              </w:rPr>
              <w:t>Downsampling</w:t>
            </w:r>
            <w:proofErr w:type="spellEnd"/>
            <w:r>
              <w:rPr>
                <w:sz w:val="20"/>
                <w:szCs w:val="20"/>
              </w:rPr>
              <w:t xml:space="preserve"> from 7680x4320 pixels to 3840x2160 pixels</w:t>
            </w:r>
          </w:p>
        </w:tc>
      </w:tr>
      <w:tr w:rsidR="00EE4997" w14:paraId="34952592" w14:textId="77777777">
        <w:tc>
          <w:tcPr>
            <w:tcW w:w="2445" w:type="dxa"/>
            <w:tcBorders>
              <w:left w:val="nil"/>
              <w:right w:val="nil"/>
            </w:tcBorders>
            <w:tcMar>
              <w:top w:w="100" w:type="dxa"/>
              <w:left w:w="100" w:type="dxa"/>
              <w:bottom w:w="100" w:type="dxa"/>
              <w:right w:w="100" w:type="dxa"/>
            </w:tcMar>
          </w:tcPr>
          <w:p w14:paraId="2EEBABFC"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2231B0ED" w14:textId="77777777" w:rsidR="00EE4997" w:rsidRDefault="00F51890">
            <w:pPr>
              <w:widowControl w:val="0"/>
              <w:numPr>
                <w:ilvl w:val="0"/>
                <w:numId w:val="1"/>
              </w:numPr>
              <w:spacing w:before="0"/>
              <w:jc w:val="left"/>
              <w:rPr>
                <w:sz w:val="20"/>
                <w:szCs w:val="20"/>
              </w:rPr>
            </w:pPr>
            <w:r>
              <w:rPr>
                <w:sz w:val="20"/>
                <w:szCs w:val="20"/>
              </w:rPr>
              <w:t>Codec: Uncompressed YUV</w:t>
            </w:r>
          </w:p>
          <w:p w14:paraId="675D276C" w14:textId="77777777" w:rsidR="00EE4997" w:rsidRDefault="00F51890">
            <w:pPr>
              <w:widowControl w:val="0"/>
              <w:numPr>
                <w:ilvl w:val="0"/>
                <w:numId w:val="1"/>
              </w:numPr>
              <w:spacing w:before="0"/>
              <w:jc w:val="left"/>
              <w:rPr>
                <w:sz w:val="20"/>
                <w:szCs w:val="20"/>
              </w:rPr>
            </w:pPr>
            <w:r>
              <w:rPr>
                <w:sz w:val="20"/>
                <w:szCs w:val="20"/>
              </w:rPr>
              <w:t>Resolution: 3840x2160 pixels</w:t>
            </w:r>
          </w:p>
          <w:p w14:paraId="7BBE4454" w14:textId="77777777" w:rsidR="00EE4997" w:rsidRDefault="00F51890">
            <w:pPr>
              <w:widowControl w:val="0"/>
              <w:numPr>
                <w:ilvl w:val="0"/>
                <w:numId w:val="1"/>
              </w:numPr>
              <w:spacing w:before="0"/>
              <w:jc w:val="left"/>
              <w:rPr>
                <w:sz w:val="20"/>
                <w:szCs w:val="20"/>
              </w:rPr>
            </w:pPr>
            <w:r>
              <w:rPr>
                <w:sz w:val="20"/>
                <w:szCs w:val="20"/>
              </w:rPr>
              <w:t>Frame rate: 60 fps</w:t>
            </w:r>
          </w:p>
          <w:p w14:paraId="4D505283" w14:textId="77777777" w:rsidR="00EE4997" w:rsidRDefault="00F51890">
            <w:pPr>
              <w:widowControl w:val="0"/>
              <w:numPr>
                <w:ilvl w:val="0"/>
                <w:numId w:val="1"/>
              </w:numPr>
              <w:spacing w:before="0"/>
              <w:jc w:val="left"/>
              <w:rPr>
                <w:sz w:val="20"/>
                <w:szCs w:val="20"/>
              </w:rPr>
            </w:pPr>
            <w:r>
              <w:rPr>
                <w:sz w:val="20"/>
                <w:szCs w:val="20"/>
              </w:rPr>
              <w:t>Color model: YUV-4:2:0</w:t>
            </w:r>
          </w:p>
          <w:p w14:paraId="1D7A3925" w14:textId="77777777" w:rsidR="00EE4997" w:rsidRDefault="00F51890">
            <w:pPr>
              <w:widowControl w:val="0"/>
              <w:numPr>
                <w:ilvl w:val="0"/>
                <w:numId w:val="1"/>
              </w:numPr>
              <w:spacing w:before="0"/>
              <w:jc w:val="left"/>
              <w:rPr>
                <w:sz w:val="20"/>
                <w:szCs w:val="20"/>
              </w:rPr>
            </w:pPr>
            <w:r>
              <w:rPr>
                <w:sz w:val="20"/>
                <w:szCs w:val="20"/>
              </w:rPr>
              <w:t>Bit-depth: 10 bits</w:t>
            </w:r>
          </w:p>
          <w:p w14:paraId="74EEF3D7" w14:textId="77777777" w:rsidR="00EE4997" w:rsidRDefault="00F51890">
            <w:pPr>
              <w:widowControl w:val="0"/>
              <w:numPr>
                <w:ilvl w:val="0"/>
                <w:numId w:val="1"/>
              </w:numPr>
              <w:spacing w:before="0"/>
              <w:jc w:val="left"/>
              <w:rPr>
                <w:sz w:val="20"/>
                <w:szCs w:val="20"/>
              </w:rPr>
            </w:pPr>
            <w:r>
              <w:rPr>
                <w:sz w:val="20"/>
                <w:szCs w:val="20"/>
              </w:rPr>
              <w:t>Transfer function: PQ</w:t>
            </w:r>
          </w:p>
          <w:p w14:paraId="0E0D702D"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495466DC" w14:textId="77777777">
        <w:tc>
          <w:tcPr>
            <w:tcW w:w="2445" w:type="dxa"/>
            <w:tcBorders>
              <w:left w:val="nil"/>
              <w:right w:val="nil"/>
            </w:tcBorders>
            <w:tcMar>
              <w:top w:w="100" w:type="dxa"/>
              <w:left w:w="100" w:type="dxa"/>
              <w:bottom w:w="100" w:type="dxa"/>
              <w:right w:w="100" w:type="dxa"/>
            </w:tcMar>
          </w:tcPr>
          <w:p w14:paraId="58CF26DB"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1E129114" w14:textId="77777777" w:rsidR="00EE4997" w:rsidRDefault="00F51890">
            <w:pPr>
              <w:widowControl w:val="0"/>
              <w:spacing w:before="0"/>
              <w:jc w:val="left"/>
              <w:rPr>
                <w:sz w:val="20"/>
                <w:szCs w:val="20"/>
              </w:rPr>
            </w:pPr>
            <w:r>
              <w:rPr>
                <w:sz w:val="20"/>
                <w:szCs w:val="20"/>
              </w:rPr>
              <w:t xml:space="preserve">1 minute: concatenation of six 10-second clips: </w:t>
            </w:r>
            <w:proofErr w:type="spellStart"/>
            <w:r>
              <w:rPr>
                <w:sz w:val="20"/>
                <w:szCs w:val="20"/>
              </w:rPr>
              <w:t>BodeMuseum</w:t>
            </w:r>
            <w:proofErr w:type="spellEnd"/>
            <w:r>
              <w:rPr>
                <w:sz w:val="20"/>
                <w:szCs w:val="20"/>
              </w:rPr>
              <w:t xml:space="preserve">, NeptuneFountain2, </w:t>
            </w:r>
            <w:proofErr w:type="spellStart"/>
            <w:r>
              <w:rPr>
                <w:sz w:val="20"/>
                <w:szCs w:val="20"/>
              </w:rPr>
              <w:t>OberbaumSpree</w:t>
            </w:r>
            <w:proofErr w:type="spellEnd"/>
            <w:r>
              <w:rPr>
                <w:sz w:val="20"/>
                <w:szCs w:val="20"/>
              </w:rPr>
              <w:t xml:space="preserve">, </w:t>
            </w:r>
            <w:proofErr w:type="spellStart"/>
            <w:r>
              <w:rPr>
                <w:sz w:val="20"/>
                <w:szCs w:val="20"/>
              </w:rPr>
              <w:t>QuadrigaTree</w:t>
            </w:r>
            <w:proofErr w:type="spellEnd"/>
            <w:r>
              <w:rPr>
                <w:sz w:val="20"/>
                <w:szCs w:val="20"/>
              </w:rPr>
              <w:t xml:space="preserve">, </w:t>
            </w:r>
            <w:proofErr w:type="spellStart"/>
            <w:r>
              <w:rPr>
                <w:sz w:val="20"/>
                <w:szCs w:val="20"/>
              </w:rPr>
              <w:t>SubwayTree</w:t>
            </w:r>
            <w:proofErr w:type="spellEnd"/>
            <w:r>
              <w:rPr>
                <w:sz w:val="20"/>
                <w:szCs w:val="20"/>
              </w:rPr>
              <w:t xml:space="preserve">, </w:t>
            </w:r>
            <w:proofErr w:type="spellStart"/>
            <w:r>
              <w:rPr>
                <w:sz w:val="20"/>
                <w:szCs w:val="20"/>
              </w:rPr>
              <w:t>TiergartenParkway</w:t>
            </w:r>
            <w:proofErr w:type="spellEnd"/>
          </w:p>
        </w:tc>
      </w:tr>
      <w:tr w:rsidR="00EE4997" w14:paraId="65DEF403" w14:textId="77777777">
        <w:trPr>
          <w:trHeight w:val="440"/>
        </w:trPr>
        <w:tc>
          <w:tcPr>
            <w:tcW w:w="2445" w:type="dxa"/>
            <w:tcBorders>
              <w:left w:val="nil"/>
              <w:right w:val="nil"/>
            </w:tcBorders>
            <w:tcMar>
              <w:top w:w="100" w:type="dxa"/>
              <w:left w:w="100" w:type="dxa"/>
              <w:bottom w:w="100" w:type="dxa"/>
              <w:right w:w="100" w:type="dxa"/>
            </w:tcMar>
          </w:tcPr>
          <w:p w14:paraId="45FAE169"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44A64AAB"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216EE7C2" wp14:editId="36BDB047">
                  <wp:extent cx="1524595" cy="845061"/>
                  <wp:effectExtent l="0" t="0" r="0" b="0"/>
                  <wp:docPr id="87"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28"/>
                          <a:srcRect/>
                          <a:stretch>
                            <a:fillRect/>
                          </a:stretch>
                        </pic:blipFill>
                        <pic:spPr>
                          <a:xfrm>
                            <a:off x="0" y="0"/>
                            <a:ext cx="1524595" cy="845061"/>
                          </a:xfrm>
                          <a:prstGeom prst="rect">
                            <a:avLst/>
                          </a:prstGeom>
                          <a:ln/>
                        </pic:spPr>
                      </pic:pic>
                    </a:graphicData>
                  </a:graphic>
                </wp:inline>
              </w:drawing>
            </w:r>
            <w:r>
              <w:rPr>
                <w:sz w:val="20"/>
                <w:szCs w:val="20"/>
              </w:rPr>
              <w:t xml:space="preserve">     </w:t>
            </w:r>
            <w:r>
              <w:rPr>
                <w:noProof/>
                <w:sz w:val="20"/>
                <w:szCs w:val="20"/>
                <w:lang w:val="en-GB"/>
              </w:rPr>
              <w:drawing>
                <wp:inline distT="114300" distB="114300" distL="114300" distR="114300" wp14:anchorId="2620737A" wp14:editId="45FAE770">
                  <wp:extent cx="1499592" cy="841707"/>
                  <wp:effectExtent l="0" t="0" r="0" b="0"/>
                  <wp:docPr id="88"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29"/>
                          <a:srcRect/>
                          <a:stretch>
                            <a:fillRect/>
                          </a:stretch>
                        </pic:blipFill>
                        <pic:spPr>
                          <a:xfrm>
                            <a:off x="0" y="0"/>
                            <a:ext cx="1499592" cy="841707"/>
                          </a:xfrm>
                          <a:prstGeom prst="rect">
                            <a:avLst/>
                          </a:prstGeom>
                          <a:ln/>
                        </pic:spPr>
                      </pic:pic>
                    </a:graphicData>
                  </a:graphic>
                </wp:inline>
              </w:drawing>
            </w:r>
          </w:p>
          <w:p w14:paraId="3A8B4D93"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458D7E8A" wp14:editId="603C5F94">
                  <wp:extent cx="1523405" cy="852723"/>
                  <wp:effectExtent l="0" t="0" r="0" b="0"/>
                  <wp:docPr id="89"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30"/>
                          <a:srcRect/>
                          <a:stretch>
                            <a:fillRect/>
                          </a:stretch>
                        </pic:blipFill>
                        <pic:spPr>
                          <a:xfrm>
                            <a:off x="0" y="0"/>
                            <a:ext cx="1523405" cy="852723"/>
                          </a:xfrm>
                          <a:prstGeom prst="rect">
                            <a:avLst/>
                          </a:prstGeom>
                          <a:ln/>
                        </pic:spPr>
                      </pic:pic>
                    </a:graphicData>
                  </a:graphic>
                </wp:inline>
              </w:drawing>
            </w:r>
            <w:r>
              <w:rPr>
                <w:sz w:val="20"/>
                <w:szCs w:val="20"/>
              </w:rPr>
              <w:t xml:space="preserve">     </w:t>
            </w:r>
            <w:r>
              <w:rPr>
                <w:noProof/>
                <w:sz w:val="20"/>
                <w:szCs w:val="20"/>
                <w:lang w:val="en-GB"/>
              </w:rPr>
              <w:drawing>
                <wp:inline distT="114300" distB="114300" distL="114300" distR="114300" wp14:anchorId="072B9CBE" wp14:editId="2F28CEAF">
                  <wp:extent cx="1494830" cy="867966"/>
                  <wp:effectExtent l="0" t="0" r="0" b="0"/>
                  <wp:docPr id="90"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31"/>
                          <a:srcRect/>
                          <a:stretch>
                            <a:fillRect/>
                          </a:stretch>
                        </pic:blipFill>
                        <pic:spPr>
                          <a:xfrm>
                            <a:off x="0" y="0"/>
                            <a:ext cx="1494830" cy="867966"/>
                          </a:xfrm>
                          <a:prstGeom prst="rect">
                            <a:avLst/>
                          </a:prstGeom>
                          <a:ln/>
                        </pic:spPr>
                      </pic:pic>
                    </a:graphicData>
                  </a:graphic>
                </wp:inline>
              </w:drawing>
            </w:r>
          </w:p>
          <w:p w14:paraId="0D2BD6DF"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4B8DE91D" wp14:editId="1E34D9B3">
                  <wp:extent cx="1532930" cy="867696"/>
                  <wp:effectExtent l="0" t="0" r="0" b="0"/>
                  <wp:docPr id="91"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32"/>
                          <a:srcRect/>
                          <a:stretch>
                            <a:fillRect/>
                          </a:stretch>
                        </pic:blipFill>
                        <pic:spPr>
                          <a:xfrm>
                            <a:off x="0" y="0"/>
                            <a:ext cx="1532930" cy="867696"/>
                          </a:xfrm>
                          <a:prstGeom prst="rect">
                            <a:avLst/>
                          </a:prstGeom>
                          <a:ln/>
                        </pic:spPr>
                      </pic:pic>
                    </a:graphicData>
                  </a:graphic>
                </wp:inline>
              </w:drawing>
            </w:r>
            <w:r>
              <w:rPr>
                <w:sz w:val="20"/>
                <w:szCs w:val="20"/>
              </w:rPr>
              <w:t xml:space="preserve">     </w:t>
            </w:r>
            <w:r>
              <w:rPr>
                <w:noProof/>
                <w:sz w:val="20"/>
                <w:szCs w:val="20"/>
                <w:lang w:val="en-GB"/>
              </w:rPr>
              <w:drawing>
                <wp:inline distT="114300" distB="114300" distL="114300" distR="114300" wp14:anchorId="6C906B89" wp14:editId="7B7A59DB">
                  <wp:extent cx="1501258" cy="862013"/>
                  <wp:effectExtent l="0" t="0" r="0" b="0"/>
                  <wp:docPr id="72"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33"/>
                          <a:srcRect/>
                          <a:stretch>
                            <a:fillRect/>
                          </a:stretch>
                        </pic:blipFill>
                        <pic:spPr>
                          <a:xfrm>
                            <a:off x="0" y="0"/>
                            <a:ext cx="1501258" cy="862013"/>
                          </a:xfrm>
                          <a:prstGeom prst="rect">
                            <a:avLst/>
                          </a:prstGeom>
                          <a:ln/>
                        </pic:spPr>
                      </pic:pic>
                    </a:graphicData>
                  </a:graphic>
                </wp:inline>
              </w:drawing>
            </w:r>
          </w:p>
        </w:tc>
      </w:tr>
    </w:tbl>
    <w:p w14:paraId="3544107A" w14:textId="77777777" w:rsidR="00EE4997" w:rsidRDefault="00EE4997">
      <w:pPr>
        <w:widowControl w:val="0"/>
        <w:spacing w:before="0" w:after="200"/>
        <w:rPr>
          <w:sz w:val="20"/>
          <w:szCs w:val="20"/>
        </w:rPr>
      </w:pPr>
    </w:p>
    <w:p w14:paraId="0F38D5B1" w14:textId="77777777" w:rsidR="00EE4997" w:rsidRDefault="00EE4997">
      <w:pPr>
        <w:widowControl w:val="0"/>
        <w:spacing w:before="0" w:after="200"/>
        <w:rPr>
          <w:sz w:val="20"/>
          <w:szCs w:val="20"/>
        </w:rPr>
      </w:pPr>
    </w:p>
    <w:p w14:paraId="126A91B7" w14:textId="77777777" w:rsidR="00EE4997" w:rsidRDefault="00EE4997">
      <w:pPr>
        <w:widowControl w:val="0"/>
        <w:spacing w:before="0" w:after="140" w:line="288" w:lineRule="auto"/>
        <w:rPr>
          <w:color w:val="2D2C2C"/>
          <w:sz w:val="20"/>
          <w:szCs w:val="20"/>
        </w:rPr>
      </w:pPr>
    </w:p>
    <w:p w14:paraId="1D64C59E" w14:textId="77777777" w:rsidR="00EE4997" w:rsidRDefault="00EE4997">
      <w:pPr>
        <w:widowControl w:val="0"/>
        <w:spacing w:before="0" w:after="140" w:line="288" w:lineRule="auto"/>
        <w:rPr>
          <w:color w:val="2D2C2C"/>
          <w:sz w:val="20"/>
          <w:szCs w:val="20"/>
        </w:rPr>
      </w:pPr>
    </w:p>
    <w:p w14:paraId="3DFDF15A" w14:textId="77777777" w:rsidR="00EE4997" w:rsidRDefault="00EE4997">
      <w:pPr>
        <w:widowControl w:val="0"/>
        <w:spacing w:before="0" w:after="140" w:line="288" w:lineRule="auto"/>
        <w:rPr>
          <w:color w:val="2D2C2C"/>
          <w:sz w:val="20"/>
          <w:szCs w:val="20"/>
        </w:rPr>
      </w:pPr>
    </w:p>
    <w:p w14:paraId="5220D0F4" w14:textId="77777777" w:rsidR="00EE4997" w:rsidRDefault="00EE4997">
      <w:pPr>
        <w:widowControl w:val="0"/>
        <w:spacing w:before="0" w:after="140" w:line="288" w:lineRule="auto"/>
        <w:rPr>
          <w:color w:val="2D2C2C"/>
          <w:sz w:val="20"/>
          <w:szCs w:val="20"/>
        </w:rPr>
      </w:pPr>
    </w:p>
    <w:tbl>
      <w:tblPr>
        <w:tblStyle w:val="aff2"/>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669202FD" w14:textId="77777777" w:rsidTr="00AC238D">
        <w:tc>
          <w:tcPr>
            <w:tcW w:w="2445" w:type="dxa"/>
            <w:tcBorders>
              <w:left w:val="nil"/>
              <w:right w:val="nil"/>
            </w:tcBorders>
            <w:tcMar>
              <w:top w:w="100" w:type="dxa"/>
              <w:left w:w="100" w:type="dxa"/>
              <w:bottom w:w="100" w:type="dxa"/>
              <w:right w:w="100" w:type="dxa"/>
            </w:tcMar>
          </w:tcPr>
          <w:p w14:paraId="4FFCF083"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35A3C38F" w14:textId="77777777" w:rsidR="00EE4997" w:rsidRDefault="00F51890">
            <w:pPr>
              <w:widowControl w:val="0"/>
              <w:spacing w:before="0"/>
              <w:jc w:val="left"/>
              <w:rPr>
                <w:sz w:val="20"/>
                <w:szCs w:val="20"/>
              </w:rPr>
            </w:pPr>
            <w:r>
              <w:rPr>
                <w:sz w:val="20"/>
                <w:szCs w:val="20"/>
              </w:rPr>
              <w:t>Driving POV</w:t>
            </w:r>
          </w:p>
        </w:tc>
      </w:tr>
      <w:tr w:rsidR="00EE4997" w14:paraId="0FFB6A53" w14:textId="77777777" w:rsidTr="00AC238D">
        <w:tc>
          <w:tcPr>
            <w:tcW w:w="2445" w:type="dxa"/>
            <w:tcBorders>
              <w:left w:val="nil"/>
              <w:right w:val="nil"/>
            </w:tcBorders>
            <w:tcMar>
              <w:top w:w="100" w:type="dxa"/>
              <w:left w:w="100" w:type="dxa"/>
              <w:bottom w:w="100" w:type="dxa"/>
              <w:right w:w="100" w:type="dxa"/>
            </w:tcMar>
          </w:tcPr>
          <w:p w14:paraId="0A898D0A"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59F4660A" w14:textId="77777777" w:rsidR="00EE4997" w:rsidRDefault="00F51890">
            <w:pPr>
              <w:widowControl w:val="0"/>
              <w:spacing w:before="0"/>
              <w:jc w:val="left"/>
              <w:rPr>
                <w:sz w:val="20"/>
                <w:szCs w:val="20"/>
              </w:rPr>
            </w:pPr>
            <w:r>
              <w:rPr>
                <w:sz w:val="20"/>
                <w:szCs w:val="20"/>
              </w:rPr>
              <w:t>Netflix</w:t>
            </w:r>
          </w:p>
        </w:tc>
      </w:tr>
      <w:tr w:rsidR="00EE4997" w14:paraId="00FBB0AC" w14:textId="77777777" w:rsidTr="00AC238D">
        <w:tc>
          <w:tcPr>
            <w:tcW w:w="2445" w:type="dxa"/>
            <w:tcBorders>
              <w:left w:val="nil"/>
              <w:right w:val="nil"/>
            </w:tcBorders>
            <w:tcMar>
              <w:top w:w="100" w:type="dxa"/>
              <w:left w:w="100" w:type="dxa"/>
              <w:bottom w:w="100" w:type="dxa"/>
              <w:right w:w="100" w:type="dxa"/>
            </w:tcMar>
          </w:tcPr>
          <w:p w14:paraId="3B2A99B7"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6C57D7B8" w14:textId="77777777" w:rsidR="00EE4997" w:rsidRDefault="00F51890">
            <w:pPr>
              <w:widowControl w:val="0"/>
              <w:spacing w:before="0"/>
              <w:jc w:val="left"/>
              <w:rPr>
                <w:sz w:val="20"/>
                <w:szCs w:val="20"/>
              </w:rPr>
            </w:pPr>
            <w:r>
              <w:rPr>
                <w:sz w:val="20"/>
                <w:szCs w:val="20"/>
              </w:rPr>
              <w:t>Chimera [14]</w:t>
            </w:r>
          </w:p>
        </w:tc>
      </w:tr>
      <w:tr w:rsidR="00EE4997" w14:paraId="4EF0D82D" w14:textId="77777777" w:rsidTr="00AC238D">
        <w:tc>
          <w:tcPr>
            <w:tcW w:w="2445" w:type="dxa"/>
            <w:tcBorders>
              <w:left w:val="nil"/>
              <w:right w:val="nil"/>
            </w:tcBorders>
            <w:tcMar>
              <w:top w:w="100" w:type="dxa"/>
              <w:left w:w="100" w:type="dxa"/>
              <w:bottom w:w="100" w:type="dxa"/>
              <w:right w:w="100" w:type="dxa"/>
            </w:tcMar>
          </w:tcPr>
          <w:p w14:paraId="52B56FA7"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15894A37" w14:textId="77777777" w:rsidR="00EE4997" w:rsidRDefault="00F51890">
            <w:pPr>
              <w:widowControl w:val="0"/>
              <w:spacing w:before="0"/>
              <w:jc w:val="left"/>
              <w:rPr>
                <w:sz w:val="20"/>
                <w:szCs w:val="20"/>
              </w:rPr>
            </w:pPr>
            <w:r>
              <w:rPr>
                <w:sz w:val="20"/>
                <w:szCs w:val="20"/>
              </w:rPr>
              <w:t>Footage</w:t>
            </w:r>
          </w:p>
        </w:tc>
      </w:tr>
      <w:tr w:rsidR="00EE4997" w14:paraId="45243EA0" w14:textId="77777777" w:rsidTr="00AC238D">
        <w:tc>
          <w:tcPr>
            <w:tcW w:w="2445" w:type="dxa"/>
            <w:tcBorders>
              <w:left w:val="nil"/>
              <w:right w:val="nil"/>
            </w:tcBorders>
            <w:tcMar>
              <w:top w:w="100" w:type="dxa"/>
              <w:left w:w="100" w:type="dxa"/>
              <w:bottom w:w="100" w:type="dxa"/>
              <w:right w:w="100" w:type="dxa"/>
            </w:tcMar>
          </w:tcPr>
          <w:p w14:paraId="08A21908"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DA703D9" w14:textId="77777777" w:rsidR="00EE4997" w:rsidRDefault="00F51890">
            <w:pPr>
              <w:widowControl w:val="0"/>
              <w:numPr>
                <w:ilvl w:val="0"/>
                <w:numId w:val="5"/>
              </w:numPr>
              <w:spacing w:before="0"/>
              <w:jc w:val="left"/>
              <w:rPr>
                <w:sz w:val="20"/>
                <w:szCs w:val="20"/>
              </w:rPr>
            </w:pPr>
            <w:r>
              <w:rPr>
                <w:sz w:val="20"/>
                <w:szCs w:val="20"/>
              </w:rPr>
              <w:t>Codec: TIF</w:t>
            </w:r>
          </w:p>
          <w:p w14:paraId="1B4B81AA" w14:textId="77777777" w:rsidR="00EE4997" w:rsidRDefault="00F51890">
            <w:pPr>
              <w:widowControl w:val="0"/>
              <w:numPr>
                <w:ilvl w:val="0"/>
                <w:numId w:val="5"/>
              </w:numPr>
              <w:spacing w:before="0"/>
              <w:jc w:val="left"/>
              <w:rPr>
                <w:sz w:val="20"/>
                <w:szCs w:val="20"/>
              </w:rPr>
            </w:pPr>
            <w:r>
              <w:rPr>
                <w:sz w:val="20"/>
                <w:szCs w:val="20"/>
              </w:rPr>
              <w:t>Resolution: 4096x2160 pixels</w:t>
            </w:r>
          </w:p>
          <w:p w14:paraId="3ABA0477" w14:textId="77777777" w:rsidR="00EE4997" w:rsidRDefault="00F51890">
            <w:pPr>
              <w:widowControl w:val="0"/>
              <w:numPr>
                <w:ilvl w:val="0"/>
                <w:numId w:val="5"/>
              </w:numPr>
              <w:spacing w:before="0"/>
              <w:jc w:val="left"/>
              <w:rPr>
                <w:sz w:val="20"/>
                <w:szCs w:val="20"/>
              </w:rPr>
            </w:pPr>
            <w:r>
              <w:rPr>
                <w:sz w:val="20"/>
                <w:szCs w:val="20"/>
              </w:rPr>
              <w:t>Frame rate: 59.94 fps</w:t>
            </w:r>
          </w:p>
          <w:p w14:paraId="0D4A1B6E" w14:textId="77777777" w:rsidR="00EE4997" w:rsidRDefault="00F51890">
            <w:pPr>
              <w:widowControl w:val="0"/>
              <w:numPr>
                <w:ilvl w:val="0"/>
                <w:numId w:val="5"/>
              </w:numPr>
              <w:spacing w:before="0"/>
              <w:jc w:val="left"/>
              <w:rPr>
                <w:sz w:val="20"/>
                <w:szCs w:val="20"/>
              </w:rPr>
            </w:pPr>
            <w:r>
              <w:rPr>
                <w:sz w:val="20"/>
                <w:szCs w:val="20"/>
              </w:rPr>
              <w:t>Color model: RGB</w:t>
            </w:r>
          </w:p>
          <w:p w14:paraId="6F0B0866" w14:textId="77777777" w:rsidR="00EE4997" w:rsidRDefault="00F51890">
            <w:pPr>
              <w:widowControl w:val="0"/>
              <w:numPr>
                <w:ilvl w:val="0"/>
                <w:numId w:val="5"/>
              </w:numPr>
              <w:spacing w:before="0"/>
              <w:jc w:val="left"/>
              <w:rPr>
                <w:sz w:val="20"/>
                <w:szCs w:val="20"/>
              </w:rPr>
            </w:pPr>
            <w:r>
              <w:rPr>
                <w:sz w:val="20"/>
                <w:szCs w:val="20"/>
              </w:rPr>
              <w:t>Bit-depth: 16 bits</w:t>
            </w:r>
          </w:p>
          <w:p w14:paraId="154E2F29" w14:textId="77777777" w:rsidR="00EE4997" w:rsidRDefault="00F51890">
            <w:pPr>
              <w:widowControl w:val="0"/>
              <w:numPr>
                <w:ilvl w:val="0"/>
                <w:numId w:val="5"/>
              </w:numPr>
              <w:spacing w:before="0"/>
              <w:jc w:val="left"/>
              <w:rPr>
                <w:sz w:val="20"/>
                <w:szCs w:val="20"/>
              </w:rPr>
            </w:pPr>
            <w:r>
              <w:rPr>
                <w:sz w:val="20"/>
                <w:szCs w:val="20"/>
              </w:rPr>
              <w:t>Transfer function: PQ</w:t>
            </w:r>
          </w:p>
          <w:p w14:paraId="73740657"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37C660E1" w14:textId="77777777" w:rsidTr="00AC238D">
        <w:tc>
          <w:tcPr>
            <w:tcW w:w="2445" w:type="dxa"/>
            <w:tcBorders>
              <w:left w:val="nil"/>
              <w:right w:val="nil"/>
            </w:tcBorders>
            <w:tcMar>
              <w:top w:w="100" w:type="dxa"/>
              <w:left w:w="100" w:type="dxa"/>
              <w:bottom w:w="100" w:type="dxa"/>
              <w:right w:w="100" w:type="dxa"/>
            </w:tcMar>
          </w:tcPr>
          <w:p w14:paraId="1A836641"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3DF69531"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5433D128" w14:textId="77777777" w:rsidTr="00AC238D">
        <w:tc>
          <w:tcPr>
            <w:tcW w:w="2445" w:type="dxa"/>
            <w:tcBorders>
              <w:left w:val="nil"/>
              <w:right w:val="nil"/>
            </w:tcBorders>
            <w:tcMar>
              <w:top w:w="100" w:type="dxa"/>
              <w:left w:w="100" w:type="dxa"/>
              <w:bottom w:w="100" w:type="dxa"/>
              <w:right w:w="100" w:type="dxa"/>
            </w:tcMar>
          </w:tcPr>
          <w:p w14:paraId="507F56AD"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402D1ADE" w14:textId="77777777" w:rsidR="00EE4997" w:rsidRDefault="00F51890">
            <w:pPr>
              <w:widowControl w:val="0"/>
              <w:numPr>
                <w:ilvl w:val="0"/>
                <w:numId w:val="1"/>
              </w:numPr>
              <w:spacing w:before="0"/>
              <w:jc w:val="left"/>
              <w:rPr>
                <w:sz w:val="20"/>
                <w:szCs w:val="20"/>
              </w:rPr>
            </w:pPr>
            <w:r>
              <w:rPr>
                <w:sz w:val="20"/>
                <w:szCs w:val="20"/>
              </w:rPr>
              <w:t>Codec: Uncompressed YUV</w:t>
            </w:r>
          </w:p>
          <w:p w14:paraId="1D6C7F55" w14:textId="77777777" w:rsidR="00EE4997" w:rsidRDefault="00F51890">
            <w:pPr>
              <w:widowControl w:val="0"/>
              <w:numPr>
                <w:ilvl w:val="0"/>
                <w:numId w:val="1"/>
              </w:numPr>
              <w:spacing w:before="0"/>
              <w:jc w:val="left"/>
              <w:rPr>
                <w:sz w:val="20"/>
                <w:szCs w:val="20"/>
              </w:rPr>
            </w:pPr>
            <w:r>
              <w:rPr>
                <w:sz w:val="20"/>
                <w:szCs w:val="20"/>
              </w:rPr>
              <w:t>Resolution: 3840x2160 pixels</w:t>
            </w:r>
          </w:p>
          <w:p w14:paraId="665D9AB2" w14:textId="77777777" w:rsidR="00EE4997" w:rsidRDefault="00F51890">
            <w:pPr>
              <w:widowControl w:val="0"/>
              <w:numPr>
                <w:ilvl w:val="0"/>
                <w:numId w:val="1"/>
              </w:numPr>
              <w:spacing w:before="0"/>
              <w:jc w:val="left"/>
              <w:rPr>
                <w:sz w:val="20"/>
                <w:szCs w:val="20"/>
              </w:rPr>
            </w:pPr>
            <w:r>
              <w:rPr>
                <w:sz w:val="20"/>
                <w:szCs w:val="20"/>
              </w:rPr>
              <w:t>Frame rate: 59.94 fps</w:t>
            </w:r>
          </w:p>
          <w:p w14:paraId="30048F0F" w14:textId="77777777" w:rsidR="00EE4997" w:rsidRDefault="00F51890">
            <w:pPr>
              <w:widowControl w:val="0"/>
              <w:numPr>
                <w:ilvl w:val="0"/>
                <w:numId w:val="1"/>
              </w:numPr>
              <w:spacing w:before="0"/>
              <w:jc w:val="left"/>
              <w:rPr>
                <w:sz w:val="20"/>
                <w:szCs w:val="20"/>
              </w:rPr>
            </w:pPr>
            <w:r>
              <w:rPr>
                <w:sz w:val="20"/>
                <w:szCs w:val="20"/>
              </w:rPr>
              <w:t>Color model: YUV-4:2:0</w:t>
            </w:r>
          </w:p>
          <w:p w14:paraId="39F0F79C" w14:textId="77777777" w:rsidR="00EE4997" w:rsidRDefault="00F51890">
            <w:pPr>
              <w:widowControl w:val="0"/>
              <w:numPr>
                <w:ilvl w:val="0"/>
                <w:numId w:val="1"/>
              </w:numPr>
              <w:spacing w:before="0"/>
              <w:jc w:val="left"/>
              <w:rPr>
                <w:sz w:val="20"/>
                <w:szCs w:val="20"/>
              </w:rPr>
            </w:pPr>
            <w:r>
              <w:rPr>
                <w:sz w:val="20"/>
                <w:szCs w:val="20"/>
              </w:rPr>
              <w:t>Bit-depth: 10 bits</w:t>
            </w:r>
          </w:p>
          <w:p w14:paraId="6C57E83F" w14:textId="77777777" w:rsidR="00EE4997" w:rsidRDefault="00F51890">
            <w:pPr>
              <w:widowControl w:val="0"/>
              <w:numPr>
                <w:ilvl w:val="0"/>
                <w:numId w:val="1"/>
              </w:numPr>
              <w:spacing w:before="0"/>
              <w:jc w:val="left"/>
              <w:rPr>
                <w:sz w:val="20"/>
                <w:szCs w:val="20"/>
              </w:rPr>
            </w:pPr>
            <w:r>
              <w:rPr>
                <w:sz w:val="20"/>
                <w:szCs w:val="20"/>
              </w:rPr>
              <w:t>Transfer function: PQ</w:t>
            </w:r>
          </w:p>
          <w:p w14:paraId="0375AB28"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59B8810B" w14:textId="77777777" w:rsidTr="00AC238D">
        <w:tc>
          <w:tcPr>
            <w:tcW w:w="2445" w:type="dxa"/>
            <w:tcBorders>
              <w:left w:val="nil"/>
              <w:right w:val="nil"/>
            </w:tcBorders>
            <w:tcMar>
              <w:top w:w="100" w:type="dxa"/>
              <w:left w:w="100" w:type="dxa"/>
              <w:bottom w:w="100" w:type="dxa"/>
              <w:right w:w="100" w:type="dxa"/>
            </w:tcMar>
          </w:tcPr>
          <w:p w14:paraId="62EBCB23"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0ADCF53B" w14:textId="77777777" w:rsidR="00EE4997" w:rsidRDefault="00F51890">
            <w:pPr>
              <w:widowControl w:val="0"/>
              <w:spacing w:before="0"/>
              <w:jc w:val="left"/>
              <w:rPr>
                <w:sz w:val="20"/>
                <w:szCs w:val="20"/>
              </w:rPr>
            </w:pPr>
            <w:r>
              <w:rPr>
                <w:sz w:val="20"/>
                <w:szCs w:val="20"/>
              </w:rPr>
              <w:t>1 minute: from 23’00’’ to 24’00’’</w:t>
            </w:r>
          </w:p>
        </w:tc>
      </w:tr>
      <w:tr w:rsidR="00EE4997" w14:paraId="22E791C0" w14:textId="77777777" w:rsidTr="00AC238D">
        <w:trPr>
          <w:trHeight w:val="440"/>
        </w:trPr>
        <w:tc>
          <w:tcPr>
            <w:tcW w:w="2445" w:type="dxa"/>
            <w:tcBorders>
              <w:left w:val="nil"/>
              <w:right w:val="nil"/>
            </w:tcBorders>
            <w:tcMar>
              <w:top w:w="100" w:type="dxa"/>
              <w:left w:w="100" w:type="dxa"/>
              <w:bottom w:w="100" w:type="dxa"/>
              <w:right w:w="100" w:type="dxa"/>
            </w:tcMar>
          </w:tcPr>
          <w:p w14:paraId="163B6E12"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00FA71AC"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1FD626C3" wp14:editId="7599D895">
                  <wp:extent cx="4218272" cy="2221838"/>
                  <wp:effectExtent l="0" t="0" r="0" b="0"/>
                  <wp:docPr id="73"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34"/>
                          <a:srcRect b="5907"/>
                          <a:stretch>
                            <a:fillRect/>
                          </a:stretch>
                        </pic:blipFill>
                        <pic:spPr>
                          <a:xfrm>
                            <a:off x="0" y="0"/>
                            <a:ext cx="4218272" cy="2221838"/>
                          </a:xfrm>
                          <a:prstGeom prst="rect">
                            <a:avLst/>
                          </a:prstGeom>
                          <a:ln/>
                        </pic:spPr>
                      </pic:pic>
                    </a:graphicData>
                  </a:graphic>
                </wp:inline>
              </w:drawing>
            </w:r>
          </w:p>
        </w:tc>
      </w:tr>
    </w:tbl>
    <w:p w14:paraId="28CF4A6B" w14:textId="77777777" w:rsidR="00EE4997" w:rsidRDefault="00EE4997">
      <w:pPr>
        <w:widowControl w:val="0"/>
        <w:spacing w:before="0" w:after="200"/>
        <w:rPr>
          <w:sz w:val="20"/>
          <w:szCs w:val="20"/>
        </w:rPr>
      </w:pPr>
    </w:p>
    <w:p w14:paraId="3366BDC8" w14:textId="77777777" w:rsidR="00EE4997" w:rsidRDefault="00EE4997">
      <w:pPr>
        <w:widowControl w:val="0"/>
        <w:spacing w:before="0" w:after="200"/>
        <w:rPr>
          <w:sz w:val="20"/>
          <w:szCs w:val="20"/>
        </w:rPr>
      </w:pPr>
    </w:p>
    <w:p w14:paraId="078B67C1" w14:textId="77777777" w:rsidR="00EE4997" w:rsidRDefault="00EE4997">
      <w:pPr>
        <w:widowControl w:val="0"/>
        <w:spacing w:before="0" w:after="200"/>
        <w:rPr>
          <w:sz w:val="20"/>
          <w:szCs w:val="20"/>
        </w:rPr>
      </w:pPr>
    </w:p>
    <w:p w14:paraId="0A181AE4" w14:textId="77777777" w:rsidR="00EE4997" w:rsidRDefault="00EE4997">
      <w:pPr>
        <w:widowControl w:val="0"/>
        <w:spacing w:before="0" w:after="200"/>
        <w:rPr>
          <w:sz w:val="20"/>
          <w:szCs w:val="20"/>
        </w:rPr>
      </w:pPr>
    </w:p>
    <w:p w14:paraId="59CC4866" w14:textId="77777777" w:rsidR="00EE4997" w:rsidRDefault="00EE4997">
      <w:pPr>
        <w:widowControl w:val="0"/>
        <w:spacing w:before="0" w:after="200"/>
        <w:rPr>
          <w:sz w:val="20"/>
          <w:szCs w:val="20"/>
        </w:rPr>
      </w:pPr>
    </w:p>
    <w:p w14:paraId="0D024FA8" w14:textId="77777777" w:rsidR="00EE4997" w:rsidRDefault="00EE4997">
      <w:pPr>
        <w:widowControl w:val="0"/>
        <w:spacing w:before="0" w:after="200"/>
        <w:rPr>
          <w:sz w:val="20"/>
          <w:szCs w:val="20"/>
        </w:rPr>
      </w:pPr>
    </w:p>
    <w:p w14:paraId="2CB68CB1" w14:textId="7FDF7F12" w:rsidR="00EE4997" w:rsidRDefault="00EE4997">
      <w:pPr>
        <w:widowControl w:val="0"/>
        <w:spacing w:before="0" w:after="140" w:line="288" w:lineRule="auto"/>
        <w:rPr>
          <w:color w:val="2D2C2C"/>
          <w:sz w:val="20"/>
          <w:szCs w:val="20"/>
        </w:rPr>
      </w:pPr>
    </w:p>
    <w:p w14:paraId="3C1AD96A" w14:textId="77777777" w:rsidR="004D3174" w:rsidRDefault="004D3174">
      <w:pPr>
        <w:widowControl w:val="0"/>
        <w:spacing w:before="0" w:after="140" w:line="288" w:lineRule="auto"/>
        <w:rPr>
          <w:color w:val="2D2C2C"/>
          <w:sz w:val="20"/>
          <w:szCs w:val="20"/>
        </w:rPr>
      </w:pPr>
    </w:p>
    <w:tbl>
      <w:tblPr>
        <w:tblStyle w:val="aff3"/>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59012AD6" w14:textId="77777777" w:rsidTr="00AC238D">
        <w:tc>
          <w:tcPr>
            <w:tcW w:w="2445" w:type="dxa"/>
            <w:tcBorders>
              <w:left w:val="nil"/>
              <w:right w:val="nil"/>
            </w:tcBorders>
            <w:tcMar>
              <w:top w:w="100" w:type="dxa"/>
              <w:left w:w="100" w:type="dxa"/>
              <w:bottom w:w="100" w:type="dxa"/>
              <w:right w:w="100" w:type="dxa"/>
            </w:tcMar>
          </w:tcPr>
          <w:p w14:paraId="72401FAA"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10BB3E5" w14:textId="77777777" w:rsidR="00EE4997" w:rsidRDefault="00F51890">
            <w:pPr>
              <w:widowControl w:val="0"/>
              <w:spacing w:before="0"/>
              <w:jc w:val="left"/>
              <w:rPr>
                <w:sz w:val="20"/>
                <w:szCs w:val="20"/>
              </w:rPr>
            </w:pPr>
            <w:proofErr w:type="spellStart"/>
            <w:r>
              <w:rPr>
                <w:sz w:val="20"/>
                <w:szCs w:val="20"/>
              </w:rPr>
              <w:t>FollowCar</w:t>
            </w:r>
            <w:proofErr w:type="spellEnd"/>
          </w:p>
        </w:tc>
      </w:tr>
      <w:tr w:rsidR="00EE4997" w14:paraId="6243624A" w14:textId="77777777" w:rsidTr="00AC238D">
        <w:tc>
          <w:tcPr>
            <w:tcW w:w="2445" w:type="dxa"/>
            <w:tcBorders>
              <w:left w:val="nil"/>
              <w:right w:val="nil"/>
            </w:tcBorders>
            <w:tcMar>
              <w:top w:w="100" w:type="dxa"/>
              <w:left w:w="100" w:type="dxa"/>
              <w:bottom w:w="100" w:type="dxa"/>
              <w:right w:w="100" w:type="dxa"/>
            </w:tcMar>
          </w:tcPr>
          <w:p w14:paraId="1CD53AFF"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3B4507A7" w14:textId="77777777" w:rsidR="00EE4997" w:rsidRDefault="00F51890">
            <w:pPr>
              <w:widowControl w:val="0"/>
              <w:spacing w:before="0"/>
              <w:jc w:val="left"/>
              <w:rPr>
                <w:sz w:val="20"/>
                <w:szCs w:val="20"/>
              </w:rPr>
            </w:pPr>
            <w:r>
              <w:rPr>
                <w:sz w:val="20"/>
                <w:szCs w:val="20"/>
              </w:rPr>
              <w:t xml:space="preserve">Poznan Supercomputing and Networking Center - </w:t>
            </w:r>
            <w:proofErr w:type="spellStart"/>
            <w:r>
              <w:rPr>
                <w:sz w:val="20"/>
                <w:szCs w:val="20"/>
              </w:rPr>
              <w:t>Immersify</w:t>
            </w:r>
            <w:proofErr w:type="spellEnd"/>
            <w:r>
              <w:rPr>
                <w:sz w:val="20"/>
                <w:szCs w:val="20"/>
              </w:rPr>
              <w:t xml:space="preserve"> Project</w:t>
            </w:r>
          </w:p>
        </w:tc>
      </w:tr>
      <w:tr w:rsidR="00EE4997" w14:paraId="0BF75C34" w14:textId="77777777" w:rsidTr="00AC238D">
        <w:tc>
          <w:tcPr>
            <w:tcW w:w="2445" w:type="dxa"/>
            <w:tcBorders>
              <w:left w:val="nil"/>
              <w:right w:val="nil"/>
            </w:tcBorders>
            <w:tcMar>
              <w:top w:w="100" w:type="dxa"/>
              <w:left w:w="100" w:type="dxa"/>
              <w:bottom w:w="100" w:type="dxa"/>
              <w:right w:w="100" w:type="dxa"/>
            </w:tcMar>
          </w:tcPr>
          <w:p w14:paraId="4E1E9BCE"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074C0F65" w14:textId="77777777" w:rsidR="00EE4997" w:rsidRDefault="00F51890">
            <w:pPr>
              <w:widowControl w:val="0"/>
              <w:spacing w:before="0"/>
              <w:jc w:val="left"/>
              <w:rPr>
                <w:sz w:val="20"/>
                <w:szCs w:val="20"/>
              </w:rPr>
            </w:pPr>
            <w:r>
              <w:rPr>
                <w:sz w:val="20"/>
                <w:szCs w:val="20"/>
              </w:rPr>
              <w:t>[15]</w:t>
            </w:r>
          </w:p>
        </w:tc>
      </w:tr>
      <w:tr w:rsidR="00EE4997" w14:paraId="5B53D4F1" w14:textId="77777777" w:rsidTr="00AC238D">
        <w:tc>
          <w:tcPr>
            <w:tcW w:w="2445" w:type="dxa"/>
            <w:tcBorders>
              <w:left w:val="nil"/>
              <w:right w:val="nil"/>
            </w:tcBorders>
            <w:tcMar>
              <w:top w:w="100" w:type="dxa"/>
              <w:left w:w="100" w:type="dxa"/>
              <w:bottom w:w="100" w:type="dxa"/>
              <w:right w:w="100" w:type="dxa"/>
            </w:tcMar>
          </w:tcPr>
          <w:p w14:paraId="2B98E772"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23F3CEDE" w14:textId="77777777" w:rsidR="00EE4997" w:rsidRDefault="00F51890">
            <w:pPr>
              <w:widowControl w:val="0"/>
              <w:spacing w:before="0"/>
              <w:jc w:val="left"/>
              <w:rPr>
                <w:sz w:val="20"/>
                <w:szCs w:val="20"/>
              </w:rPr>
            </w:pPr>
            <w:r>
              <w:rPr>
                <w:sz w:val="20"/>
                <w:szCs w:val="20"/>
              </w:rPr>
              <w:t>Footage</w:t>
            </w:r>
          </w:p>
        </w:tc>
      </w:tr>
      <w:tr w:rsidR="00EE4997" w14:paraId="5AEEA990" w14:textId="77777777" w:rsidTr="00AC238D">
        <w:tc>
          <w:tcPr>
            <w:tcW w:w="2445" w:type="dxa"/>
            <w:tcBorders>
              <w:left w:val="nil"/>
              <w:right w:val="nil"/>
            </w:tcBorders>
            <w:tcMar>
              <w:top w:w="100" w:type="dxa"/>
              <w:left w:w="100" w:type="dxa"/>
              <w:bottom w:w="100" w:type="dxa"/>
              <w:right w:w="100" w:type="dxa"/>
            </w:tcMar>
          </w:tcPr>
          <w:p w14:paraId="3A1D0787"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06B6A80E" w14:textId="77777777" w:rsidR="00EE4997" w:rsidRDefault="00F51890">
            <w:pPr>
              <w:widowControl w:val="0"/>
              <w:numPr>
                <w:ilvl w:val="0"/>
                <w:numId w:val="5"/>
              </w:numPr>
              <w:spacing w:before="0"/>
              <w:jc w:val="left"/>
              <w:rPr>
                <w:sz w:val="20"/>
                <w:szCs w:val="20"/>
              </w:rPr>
            </w:pPr>
            <w:r>
              <w:rPr>
                <w:sz w:val="20"/>
                <w:szCs w:val="20"/>
              </w:rPr>
              <w:t>Format: DPX</w:t>
            </w:r>
          </w:p>
          <w:p w14:paraId="2859C4AE" w14:textId="77777777" w:rsidR="00EE4997" w:rsidRDefault="00F51890">
            <w:pPr>
              <w:widowControl w:val="0"/>
              <w:numPr>
                <w:ilvl w:val="0"/>
                <w:numId w:val="5"/>
              </w:numPr>
              <w:spacing w:before="0"/>
              <w:jc w:val="left"/>
              <w:rPr>
                <w:sz w:val="20"/>
                <w:szCs w:val="20"/>
              </w:rPr>
            </w:pPr>
            <w:r>
              <w:rPr>
                <w:sz w:val="20"/>
                <w:szCs w:val="20"/>
              </w:rPr>
              <w:t>Resolution: 7680x4320 pixels</w:t>
            </w:r>
          </w:p>
          <w:p w14:paraId="16DB0567" w14:textId="77777777" w:rsidR="00EE4997" w:rsidRDefault="00F51890">
            <w:pPr>
              <w:widowControl w:val="0"/>
              <w:numPr>
                <w:ilvl w:val="0"/>
                <w:numId w:val="5"/>
              </w:numPr>
              <w:spacing w:before="0"/>
              <w:jc w:val="left"/>
              <w:rPr>
                <w:sz w:val="20"/>
                <w:szCs w:val="20"/>
              </w:rPr>
            </w:pPr>
            <w:r>
              <w:rPr>
                <w:sz w:val="20"/>
                <w:szCs w:val="20"/>
              </w:rPr>
              <w:t>Frame rate: 59.94 fps</w:t>
            </w:r>
          </w:p>
          <w:p w14:paraId="6B6B111D" w14:textId="77777777" w:rsidR="00EE4997" w:rsidRDefault="00F51890">
            <w:pPr>
              <w:widowControl w:val="0"/>
              <w:numPr>
                <w:ilvl w:val="0"/>
                <w:numId w:val="5"/>
              </w:numPr>
              <w:spacing w:before="0"/>
              <w:jc w:val="left"/>
              <w:rPr>
                <w:sz w:val="20"/>
                <w:szCs w:val="20"/>
              </w:rPr>
            </w:pPr>
            <w:r>
              <w:rPr>
                <w:sz w:val="20"/>
                <w:szCs w:val="20"/>
              </w:rPr>
              <w:t>Color model: RGB</w:t>
            </w:r>
          </w:p>
          <w:p w14:paraId="057C776E" w14:textId="77777777" w:rsidR="00EE4997" w:rsidRDefault="00F51890">
            <w:pPr>
              <w:widowControl w:val="0"/>
              <w:numPr>
                <w:ilvl w:val="0"/>
                <w:numId w:val="5"/>
              </w:numPr>
              <w:spacing w:before="0"/>
              <w:jc w:val="left"/>
              <w:rPr>
                <w:sz w:val="20"/>
                <w:szCs w:val="20"/>
              </w:rPr>
            </w:pPr>
            <w:r>
              <w:rPr>
                <w:sz w:val="20"/>
                <w:szCs w:val="20"/>
              </w:rPr>
              <w:t>Bit-depth: 12 bits</w:t>
            </w:r>
          </w:p>
          <w:p w14:paraId="12FE6E09" w14:textId="77777777" w:rsidR="00EE4997" w:rsidRDefault="00F51890">
            <w:pPr>
              <w:widowControl w:val="0"/>
              <w:numPr>
                <w:ilvl w:val="0"/>
                <w:numId w:val="5"/>
              </w:numPr>
              <w:spacing w:before="0"/>
              <w:jc w:val="left"/>
              <w:rPr>
                <w:sz w:val="20"/>
                <w:szCs w:val="20"/>
              </w:rPr>
            </w:pPr>
            <w:r>
              <w:rPr>
                <w:sz w:val="20"/>
                <w:szCs w:val="20"/>
              </w:rPr>
              <w:t>Transfer function: SDR</w:t>
            </w:r>
          </w:p>
          <w:p w14:paraId="45D01627"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245B4A34" w14:textId="77777777" w:rsidTr="00AC238D">
        <w:tc>
          <w:tcPr>
            <w:tcW w:w="2445" w:type="dxa"/>
            <w:tcBorders>
              <w:left w:val="nil"/>
              <w:right w:val="nil"/>
            </w:tcBorders>
            <w:tcMar>
              <w:top w:w="100" w:type="dxa"/>
              <w:left w:w="100" w:type="dxa"/>
              <w:bottom w:w="100" w:type="dxa"/>
              <w:right w:w="100" w:type="dxa"/>
            </w:tcMar>
          </w:tcPr>
          <w:p w14:paraId="10EBD986"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4304A5D9" w14:textId="77777777" w:rsidR="00EE4997" w:rsidRDefault="00F51890">
            <w:pPr>
              <w:widowControl w:val="0"/>
              <w:spacing w:before="0"/>
              <w:jc w:val="left"/>
              <w:rPr>
                <w:sz w:val="20"/>
                <w:szCs w:val="20"/>
              </w:rPr>
            </w:pPr>
            <w:proofErr w:type="spellStart"/>
            <w:r>
              <w:rPr>
                <w:sz w:val="20"/>
                <w:szCs w:val="20"/>
              </w:rPr>
              <w:t>Downsampling</w:t>
            </w:r>
            <w:proofErr w:type="spellEnd"/>
            <w:r>
              <w:rPr>
                <w:sz w:val="20"/>
                <w:szCs w:val="20"/>
              </w:rPr>
              <w:t xml:space="preserve"> from 7680x4320 pixels to 3840x2160 pixels, RGB to YUV-4:2:0, 12 bits to 10 bits</w:t>
            </w:r>
          </w:p>
        </w:tc>
      </w:tr>
      <w:tr w:rsidR="00EE4997" w14:paraId="65B90D1A" w14:textId="77777777" w:rsidTr="00AC238D">
        <w:tc>
          <w:tcPr>
            <w:tcW w:w="2445" w:type="dxa"/>
            <w:tcBorders>
              <w:left w:val="nil"/>
              <w:right w:val="nil"/>
            </w:tcBorders>
            <w:tcMar>
              <w:top w:w="100" w:type="dxa"/>
              <w:left w:w="100" w:type="dxa"/>
              <w:bottom w:w="100" w:type="dxa"/>
              <w:right w:w="100" w:type="dxa"/>
            </w:tcMar>
          </w:tcPr>
          <w:p w14:paraId="5D3A7498"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2697E4E7" w14:textId="77777777" w:rsidR="00EE4997" w:rsidRDefault="00F51890">
            <w:pPr>
              <w:widowControl w:val="0"/>
              <w:numPr>
                <w:ilvl w:val="0"/>
                <w:numId w:val="1"/>
              </w:numPr>
              <w:spacing w:before="0"/>
              <w:jc w:val="left"/>
              <w:rPr>
                <w:sz w:val="20"/>
                <w:szCs w:val="20"/>
              </w:rPr>
            </w:pPr>
            <w:r>
              <w:rPr>
                <w:sz w:val="20"/>
                <w:szCs w:val="20"/>
              </w:rPr>
              <w:t>Format: Uncompressed YUV</w:t>
            </w:r>
          </w:p>
          <w:p w14:paraId="2C354B29" w14:textId="77777777" w:rsidR="00EE4997" w:rsidRDefault="00F51890">
            <w:pPr>
              <w:widowControl w:val="0"/>
              <w:numPr>
                <w:ilvl w:val="0"/>
                <w:numId w:val="1"/>
              </w:numPr>
              <w:spacing w:before="0"/>
              <w:jc w:val="left"/>
              <w:rPr>
                <w:sz w:val="20"/>
                <w:szCs w:val="20"/>
              </w:rPr>
            </w:pPr>
            <w:r>
              <w:rPr>
                <w:sz w:val="20"/>
                <w:szCs w:val="20"/>
              </w:rPr>
              <w:t>Resolution: 3840x2160 pixels</w:t>
            </w:r>
          </w:p>
          <w:p w14:paraId="13912430" w14:textId="77777777" w:rsidR="00EE4997" w:rsidRDefault="00F51890">
            <w:pPr>
              <w:widowControl w:val="0"/>
              <w:numPr>
                <w:ilvl w:val="0"/>
                <w:numId w:val="1"/>
              </w:numPr>
              <w:spacing w:before="0"/>
              <w:jc w:val="left"/>
              <w:rPr>
                <w:sz w:val="20"/>
                <w:szCs w:val="20"/>
              </w:rPr>
            </w:pPr>
            <w:r>
              <w:rPr>
                <w:sz w:val="20"/>
                <w:szCs w:val="20"/>
              </w:rPr>
              <w:t>Frame rate: 59.94 fps</w:t>
            </w:r>
          </w:p>
          <w:p w14:paraId="4225F312" w14:textId="77777777" w:rsidR="00EE4997" w:rsidRDefault="00F51890">
            <w:pPr>
              <w:widowControl w:val="0"/>
              <w:numPr>
                <w:ilvl w:val="0"/>
                <w:numId w:val="1"/>
              </w:numPr>
              <w:spacing w:before="0"/>
              <w:jc w:val="left"/>
              <w:rPr>
                <w:sz w:val="20"/>
                <w:szCs w:val="20"/>
              </w:rPr>
            </w:pPr>
            <w:r>
              <w:rPr>
                <w:sz w:val="20"/>
                <w:szCs w:val="20"/>
              </w:rPr>
              <w:t>Color model: YUV-4:2:0</w:t>
            </w:r>
          </w:p>
          <w:p w14:paraId="44EAC4C4" w14:textId="77777777" w:rsidR="00EE4997" w:rsidRDefault="00F51890">
            <w:pPr>
              <w:widowControl w:val="0"/>
              <w:numPr>
                <w:ilvl w:val="0"/>
                <w:numId w:val="1"/>
              </w:numPr>
              <w:spacing w:before="0"/>
              <w:jc w:val="left"/>
              <w:rPr>
                <w:sz w:val="20"/>
                <w:szCs w:val="20"/>
              </w:rPr>
            </w:pPr>
            <w:r>
              <w:rPr>
                <w:sz w:val="20"/>
                <w:szCs w:val="20"/>
              </w:rPr>
              <w:t>Bit-depth: 10 bits</w:t>
            </w:r>
          </w:p>
          <w:p w14:paraId="7D8B7B20" w14:textId="77777777" w:rsidR="00EE4997" w:rsidRDefault="00F51890">
            <w:pPr>
              <w:widowControl w:val="0"/>
              <w:numPr>
                <w:ilvl w:val="0"/>
                <w:numId w:val="1"/>
              </w:numPr>
              <w:spacing w:before="0"/>
              <w:jc w:val="left"/>
              <w:rPr>
                <w:sz w:val="20"/>
                <w:szCs w:val="20"/>
              </w:rPr>
            </w:pPr>
            <w:r>
              <w:rPr>
                <w:sz w:val="20"/>
                <w:szCs w:val="20"/>
              </w:rPr>
              <w:t>Transfer function: SDR</w:t>
            </w:r>
          </w:p>
          <w:p w14:paraId="6AFF785A"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03F628E6" w14:textId="77777777" w:rsidTr="00AC238D">
        <w:tc>
          <w:tcPr>
            <w:tcW w:w="2445" w:type="dxa"/>
            <w:tcBorders>
              <w:left w:val="nil"/>
              <w:right w:val="nil"/>
            </w:tcBorders>
            <w:tcMar>
              <w:top w:w="100" w:type="dxa"/>
              <w:left w:w="100" w:type="dxa"/>
              <w:bottom w:w="100" w:type="dxa"/>
              <w:right w:w="100" w:type="dxa"/>
            </w:tcMar>
          </w:tcPr>
          <w:p w14:paraId="07389AC1"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21959EB4" w14:textId="77777777" w:rsidR="00EE4997" w:rsidRDefault="00F51890">
            <w:pPr>
              <w:widowControl w:val="0"/>
              <w:spacing w:before="0"/>
              <w:jc w:val="left"/>
              <w:rPr>
                <w:sz w:val="20"/>
                <w:szCs w:val="20"/>
              </w:rPr>
            </w:pPr>
            <w:r>
              <w:rPr>
                <w:sz w:val="20"/>
                <w:szCs w:val="20"/>
              </w:rPr>
              <w:t>1 minute: from 0’00’’ to 01’00’’</w:t>
            </w:r>
          </w:p>
        </w:tc>
      </w:tr>
      <w:tr w:rsidR="00EE4997" w14:paraId="6757258C" w14:textId="77777777" w:rsidTr="00AC238D">
        <w:trPr>
          <w:trHeight w:val="440"/>
        </w:trPr>
        <w:tc>
          <w:tcPr>
            <w:tcW w:w="2445" w:type="dxa"/>
            <w:tcBorders>
              <w:left w:val="nil"/>
              <w:right w:val="nil"/>
            </w:tcBorders>
            <w:tcMar>
              <w:top w:w="100" w:type="dxa"/>
              <w:left w:w="100" w:type="dxa"/>
              <w:bottom w:w="100" w:type="dxa"/>
              <w:right w:w="100" w:type="dxa"/>
            </w:tcMar>
          </w:tcPr>
          <w:p w14:paraId="158BBA4D"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2C76DF09"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2A16D2DA" wp14:editId="48A3BF73">
                  <wp:extent cx="4209814" cy="2346295"/>
                  <wp:effectExtent l="0" t="0" r="0" b="0"/>
                  <wp:docPr id="74"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35"/>
                          <a:srcRect/>
                          <a:stretch>
                            <a:fillRect/>
                          </a:stretch>
                        </pic:blipFill>
                        <pic:spPr>
                          <a:xfrm>
                            <a:off x="0" y="0"/>
                            <a:ext cx="4209814" cy="2346295"/>
                          </a:xfrm>
                          <a:prstGeom prst="rect">
                            <a:avLst/>
                          </a:prstGeom>
                          <a:ln/>
                        </pic:spPr>
                      </pic:pic>
                    </a:graphicData>
                  </a:graphic>
                </wp:inline>
              </w:drawing>
            </w:r>
          </w:p>
        </w:tc>
      </w:tr>
    </w:tbl>
    <w:p w14:paraId="15485E6D" w14:textId="77777777" w:rsidR="00EE4997" w:rsidRDefault="00EE4997">
      <w:pPr>
        <w:widowControl w:val="0"/>
        <w:spacing w:before="0" w:after="200"/>
        <w:rPr>
          <w:sz w:val="20"/>
          <w:szCs w:val="20"/>
        </w:rPr>
      </w:pPr>
    </w:p>
    <w:p w14:paraId="145B4B06" w14:textId="77777777" w:rsidR="00EE4997" w:rsidRDefault="00EE4997">
      <w:pPr>
        <w:widowControl w:val="0"/>
        <w:spacing w:before="0" w:after="200"/>
        <w:rPr>
          <w:sz w:val="20"/>
          <w:szCs w:val="20"/>
        </w:rPr>
      </w:pPr>
    </w:p>
    <w:p w14:paraId="0D59ED57" w14:textId="77777777" w:rsidR="00EE4997" w:rsidRDefault="00EE4997">
      <w:pPr>
        <w:widowControl w:val="0"/>
        <w:spacing w:before="0" w:after="200"/>
        <w:rPr>
          <w:sz w:val="20"/>
          <w:szCs w:val="20"/>
        </w:rPr>
      </w:pPr>
    </w:p>
    <w:p w14:paraId="4DF2D302" w14:textId="77777777" w:rsidR="00EE4997" w:rsidRDefault="00EE4997">
      <w:pPr>
        <w:widowControl w:val="0"/>
        <w:spacing w:before="0" w:after="200"/>
        <w:rPr>
          <w:sz w:val="20"/>
          <w:szCs w:val="20"/>
        </w:rPr>
      </w:pPr>
    </w:p>
    <w:p w14:paraId="7795DA9A" w14:textId="77777777" w:rsidR="00EE4997" w:rsidRDefault="00EE4997">
      <w:pPr>
        <w:widowControl w:val="0"/>
        <w:spacing w:before="0" w:after="200"/>
        <w:rPr>
          <w:sz w:val="20"/>
          <w:szCs w:val="20"/>
        </w:rPr>
      </w:pPr>
    </w:p>
    <w:p w14:paraId="4AF02ED8" w14:textId="77777777" w:rsidR="00EE4997" w:rsidRDefault="00EE4997">
      <w:pPr>
        <w:widowControl w:val="0"/>
        <w:spacing w:before="0" w:after="140" w:line="288" w:lineRule="auto"/>
        <w:rPr>
          <w:color w:val="2D2C2C"/>
          <w:sz w:val="20"/>
          <w:szCs w:val="20"/>
        </w:rPr>
      </w:pPr>
    </w:p>
    <w:p w14:paraId="7B41F9B2" w14:textId="77777777" w:rsidR="00EE4997" w:rsidRDefault="00EE4997">
      <w:pPr>
        <w:widowControl w:val="0"/>
        <w:spacing w:before="0" w:after="140" w:line="288" w:lineRule="auto"/>
        <w:rPr>
          <w:color w:val="2D2C2C"/>
          <w:sz w:val="20"/>
          <w:szCs w:val="20"/>
        </w:rPr>
      </w:pPr>
    </w:p>
    <w:tbl>
      <w:tblPr>
        <w:tblStyle w:val="aff4"/>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5516F9B4" w14:textId="77777777" w:rsidTr="00AC238D">
        <w:tc>
          <w:tcPr>
            <w:tcW w:w="2445" w:type="dxa"/>
            <w:tcBorders>
              <w:left w:val="nil"/>
              <w:right w:val="nil"/>
            </w:tcBorders>
            <w:tcMar>
              <w:top w:w="100" w:type="dxa"/>
              <w:left w:w="100" w:type="dxa"/>
              <w:bottom w:w="100" w:type="dxa"/>
              <w:right w:w="100" w:type="dxa"/>
            </w:tcMar>
          </w:tcPr>
          <w:p w14:paraId="2D150AB7"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1B48DB6F" w14:textId="77777777" w:rsidR="00EE4997" w:rsidRDefault="00F51890">
            <w:pPr>
              <w:widowControl w:val="0"/>
              <w:spacing w:before="0"/>
              <w:jc w:val="left"/>
              <w:rPr>
                <w:sz w:val="20"/>
                <w:szCs w:val="20"/>
              </w:rPr>
            </w:pPr>
            <w:proofErr w:type="spellStart"/>
            <w:r>
              <w:rPr>
                <w:sz w:val="20"/>
                <w:szCs w:val="20"/>
              </w:rPr>
              <w:t>Karkonosze</w:t>
            </w:r>
            <w:proofErr w:type="spellEnd"/>
            <w:r>
              <w:rPr>
                <w:sz w:val="20"/>
                <w:szCs w:val="20"/>
              </w:rPr>
              <w:t xml:space="preserve"> Mountains - Second clip (MC2)</w:t>
            </w:r>
          </w:p>
        </w:tc>
      </w:tr>
      <w:tr w:rsidR="00EE4997" w14:paraId="2B82442D" w14:textId="77777777" w:rsidTr="00AC238D">
        <w:tc>
          <w:tcPr>
            <w:tcW w:w="2445" w:type="dxa"/>
            <w:tcBorders>
              <w:left w:val="nil"/>
              <w:right w:val="nil"/>
            </w:tcBorders>
            <w:tcMar>
              <w:top w:w="100" w:type="dxa"/>
              <w:left w:w="100" w:type="dxa"/>
              <w:bottom w:w="100" w:type="dxa"/>
              <w:right w:w="100" w:type="dxa"/>
            </w:tcMar>
          </w:tcPr>
          <w:p w14:paraId="6D765A0F"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7069F253" w14:textId="77777777" w:rsidR="00EE4997" w:rsidRDefault="00F51890">
            <w:pPr>
              <w:widowControl w:val="0"/>
              <w:spacing w:before="0"/>
              <w:jc w:val="left"/>
              <w:rPr>
                <w:sz w:val="20"/>
                <w:szCs w:val="20"/>
              </w:rPr>
            </w:pPr>
            <w:r>
              <w:rPr>
                <w:sz w:val="20"/>
                <w:szCs w:val="20"/>
              </w:rPr>
              <w:t xml:space="preserve">Poznan Supercomputing and Networking Center - </w:t>
            </w:r>
            <w:proofErr w:type="spellStart"/>
            <w:r>
              <w:rPr>
                <w:sz w:val="20"/>
                <w:szCs w:val="20"/>
              </w:rPr>
              <w:t>Immersify</w:t>
            </w:r>
            <w:proofErr w:type="spellEnd"/>
            <w:r>
              <w:rPr>
                <w:sz w:val="20"/>
                <w:szCs w:val="20"/>
              </w:rPr>
              <w:t xml:space="preserve"> Project</w:t>
            </w:r>
          </w:p>
        </w:tc>
      </w:tr>
      <w:tr w:rsidR="00EE4997" w14:paraId="615AC53F" w14:textId="77777777" w:rsidTr="00AC238D">
        <w:tc>
          <w:tcPr>
            <w:tcW w:w="2445" w:type="dxa"/>
            <w:tcBorders>
              <w:left w:val="nil"/>
              <w:right w:val="nil"/>
            </w:tcBorders>
            <w:tcMar>
              <w:top w:w="100" w:type="dxa"/>
              <w:left w:w="100" w:type="dxa"/>
              <w:bottom w:w="100" w:type="dxa"/>
              <w:right w:w="100" w:type="dxa"/>
            </w:tcMar>
          </w:tcPr>
          <w:p w14:paraId="3F7E4D16"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6B601D8E" w14:textId="77777777" w:rsidR="00EE4997" w:rsidRDefault="00F51890">
            <w:pPr>
              <w:widowControl w:val="0"/>
              <w:spacing w:before="0"/>
              <w:jc w:val="left"/>
              <w:rPr>
                <w:sz w:val="20"/>
                <w:szCs w:val="20"/>
              </w:rPr>
            </w:pPr>
            <w:r>
              <w:rPr>
                <w:sz w:val="20"/>
                <w:szCs w:val="20"/>
              </w:rPr>
              <w:t>[15]</w:t>
            </w:r>
          </w:p>
        </w:tc>
      </w:tr>
      <w:tr w:rsidR="00EE4997" w14:paraId="30ED4A36" w14:textId="77777777" w:rsidTr="00AC238D">
        <w:tc>
          <w:tcPr>
            <w:tcW w:w="2445" w:type="dxa"/>
            <w:tcBorders>
              <w:left w:val="nil"/>
              <w:right w:val="nil"/>
            </w:tcBorders>
            <w:tcMar>
              <w:top w:w="100" w:type="dxa"/>
              <w:left w:w="100" w:type="dxa"/>
              <w:bottom w:w="100" w:type="dxa"/>
              <w:right w:w="100" w:type="dxa"/>
            </w:tcMar>
          </w:tcPr>
          <w:p w14:paraId="724DFB0B"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34A4CA2F" w14:textId="77777777" w:rsidR="00EE4997" w:rsidRDefault="00F51890">
            <w:pPr>
              <w:widowControl w:val="0"/>
              <w:spacing w:before="0"/>
              <w:jc w:val="left"/>
              <w:rPr>
                <w:sz w:val="20"/>
                <w:szCs w:val="20"/>
              </w:rPr>
            </w:pPr>
            <w:r>
              <w:rPr>
                <w:sz w:val="20"/>
                <w:szCs w:val="20"/>
              </w:rPr>
              <w:t>Footage</w:t>
            </w:r>
          </w:p>
        </w:tc>
      </w:tr>
      <w:tr w:rsidR="00EE4997" w14:paraId="6849144C" w14:textId="77777777" w:rsidTr="00AC238D">
        <w:tc>
          <w:tcPr>
            <w:tcW w:w="2445" w:type="dxa"/>
            <w:tcBorders>
              <w:left w:val="nil"/>
              <w:right w:val="nil"/>
            </w:tcBorders>
            <w:tcMar>
              <w:top w:w="100" w:type="dxa"/>
              <w:left w:w="100" w:type="dxa"/>
              <w:bottom w:w="100" w:type="dxa"/>
              <w:right w:w="100" w:type="dxa"/>
            </w:tcMar>
          </w:tcPr>
          <w:p w14:paraId="1A44CAFE"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5C2C2FCA" w14:textId="77777777" w:rsidR="00EE4997" w:rsidRDefault="00F51890">
            <w:pPr>
              <w:widowControl w:val="0"/>
              <w:numPr>
                <w:ilvl w:val="0"/>
                <w:numId w:val="5"/>
              </w:numPr>
              <w:spacing w:before="0"/>
              <w:jc w:val="left"/>
              <w:rPr>
                <w:sz w:val="20"/>
                <w:szCs w:val="20"/>
              </w:rPr>
            </w:pPr>
            <w:r>
              <w:rPr>
                <w:sz w:val="20"/>
                <w:szCs w:val="20"/>
              </w:rPr>
              <w:t>Format: DPX</w:t>
            </w:r>
          </w:p>
          <w:p w14:paraId="26323718" w14:textId="77777777" w:rsidR="00EE4997" w:rsidRDefault="00F51890">
            <w:pPr>
              <w:widowControl w:val="0"/>
              <w:numPr>
                <w:ilvl w:val="0"/>
                <w:numId w:val="5"/>
              </w:numPr>
              <w:spacing w:before="0"/>
              <w:jc w:val="left"/>
              <w:rPr>
                <w:sz w:val="20"/>
                <w:szCs w:val="20"/>
              </w:rPr>
            </w:pPr>
            <w:r>
              <w:rPr>
                <w:sz w:val="20"/>
                <w:szCs w:val="20"/>
              </w:rPr>
              <w:t>Resolution: 7680x4320 pixels</w:t>
            </w:r>
          </w:p>
          <w:p w14:paraId="6F785DF8" w14:textId="77777777" w:rsidR="00EE4997" w:rsidRDefault="00F51890">
            <w:pPr>
              <w:widowControl w:val="0"/>
              <w:numPr>
                <w:ilvl w:val="0"/>
                <w:numId w:val="5"/>
              </w:numPr>
              <w:spacing w:before="0"/>
              <w:jc w:val="left"/>
              <w:rPr>
                <w:sz w:val="20"/>
                <w:szCs w:val="20"/>
              </w:rPr>
            </w:pPr>
            <w:r>
              <w:rPr>
                <w:sz w:val="20"/>
                <w:szCs w:val="20"/>
              </w:rPr>
              <w:t>Frame rate: 59.94 fps</w:t>
            </w:r>
          </w:p>
          <w:p w14:paraId="77B9F385" w14:textId="77777777" w:rsidR="00EE4997" w:rsidRDefault="00F51890">
            <w:pPr>
              <w:widowControl w:val="0"/>
              <w:numPr>
                <w:ilvl w:val="0"/>
                <w:numId w:val="5"/>
              </w:numPr>
              <w:spacing w:before="0"/>
              <w:jc w:val="left"/>
              <w:rPr>
                <w:sz w:val="20"/>
                <w:szCs w:val="20"/>
              </w:rPr>
            </w:pPr>
            <w:r>
              <w:rPr>
                <w:sz w:val="20"/>
                <w:szCs w:val="20"/>
              </w:rPr>
              <w:t>Color model: RGB</w:t>
            </w:r>
          </w:p>
          <w:p w14:paraId="33C01C0B" w14:textId="77777777" w:rsidR="00EE4997" w:rsidRDefault="00F51890">
            <w:pPr>
              <w:widowControl w:val="0"/>
              <w:numPr>
                <w:ilvl w:val="0"/>
                <w:numId w:val="5"/>
              </w:numPr>
              <w:spacing w:before="0"/>
              <w:jc w:val="left"/>
              <w:rPr>
                <w:sz w:val="20"/>
                <w:szCs w:val="20"/>
              </w:rPr>
            </w:pPr>
            <w:r>
              <w:rPr>
                <w:sz w:val="20"/>
                <w:szCs w:val="20"/>
              </w:rPr>
              <w:t>Bit-depth: 12 bits</w:t>
            </w:r>
          </w:p>
          <w:p w14:paraId="6C00AD08" w14:textId="77777777" w:rsidR="00EE4997" w:rsidRDefault="00F51890">
            <w:pPr>
              <w:widowControl w:val="0"/>
              <w:numPr>
                <w:ilvl w:val="0"/>
                <w:numId w:val="5"/>
              </w:numPr>
              <w:spacing w:before="0"/>
              <w:jc w:val="left"/>
              <w:rPr>
                <w:sz w:val="20"/>
                <w:szCs w:val="20"/>
              </w:rPr>
            </w:pPr>
            <w:r>
              <w:rPr>
                <w:sz w:val="20"/>
                <w:szCs w:val="20"/>
              </w:rPr>
              <w:t>Transfer function: SDR</w:t>
            </w:r>
          </w:p>
          <w:p w14:paraId="70FB0058"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74E36AEB" w14:textId="77777777" w:rsidTr="00AC238D">
        <w:tc>
          <w:tcPr>
            <w:tcW w:w="2445" w:type="dxa"/>
            <w:tcBorders>
              <w:left w:val="nil"/>
              <w:right w:val="nil"/>
            </w:tcBorders>
            <w:tcMar>
              <w:top w:w="100" w:type="dxa"/>
              <w:left w:w="100" w:type="dxa"/>
              <w:bottom w:w="100" w:type="dxa"/>
              <w:right w:w="100" w:type="dxa"/>
            </w:tcMar>
          </w:tcPr>
          <w:p w14:paraId="569C89D7"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4E60DBF7" w14:textId="77777777" w:rsidR="00EE4997" w:rsidRDefault="00F51890">
            <w:pPr>
              <w:widowControl w:val="0"/>
              <w:spacing w:before="0"/>
              <w:jc w:val="left"/>
              <w:rPr>
                <w:sz w:val="20"/>
                <w:szCs w:val="20"/>
              </w:rPr>
            </w:pPr>
            <w:proofErr w:type="spellStart"/>
            <w:r>
              <w:rPr>
                <w:sz w:val="20"/>
                <w:szCs w:val="20"/>
              </w:rPr>
              <w:t>Downsampling</w:t>
            </w:r>
            <w:proofErr w:type="spellEnd"/>
            <w:r>
              <w:rPr>
                <w:sz w:val="20"/>
                <w:szCs w:val="20"/>
              </w:rPr>
              <w:t xml:space="preserve"> from 7680x4320 pixels to 3840x2160 pixels, RGB to YUV-4:2:0, 12 bits to 10 bits</w:t>
            </w:r>
          </w:p>
        </w:tc>
      </w:tr>
      <w:tr w:rsidR="00EE4997" w14:paraId="4E837581" w14:textId="77777777" w:rsidTr="00AC238D">
        <w:tc>
          <w:tcPr>
            <w:tcW w:w="2445" w:type="dxa"/>
            <w:tcBorders>
              <w:left w:val="nil"/>
              <w:right w:val="nil"/>
            </w:tcBorders>
            <w:tcMar>
              <w:top w:w="100" w:type="dxa"/>
              <w:left w:w="100" w:type="dxa"/>
              <w:bottom w:w="100" w:type="dxa"/>
              <w:right w:w="100" w:type="dxa"/>
            </w:tcMar>
          </w:tcPr>
          <w:p w14:paraId="5389B18E"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646D7BE9" w14:textId="77777777" w:rsidR="00EE4997" w:rsidRDefault="00F51890">
            <w:pPr>
              <w:widowControl w:val="0"/>
              <w:numPr>
                <w:ilvl w:val="0"/>
                <w:numId w:val="1"/>
              </w:numPr>
              <w:spacing w:before="0"/>
              <w:jc w:val="left"/>
              <w:rPr>
                <w:sz w:val="20"/>
                <w:szCs w:val="20"/>
              </w:rPr>
            </w:pPr>
            <w:r>
              <w:rPr>
                <w:sz w:val="20"/>
                <w:szCs w:val="20"/>
              </w:rPr>
              <w:t>Format: Uncompressed YUV</w:t>
            </w:r>
          </w:p>
          <w:p w14:paraId="573785FD" w14:textId="77777777" w:rsidR="00EE4997" w:rsidRDefault="00F51890">
            <w:pPr>
              <w:widowControl w:val="0"/>
              <w:numPr>
                <w:ilvl w:val="0"/>
                <w:numId w:val="1"/>
              </w:numPr>
              <w:spacing w:before="0"/>
              <w:jc w:val="left"/>
              <w:rPr>
                <w:sz w:val="20"/>
                <w:szCs w:val="20"/>
              </w:rPr>
            </w:pPr>
            <w:r>
              <w:rPr>
                <w:sz w:val="20"/>
                <w:szCs w:val="20"/>
              </w:rPr>
              <w:t>Resolution: 3840x2160 pixels</w:t>
            </w:r>
          </w:p>
          <w:p w14:paraId="081C2DC7" w14:textId="77777777" w:rsidR="00EE4997" w:rsidRDefault="00F51890">
            <w:pPr>
              <w:widowControl w:val="0"/>
              <w:numPr>
                <w:ilvl w:val="0"/>
                <w:numId w:val="1"/>
              </w:numPr>
              <w:spacing w:before="0"/>
              <w:jc w:val="left"/>
              <w:rPr>
                <w:sz w:val="20"/>
                <w:szCs w:val="20"/>
              </w:rPr>
            </w:pPr>
            <w:r>
              <w:rPr>
                <w:sz w:val="20"/>
                <w:szCs w:val="20"/>
              </w:rPr>
              <w:t>Frame rate: 59.94 fps</w:t>
            </w:r>
          </w:p>
          <w:p w14:paraId="3C14F03A" w14:textId="77777777" w:rsidR="00EE4997" w:rsidRDefault="00F51890">
            <w:pPr>
              <w:widowControl w:val="0"/>
              <w:numPr>
                <w:ilvl w:val="0"/>
                <w:numId w:val="1"/>
              </w:numPr>
              <w:spacing w:before="0"/>
              <w:jc w:val="left"/>
              <w:rPr>
                <w:sz w:val="20"/>
                <w:szCs w:val="20"/>
              </w:rPr>
            </w:pPr>
            <w:r>
              <w:rPr>
                <w:sz w:val="20"/>
                <w:szCs w:val="20"/>
              </w:rPr>
              <w:t>Color model: YUV-4:2:0</w:t>
            </w:r>
          </w:p>
          <w:p w14:paraId="0A50BF1C" w14:textId="77777777" w:rsidR="00EE4997" w:rsidRDefault="00F51890">
            <w:pPr>
              <w:widowControl w:val="0"/>
              <w:numPr>
                <w:ilvl w:val="0"/>
                <w:numId w:val="1"/>
              </w:numPr>
              <w:spacing w:before="0"/>
              <w:jc w:val="left"/>
              <w:rPr>
                <w:sz w:val="20"/>
                <w:szCs w:val="20"/>
              </w:rPr>
            </w:pPr>
            <w:r>
              <w:rPr>
                <w:sz w:val="20"/>
                <w:szCs w:val="20"/>
              </w:rPr>
              <w:t>Bit-depth: 10 bits</w:t>
            </w:r>
          </w:p>
          <w:p w14:paraId="56C04713" w14:textId="77777777" w:rsidR="00EE4997" w:rsidRDefault="00F51890">
            <w:pPr>
              <w:widowControl w:val="0"/>
              <w:numPr>
                <w:ilvl w:val="0"/>
                <w:numId w:val="1"/>
              </w:numPr>
              <w:spacing w:before="0"/>
              <w:jc w:val="left"/>
              <w:rPr>
                <w:sz w:val="20"/>
                <w:szCs w:val="20"/>
              </w:rPr>
            </w:pPr>
            <w:r>
              <w:rPr>
                <w:sz w:val="20"/>
                <w:szCs w:val="20"/>
              </w:rPr>
              <w:t>Transfer function: SDR</w:t>
            </w:r>
          </w:p>
          <w:p w14:paraId="29737CB2"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7929A1A5" w14:textId="77777777" w:rsidTr="00AC238D">
        <w:tc>
          <w:tcPr>
            <w:tcW w:w="2445" w:type="dxa"/>
            <w:tcBorders>
              <w:left w:val="nil"/>
              <w:right w:val="nil"/>
            </w:tcBorders>
            <w:tcMar>
              <w:top w:w="100" w:type="dxa"/>
              <w:left w:w="100" w:type="dxa"/>
              <w:bottom w:w="100" w:type="dxa"/>
              <w:right w:w="100" w:type="dxa"/>
            </w:tcMar>
          </w:tcPr>
          <w:p w14:paraId="243FC296"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3D18BD79" w14:textId="77777777" w:rsidR="00EE4997" w:rsidRDefault="00F51890">
            <w:pPr>
              <w:widowControl w:val="0"/>
              <w:spacing w:before="0"/>
              <w:jc w:val="left"/>
              <w:rPr>
                <w:sz w:val="20"/>
                <w:szCs w:val="20"/>
              </w:rPr>
            </w:pPr>
            <w:r>
              <w:rPr>
                <w:sz w:val="20"/>
                <w:szCs w:val="20"/>
              </w:rPr>
              <w:t>1 minute: from 0’00’’ to 01’00’’</w:t>
            </w:r>
          </w:p>
        </w:tc>
      </w:tr>
      <w:tr w:rsidR="00EE4997" w14:paraId="165BAB12" w14:textId="77777777" w:rsidTr="00AC238D">
        <w:trPr>
          <w:trHeight w:val="440"/>
        </w:trPr>
        <w:tc>
          <w:tcPr>
            <w:tcW w:w="2445" w:type="dxa"/>
            <w:tcBorders>
              <w:left w:val="nil"/>
              <w:right w:val="nil"/>
            </w:tcBorders>
            <w:tcMar>
              <w:top w:w="100" w:type="dxa"/>
              <w:left w:w="100" w:type="dxa"/>
              <w:bottom w:w="100" w:type="dxa"/>
              <w:right w:w="100" w:type="dxa"/>
            </w:tcMar>
          </w:tcPr>
          <w:p w14:paraId="4D2B3D36"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0ED82DA4"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4CF478D7" wp14:editId="59CCB6AE">
                  <wp:extent cx="4219673" cy="2362158"/>
                  <wp:effectExtent l="0" t="0" r="0" b="0"/>
                  <wp:docPr id="75"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36"/>
                          <a:srcRect/>
                          <a:stretch>
                            <a:fillRect/>
                          </a:stretch>
                        </pic:blipFill>
                        <pic:spPr>
                          <a:xfrm>
                            <a:off x="0" y="0"/>
                            <a:ext cx="4219673" cy="2362158"/>
                          </a:xfrm>
                          <a:prstGeom prst="rect">
                            <a:avLst/>
                          </a:prstGeom>
                          <a:ln/>
                        </pic:spPr>
                      </pic:pic>
                    </a:graphicData>
                  </a:graphic>
                </wp:inline>
              </w:drawing>
            </w:r>
          </w:p>
        </w:tc>
      </w:tr>
    </w:tbl>
    <w:p w14:paraId="55BE97BF" w14:textId="77777777" w:rsidR="00EE4997" w:rsidRDefault="00EE4997">
      <w:pPr>
        <w:widowControl w:val="0"/>
        <w:spacing w:before="0" w:after="200"/>
        <w:rPr>
          <w:sz w:val="20"/>
          <w:szCs w:val="20"/>
        </w:rPr>
      </w:pPr>
    </w:p>
    <w:p w14:paraId="0BD05BCC" w14:textId="77777777" w:rsidR="00EE4997" w:rsidRDefault="00EE4997">
      <w:pPr>
        <w:widowControl w:val="0"/>
        <w:spacing w:before="0" w:after="200"/>
        <w:rPr>
          <w:sz w:val="20"/>
          <w:szCs w:val="20"/>
        </w:rPr>
      </w:pPr>
    </w:p>
    <w:p w14:paraId="535E59AE" w14:textId="77777777" w:rsidR="00EE4997" w:rsidRDefault="00EE4997">
      <w:pPr>
        <w:widowControl w:val="0"/>
        <w:spacing w:before="0" w:after="200"/>
        <w:rPr>
          <w:sz w:val="20"/>
          <w:szCs w:val="20"/>
        </w:rPr>
      </w:pPr>
    </w:p>
    <w:p w14:paraId="65A3475E" w14:textId="77777777" w:rsidR="00EE4997" w:rsidRDefault="00EE4997">
      <w:pPr>
        <w:widowControl w:val="0"/>
        <w:spacing w:before="0" w:after="200"/>
        <w:rPr>
          <w:sz w:val="20"/>
          <w:szCs w:val="20"/>
        </w:rPr>
      </w:pPr>
    </w:p>
    <w:p w14:paraId="43F5D536" w14:textId="77777777" w:rsidR="00EE4997" w:rsidRDefault="00EE4997">
      <w:pPr>
        <w:widowControl w:val="0"/>
        <w:spacing w:before="0" w:after="200"/>
        <w:rPr>
          <w:sz w:val="20"/>
          <w:szCs w:val="20"/>
        </w:rPr>
      </w:pPr>
    </w:p>
    <w:p w14:paraId="49016051" w14:textId="77777777" w:rsidR="00EE4997" w:rsidRDefault="00EE4997">
      <w:pPr>
        <w:widowControl w:val="0"/>
        <w:spacing w:before="0" w:after="140" w:line="288" w:lineRule="auto"/>
        <w:rPr>
          <w:color w:val="2D2C2C"/>
          <w:sz w:val="20"/>
          <w:szCs w:val="20"/>
        </w:rPr>
      </w:pPr>
    </w:p>
    <w:p w14:paraId="54D8EC40" w14:textId="77777777" w:rsidR="00EE4997" w:rsidRDefault="00EE4997">
      <w:pPr>
        <w:widowControl w:val="0"/>
        <w:spacing w:before="0" w:after="140" w:line="288" w:lineRule="auto"/>
        <w:rPr>
          <w:color w:val="2D2C2C"/>
          <w:sz w:val="20"/>
          <w:szCs w:val="20"/>
        </w:rPr>
      </w:pPr>
    </w:p>
    <w:tbl>
      <w:tblPr>
        <w:tblStyle w:val="aff5"/>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0DF1567C" w14:textId="77777777" w:rsidTr="004D3174">
        <w:tc>
          <w:tcPr>
            <w:tcW w:w="2445" w:type="dxa"/>
            <w:tcBorders>
              <w:left w:val="nil"/>
              <w:right w:val="nil"/>
            </w:tcBorders>
            <w:tcMar>
              <w:top w:w="100" w:type="dxa"/>
              <w:left w:w="100" w:type="dxa"/>
              <w:bottom w:w="100" w:type="dxa"/>
              <w:right w:w="100" w:type="dxa"/>
            </w:tcMar>
          </w:tcPr>
          <w:p w14:paraId="20EC3183"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0343566" w14:textId="77777777" w:rsidR="00EE4997" w:rsidRDefault="00F51890">
            <w:pPr>
              <w:widowControl w:val="0"/>
              <w:spacing w:before="0"/>
              <w:jc w:val="left"/>
              <w:rPr>
                <w:sz w:val="20"/>
                <w:szCs w:val="20"/>
              </w:rPr>
            </w:pPr>
            <w:r>
              <w:rPr>
                <w:sz w:val="20"/>
                <w:szCs w:val="20"/>
              </w:rPr>
              <w:t>Meridian</w:t>
            </w:r>
          </w:p>
        </w:tc>
      </w:tr>
      <w:tr w:rsidR="00EE4997" w14:paraId="755202ED" w14:textId="77777777" w:rsidTr="004D3174">
        <w:tc>
          <w:tcPr>
            <w:tcW w:w="2445" w:type="dxa"/>
            <w:tcBorders>
              <w:left w:val="nil"/>
              <w:right w:val="nil"/>
            </w:tcBorders>
            <w:tcMar>
              <w:top w:w="100" w:type="dxa"/>
              <w:left w:w="100" w:type="dxa"/>
              <w:bottom w:w="100" w:type="dxa"/>
              <w:right w:w="100" w:type="dxa"/>
            </w:tcMar>
          </w:tcPr>
          <w:p w14:paraId="7E8F9102"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64BB023E" w14:textId="77777777" w:rsidR="00EE4997" w:rsidRDefault="00F51890">
            <w:pPr>
              <w:widowControl w:val="0"/>
              <w:spacing w:before="0"/>
              <w:jc w:val="left"/>
              <w:rPr>
                <w:sz w:val="20"/>
                <w:szCs w:val="20"/>
              </w:rPr>
            </w:pPr>
            <w:r>
              <w:rPr>
                <w:sz w:val="20"/>
                <w:szCs w:val="20"/>
              </w:rPr>
              <w:t>Netflix</w:t>
            </w:r>
          </w:p>
        </w:tc>
      </w:tr>
      <w:tr w:rsidR="00EE4997" w14:paraId="02A4DE1D" w14:textId="77777777" w:rsidTr="004D3174">
        <w:tc>
          <w:tcPr>
            <w:tcW w:w="2445" w:type="dxa"/>
            <w:tcBorders>
              <w:left w:val="nil"/>
              <w:right w:val="nil"/>
            </w:tcBorders>
            <w:tcMar>
              <w:top w:w="100" w:type="dxa"/>
              <w:left w:w="100" w:type="dxa"/>
              <w:bottom w:w="100" w:type="dxa"/>
              <w:right w:w="100" w:type="dxa"/>
            </w:tcMar>
          </w:tcPr>
          <w:p w14:paraId="66472858"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52E3A7B0" w14:textId="77777777" w:rsidR="00EE4997" w:rsidRDefault="00F51890">
            <w:pPr>
              <w:widowControl w:val="0"/>
              <w:spacing w:before="0"/>
              <w:jc w:val="left"/>
              <w:rPr>
                <w:sz w:val="20"/>
                <w:szCs w:val="20"/>
              </w:rPr>
            </w:pPr>
            <w:r>
              <w:rPr>
                <w:sz w:val="20"/>
                <w:szCs w:val="20"/>
              </w:rPr>
              <w:t>Meridian [14]</w:t>
            </w:r>
          </w:p>
        </w:tc>
      </w:tr>
      <w:tr w:rsidR="00EE4997" w14:paraId="749E606E" w14:textId="77777777" w:rsidTr="004D3174">
        <w:tc>
          <w:tcPr>
            <w:tcW w:w="2445" w:type="dxa"/>
            <w:tcBorders>
              <w:left w:val="nil"/>
              <w:right w:val="nil"/>
            </w:tcBorders>
            <w:tcMar>
              <w:top w:w="100" w:type="dxa"/>
              <w:left w:w="100" w:type="dxa"/>
              <w:bottom w:w="100" w:type="dxa"/>
              <w:right w:w="100" w:type="dxa"/>
            </w:tcMar>
          </w:tcPr>
          <w:p w14:paraId="09E9A37A"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633147DA" w14:textId="77777777" w:rsidR="00EE4997" w:rsidRDefault="00F51890">
            <w:pPr>
              <w:widowControl w:val="0"/>
              <w:spacing w:before="0"/>
              <w:jc w:val="left"/>
              <w:rPr>
                <w:sz w:val="20"/>
                <w:szCs w:val="20"/>
              </w:rPr>
            </w:pPr>
            <w:r>
              <w:rPr>
                <w:sz w:val="20"/>
                <w:szCs w:val="20"/>
              </w:rPr>
              <w:t>Footage and CGI</w:t>
            </w:r>
          </w:p>
        </w:tc>
      </w:tr>
      <w:tr w:rsidR="00EE4997" w14:paraId="75080D6F" w14:textId="77777777" w:rsidTr="004D3174">
        <w:tc>
          <w:tcPr>
            <w:tcW w:w="2445" w:type="dxa"/>
            <w:tcBorders>
              <w:left w:val="nil"/>
              <w:right w:val="nil"/>
            </w:tcBorders>
            <w:tcMar>
              <w:top w:w="100" w:type="dxa"/>
              <w:left w:w="100" w:type="dxa"/>
              <w:bottom w:w="100" w:type="dxa"/>
              <w:right w:w="100" w:type="dxa"/>
            </w:tcMar>
          </w:tcPr>
          <w:p w14:paraId="7AE6629B"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7361BDE1" w14:textId="77777777" w:rsidR="00EE4997" w:rsidRDefault="00F51890">
            <w:pPr>
              <w:widowControl w:val="0"/>
              <w:numPr>
                <w:ilvl w:val="0"/>
                <w:numId w:val="5"/>
              </w:numPr>
              <w:spacing w:before="0"/>
              <w:jc w:val="left"/>
              <w:rPr>
                <w:sz w:val="20"/>
                <w:szCs w:val="20"/>
              </w:rPr>
            </w:pPr>
            <w:r>
              <w:rPr>
                <w:sz w:val="20"/>
                <w:szCs w:val="20"/>
              </w:rPr>
              <w:t>Format: Jpeg 2000</w:t>
            </w:r>
          </w:p>
          <w:p w14:paraId="07BE5E66" w14:textId="77777777" w:rsidR="00EE4997" w:rsidRDefault="00F51890">
            <w:pPr>
              <w:widowControl w:val="0"/>
              <w:numPr>
                <w:ilvl w:val="0"/>
                <w:numId w:val="5"/>
              </w:numPr>
              <w:spacing w:before="0"/>
              <w:jc w:val="left"/>
              <w:rPr>
                <w:sz w:val="20"/>
                <w:szCs w:val="20"/>
              </w:rPr>
            </w:pPr>
            <w:r>
              <w:rPr>
                <w:sz w:val="20"/>
                <w:szCs w:val="20"/>
              </w:rPr>
              <w:t>Resolution: 3840x2160 pixels</w:t>
            </w:r>
          </w:p>
          <w:p w14:paraId="2D3813B2" w14:textId="77777777" w:rsidR="00EE4997" w:rsidRDefault="00F51890">
            <w:pPr>
              <w:widowControl w:val="0"/>
              <w:numPr>
                <w:ilvl w:val="0"/>
                <w:numId w:val="5"/>
              </w:numPr>
              <w:spacing w:before="0"/>
              <w:jc w:val="left"/>
              <w:rPr>
                <w:sz w:val="20"/>
                <w:szCs w:val="20"/>
              </w:rPr>
            </w:pPr>
            <w:r>
              <w:rPr>
                <w:sz w:val="20"/>
                <w:szCs w:val="20"/>
              </w:rPr>
              <w:t>Frame rate: 59.94 fps</w:t>
            </w:r>
          </w:p>
          <w:p w14:paraId="5B5866AF" w14:textId="77777777" w:rsidR="00EE4997" w:rsidRDefault="00F51890">
            <w:pPr>
              <w:widowControl w:val="0"/>
              <w:numPr>
                <w:ilvl w:val="0"/>
                <w:numId w:val="5"/>
              </w:numPr>
              <w:spacing w:before="0"/>
              <w:jc w:val="left"/>
              <w:rPr>
                <w:sz w:val="20"/>
                <w:szCs w:val="20"/>
              </w:rPr>
            </w:pPr>
            <w:r>
              <w:rPr>
                <w:sz w:val="20"/>
                <w:szCs w:val="20"/>
              </w:rPr>
              <w:t>Color model: RGB</w:t>
            </w:r>
          </w:p>
          <w:p w14:paraId="69682B4D" w14:textId="77777777" w:rsidR="00EE4997" w:rsidRDefault="00F51890">
            <w:pPr>
              <w:widowControl w:val="0"/>
              <w:numPr>
                <w:ilvl w:val="0"/>
                <w:numId w:val="5"/>
              </w:numPr>
              <w:spacing w:before="0"/>
              <w:jc w:val="left"/>
              <w:rPr>
                <w:sz w:val="20"/>
                <w:szCs w:val="20"/>
              </w:rPr>
            </w:pPr>
            <w:r>
              <w:rPr>
                <w:sz w:val="20"/>
                <w:szCs w:val="20"/>
              </w:rPr>
              <w:t>Bit-depth: 16 bits</w:t>
            </w:r>
          </w:p>
          <w:p w14:paraId="5C52201B" w14:textId="77777777" w:rsidR="00EE4997" w:rsidRDefault="00F51890">
            <w:pPr>
              <w:widowControl w:val="0"/>
              <w:numPr>
                <w:ilvl w:val="0"/>
                <w:numId w:val="5"/>
              </w:numPr>
              <w:spacing w:before="0"/>
              <w:jc w:val="left"/>
              <w:rPr>
                <w:sz w:val="20"/>
                <w:szCs w:val="20"/>
              </w:rPr>
            </w:pPr>
            <w:r>
              <w:rPr>
                <w:sz w:val="20"/>
                <w:szCs w:val="20"/>
              </w:rPr>
              <w:t>Transfer function: PQ</w:t>
            </w:r>
          </w:p>
          <w:p w14:paraId="55A6A4AB" w14:textId="77777777" w:rsidR="00EE4997" w:rsidRDefault="00F51890">
            <w:pPr>
              <w:widowControl w:val="0"/>
              <w:numPr>
                <w:ilvl w:val="0"/>
                <w:numId w:val="5"/>
              </w:numPr>
              <w:spacing w:before="0"/>
              <w:jc w:val="left"/>
              <w:rPr>
                <w:sz w:val="20"/>
                <w:szCs w:val="20"/>
              </w:rPr>
            </w:pPr>
            <w:r>
              <w:rPr>
                <w:sz w:val="20"/>
                <w:szCs w:val="20"/>
              </w:rPr>
              <w:t>Color space: P3-D65</w:t>
            </w:r>
          </w:p>
        </w:tc>
      </w:tr>
      <w:tr w:rsidR="00EE4997" w14:paraId="5CEC5FDB" w14:textId="77777777" w:rsidTr="004D3174">
        <w:tc>
          <w:tcPr>
            <w:tcW w:w="2445" w:type="dxa"/>
            <w:tcBorders>
              <w:left w:val="nil"/>
              <w:right w:val="nil"/>
            </w:tcBorders>
            <w:tcMar>
              <w:top w:w="100" w:type="dxa"/>
              <w:left w:w="100" w:type="dxa"/>
              <w:bottom w:w="100" w:type="dxa"/>
              <w:right w:w="100" w:type="dxa"/>
            </w:tcMar>
          </w:tcPr>
          <w:p w14:paraId="50F848F2"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60133BDC" w14:textId="77777777" w:rsidR="00EE4997" w:rsidRDefault="00F51890">
            <w:pPr>
              <w:widowControl w:val="0"/>
              <w:spacing w:before="0"/>
              <w:jc w:val="left"/>
              <w:rPr>
                <w:sz w:val="20"/>
                <w:szCs w:val="20"/>
              </w:rPr>
            </w:pPr>
            <w:r>
              <w:rPr>
                <w:sz w:val="20"/>
                <w:szCs w:val="20"/>
              </w:rPr>
              <w:t>RGB to YUV-4:2:0, 16 bits to 10 bits, P3-D65 to BT.2020</w:t>
            </w:r>
          </w:p>
        </w:tc>
      </w:tr>
      <w:tr w:rsidR="00EE4997" w14:paraId="3ADF3530" w14:textId="77777777" w:rsidTr="004D3174">
        <w:tc>
          <w:tcPr>
            <w:tcW w:w="2445" w:type="dxa"/>
            <w:tcBorders>
              <w:left w:val="nil"/>
              <w:right w:val="nil"/>
            </w:tcBorders>
            <w:tcMar>
              <w:top w:w="100" w:type="dxa"/>
              <w:left w:w="100" w:type="dxa"/>
              <w:bottom w:w="100" w:type="dxa"/>
              <w:right w:w="100" w:type="dxa"/>
            </w:tcMar>
          </w:tcPr>
          <w:p w14:paraId="732634D7"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1BC6059B" w14:textId="77777777" w:rsidR="00EE4997" w:rsidRDefault="00F51890">
            <w:pPr>
              <w:widowControl w:val="0"/>
              <w:numPr>
                <w:ilvl w:val="0"/>
                <w:numId w:val="1"/>
              </w:numPr>
              <w:spacing w:before="0"/>
              <w:jc w:val="left"/>
              <w:rPr>
                <w:sz w:val="20"/>
                <w:szCs w:val="20"/>
              </w:rPr>
            </w:pPr>
            <w:r>
              <w:rPr>
                <w:sz w:val="20"/>
                <w:szCs w:val="20"/>
              </w:rPr>
              <w:t>Format: Uncompressed YUV</w:t>
            </w:r>
          </w:p>
          <w:p w14:paraId="16D1DB8F" w14:textId="77777777" w:rsidR="00EE4997" w:rsidRDefault="00F51890">
            <w:pPr>
              <w:widowControl w:val="0"/>
              <w:numPr>
                <w:ilvl w:val="0"/>
                <w:numId w:val="1"/>
              </w:numPr>
              <w:spacing w:before="0"/>
              <w:jc w:val="left"/>
              <w:rPr>
                <w:sz w:val="20"/>
                <w:szCs w:val="20"/>
              </w:rPr>
            </w:pPr>
            <w:r>
              <w:rPr>
                <w:sz w:val="20"/>
                <w:szCs w:val="20"/>
              </w:rPr>
              <w:t>Resolution: 3840x2160 pixels</w:t>
            </w:r>
          </w:p>
          <w:p w14:paraId="0BE0C509" w14:textId="77777777" w:rsidR="00EE4997" w:rsidRDefault="00F51890">
            <w:pPr>
              <w:widowControl w:val="0"/>
              <w:numPr>
                <w:ilvl w:val="0"/>
                <w:numId w:val="1"/>
              </w:numPr>
              <w:spacing w:before="0"/>
              <w:jc w:val="left"/>
              <w:rPr>
                <w:sz w:val="20"/>
                <w:szCs w:val="20"/>
              </w:rPr>
            </w:pPr>
            <w:r>
              <w:rPr>
                <w:sz w:val="20"/>
                <w:szCs w:val="20"/>
              </w:rPr>
              <w:t>Frame rate: 59.94 fps</w:t>
            </w:r>
          </w:p>
          <w:p w14:paraId="48F393B4" w14:textId="77777777" w:rsidR="00EE4997" w:rsidRDefault="00F51890">
            <w:pPr>
              <w:widowControl w:val="0"/>
              <w:numPr>
                <w:ilvl w:val="0"/>
                <w:numId w:val="1"/>
              </w:numPr>
              <w:spacing w:before="0"/>
              <w:jc w:val="left"/>
              <w:rPr>
                <w:sz w:val="20"/>
                <w:szCs w:val="20"/>
              </w:rPr>
            </w:pPr>
            <w:r>
              <w:rPr>
                <w:sz w:val="20"/>
                <w:szCs w:val="20"/>
              </w:rPr>
              <w:t>Color model: YUV-4:2:0</w:t>
            </w:r>
          </w:p>
          <w:p w14:paraId="43764B63" w14:textId="77777777" w:rsidR="00EE4997" w:rsidRDefault="00F51890">
            <w:pPr>
              <w:widowControl w:val="0"/>
              <w:numPr>
                <w:ilvl w:val="0"/>
                <w:numId w:val="1"/>
              </w:numPr>
              <w:spacing w:before="0"/>
              <w:jc w:val="left"/>
              <w:rPr>
                <w:sz w:val="20"/>
                <w:szCs w:val="20"/>
              </w:rPr>
            </w:pPr>
            <w:r>
              <w:rPr>
                <w:sz w:val="20"/>
                <w:szCs w:val="20"/>
              </w:rPr>
              <w:t>Bit-depth: 10 bits</w:t>
            </w:r>
          </w:p>
          <w:p w14:paraId="2C36FD7E" w14:textId="77777777" w:rsidR="00EE4997" w:rsidRDefault="00F51890">
            <w:pPr>
              <w:widowControl w:val="0"/>
              <w:numPr>
                <w:ilvl w:val="0"/>
                <w:numId w:val="1"/>
              </w:numPr>
              <w:spacing w:before="0"/>
              <w:jc w:val="left"/>
              <w:rPr>
                <w:sz w:val="20"/>
                <w:szCs w:val="20"/>
              </w:rPr>
            </w:pPr>
            <w:r>
              <w:rPr>
                <w:sz w:val="20"/>
                <w:szCs w:val="20"/>
              </w:rPr>
              <w:t>Transfer function: PQ</w:t>
            </w:r>
          </w:p>
          <w:p w14:paraId="54A78D29"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2FE58B61" w14:textId="77777777" w:rsidTr="004D3174">
        <w:tc>
          <w:tcPr>
            <w:tcW w:w="2445" w:type="dxa"/>
            <w:tcBorders>
              <w:left w:val="nil"/>
              <w:right w:val="nil"/>
            </w:tcBorders>
            <w:tcMar>
              <w:top w:w="100" w:type="dxa"/>
              <w:left w:w="100" w:type="dxa"/>
              <w:bottom w:w="100" w:type="dxa"/>
              <w:right w:w="100" w:type="dxa"/>
            </w:tcMar>
          </w:tcPr>
          <w:p w14:paraId="20083D5E"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77270B33" w14:textId="77777777" w:rsidR="00EE4997" w:rsidRDefault="00F51890">
            <w:pPr>
              <w:widowControl w:val="0"/>
              <w:spacing w:before="0"/>
              <w:jc w:val="left"/>
              <w:rPr>
                <w:sz w:val="20"/>
                <w:szCs w:val="20"/>
              </w:rPr>
            </w:pPr>
            <w:r>
              <w:rPr>
                <w:sz w:val="20"/>
                <w:szCs w:val="20"/>
              </w:rPr>
              <w:t>1 minute: from 6’18’’ to 07’18’’</w:t>
            </w:r>
          </w:p>
        </w:tc>
      </w:tr>
      <w:tr w:rsidR="00EE4997" w14:paraId="115F8823" w14:textId="77777777" w:rsidTr="004D3174">
        <w:trPr>
          <w:trHeight w:val="440"/>
        </w:trPr>
        <w:tc>
          <w:tcPr>
            <w:tcW w:w="2445" w:type="dxa"/>
            <w:tcBorders>
              <w:left w:val="nil"/>
              <w:right w:val="nil"/>
            </w:tcBorders>
            <w:tcMar>
              <w:top w:w="100" w:type="dxa"/>
              <w:left w:w="100" w:type="dxa"/>
              <w:bottom w:w="100" w:type="dxa"/>
              <w:right w:w="100" w:type="dxa"/>
            </w:tcMar>
          </w:tcPr>
          <w:p w14:paraId="1420D8CA"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4B297AF9"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1D89249A" wp14:editId="314DF74C">
                  <wp:extent cx="4200377" cy="2348825"/>
                  <wp:effectExtent l="0" t="0" r="0" b="0"/>
                  <wp:docPr id="7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37"/>
                          <a:srcRect/>
                          <a:stretch>
                            <a:fillRect/>
                          </a:stretch>
                        </pic:blipFill>
                        <pic:spPr>
                          <a:xfrm>
                            <a:off x="0" y="0"/>
                            <a:ext cx="4200377" cy="2348825"/>
                          </a:xfrm>
                          <a:prstGeom prst="rect">
                            <a:avLst/>
                          </a:prstGeom>
                          <a:ln/>
                        </pic:spPr>
                      </pic:pic>
                    </a:graphicData>
                  </a:graphic>
                </wp:inline>
              </w:drawing>
            </w:r>
          </w:p>
        </w:tc>
      </w:tr>
    </w:tbl>
    <w:p w14:paraId="18F66CDA" w14:textId="77777777" w:rsidR="00EE4997" w:rsidRDefault="00EE4997">
      <w:pPr>
        <w:widowControl w:val="0"/>
        <w:spacing w:before="0" w:after="200"/>
        <w:rPr>
          <w:sz w:val="20"/>
          <w:szCs w:val="20"/>
        </w:rPr>
      </w:pPr>
    </w:p>
    <w:p w14:paraId="40BA9B45" w14:textId="77777777" w:rsidR="00EE4997" w:rsidRDefault="00EE4997">
      <w:pPr>
        <w:widowControl w:val="0"/>
        <w:spacing w:before="0" w:after="200"/>
        <w:rPr>
          <w:sz w:val="20"/>
          <w:szCs w:val="20"/>
        </w:rPr>
      </w:pPr>
    </w:p>
    <w:p w14:paraId="51E3891F" w14:textId="77777777" w:rsidR="00EE4997" w:rsidRDefault="00EE4997">
      <w:pPr>
        <w:widowControl w:val="0"/>
        <w:spacing w:before="0" w:after="200"/>
        <w:rPr>
          <w:sz w:val="20"/>
          <w:szCs w:val="20"/>
        </w:rPr>
      </w:pPr>
    </w:p>
    <w:p w14:paraId="2110490C" w14:textId="77777777" w:rsidR="00EE4997" w:rsidRDefault="00EE4997">
      <w:pPr>
        <w:widowControl w:val="0"/>
        <w:spacing w:before="0" w:after="200"/>
        <w:rPr>
          <w:sz w:val="20"/>
          <w:szCs w:val="20"/>
        </w:rPr>
      </w:pPr>
    </w:p>
    <w:p w14:paraId="08CF2296" w14:textId="77777777" w:rsidR="00EE4997" w:rsidRDefault="00EE4997">
      <w:pPr>
        <w:widowControl w:val="0"/>
        <w:spacing w:before="0" w:after="200"/>
        <w:rPr>
          <w:sz w:val="20"/>
          <w:szCs w:val="20"/>
        </w:rPr>
      </w:pPr>
    </w:p>
    <w:p w14:paraId="0D6E8413" w14:textId="77777777" w:rsidR="00EE4997" w:rsidRDefault="00EE4997">
      <w:pPr>
        <w:widowControl w:val="0"/>
        <w:spacing w:before="0" w:after="200"/>
        <w:rPr>
          <w:sz w:val="20"/>
          <w:szCs w:val="20"/>
        </w:rPr>
      </w:pPr>
    </w:p>
    <w:p w14:paraId="63CD8D7D" w14:textId="77777777" w:rsidR="00EE4997" w:rsidRDefault="00EE4997">
      <w:pPr>
        <w:widowControl w:val="0"/>
        <w:spacing w:before="0" w:after="140" w:line="288" w:lineRule="auto"/>
        <w:rPr>
          <w:color w:val="2D2C2C"/>
          <w:sz w:val="20"/>
          <w:szCs w:val="20"/>
        </w:rPr>
      </w:pPr>
    </w:p>
    <w:p w14:paraId="5FB9E447" w14:textId="77777777" w:rsidR="00EE4997" w:rsidRDefault="00EE4997">
      <w:pPr>
        <w:widowControl w:val="0"/>
        <w:spacing w:before="0" w:after="140" w:line="288" w:lineRule="auto"/>
        <w:rPr>
          <w:color w:val="2D2C2C"/>
          <w:sz w:val="20"/>
          <w:szCs w:val="20"/>
        </w:rPr>
      </w:pPr>
    </w:p>
    <w:tbl>
      <w:tblPr>
        <w:tblStyle w:val="aff6"/>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26545E8A" w14:textId="77777777" w:rsidTr="004D3174">
        <w:tc>
          <w:tcPr>
            <w:tcW w:w="2445" w:type="dxa"/>
            <w:tcBorders>
              <w:left w:val="nil"/>
              <w:right w:val="nil"/>
            </w:tcBorders>
            <w:tcMar>
              <w:top w:w="100" w:type="dxa"/>
              <w:left w:w="100" w:type="dxa"/>
              <w:bottom w:w="100" w:type="dxa"/>
              <w:right w:w="100" w:type="dxa"/>
            </w:tcMar>
          </w:tcPr>
          <w:p w14:paraId="797758E6"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729A58FA" w14:textId="77777777" w:rsidR="00EE4997" w:rsidRDefault="00F51890">
            <w:pPr>
              <w:widowControl w:val="0"/>
              <w:spacing w:before="0"/>
              <w:jc w:val="left"/>
              <w:rPr>
                <w:sz w:val="20"/>
                <w:szCs w:val="20"/>
              </w:rPr>
            </w:pPr>
            <w:proofErr w:type="spellStart"/>
            <w:r>
              <w:rPr>
                <w:sz w:val="20"/>
                <w:szCs w:val="20"/>
              </w:rPr>
              <w:t>RollerCoaster</w:t>
            </w:r>
            <w:proofErr w:type="spellEnd"/>
          </w:p>
        </w:tc>
      </w:tr>
      <w:tr w:rsidR="00EE4997" w14:paraId="6F3393FF" w14:textId="77777777" w:rsidTr="004D3174">
        <w:tc>
          <w:tcPr>
            <w:tcW w:w="2445" w:type="dxa"/>
            <w:tcBorders>
              <w:left w:val="nil"/>
              <w:right w:val="nil"/>
            </w:tcBorders>
            <w:tcMar>
              <w:top w:w="100" w:type="dxa"/>
              <w:left w:w="100" w:type="dxa"/>
              <w:bottom w:w="100" w:type="dxa"/>
              <w:right w:w="100" w:type="dxa"/>
            </w:tcMar>
          </w:tcPr>
          <w:p w14:paraId="0DBBA762"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73110682" w14:textId="77777777" w:rsidR="00EE4997" w:rsidRDefault="00F51890">
            <w:pPr>
              <w:widowControl w:val="0"/>
              <w:spacing w:before="0"/>
              <w:jc w:val="left"/>
              <w:rPr>
                <w:sz w:val="20"/>
                <w:szCs w:val="20"/>
              </w:rPr>
            </w:pPr>
            <w:r>
              <w:rPr>
                <w:sz w:val="20"/>
                <w:szCs w:val="20"/>
              </w:rPr>
              <w:t>Netflix</w:t>
            </w:r>
          </w:p>
        </w:tc>
      </w:tr>
      <w:tr w:rsidR="00EE4997" w14:paraId="6B3F2A84" w14:textId="77777777" w:rsidTr="004D3174">
        <w:tc>
          <w:tcPr>
            <w:tcW w:w="2445" w:type="dxa"/>
            <w:tcBorders>
              <w:left w:val="nil"/>
              <w:right w:val="nil"/>
            </w:tcBorders>
            <w:tcMar>
              <w:top w:w="100" w:type="dxa"/>
              <w:left w:w="100" w:type="dxa"/>
              <w:bottom w:w="100" w:type="dxa"/>
              <w:right w:w="100" w:type="dxa"/>
            </w:tcMar>
          </w:tcPr>
          <w:p w14:paraId="28C197B2"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25E55D75" w14:textId="77777777" w:rsidR="00EE4997" w:rsidRDefault="00F51890">
            <w:pPr>
              <w:widowControl w:val="0"/>
              <w:spacing w:before="0"/>
              <w:jc w:val="left"/>
              <w:rPr>
                <w:sz w:val="20"/>
                <w:szCs w:val="20"/>
              </w:rPr>
            </w:pPr>
            <w:r>
              <w:rPr>
                <w:sz w:val="20"/>
                <w:szCs w:val="20"/>
              </w:rPr>
              <w:t>Chimera [14]</w:t>
            </w:r>
          </w:p>
        </w:tc>
      </w:tr>
      <w:tr w:rsidR="00EE4997" w14:paraId="7D894208" w14:textId="77777777" w:rsidTr="004D3174">
        <w:tc>
          <w:tcPr>
            <w:tcW w:w="2445" w:type="dxa"/>
            <w:tcBorders>
              <w:left w:val="nil"/>
              <w:right w:val="nil"/>
            </w:tcBorders>
            <w:tcMar>
              <w:top w:w="100" w:type="dxa"/>
              <w:left w:w="100" w:type="dxa"/>
              <w:bottom w:w="100" w:type="dxa"/>
              <w:right w:w="100" w:type="dxa"/>
            </w:tcMar>
          </w:tcPr>
          <w:p w14:paraId="714F020F"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7F0F003E" w14:textId="77777777" w:rsidR="00EE4997" w:rsidRDefault="00F51890">
            <w:pPr>
              <w:widowControl w:val="0"/>
              <w:spacing w:before="0"/>
              <w:jc w:val="left"/>
              <w:rPr>
                <w:sz w:val="20"/>
                <w:szCs w:val="20"/>
              </w:rPr>
            </w:pPr>
            <w:r>
              <w:rPr>
                <w:sz w:val="20"/>
                <w:szCs w:val="20"/>
              </w:rPr>
              <w:t>Footage</w:t>
            </w:r>
          </w:p>
        </w:tc>
      </w:tr>
      <w:tr w:rsidR="00EE4997" w14:paraId="4DD82D25" w14:textId="77777777" w:rsidTr="004D3174">
        <w:tc>
          <w:tcPr>
            <w:tcW w:w="2445" w:type="dxa"/>
            <w:tcBorders>
              <w:left w:val="nil"/>
              <w:right w:val="nil"/>
            </w:tcBorders>
            <w:tcMar>
              <w:top w:w="100" w:type="dxa"/>
              <w:left w:w="100" w:type="dxa"/>
              <w:bottom w:w="100" w:type="dxa"/>
              <w:right w:w="100" w:type="dxa"/>
            </w:tcMar>
          </w:tcPr>
          <w:p w14:paraId="15B72252"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2DAC6F8B" w14:textId="77777777" w:rsidR="00EE4997" w:rsidRDefault="00F51890">
            <w:pPr>
              <w:widowControl w:val="0"/>
              <w:numPr>
                <w:ilvl w:val="0"/>
                <w:numId w:val="5"/>
              </w:numPr>
              <w:spacing w:before="0"/>
              <w:jc w:val="left"/>
              <w:rPr>
                <w:sz w:val="20"/>
                <w:szCs w:val="20"/>
              </w:rPr>
            </w:pPr>
            <w:r>
              <w:rPr>
                <w:sz w:val="20"/>
                <w:szCs w:val="20"/>
              </w:rPr>
              <w:t>Format: TIF</w:t>
            </w:r>
          </w:p>
          <w:p w14:paraId="4B3FF379" w14:textId="77777777" w:rsidR="00EE4997" w:rsidRDefault="00F51890">
            <w:pPr>
              <w:widowControl w:val="0"/>
              <w:numPr>
                <w:ilvl w:val="0"/>
                <w:numId w:val="5"/>
              </w:numPr>
              <w:spacing w:before="0"/>
              <w:jc w:val="left"/>
              <w:rPr>
                <w:sz w:val="20"/>
                <w:szCs w:val="20"/>
              </w:rPr>
            </w:pPr>
            <w:r>
              <w:rPr>
                <w:sz w:val="20"/>
                <w:szCs w:val="20"/>
              </w:rPr>
              <w:t>Resolution: 4096x2160 pixels</w:t>
            </w:r>
          </w:p>
          <w:p w14:paraId="6F6C49D6" w14:textId="77777777" w:rsidR="00EE4997" w:rsidRDefault="00F51890">
            <w:pPr>
              <w:widowControl w:val="0"/>
              <w:numPr>
                <w:ilvl w:val="0"/>
                <w:numId w:val="5"/>
              </w:numPr>
              <w:spacing w:before="0"/>
              <w:jc w:val="left"/>
              <w:rPr>
                <w:sz w:val="20"/>
                <w:szCs w:val="20"/>
              </w:rPr>
            </w:pPr>
            <w:r>
              <w:rPr>
                <w:sz w:val="20"/>
                <w:szCs w:val="20"/>
              </w:rPr>
              <w:t>Frame rate: 59.94 fps</w:t>
            </w:r>
          </w:p>
          <w:p w14:paraId="285991A0" w14:textId="77777777" w:rsidR="00EE4997" w:rsidRDefault="00F51890">
            <w:pPr>
              <w:widowControl w:val="0"/>
              <w:numPr>
                <w:ilvl w:val="0"/>
                <w:numId w:val="5"/>
              </w:numPr>
              <w:spacing w:before="0"/>
              <w:jc w:val="left"/>
              <w:rPr>
                <w:sz w:val="20"/>
                <w:szCs w:val="20"/>
              </w:rPr>
            </w:pPr>
            <w:r>
              <w:rPr>
                <w:sz w:val="20"/>
                <w:szCs w:val="20"/>
              </w:rPr>
              <w:t>Color model: RGB</w:t>
            </w:r>
          </w:p>
          <w:p w14:paraId="0F347CC5" w14:textId="77777777" w:rsidR="00EE4997" w:rsidRDefault="00F51890">
            <w:pPr>
              <w:widowControl w:val="0"/>
              <w:numPr>
                <w:ilvl w:val="0"/>
                <w:numId w:val="5"/>
              </w:numPr>
              <w:spacing w:before="0"/>
              <w:jc w:val="left"/>
              <w:rPr>
                <w:sz w:val="20"/>
                <w:szCs w:val="20"/>
              </w:rPr>
            </w:pPr>
            <w:r>
              <w:rPr>
                <w:sz w:val="20"/>
                <w:szCs w:val="20"/>
              </w:rPr>
              <w:t>Bit-depth: 16 bits</w:t>
            </w:r>
          </w:p>
          <w:p w14:paraId="6BA35CA4" w14:textId="77777777" w:rsidR="00EE4997" w:rsidRDefault="00F51890">
            <w:pPr>
              <w:widowControl w:val="0"/>
              <w:numPr>
                <w:ilvl w:val="0"/>
                <w:numId w:val="5"/>
              </w:numPr>
              <w:spacing w:before="0"/>
              <w:jc w:val="left"/>
              <w:rPr>
                <w:sz w:val="20"/>
                <w:szCs w:val="20"/>
              </w:rPr>
            </w:pPr>
            <w:r>
              <w:rPr>
                <w:sz w:val="20"/>
                <w:szCs w:val="20"/>
              </w:rPr>
              <w:t>Transfer function: PQ</w:t>
            </w:r>
          </w:p>
          <w:p w14:paraId="7525FFED"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2A1801D0" w14:textId="77777777" w:rsidTr="004D3174">
        <w:tc>
          <w:tcPr>
            <w:tcW w:w="2445" w:type="dxa"/>
            <w:tcBorders>
              <w:left w:val="nil"/>
              <w:right w:val="nil"/>
            </w:tcBorders>
            <w:tcMar>
              <w:top w:w="100" w:type="dxa"/>
              <w:left w:w="100" w:type="dxa"/>
              <w:bottom w:w="100" w:type="dxa"/>
              <w:right w:w="100" w:type="dxa"/>
            </w:tcMar>
          </w:tcPr>
          <w:p w14:paraId="7948BCA1"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767964AC"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72C51508" w14:textId="77777777" w:rsidTr="004D3174">
        <w:tc>
          <w:tcPr>
            <w:tcW w:w="2445" w:type="dxa"/>
            <w:tcBorders>
              <w:left w:val="nil"/>
              <w:right w:val="nil"/>
            </w:tcBorders>
            <w:tcMar>
              <w:top w:w="100" w:type="dxa"/>
              <w:left w:w="100" w:type="dxa"/>
              <w:bottom w:w="100" w:type="dxa"/>
              <w:right w:w="100" w:type="dxa"/>
            </w:tcMar>
          </w:tcPr>
          <w:p w14:paraId="760A4E9E"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0476FD3C" w14:textId="77777777" w:rsidR="00EE4997" w:rsidRDefault="00F51890">
            <w:pPr>
              <w:widowControl w:val="0"/>
              <w:numPr>
                <w:ilvl w:val="0"/>
                <w:numId w:val="1"/>
              </w:numPr>
              <w:spacing w:before="0"/>
              <w:jc w:val="left"/>
              <w:rPr>
                <w:sz w:val="20"/>
                <w:szCs w:val="20"/>
              </w:rPr>
            </w:pPr>
            <w:r>
              <w:rPr>
                <w:sz w:val="20"/>
                <w:szCs w:val="20"/>
              </w:rPr>
              <w:t>Format: Uncompressed YUV</w:t>
            </w:r>
          </w:p>
          <w:p w14:paraId="63DDA7C2" w14:textId="77777777" w:rsidR="00EE4997" w:rsidRDefault="00F51890">
            <w:pPr>
              <w:widowControl w:val="0"/>
              <w:numPr>
                <w:ilvl w:val="0"/>
                <w:numId w:val="1"/>
              </w:numPr>
              <w:spacing w:before="0"/>
              <w:jc w:val="left"/>
              <w:rPr>
                <w:sz w:val="20"/>
                <w:szCs w:val="20"/>
              </w:rPr>
            </w:pPr>
            <w:r>
              <w:rPr>
                <w:sz w:val="20"/>
                <w:szCs w:val="20"/>
              </w:rPr>
              <w:t>Resolution: 3840x2160 pixels</w:t>
            </w:r>
          </w:p>
          <w:p w14:paraId="4979A9D3" w14:textId="77777777" w:rsidR="00EE4997" w:rsidRDefault="00F51890">
            <w:pPr>
              <w:widowControl w:val="0"/>
              <w:numPr>
                <w:ilvl w:val="0"/>
                <w:numId w:val="1"/>
              </w:numPr>
              <w:spacing w:before="0"/>
              <w:jc w:val="left"/>
              <w:rPr>
                <w:sz w:val="20"/>
                <w:szCs w:val="20"/>
              </w:rPr>
            </w:pPr>
            <w:r>
              <w:rPr>
                <w:sz w:val="20"/>
                <w:szCs w:val="20"/>
              </w:rPr>
              <w:t>Frame rate: 59.94 fps</w:t>
            </w:r>
          </w:p>
          <w:p w14:paraId="5B74D027" w14:textId="77777777" w:rsidR="00EE4997" w:rsidRDefault="00F51890">
            <w:pPr>
              <w:widowControl w:val="0"/>
              <w:numPr>
                <w:ilvl w:val="0"/>
                <w:numId w:val="1"/>
              </w:numPr>
              <w:spacing w:before="0"/>
              <w:jc w:val="left"/>
              <w:rPr>
                <w:sz w:val="20"/>
                <w:szCs w:val="20"/>
              </w:rPr>
            </w:pPr>
            <w:r>
              <w:rPr>
                <w:sz w:val="20"/>
                <w:szCs w:val="20"/>
              </w:rPr>
              <w:t>Color model: YUV-4:2:0</w:t>
            </w:r>
          </w:p>
          <w:p w14:paraId="2B625378" w14:textId="77777777" w:rsidR="00EE4997" w:rsidRDefault="00F51890">
            <w:pPr>
              <w:widowControl w:val="0"/>
              <w:numPr>
                <w:ilvl w:val="0"/>
                <w:numId w:val="1"/>
              </w:numPr>
              <w:spacing w:before="0"/>
              <w:jc w:val="left"/>
              <w:rPr>
                <w:sz w:val="20"/>
                <w:szCs w:val="20"/>
              </w:rPr>
            </w:pPr>
            <w:r>
              <w:rPr>
                <w:sz w:val="20"/>
                <w:szCs w:val="20"/>
              </w:rPr>
              <w:t>Bit-depth: 10 bits</w:t>
            </w:r>
          </w:p>
          <w:p w14:paraId="7628DA43" w14:textId="77777777" w:rsidR="00EE4997" w:rsidRDefault="00F51890">
            <w:pPr>
              <w:widowControl w:val="0"/>
              <w:numPr>
                <w:ilvl w:val="0"/>
                <w:numId w:val="1"/>
              </w:numPr>
              <w:spacing w:before="0"/>
              <w:jc w:val="left"/>
              <w:rPr>
                <w:sz w:val="20"/>
                <w:szCs w:val="20"/>
              </w:rPr>
            </w:pPr>
            <w:r>
              <w:rPr>
                <w:sz w:val="20"/>
                <w:szCs w:val="20"/>
              </w:rPr>
              <w:t>Transfer function: PQ</w:t>
            </w:r>
          </w:p>
          <w:p w14:paraId="184A3AF9"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2D985E94" w14:textId="77777777" w:rsidTr="004D3174">
        <w:tc>
          <w:tcPr>
            <w:tcW w:w="2445" w:type="dxa"/>
            <w:tcBorders>
              <w:left w:val="nil"/>
              <w:right w:val="nil"/>
            </w:tcBorders>
            <w:tcMar>
              <w:top w:w="100" w:type="dxa"/>
              <w:left w:w="100" w:type="dxa"/>
              <w:bottom w:w="100" w:type="dxa"/>
              <w:right w:w="100" w:type="dxa"/>
            </w:tcMar>
          </w:tcPr>
          <w:p w14:paraId="0DC4C50D"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50C841FD" w14:textId="77777777" w:rsidR="00EE4997" w:rsidRDefault="00F51890">
            <w:pPr>
              <w:widowControl w:val="0"/>
              <w:spacing w:before="0"/>
              <w:jc w:val="left"/>
              <w:rPr>
                <w:sz w:val="20"/>
                <w:szCs w:val="20"/>
              </w:rPr>
            </w:pPr>
            <w:r>
              <w:rPr>
                <w:sz w:val="20"/>
                <w:szCs w:val="20"/>
              </w:rPr>
              <w:t>1 minute: from 9’00’’ to 10’00’’</w:t>
            </w:r>
          </w:p>
        </w:tc>
      </w:tr>
      <w:tr w:rsidR="00EE4997" w14:paraId="24580979" w14:textId="77777777" w:rsidTr="004D3174">
        <w:trPr>
          <w:trHeight w:val="440"/>
        </w:trPr>
        <w:tc>
          <w:tcPr>
            <w:tcW w:w="2445" w:type="dxa"/>
            <w:tcBorders>
              <w:left w:val="nil"/>
              <w:right w:val="nil"/>
            </w:tcBorders>
            <w:tcMar>
              <w:top w:w="100" w:type="dxa"/>
              <w:left w:w="100" w:type="dxa"/>
              <w:bottom w:w="100" w:type="dxa"/>
              <w:right w:w="100" w:type="dxa"/>
            </w:tcMar>
          </w:tcPr>
          <w:p w14:paraId="49711B2C"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132C44CC"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1714DFCD" wp14:editId="16DA7000">
                  <wp:extent cx="4226576" cy="2225025"/>
                  <wp:effectExtent l="0" t="0" r="0" b="0"/>
                  <wp:docPr id="7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38"/>
                          <a:srcRect b="6329"/>
                          <a:stretch>
                            <a:fillRect/>
                          </a:stretch>
                        </pic:blipFill>
                        <pic:spPr>
                          <a:xfrm>
                            <a:off x="0" y="0"/>
                            <a:ext cx="4226576" cy="2225025"/>
                          </a:xfrm>
                          <a:prstGeom prst="rect">
                            <a:avLst/>
                          </a:prstGeom>
                          <a:ln/>
                        </pic:spPr>
                      </pic:pic>
                    </a:graphicData>
                  </a:graphic>
                </wp:inline>
              </w:drawing>
            </w:r>
          </w:p>
        </w:tc>
      </w:tr>
    </w:tbl>
    <w:p w14:paraId="607025BF" w14:textId="77777777" w:rsidR="00EE4997" w:rsidRDefault="00EE4997">
      <w:pPr>
        <w:widowControl w:val="0"/>
        <w:spacing w:before="0" w:after="200"/>
        <w:rPr>
          <w:sz w:val="20"/>
          <w:szCs w:val="20"/>
        </w:rPr>
      </w:pPr>
    </w:p>
    <w:p w14:paraId="4964F278" w14:textId="77777777" w:rsidR="00EE4997" w:rsidRDefault="00EE4997">
      <w:pPr>
        <w:widowControl w:val="0"/>
        <w:spacing w:before="0" w:after="200"/>
        <w:rPr>
          <w:sz w:val="20"/>
          <w:szCs w:val="20"/>
        </w:rPr>
      </w:pPr>
    </w:p>
    <w:p w14:paraId="40B6B684" w14:textId="77777777" w:rsidR="00EE4997" w:rsidRDefault="00EE4997">
      <w:pPr>
        <w:widowControl w:val="0"/>
        <w:spacing w:before="0" w:after="200"/>
        <w:rPr>
          <w:sz w:val="20"/>
          <w:szCs w:val="20"/>
        </w:rPr>
      </w:pPr>
    </w:p>
    <w:p w14:paraId="3C84C663" w14:textId="77777777" w:rsidR="00EE4997" w:rsidRDefault="00EE4997">
      <w:pPr>
        <w:widowControl w:val="0"/>
        <w:spacing w:before="0" w:after="200"/>
        <w:rPr>
          <w:sz w:val="20"/>
          <w:szCs w:val="20"/>
        </w:rPr>
      </w:pPr>
    </w:p>
    <w:p w14:paraId="4CBB9509" w14:textId="77777777" w:rsidR="00EE4997" w:rsidRDefault="00EE4997">
      <w:pPr>
        <w:widowControl w:val="0"/>
        <w:spacing w:before="0" w:after="200"/>
        <w:rPr>
          <w:sz w:val="20"/>
          <w:szCs w:val="20"/>
        </w:rPr>
      </w:pPr>
    </w:p>
    <w:p w14:paraId="535168A3" w14:textId="77777777" w:rsidR="00EE4997" w:rsidRDefault="00EE4997">
      <w:pPr>
        <w:widowControl w:val="0"/>
        <w:spacing w:before="0" w:after="200"/>
        <w:rPr>
          <w:sz w:val="20"/>
          <w:szCs w:val="20"/>
        </w:rPr>
      </w:pPr>
    </w:p>
    <w:p w14:paraId="75282468" w14:textId="2A3138D2" w:rsidR="00EE4997" w:rsidRDefault="00EE4997">
      <w:pPr>
        <w:widowControl w:val="0"/>
        <w:spacing w:before="0" w:after="140" w:line="288" w:lineRule="auto"/>
        <w:rPr>
          <w:color w:val="2D2C2C"/>
          <w:sz w:val="20"/>
          <w:szCs w:val="20"/>
        </w:rPr>
      </w:pPr>
    </w:p>
    <w:p w14:paraId="3D5D97D9" w14:textId="24567FE1" w:rsidR="004D3174" w:rsidRDefault="004D3174">
      <w:pPr>
        <w:widowControl w:val="0"/>
        <w:spacing w:before="0" w:after="140" w:line="288" w:lineRule="auto"/>
        <w:rPr>
          <w:color w:val="2D2C2C"/>
          <w:sz w:val="20"/>
          <w:szCs w:val="20"/>
        </w:rPr>
      </w:pPr>
    </w:p>
    <w:tbl>
      <w:tblPr>
        <w:tblStyle w:val="aff7"/>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283AA089" w14:textId="77777777" w:rsidTr="004D3174">
        <w:tc>
          <w:tcPr>
            <w:tcW w:w="2445" w:type="dxa"/>
            <w:tcBorders>
              <w:left w:val="nil"/>
              <w:right w:val="nil"/>
            </w:tcBorders>
            <w:tcMar>
              <w:top w:w="100" w:type="dxa"/>
              <w:left w:w="100" w:type="dxa"/>
              <w:bottom w:w="100" w:type="dxa"/>
              <w:right w:w="100" w:type="dxa"/>
            </w:tcMar>
          </w:tcPr>
          <w:p w14:paraId="200998E7"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B3B97C8" w14:textId="77777777" w:rsidR="00EE4997" w:rsidRDefault="00F51890">
            <w:pPr>
              <w:widowControl w:val="0"/>
              <w:spacing w:before="0"/>
              <w:jc w:val="left"/>
              <w:rPr>
                <w:sz w:val="20"/>
                <w:szCs w:val="20"/>
              </w:rPr>
            </w:pPr>
            <w:proofErr w:type="spellStart"/>
            <w:r>
              <w:rPr>
                <w:sz w:val="20"/>
                <w:szCs w:val="20"/>
              </w:rPr>
              <w:t>SolLevante</w:t>
            </w:r>
            <w:proofErr w:type="spellEnd"/>
          </w:p>
        </w:tc>
      </w:tr>
      <w:tr w:rsidR="00EE4997" w14:paraId="2FF8A401" w14:textId="77777777" w:rsidTr="004D3174">
        <w:tc>
          <w:tcPr>
            <w:tcW w:w="2445" w:type="dxa"/>
            <w:tcBorders>
              <w:left w:val="nil"/>
              <w:right w:val="nil"/>
            </w:tcBorders>
            <w:tcMar>
              <w:top w:w="100" w:type="dxa"/>
              <w:left w:w="100" w:type="dxa"/>
              <w:bottom w:w="100" w:type="dxa"/>
              <w:right w:w="100" w:type="dxa"/>
            </w:tcMar>
          </w:tcPr>
          <w:p w14:paraId="6C2D692E"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2528F982" w14:textId="77777777" w:rsidR="00EE4997" w:rsidRDefault="00F51890">
            <w:pPr>
              <w:widowControl w:val="0"/>
              <w:spacing w:before="0"/>
              <w:jc w:val="left"/>
              <w:rPr>
                <w:sz w:val="20"/>
                <w:szCs w:val="20"/>
              </w:rPr>
            </w:pPr>
            <w:r>
              <w:rPr>
                <w:sz w:val="20"/>
                <w:szCs w:val="20"/>
              </w:rPr>
              <w:t>Netflix</w:t>
            </w:r>
          </w:p>
        </w:tc>
      </w:tr>
      <w:tr w:rsidR="00EE4997" w14:paraId="707A4F00" w14:textId="77777777" w:rsidTr="004D3174">
        <w:tc>
          <w:tcPr>
            <w:tcW w:w="2445" w:type="dxa"/>
            <w:tcBorders>
              <w:left w:val="nil"/>
              <w:right w:val="nil"/>
            </w:tcBorders>
            <w:tcMar>
              <w:top w:w="100" w:type="dxa"/>
              <w:left w:w="100" w:type="dxa"/>
              <w:bottom w:w="100" w:type="dxa"/>
              <w:right w:w="100" w:type="dxa"/>
            </w:tcMar>
          </w:tcPr>
          <w:p w14:paraId="70B8818B"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714EA0C3" w14:textId="77777777" w:rsidR="00EE4997" w:rsidRDefault="00F51890">
            <w:pPr>
              <w:widowControl w:val="0"/>
              <w:spacing w:before="0"/>
              <w:jc w:val="left"/>
              <w:rPr>
                <w:sz w:val="20"/>
                <w:szCs w:val="20"/>
              </w:rPr>
            </w:pPr>
            <w:proofErr w:type="spellStart"/>
            <w:r>
              <w:rPr>
                <w:sz w:val="20"/>
                <w:szCs w:val="20"/>
              </w:rPr>
              <w:t>SolLevante</w:t>
            </w:r>
            <w:proofErr w:type="spellEnd"/>
            <w:r>
              <w:rPr>
                <w:sz w:val="20"/>
                <w:szCs w:val="20"/>
              </w:rPr>
              <w:t xml:space="preserve"> [14]</w:t>
            </w:r>
          </w:p>
        </w:tc>
      </w:tr>
      <w:tr w:rsidR="00EE4997" w14:paraId="3A89DF68" w14:textId="77777777" w:rsidTr="004D3174">
        <w:tc>
          <w:tcPr>
            <w:tcW w:w="2445" w:type="dxa"/>
            <w:tcBorders>
              <w:left w:val="nil"/>
              <w:right w:val="nil"/>
            </w:tcBorders>
            <w:tcMar>
              <w:top w:w="100" w:type="dxa"/>
              <w:left w:w="100" w:type="dxa"/>
              <w:bottom w:w="100" w:type="dxa"/>
              <w:right w:w="100" w:type="dxa"/>
            </w:tcMar>
          </w:tcPr>
          <w:p w14:paraId="1F359E13"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66FE081B" w14:textId="77777777" w:rsidR="00EE4997" w:rsidRDefault="00F51890">
            <w:pPr>
              <w:widowControl w:val="0"/>
              <w:spacing w:before="0"/>
              <w:jc w:val="left"/>
              <w:rPr>
                <w:sz w:val="20"/>
                <w:szCs w:val="20"/>
              </w:rPr>
            </w:pPr>
            <w:r>
              <w:rPr>
                <w:sz w:val="20"/>
                <w:szCs w:val="20"/>
              </w:rPr>
              <w:t>Animation</w:t>
            </w:r>
          </w:p>
        </w:tc>
      </w:tr>
      <w:tr w:rsidR="00EE4997" w14:paraId="50A37B46" w14:textId="77777777" w:rsidTr="004D3174">
        <w:tc>
          <w:tcPr>
            <w:tcW w:w="2445" w:type="dxa"/>
            <w:tcBorders>
              <w:left w:val="nil"/>
              <w:right w:val="nil"/>
            </w:tcBorders>
            <w:tcMar>
              <w:top w:w="100" w:type="dxa"/>
              <w:left w:w="100" w:type="dxa"/>
              <w:bottom w:w="100" w:type="dxa"/>
              <w:right w:w="100" w:type="dxa"/>
            </w:tcMar>
          </w:tcPr>
          <w:p w14:paraId="564C6C53"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CE49A4C" w14:textId="77777777" w:rsidR="00EE4997" w:rsidRDefault="00F51890">
            <w:pPr>
              <w:widowControl w:val="0"/>
              <w:numPr>
                <w:ilvl w:val="0"/>
                <w:numId w:val="5"/>
              </w:numPr>
              <w:spacing w:before="0"/>
              <w:jc w:val="left"/>
              <w:rPr>
                <w:sz w:val="20"/>
                <w:szCs w:val="20"/>
              </w:rPr>
            </w:pPr>
            <w:r>
              <w:rPr>
                <w:sz w:val="20"/>
                <w:szCs w:val="20"/>
              </w:rPr>
              <w:t xml:space="preserve">Format: </w:t>
            </w:r>
            <w:proofErr w:type="spellStart"/>
            <w:r>
              <w:rPr>
                <w:sz w:val="20"/>
                <w:szCs w:val="20"/>
              </w:rPr>
              <w:t>ProRes</w:t>
            </w:r>
            <w:proofErr w:type="spellEnd"/>
          </w:p>
          <w:p w14:paraId="79002FE5" w14:textId="77777777" w:rsidR="00EE4997" w:rsidRDefault="00F51890">
            <w:pPr>
              <w:widowControl w:val="0"/>
              <w:numPr>
                <w:ilvl w:val="0"/>
                <w:numId w:val="5"/>
              </w:numPr>
              <w:spacing w:before="0"/>
              <w:jc w:val="left"/>
              <w:rPr>
                <w:sz w:val="20"/>
                <w:szCs w:val="20"/>
              </w:rPr>
            </w:pPr>
            <w:r>
              <w:rPr>
                <w:sz w:val="20"/>
                <w:szCs w:val="20"/>
              </w:rPr>
              <w:t>Resolution: 3840x2160 pixels</w:t>
            </w:r>
          </w:p>
          <w:p w14:paraId="173A5FAD" w14:textId="77777777" w:rsidR="00EE4997" w:rsidRDefault="00F51890">
            <w:pPr>
              <w:widowControl w:val="0"/>
              <w:numPr>
                <w:ilvl w:val="0"/>
                <w:numId w:val="5"/>
              </w:numPr>
              <w:spacing w:before="0"/>
              <w:jc w:val="left"/>
              <w:rPr>
                <w:sz w:val="20"/>
                <w:szCs w:val="20"/>
              </w:rPr>
            </w:pPr>
            <w:r>
              <w:rPr>
                <w:sz w:val="20"/>
                <w:szCs w:val="20"/>
              </w:rPr>
              <w:t>Frame rate: 24 fps</w:t>
            </w:r>
          </w:p>
          <w:p w14:paraId="35753083" w14:textId="77777777" w:rsidR="00EE4997" w:rsidRDefault="00F51890">
            <w:pPr>
              <w:widowControl w:val="0"/>
              <w:numPr>
                <w:ilvl w:val="0"/>
                <w:numId w:val="5"/>
              </w:numPr>
              <w:spacing w:before="0"/>
              <w:jc w:val="left"/>
              <w:rPr>
                <w:sz w:val="20"/>
                <w:szCs w:val="20"/>
              </w:rPr>
            </w:pPr>
            <w:r>
              <w:rPr>
                <w:sz w:val="20"/>
                <w:szCs w:val="20"/>
              </w:rPr>
              <w:t>Color model: YUV-4:4:4</w:t>
            </w:r>
          </w:p>
          <w:p w14:paraId="6BD2E20F" w14:textId="77777777" w:rsidR="00EE4997" w:rsidRDefault="00F51890">
            <w:pPr>
              <w:widowControl w:val="0"/>
              <w:numPr>
                <w:ilvl w:val="0"/>
                <w:numId w:val="5"/>
              </w:numPr>
              <w:spacing w:before="0"/>
              <w:jc w:val="left"/>
              <w:rPr>
                <w:sz w:val="20"/>
                <w:szCs w:val="20"/>
              </w:rPr>
            </w:pPr>
            <w:r>
              <w:rPr>
                <w:sz w:val="20"/>
                <w:szCs w:val="20"/>
              </w:rPr>
              <w:t>Bit-depth: 10 bits</w:t>
            </w:r>
          </w:p>
          <w:p w14:paraId="14375CCD" w14:textId="77777777" w:rsidR="00EE4997" w:rsidRDefault="00F51890">
            <w:pPr>
              <w:widowControl w:val="0"/>
              <w:numPr>
                <w:ilvl w:val="0"/>
                <w:numId w:val="5"/>
              </w:numPr>
              <w:spacing w:before="0"/>
              <w:jc w:val="left"/>
              <w:rPr>
                <w:sz w:val="20"/>
                <w:szCs w:val="20"/>
              </w:rPr>
            </w:pPr>
            <w:r>
              <w:rPr>
                <w:sz w:val="20"/>
                <w:szCs w:val="20"/>
              </w:rPr>
              <w:t>Transfer function: PQ</w:t>
            </w:r>
          </w:p>
          <w:p w14:paraId="2AEFE7FC" w14:textId="77777777" w:rsidR="00EE4997" w:rsidRDefault="00F51890">
            <w:pPr>
              <w:widowControl w:val="0"/>
              <w:numPr>
                <w:ilvl w:val="0"/>
                <w:numId w:val="5"/>
              </w:numPr>
              <w:spacing w:before="0"/>
              <w:jc w:val="left"/>
              <w:rPr>
                <w:sz w:val="20"/>
                <w:szCs w:val="20"/>
              </w:rPr>
            </w:pPr>
            <w:r>
              <w:rPr>
                <w:sz w:val="20"/>
                <w:szCs w:val="20"/>
              </w:rPr>
              <w:t>Color space: BT.2020</w:t>
            </w:r>
          </w:p>
        </w:tc>
      </w:tr>
      <w:tr w:rsidR="00EE4997" w14:paraId="785A6A0C" w14:textId="77777777" w:rsidTr="004D3174">
        <w:tc>
          <w:tcPr>
            <w:tcW w:w="2445" w:type="dxa"/>
            <w:tcBorders>
              <w:left w:val="nil"/>
              <w:right w:val="nil"/>
            </w:tcBorders>
            <w:tcMar>
              <w:top w:w="100" w:type="dxa"/>
              <w:left w:w="100" w:type="dxa"/>
              <w:bottom w:w="100" w:type="dxa"/>
              <w:right w:w="100" w:type="dxa"/>
            </w:tcMar>
          </w:tcPr>
          <w:p w14:paraId="2ABD0645"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30A656BD" w14:textId="77777777" w:rsidR="00EE4997" w:rsidRDefault="00F51890">
            <w:pPr>
              <w:widowControl w:val="0"/>
              <w:spacing w:before="0"/>
              <w:jc w:val="left"/>
              <w:rPr>
                <w:sz w:val="20"/>
                <w:szCs w:val="20"/>
              </w:rPr>
            </w:pPr>
            <w:r>
              <w:rPr>
                <w:sz w:val="20"/>
                <w:szCs w:val="20"/>
              </w:rPr>
              <w:t>YUV-4:4:4 to YUV-4:2:0</w:t>
            </w:r>
          </w:p>
        </w:tc>
      </w:tr>
      <w:tr w:rsidR="00EE4997" w14:paraId="4EA61023" w14:textId="77777777" w:rsidTr="004D3174">
        <w:tc>
          <w:tcPr>
            <w:tcW w:w="2445" w:type="dxa"/>
            <w:tcBorders>
              <w:left w:val="nil"/>
              <w:right w:val="nil"/>
            </w:tcBorders>
            <w:tcMar>
              <w:top w:w="100" w:type="dxa"/>
              <w:left w:w="100" w:type="dxa"/>
              <w:bottom w:w="100" w:type="dxa"/>
              <w:right w:w="100" w:type="dxa"/>
            </w:tcMar>
          </w:tcPr>
          <w:p w14:paraId="3FA342F3"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754C3007" w14:textId="77777777" w:rsidR="00EE4997" w:rsidRDefault="00F51890">
            <w:pPr>
              <w:widowControl w:val="0"/>
              <w:numPr>
                <w:ilvl w:val="0"/>
                <w:numId w:val="1"/>
              </w:numPr>
              <w:spacing w:before="0"/>
              <w:jc w:val="left"/>
              <w:rPr>
                <w:sz w:val="20"/>
                <w:szCs w:val="20"/>
              </w:rPr>
            </w:pPr>
            <w:r>
              <w:rPr>
                <w:sz w:val="20"/>
                <w:szCs w:val="20"/>
              </w:rPr>
              <w:t>Format: Uncompressed YUV</w:t>
            </w:r>
          </w:p>
          <w:p w14:paraId="06DB6EE3" w14:textId="77777777" w:rsidR="00EE4997" w:rsidRDefault="00F51890">
            <w:pPr>
              <w:widowControl w:val="0"/>
              <w:numPr>
                <w:ilvl w:val="0"/>
                <w:numId w:val="1"/>
              </w:numPr>
              <w:spacing w:before="0"/>
              <w:jc w:val="left"/>
              <w:rPr>
                <w:sz w:val="20"/>
                <w:szCs w:val="20"/>
              </w:rPr>
            </w:pPr>
            <w:r>
              <w:rPr>
                <w:sz w:val="20"/>
                <w:szCs w:val="20"/>
              </w:rPr>
              <w:t>Resolution: 3840x2160 pixels</w:t>
            </w:r>
          </w:p>
          <w:p w14:paraId="2B39B523" w14:textId="77777777" w:rsidR="00EE4997" w:rsidRDefault="00F51890">
            <w:pPr>
              <w:widowControl w:val="0"/>
              <w:numPr>
                <w:ilvl w:val="0"/>
                <w:numId w:val="1"/>
              </w:numPr>
              <w:spacing w:before="0"/>
              <w:jc w:val="left"/>
              <w:rPr>
                <w:sz w:val="20"/>
                <w:szCs w:val="20"/>
              </w:rPr>
            </w:pPr>
            <w:r>
              <w:rPr>
                <w:sz w:val="20"/>
                <w:szCs w:val="20"/>
              </w:rPr>
              <w:t>Frame rate: 24 fps</w:t>
            </w:r>
          </w:p>
          <w:p w14:paraId="5FE6BBCE" w14:textId="77777777" w:rsidR="00EE4997" w:rsidRDefault="00F51890">
            <w:pPr>
              <w:widowControl w:val="0"/>
              <w:numPr>
                <w:ilvl w:val="0"/>
                <w:numId w:val="1"/>
              </w:numPr>
              <w:spacing w:before="0"/>
              <w:jc w:val="left"/>
              <w:rPr>
                <w:sz w:val="20"/>
                <w:szCs w:val="20"/>
              </w:rPr>
            </w:pPr>
            <w:r>
              <w:rPr>
                <w:sz w:val="20"/>
                <w:szCs w:val="20"/>
              </w:rPr>
              <w:t>Color model: YUV-4:2:0</w:t>
            </w:r>
          </w:p>
          <w:p w14:paraId="31BFC19A" w14:textId="77777777" w:rsidR="00EE4997" w:rsidRDefault="00F51890">
            <w:pPr>
              <w:widowControl w:val="0"/>
              <w:numPr>
                <w:ilvl w:val="0"/>
                <w:numId w:val="1"/>
              </w:numPr>
              <w:spacing w:before="0"/>
              <w:jc w:val="left"/>
              <w:rPr>
                <w:sz w:val="20"/>
                <w:szCs w:val="20"/>
              </w:rPr>
            </w:pPr>
            <w:r>
              <w:rPr>
                <w:sz w:val="20"/>
                <w:szCs w:val="20"/>
              </w:rPr>
              <w:t>Bit-depth: 10 bits</w:t>
            </w:r>
          </w:p>
          <w:p w14:paraId="2472FCC6" w14:textId="77777777" w:rsidR="00EE4997" w:rsidRDefault="00F51890">
            <w:pPr>
              <w:widowControl w:val="0"/>
              <w:numPr>
                <w:ilvl w:val="0"/>
                <w:numId w:val="1"/>
              </w:numPr>
              <w:spacing w:before="0"/>
              <w:jc w:val="left"/>
              <w:rPr>
                <w:sz w:val="20"/>
                <w:szCs w:val="20"/>
              </w:rPr>
            </w:pPr>
            <w:r>
              <w:rPr>
                <w:sz w:val="20"/>
                <w:szCs w:val="20"/>
              </w:rPr>
              <w:t>Transfer function: PQ</w:t>
            </w:r>
          </w:p>
          <w:p w14:paraId="6A580AE0"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12B3AD96" w14:textId="77777777" w:rsidTr="004D3174">
        <w:tc>
          <w:tcPr>
            <w:tcW w:w="2445" w:type="dxa"/>
            <w:tcBorders>
              <w:left w:val="nil"/>
              <w:right w:val="nil"/>
            </w:tcBorders>
            <w:tcMar>
              <w:top w:w="100" w:type="dxa"/>
              <w:left w:w="100" w:type="dxa"/>
              <w:bottom w:w="100" w:type="dxa"/>
              <w:right w:w="100" w:type="dxa"/>
            </w:tcMar>
          </w:tcPr>
          <w:p w14:paraId="53C5E39C"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69B9A9CB" w14:textId="77777777" w:rsidR="00EE4997" w:rsidRDefault="00F51890">
            <w:pPr>
              <w:widowControl w:val="0"/>
              <w:spacing w:before="0"/>
              <w:jc w:val="left"/>
              <w:rPr>
                <w:sz w:val="20"/>
                <w:szCs w:val="20"/>
              </w:rPr>
            </w:pPr>
            <w:r>
              <w:rPr>
                <w:sz w:val="20"/>
                <w:szCs w:val="20"/>
              </w:rPr>
              <w:t>2 minutes: from 0’15’’ to 02’15’’</w:t>
            </w:r>
          </w:p>
        </w:tc>
      </w:tr>
      <w:tr w:rsidR="00EE4997" w14:paraId="368348A4" w14:textId="77777777" w:rsidTr="004D3174">
        <w:trPr>
          <w:trHeight w:val="440"/>
        </w:trPr>
        <w:tc>
          <w:tcPr>
            <w:tcW w:w="2445" w:type="dxa"/>
            <w:tcBorders>
              <w:left w:val="nil"/>
              <w:right w:val="nil"/>
            </w:tcBorders>
            <w:tcMar>
              <w:top w:w="100" w:type="dxa"/>
              <w:left w:w="100" w:type="dxa"/>
              <w:bottom w:w="100" w:type="dxa"/>
              <w:right w:w="100" w:type="dxa"/>
            </w:tcMar>
          </w:tcPr>
          <w:p w14:paraId="121708FE"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18C0C647"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55077023" wp14:editId="1965DB24">
                  <wp:extent cx="4224338" cy="2364769"/>
                  <wp:effectExtent l="0" t="0" r="0" b="0"/>
                  <wp:docPr id="78"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39"/>
                          <a:srcRect/>
                          <a:stretch>
                            <a:fillRect/>
                          </a:stretch>
                        </pic:blipFill>
                        <pic:spPr>
                          <a:xfrm>
                            <a:off x="0" y="0"/>
                            <a:ext cx="4224338" cy="2364769"/>
                          </a:xfrm>
                          <a:prstGeom prst="rect">
                            <a:avLst/>
                          </a:prstGeom>
                          <a:ln/>
                        </pic:spPr>
                      </pic:pic>
                    </a:graphicData>
                  </a:graphic>
                </wp:inline>
              </w:drawing>
            </w:r>
          </w:p>
        </w:tc>
      </w:tr>
    </w:tbl>
    <w:p w14:paraId="658693EB" w14:textId="77777777" w:rsidR="00EE4997" w:rsidRDefault="00EE4997">
      <w:pPr>
        <w:widowControl w:val="0"/>
        <w:spacing w:before="0" w:after="200"/>
        <w:rPr>
          <w:sz w:val="20"/>
          <w:szCs w:val="20"/>
        </w:rPr>
      </w:pPr>
    </w:p>
    <w:p w14:paraId="76E57E20" w14:textId="77777777" w:rsidR="00EE4997" w:rsidRDefault="00EE4997">
      <w:pPr>
        <w:widowControl w:val="0"/>
        <w:spacing w:before="0" w:after="200"/>
        <w:rPr>
          <w:sz w:val="20"/>
          <w:szCs w:val="20"/>
        </w:rPr>
      </w:pPr>
    </w:p>
    <w:p w14:paraId="5D249712" w14:textId="77777777" w:rsidR="00EE4997" w:rsidRDefault="00EE4997">
      <w:pPr>
        <w:widowControl w:val="0"/>
        <w:spacing w:before="0" w:after="200"/>
        <w:rPr>
          <w:sz w:val="20"/>
          <w:szCs w:val="20"/>
        </w:rPr>
      </w:pPr>
    </w:p>
    <w:p w14:paraId="5FC47AB5" w14:textId="77777777" w:rsidR="00EE4997" w:rsidRDefault="00EE4997">
      <w:pPr>
        <w:widowControl w:val="0"/>
        <w:spacing w:before="0" w:after="200"/>
        <w:rPr>
          <w:sz w:val="20"/>
          <w:szCs w:val="20"/>
        </w:rPr>
      </w:pPr>
    </w:p>
    <w:p w14:paraId="0FA4648C" w14:textId="77777777" w:rsidR="00EE4997" w:rsidRDefault="00EE4997">
      <w:pPr>
        <w:widowControl w:val="0"/>
        <w:spacing w:before="0" w:after="200"/>
        <w:rPr>
          <w:sz w:val="20"/>
          <w:szCs w:val="20"/>
        </w:rPr>
      </w:pPr>
    </w:p>
    <w:p w14:paraId="30B20CD4" w14:textId="77777777" w:rsidR="00EE4997" w:rsidRDefault="00EE4997">
      <w:pPr>
        <w:widowControl w:val="0"/>
        <w:spacing w:before="0" w:after="200"/>
        <w:rPr>
          <w:sz w:val="20"/>
          <w:szCs w:val="20"/>
        </w:rPr>
      </w:pPr>
    </w:p>
    <w:p w14:paraId="39A2DCCF" w14:textId="2A3316C2" w:rsidR="00EE4997" w:rsidRDefault="00EE4997">
      <w:pPr>
        <w:widowControl w:val="0"/>
        <w:spacing w:before="0" w:after="140" w:line="288" w:lineRule="auto"/>
        <w:rPr>
          <w:color w:val="2D2C2C"/>
          <w:sz w:val="20"/>
          <w:szCs w:val="20"/>
        </w:rPr>
      </w:pPr>
    </w:p>
    <w:p w14:paraId="04FCCB99" w14:textId="77777777" w:rsidR="004D3174" w:rsidRDefault="004D3174">
      <w:pPr>
        <w:widowControl w:val="0"/>
        <w:spacing w:before="0" w:after="140" w:line="288" w:lineRule="auto"/>
        <w:rPr>
          <w:color w:val="2D2C2C"/>
          <w:sz w:val="20"/>
          <w:szCs w:val="20"/>
        </w:rPr>
      </w:pPr>
    </w:p>
    <w:tbl>
      <w:tblPr>
        <w:tblStyle w:val="aff8"/>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264E9892" w14:textId="77777777" w:rsidTr="004D3174">
        <w:tc>
          <w:tcPr>
            <w:tcW w:w="2445" w:type="dxa"/>
            <w:tcBorders>
              <w:left w:val="nil"/>
              <w:right w:val="nil"/>
            </w:tcBorders>
            <w:tcMar>
              <w:top w:w="100" w:type="dxa"/>
              <w:left w:w="100" w:type="dxa"/>
              <w:bottom w:w="100" w:type="dxa"/>
              <w:right w:w="100" w:type="dxa"/>
            </w:tcMar>
          </w:tcPr>
          <w:p w14:paraId="37FDC917"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1E1853AB" w14:textId="77777777" w:rsidR="00EE4997" w:rsidRDefault="00F51890">
            <w:pPr>
              <w:widowControl w:val="0"/>
              <w:spacing w:before="0"/>
              <w:jc w:val="left"/>
              <w:rPr>
                <w:sz w:val="20"/>
                <w:szCs w:val="20"/>
              </w:rPr>
            </w:pPr>
            <w:r>
              <w:rPr>
                <w:sz w:val="20"/>
                <w:szCs w:val="20"/>
              </w:rPr>
              <w:t>Superposition</w:t>
            </w:r>
          </w:p>
        </w:tc>
      </w:tr>
      <w:tr w:rsidR="00EE4997" w14:paraId="44D579B2" w14:textId="77777777" w:rsidTr="004D3174">
        <w:tc>
          <w:tcPr>
            <w:tcW w:w="2445" w:type="dxa"/>
            <w:tcBorders>
              <w:left w:val="nil"/>
              <w:right w:val="nil"/>
            </w:tcBorders>
            <w:tcMar>
              <w:top w:w="100" w:type="dxa"/>
              <w:left w:w="100" w:type="dxa"/>
              <w:bottom w:w="100" w:type="dxa"/>
              <w:right w:w="100" w:type="dxa"/>
            </w:tcMar>
          </w:tcPr>
          <w:p w14:paraId="303FDD86"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1D223845" w14:textId="77777777" w:rsidR="00EE4997" w:rsidRDefault="00F51890">
            <w:pPr>
              <w:widowControl w:val="0"/>
              <w:spacing w:before="0"/>
              <w:jc w:val="left"/>
              <w:rPr>
                <w:sz w:val="20"/>
                <w:szCs w:val="20"/>
              </w:rPr>
            </w:pPr>
            <w:proofErr w:type="spellStart"/>
            <w:r>
              <w:rPr>
                <w:sz w:val="20"/>
                <w:szCs w:val="20"/>
              </w:rPr>
              <w:t>Unigine</w:t>
            </w:r>
            <w:proofErr w:type="spellEnd"/>
          </w:p>
        </w:tc>
      </w:tr>
      <w:tr w:rsidR="00EE4997" w14:paraId="1B028EF9" w14:textId="77777777" w:rsidTr="004D3174">
        <w:tc>
          <w:tcPr>
            <w:tcW w:w="2445" w:type="dxa"/>
            <w:tcBorders>
              <w:left w:val="nil"/>
              <w:right w:val="nil"/>
            </w:tcBorders>
            <w:tcMar>
              <w:top w:w="100" w:type="dxa"/>
              <w:left w:w="100" w:type="dxa"/>
              <w:bottom w:w="100" w:type="dxa"/>
              <w:right w:w="100" w:type="dxa"/>
            </w:tcMar>
          </w:tcPr>
          <w:p w14:paraId="4CAA7835"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42D25B3A" w14:textId="77777777" w:rsidR="00EE4997" w:rsidRDefault="00F51890">
            <w:pPr>
              <w:widowControl w:val="0"/>
              <w:spacing w:before="0"/>
              <w:jc w:val="left"/>
              <w:rPr>
                <w:sz w:val="20"/>
                <w:szCs w:val="20"/>
              </w:rPr>
            </w:pPr>
            <w:r>
              <w:rPr>
                <w:sz w:val="20"/>
                <w:szCs w:val="20"/>
              </w:rPr>
              <w:t>[17]</w:t>
            </w:r>
          </w:p>
        </w:tc>
      </w:tr>
      <w:tr w:rsidR="00EE4997" w14:paraId="4AFD878C" w14:textId="77777777" w:rsidTr="004D3174">
        <w:tc>
          <w:tcPr>
            <w:tcW w:w="2445" w:type="dxa"/>
            <w:tcBorders>
              <w:left w:val="nil"/>
              <w:right w:val="nil"/>
            </w:tcBorders>
            <w:tcMar>
              <w:top w:w="100" w:type="dxa"/>
              <w:left w:w="100" w:type="dxa"/>
              <w:bottom w:w="100" w:type="dxa"/>
              <w:right w:w="100" w:type="dxa"/>
            </w:tcMar>
          </w:tcPr>
          <w:p w14:paraId="4C33A433"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742F05C7" w14:textId="77777777" w:rsidR="00EE4997" w:rsidRDefault="00F51890">
            <w:pPr>
              <w:widowControl w:val="0"/>
              <w:spacing w:before="0"/>
              <w:jc w:val="left"/>
              <w:rPr>
                <w:sz w:val="20"/>
                <w:szCs w:val="20"/>
              </w:rPr>
            </w:pPr>
            <w:r>
              <w:rPr>
                <w:sz w:val="20"/>
                <w:szCs w:val="20"/>
              </w:rPr>
              <w:t>Animation</w:t>
            </w:r>
          </w:p>
        </w:tc>
      </w:tr>
      <w:tr w:rsidR="00EE4997" w14:paraId="3964D023" w14:textId="77777777" w:rsidTr="004D3174">
        <w:tc>
          <w:tcPr>
            <w:tcW w:w="2445" w:type="dxa"/>
            <w:tcBorders>
              <w:left w:val="nil"/>
              <w:right w:val="nil"/>
            </w:tcBorders>
            <w:tcMar>
              <w:top w:w="100" w:type="dxa"/>
              <w:left w:w="100" w:type="dxa"/>
              <w:bottom w:w="100" w:type="dxa"/>
              <w:right w:w="100" w:type="dxa"/>
            </w:tcMar>
          </w:tcPr>
          <w:p w14:paraId="7B45E132"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2DD251D" w14:textId="77777777" w:rsidR="00EE4997" w:rsidRDefault="00F51890">
            <w:pPr>
              <w:widowControl w:val="0"/>
              <w:numPr>
                <w:ilvl w:val="0"/>
                <w:numId w:val="5"/>
              </w:numPr>
              <w:spacing w:before="0"/>
              <w:jc w:val="left"/>
              <w:rPr>
                <w:sz w:val="20"/>
                <w:szCs w:val="20"/>
              </w:rPr>
            </w:pPr>
            <w:r>
              <w:rPr>
                <w:sz w:val="20"/>
                <w:szCs w:val="20"/>
              </w:rPr>
              <w:t xml:space="preserve">Format: </w:t>
            </w:r>
            <w:proofErr w:type="spellStart"/>
            <w:r>
              <w:rPr>
                <w:sz w:val="20"/>
                <w:szCs w:val="20"/>
              </w:rPr>
              <w:t>ProRes</w:t>
            </w:r>
            <w:proofErr w:type="spellEnd"/>
          </w:p>
          <w:p w14:paraId="38E59D61" w14:textId="77777777" w:rsidR="00EE4997" w:rsidRDefault="00F51890">
            <w:pPr>
              <w:widowControl w:val="0"/>
              <w:numPr>
                <w:ilvl w:val="0"/>
                <w:numId w:val="5"/>
              </w:numPr>
              <w:spacing w:before="0"/>
              <w:jc w:val="left"/>
              <w:rPr>
                <w:sz w:val="20"/>
                <w:szCs w:val="20"/>
              </w:rPr>
            </w:pPr>
            <w:r>
              <w:rPr>
                <w:sz w:val="20"/>
                <w:szCs w:val="20"/>
              </w:rPr>
              <w:t>Resolution: 7680x4320 pixels</w:t>
            </w:r>
          </w:p>
          <w:p w14:paraId="5BD375E4" w14:textId="77777777" w:rsidR="00EE4997" w:rsidRDefault="00F51890">
            <w:pPr>
              <w:widowControl w:val="0"/>
              <w:numPr>
                <w:ilvl w:val="0"/>
                <w:numId w:val="5"/>
              </w:numPr>
              <w:spacing w:before="0"/>
              <w:jc w:val="left"/>
              <w:rPr>
                <w:sz w:val="20"/>
                <w:szCs w:val="20"/>
              </w:rPr>
            </w:pPr>
            <w:r>
              <w:rPr>
                <w:sz w:val="20"/>
                <w:szCs w:val="20"/>
              </w:rPr>
              <w:t>Frame rate: 60 fps</w:t>
            </w:r>
          </w:p>
          <w:p w14:paraId="5A5E9BFF" w14:textId="77777777" w:rsidR="00EE4997" w:rsidRDefault="00F51890">
            <w:pPr>
              <w:widowControl w:val="0"/>
              <w:numPr>
                <w:ilvl w:val="0"/>
                <w:numId w:val="5"/>
              </w:numPr>
              <w:spacing w:before="0"/>
              <w:jc w:val="left"/>
              <w:rPr>
                <w:sz w:val="20"/>
                <w:szCs w:val="20"/>
              </w:rPr>
            </w:pPr>
            <w:r>
              <w:rPr>
                <w:sz w:val="20"/>
                <w:szCs w:val="20"/>
              </w:rPr>
              <w:t>Color model: YUV-4:2:2</w:t>
            </w:r>
          </w:p>
          <w:p w14:paraId="7A935C40" w14:textId="77777777" w:rsidR="00EE4997" w:rsidRDefault="00F51890">
            <w:pPr>
              <w:widowControl w:val="0"/>
              <w:numPr>
                <w:ilvl w:val="0"/>
                <w:numId w:val="5"/>
              </w:numPr>
              <w:spacing w:before="0"/>
              <w:jc w:val="left"/>
              <w:rPr>
                <w:sz w:val="20"/>
                <w:szCs w:val="20"/>
              </w:rPr>
            </w:pPr>
            <w:r>
              <w:rPr>
                <w:sz w:val="20"/>
                <w:szCs w:val="20"/>
              </w:rPr>
              <w:t>Bit-depth: 10 bits</w:t>
            </w:r>
          </w:p>
          <w:p w14:paraId="0247028F" w14:textId="77777777" w:rsidR="00EE4997" w:rsidRDefault="00F51890">
            <w:pPr>
              <w:widowControl w:val="0"/>
              <w:numPr>
                <w:ilvl w:val="0"/>
                <w:numId w:val="5"/>
              </w:numPr>
              <w:spacing w:before="0"/>
              <w:jc w:val="left"/>
              <w:rPr>
                <w:sz w:val="20"/>
                <w:szCs w:val="20"/>
              </w:rPr>
            </w:pPr>
            <w:r>
              <w:rPr>
                <w:sz w:val="20"/>
                <w:szCs w:val="20"/>
              </w:rPr>
              <w:t>Transfer function: SDR</w:t>
            </w:r>
          </w:p>
          <w:p w14:paraId="7939CC70"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3B087236" w14:textId="77777777" w:rsidTr="004D3174">
        <w:tc>
          <w:tcPr>
            <w:tcW w:w="2445" w:type="dxa"/>
            <w:tcBorders>
              <w:left w:val="nil"/>
              <w:right w:val="nil"/>
            </w:tcBorders>
            <w:tcMar>
              <w:top w:w="100" w:type="dxa"/>
              <w:left w:w="100" w:type="dxa"/>
              <w:bottom w:w="100" w:type="dxa"/>
              <w:right w:w="100" w:type="dxa"/>
            </w:tcMar>
          </w:tcPr>
          <w:p w14:paraId="6B91AB66"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4E695C58" w14:textId="77777777" w:rsidR="00EE4997" w:rsidRDefault="00F51890">
            <w:pPr>
              <w:widowControl w:val="0"/>
              <w:spacing w:before="0"/>
              <w:jc w:val="left"/>
              <w:rPr>
                <w:sz w:val="20"/>
                <w:szCs w:val="20"/>
              </w:rPr>
            </w:pPr>
            <w:proofErr w:type="spellStart"/>
            <w:r>
              <w:rPr>
                <w:sz w:val="20"/>
                <w:szCs w:val="20"/>
              </w:rPr>
              <w:t>Downsampling</w:t>
            </w:r>
            <w:proofErr w:type="spellEnd"/>
            <w:r>
              <w:rPr>
                <w:sz w:val="20"/>
                <w:szCs w:val="20"/>
              </w:rPr>
              <w:t xml:space="preserve"> from 7680x4320 pixels to 3840x2160 pixels, YUV-4:2:2 to YUV-4:2:0</w:t>
            </w:r>
          </w:p>
        </w:tc>
      </w:tr>
      <w:tr w:rsidR="00EE4997" w14:paraId="50216BEE" w14:textId="77777777" w:rsidTr="004D3174">
        <w:tc>
          <w:tcPr>
            <w:tcW w:w="2445" w:type="dxa"/>
            <w:tcBorders>
              <w:left w:val="nil"/>
              <w:right w:val="nil"/>
            </w:tcBorders>
            <w:tcMar>
              <w:top w:w="100" w:type="dxa"/>
              <w:left w:w="100" w:type="dxa"/>
              <w:bottom w:w="100" w:type="dxa"/>
              <w:right w:w="100" w:type="dxa"/>
            </w:tcMar>
          </w:tcPr>
          <w:p w14:paraId="4E125E14"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31B004A7" w14:textId="77777777" w:rsidR="00EE4997" w:rsidRDefault="00F51890">
            <w:pPr>
              <w:widowControl w:val="0"/>
              <w:numPr>
                <w:ilvl w:val="0"/>
                <w:numId w:val="1"/>
              </w:numPr>
              <w:spacing w:before="0"/>
              <w:jc w:val="left"/>
              <w:rPr>
                <w:sz w:val="20"/>
                <w:szCs w:val="20"/>
              </w:rPr>
            </w:pPr>
            <w:r>
              <w:rPr>
                <w:sz w:val="20"/>
                <w:szCs w:val="20"/>
              </w:rPr>
              <w:t>Format: Uncompressed YUV</w:t>
            </w:r>
          </w:p>
          <w:p w14:paraId="48AF36E9" w14:textId="77777777" w:rsidR="00EE4997" w:rsidRDefault="00F51890">
            <w:pPr>
              <w:widowControl w:val="0"/>
              <w:numPr>
                <w:ilvl w:val="0"/>
                <w:numId w:val="1"/>
              </w:numPr>
              <w:spacing w:before="0"/>
              <w:jc w:val="left"/>
              <w:rPr>
                <w:sz w:val="20"/>
                <w:szCs w:val="20"/>
              </w:rPr>
            </w:pPr>
            <w:r>
              <w:rPr>
                <w:sz w:val="20"/>
                <w:szCs w:val="20"/>
              </w:rPr>
              <w:t>Resolution: 3840x2160 pixels</w:t>
            </w:r>
          </w:p>
          <w:p w14:paraId="04DA63FC" w14:textId="77777777" w:rsidR="00EE4997" w:rsidRDefault="00F51890">
            <w:pPr>
              <w:widowControl w:val="0"/>
              <w:numPr>
                <w:ilvl w:val="0"/>
                <w:numId w:val="1"/>
              </w:numPr>
              <w:spacing w:before="0"/>
              <w:jc w:val="left"/>
              <w:rPr>
                <w:sz w:val="20"/>
                <w:szCs w:val="20"/>
              </w:rPr>
            </w:pPr>
            <w:r>
              <w:rPr>
                <w:sz w:val="20"/>
                <w:szCs w:val="20"/>
              </w:rPr>
              <w:t>Frame rate: 60 fps</w:t>
            </w:r>
          </w:p>
          <w:p w14:paraId="493A7E22" w14:textId="77777777" w:rsidR="00EE4997" w:rsidRDefault="00F51890">
            <w:pPr>
              <w:widowControl w:val="0"/>
              <w:numPr>
                <w:ilvl w:val="0"/>
                <w:numId w:val="1"/>
              </w:numPr>
              <w:spacing w:before="0"/>
              <w:jc w:val="left"/>
              <w:rPr>
                <w:sz w:val="20"/>
                <w:szCs w:val="20"/>
              </w:rPr>
            </w:pPr>
            <w:r>
              <w:rPr>
                <w:sz w:val="20"/>
                <w:szCs w:val="20"/>
              </w:rPr>
              <w:t>Color model: YUV-4:2:0</w:t>
            </w:r>
          </w:p>
          <w:p w14:paraId="6405B20B" w14:textId="77777777" w:rsidR="00EE4997" w:rsidRDefault="00F51890">
            <w:pPr>
              <w:widowControl w:val="0"/>
              <w:numPr>
                <w:ilvl w:val="0"/>
                <w:numId w:val="1"/>
              </w:numPr>
              <w:spacing w:before="0"/>
              <w:jc w:val="left"/>
              <w:rPr>
                <w:sz w:val="20"/>
                <w:szCs w:val="20"/>
              </w:rPr>
            </w:pPr>
            <w:r>
              <w:rPr>
                <w:sz w:val="20"/>
                <w:szCs w:val="20"/>
              </w:rPr>
              <w:t>Bit-depth: 10 bits</w:t>
            </w:r>
          </w:p>
          <w:p w14:paraId="498C4C14" w14:textId="77777777" w:rsidR="00EE4997" w:rsidRDefault="00F51890">
            <w:pPr>
              <w:widowControl w:val="0"/>
              <w:numPr>
                <w:ilvl w:val="0"/>
                <w:numId w:val="1"/>
              </w:numPr>
              <w:spacing w:before="0"/>
              <w:jc w:val="left"/>
              <w:rPr>
                <w:sz w:val="20"/>
                <w:szCs w:val="20"/>
              </w:rPr>
            </w:pPr>
            <w:r>
              <w:rPr>
                <w:sz w:val="20"/>
                <w:szCs w:val="20"/>
              </w:rPr>
              <w:t>Transfer function: SDR</w:t>
            </w:r>
          </w:p>
          <w:p w14:paraId="264F6D50"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66D9485D" w14:textId="77777777" w:rsidTr="004D3174">
        <w:tc>
          <w:tcPr>
            <w:tcW w:w="2445" w:type="dxa"/>
            <w:tcBorders>
              <w:left w:val="nil"/>
              <w:right w:val="nil"/>
            </w:tcBorders>
            <w:tcMar>
              <w:top w:w="100" w:type="dxa"/>
              <w:left w:w="100" w:type="dxa"/>
              <w:bottom w:w="100" w:type="dxa"/>
              <w:right w:w="100" w:type="dxa"/>
            </w:tcMar>
          </w:tcPr>
          <w:p w14:paraId="2D366972"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1B78080B" w14:textId="77777777" w:rsidR="00EE4997" w:rsidRDefault="00F51890">
            <w:pPr>
              <w:widowControl w:val="0"/>
              <w:spacing w:before="0"/>
              <w:jc w:val="left"/>
              <w:rPr>
                <w:sz w:val="20"/>
                <w:szCs w:val="20"/>
              </w:rPr>
            </w:pPr>
            <w:r>
              <w:rPr>
                <w:sz w:val="20"/>
                <w:szCs w:val="20"/>
              </w:rPr>
              <w:t>1 minute: from 0’00’’ to 01’00’’</w:t>
            </w:r>
          </w:p>
        </w:tc>
      </w:tr>
      <w:tr w:rsidR="00EE4997" w14:paraId="65B9DD9E" w14:textId="77777777" w:rsidTr="004D3174">
        <w:trPr>
          <w:trHeight w:val="440"/>
        </w:trPr>
        <w:tc>
          <w:tcPr>
            <w:tcW w:w="2445" w:type="dxa"/>
            <w:tcBorders>
              <w:left w:val="nil"/>
              <w:right w:val="nil"/>
            </w:tcBorders>
            <w:tcMar>
              <w:top w:w="100" w:type="dxa"/>
              <w:left w:w="100" w:type="dxa"/>
              <w:bottom w:w="100" w:type="dxa"/>
              <w:right w:w="100" w:type="dxa"/>
            </w:tcMar>
          </w:tcPr>
          <w:p w14:paraId="38BA04BB"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535457D1"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7394A12F" wp14:editId="27F86F41">
                  <wp:extent cx="4208352" cy="2355820"/>
                  <wp:effectExtent l="0" t="0" r="0" b="0"/>
                  <wp:docPr id="79"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40"/>
                          <a:srcRect/>
                          <a:stretch>
                            <a:fillRect/>
                          </a:stretch>
                        </pic:blipFill>
                        <pic:spPr>
                          <a:xfrm>
                            <a:off x="0" y="0"/>
                            <a:ext cx="4208352" cy="2355820"/>
                          </a:xfrm>
                          <a:prstGeom prst="rect">
                            <a:avLst/>
                          </a:prstGeom>
                          <a:ln/>
                        </pic:spPr>
                      </pic:pic>
                    </a:graphicData>
                  </a:graphic>
                </wp:inline>
              </w:drawing>
            </w:r>
          </w:p>
        </w:tc>
      </w:tr>
    </w:tbl>
    <w:p w14:paraId="2677D76F" w14:textId="77777777" w:rsidR="00EE4997" w:rsidRDefault="00EE4997">
      <w:pPr>
        <w:widowControl w:val="0"/>
        <w:spacing w:before="0" w:after="200"/>
        <w:rPr>
          <w:sz w:val="20"/>
          <w:szCs w:val="20"/>
        </w:rPr>
      </w:pPr>
    </w:p>
    <w:p w14:paraId="5E90796A" w14:textId="77777777" w:rsidR="00EE4997" w:rsidRDefault="00EE4997">
      <w:pPr>
        <w:widowControl w:val="0"/>
        <w:spacing w:before="0" w:after="200"/>
        <w:rPr>
          <w:sz w:val="20"/>
          <w:szCs w:val="20"/>
        </w:rPr>
      </w:pPr>
    </w:p>
    <w:p w14:paraId="678ECB45" w14:textId="77777777" w:rsidR="00EE4997" w:rsidRDefault="00EE4997">
      <w:pPr>
        <w:widowControl w:val="0"/>
        <w:spacing w:before="0" w:after="200"/>
        <w:rPr>
          <w:sz w:val="20"/>
          <w:szCs w:val="20"/>
        </w:rPr>
      </w:pPr>
    </w:p>
    <w:p w14:paraId="6C190841" w14:textId="77777777" w:rsidR="00EE4997" w:rsidRDefault="00EE4997">
      <w:pPr>
        <w:widowControl w:val="0"/>
        <w:spacing w:before="0" w:after="200"/>
        <w:rPr>
          <w:sz w:val="20"/>
          <w:szCs w:val="20"/>
        </w:rPr>
      </w:pPr>
    </w:p>
    <w:p w14:paraId="175E9EED" w14:textId="77777777" w:rsidR="00EE4997" w:rsidRDefault="00EE4997">
      <w:pPr>
        <w:widowControl w:val="0"/>
        <w:spacing w:before="0" w:after="200"/>
        <w:rPr>
          <w:sz w:val="20"/>
          <w:szCs w:val="20"/>
        </w:rPr>
      </w:pPr>
    </w:p>
    <w:p w14:paraId="2403A093" w14:textId="77777777" w:rsidR="00EE4997" w:rsidRDefault="00EE4997">
      <w:pPr>
        <w:widowControl w:val="0"/>
        <w:spacing w:before="0" w:after="200"/>
        <w:rPr>
          <w:sz w:val="20"/>
          <w:szCs w:val="20"/>
        </w:rPr>
      </w:pPr>
    </w:p>
    <w:p w14:paraId="3A33DCE7" w14:textId="77777777" w:rsidR="00EE4997" w:rsidRDefault="00EE4997">
      <w:pPr>
        <w:widowControl w:val="0"/>
        <w:spacing w:before="0" w:after="140" w:line="288" w:lineRule="auto"/>
        <w:rPr>
          <w:color w:val="2D2C2C"/>
          <w:sz w:val="20"/>
          <w:szCs w:val="20"/>
        </w:rPr>
      </w:pPr>
    </w:p>
    <w:tbl>
      <w:tblPr>
        <w:tblStyle w:val="aff9"/>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48AFBF78" w14:textId="77777777" w:rsidTr="004D3174">
        <w:tc>
          <w:tcPr>
            <w:tcW w:w="2445" w:type="dxa"/>
            <w:tcBorders>
              <w:left w:val="nil"/>
              <w:right w:val="nil"/>
            </w:tcBorders>
            <w:tcMar>
              <w:top w:w="100" w:type="dxa"/>
              <w:left w:w="100" w:type="dxa"/>
              <w:bottom w:w="100" w:type="dxa"/>
              <w:right w:w="100" w:type="dxa"/>
            </w:tcMar>
          </w:tcPr>
          <w:p w14:paraId="72AE57EA"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56FAF95" w14:textId="77777777" w:rsidR="00EE4997" w:rsidRDefault="00F51890">
            <w:pPr>
              <w:widowControl w:val="0"/>
              <w:spacing w:before="0"/>
              <w:jc w:val="left"/>
              <w:rPr>
                <w:sz w:val="20"/>
                <w:szCs w:val="20"/>
              </w:rPr>
            </w:pPr>
            <w:proofErr w:type="spellStart"/>
            <w:r>
              <w:rPr>
                <w:sz w:val="20"/>
                <w:szCs w:val="20"/>
              </w:rPr>
              <w:t>ToddlerFountain</w:t>
            </w:r>
            <w:proofErr w:type="spellEnd"/>
          </w:p>
        </w:tc>
      </w:tr>
      <w:tr w:rsidR="00EE4997" w14:paraId="7ACF7C63" w14:textId="77777777" w:rsidTr="004D3174">
        <w:tc>
          <w:tcPr>
            <w:tcW w:w="2445" w:type="dxa"/>
            <w:tcBorders>
              <w:left w:val="nil"/>
              <w:right w:val="nil"/>
            </w:tcBorders>
            <w:tcMar>
              <w:top w:w="100" w:type="dxa"/>
              <w:left w:w="100" w:type="dxa"/>
              <w:bottom w:w="100" w:type="dxa"/>
              <w:right w:w="100" w:type="dxa"/>
            </w:tcMar>
          </w:tcPr>
          <w:p w14:paraId="19513E5B"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5CD1E1C7" w14:textId="77777777" w:rsidR="00EE4997" w:rsidRDefault="00F51890">
            <w:pPr>
              <w:widowControl w:val="0"/>
              <w:spacing w:before="0"/>
              <w:jc w:val="left"/>
              <w:rPr>
                <w:sz w:val="20"/>
                <w:szCs w:val="20"/>
              </w:rPr>
            </w:pPr>
            <w:r>
              <w:rPr>
                <w:sz w:val="20"/>
                <w:szCs w:val="20"/>
              </w:rPr>
              <w:t>Netflix</w:t>
            </w:r>
          </w:p>
        </w:tc>
      </w:tr>
      <w:tr w:rsidR="00EE4997" w14:paraId="55023D3F" w14:textId="77777777" w:rsidTr="004D3174">
        <w:tc>
          <w:tcPr>
            <w:tcW w:w="2445" w:type="dxa"/>
            <w:tcBorders>
              <w:left w:val="nil"/>
              <w:right w:val="nil"/>
            </w:tcBorders>
            <w:tcMar>
              <w:top w:w="100" w:type="dxa"/>
              <w:left w:w="100" w:type="dxa"/>
              <w:bottom w:w="100" w:type="dxa"/>
              <w:right w:w="100" w:type="dxa"/>
            </w:tcMar>
          </w:tcPr>
          <w:p w14:paraId="04E3CDCA"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325A808C" w14:textId="77777777" w:rsidR="00EE4997" w:rsidRDefault="00F51890">
            <w:pPr>
              <w:widowControl w:val="0"/>
              <w:spacing w:before="0"/>
              <w:jc w:val="left"/>
              <w:rPr>
                <w:sz w:val="20"/>
                <w:szCs w:val="20"/>
              </w:rPr>
            </w:pPr>
            <w:r>
              <w:rPr>
                <w:sz w:val="20"/>
                <w:szCs w:val="20"/>
              </w:rPr>
              <w:t>Chimera [14]</w:t>
            </w:r>
          </w:p>
        </w:tc>
      </w:tr>
      <w:tr w:rsidR="00EE4997" w14:paraId="7C9FABA1" w14:textId="77777777" w:rsidTr="004D3174">
        <w:tc>
          <w:tcPr>
            <w:tcW w:w="2445" w:type="dxa"/>
            <w:tcBorders>
              <w:left w:val="nil"/>
              <w:right w:val="nil"/>
            </w:tcBorders>
            <w:tcMar>
              <w:top w:w="100" w:type="dxa"/>
              <w:left w:w="100" w:type="dxa"/>
              <w:bottom w:w="100" w:type="dxa"/>
              <w:right w:w="100" w:type="dxa"/>
            </w:tcMar>
          </w:tcPr>
          <w:p w14:paraId="51F4712D"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29A6BCA4" w14:textId="77777777" w:rsidR="00EE4997" w:rsidRDefault="00F51890">
            <w:pPr>
              <w:widowControl w:val="0"/>
              <w:spacing w:before="0"/>
              <w:jc w:val="left"/>
              <w:rPr>
                <w:sz w:val="20"/>
                <w:szCs w:val="20"/>
              </w:rPr>
            </w:pPr>
            <w:r>
              <w:rPr>
                <w:sz w:val="20"/>
                <w:szCs w:val="20"/>
              </w:rPr>
              <w:t>Footage</w:t>
            </w:r>
          </w:p>
        </w:tc>
      </w:tr>
      <w:tr w:rsidR="00EE4997" w14:paraId="0930C84C" w14:textId="77777777" w:rsidTr="004D3174">
        <w:tc>
          <w:tcPr>
            <w:tcW w:w="2445" w:type="dxa"/>
            <w:tcBorders>
              <w:left w:val="nil"/>
              <w:right w:val="nil"/>
            </w:tcBorders>
            <w:tcMar>
              <w:top w:w="100" w:type="dxa"/>
              <w:left w:w="100" w:type="dxa"/>
              <w:bottom w:w="100" w:type="dxa"/>
              <w:right w:w="100" w:type="dxa"/>
            </w:tcMar>
          </w:tcPr>
          <w:p w14:paraId="14882758"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65A0527" w14:textId="77777777" w:rsidR="00EE4997" w:rsidRDefault="00F51890">
            <w:pPr>
              <w:widowControl w:val="0"/>
              <w:numPr>
                <w:ilvl w:val="0"/>
                <w:numId w:val="5"/>
              </w:numPr>
              <w:spacing w:before="0"/>
              <w:jc w:val="left"/>
              <w:rPr>
                <w:sz w:val="20"/>
                <w:szCs w:val="20"/>
              </w:rPr>
            </w:pPr>
            <w:r>
              <w:rPr>
                <w:sz w:val="20"/>
                <w:szCs w:val="20"/>
              </w:rPr>
              <w:t>Format: TIF</w:t>
            </w:r>
          </w:p>
          <w:p w14:paraId="06848D20" w14:textId="77777777" w:rsidR="00EE4997" w:rsidRDefault="00F51890">
            <w:pPr>
              <w:widowControl w:val="0"/>
              <w:numPr>
                <w:ilvl w:val="0"/>
                <w:numId w:val="5"/>
              </w:numPr>
              <w:spacing w:before="0"/>
              <w:jc w:val="left"/>
              <w:rPr>
                <w:sz w:val="20"/>
                <w:szCs w:val="20"/>
              </w:rPr>
            </w:pPr>
            <w:r>
              <w:rPr>
                <w:sz w:val="20"/>
                <w:szCs w:val="20"/>
              </w:rPr>
              <w:t>Resolution: 4096x2160 pixels</w:t>
            </w:r>
          </w:p>
          <w:p w14:paraId="2626C3F1" w14:textId="77777777" w:rsidR="00EE4997" w:rsidRDefault="00F51890">
            <w:pPr>
              <w:widowControl w:val="0"/>
              <w:numPr>
                <w:ilvl w:val="0"/>
                <w:numId w:val="5"/>
              </w:numPr>
              <w:spacing w:before="0"/>
              <w:jc w:val="left"/>
              <w:rPr>
                <w:sz w:val="20"/>
                <w:szCs w:val="20"/>
              </w:rPr>
            </w:pPr>
            <w:r>
              <w:rPr>
                <w:sz w:val="20"/>
                <w:szCs w:val="20"/>
              </w:rPr>
              <w:t>Frame rate: 59.94 fps</w:t>
            </w:r>
          </w:p>
          <w:p w14:paraId="3837BAAF" w14:textId="77777777" w:rsidR="00EE4997" w:rsidRDefault="00F51890">
            <w:pPr>
              <w:widowControl w:val="0"/>
              <w:numPr>
                <w:ilvl w:val="0"/>
                <w:numId w:val="5"/>
              </w:numPr>
              <w:spacing w:before="0"/>
              <w:jc w:val="left"/>
              <w:rPr>
                <w:sz w:val="20"/>
                <w:szCs w:val="20"/>
              </w:rPr>
            </w:pPr>
            <w:r>
              <w:rPr>
                <w:sz w:val="20"/>
                <w:szCs w:val="20"/>
              </w:rPr>
              <w:t>Color model: RGB</w:t>
            </w:r>
          </w:p>
          <w:p w14:paraId="4D01A603" w14:textId="77777777" w:rsidR="00EE4997" w:rsidRDefault="00F51890">
            <w:pPr>
              <w:widowControl w:val="0"/>
              <w:numPr>
                <w:ilvl w:val="0"/>
                <w:numId w:val="5"/>
              </w:numPr>
              <w:spacing w:before="0"/>
              <w:jc w:val="left"/>
              <w:rPr>
                <w:sz w:val="20"/>
                <w:szCs w:val="20"/>
              </w:rPr>
            </w:pPr>
            <w:r>
              <w:rPr>
                <w:sz w:val="20"/>
                <w:szCs w:val="20"/>
              </w:rPr>
              <w:t>Bit-depth: 16 bits</w:t>
            </w:r>
          </w:p>
          <w:p w14:paraId="534AA425" w14:textId="77777777" w:rsidR="00EE4997" w:rsidRDefault="00F51890">
            <w:pPr>
              <w:widowControl w:val="0"/>
              <w:numPr>
                <w:ilvl w:val="0"/>
                <w:numId w:val="5"/>
              </w:numPr>
              <w:spacing w:before="0"/>
              <w:jc w:val="left"/>
              <w:rPr>
                <w:sz w:val="20"/>
                <w:szCs w:val="20"/>
              </w:rPr>
            </w:pPr>
            <w:r>
              <w:rPr>
                <w:sz w:val="20"/>
                <w:szCs w:val="20"/>
              </w:rPr>
              <w:t>Transfer function: PQ</w:t>
            </w:r>
          </w:p>
          <w:p w14:paraId="7187FE39"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481A50D5" w14:textId="77777777" w:rsidTr="004D3174">
        <w:tc>
          <w:tcPr>
            <w:tcW w:w="2445" w:type="dxa"/>
            <w:tcBorders>
              <w:left w:val="nil"/>
              <w:right w:val="nil"/>
            </w:tcBorders>
            <w:tcMar>
              <w:top w:w="100" w:type="dxa"/>
              <w:left w:w="100" w:type="dxa"/>
              <w:bottom w:w="100" w:type="dxa"/>
              <w:right w:w="100" w:type="dxa"/>
            </w:tcMar>
          </w:tcPr>
          <w:p w14:paraId="2F80BB31"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789A0763"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3BFB14FB" w14:textId="77777777" w:rsidTr="004D3174">
        <w:tc>
          <w:tcPr>
            <w:tcW w:w="2445" w:type="dxa"/>
            <w:tcBorders>
              <w:left w:val="nil"/>
              <w:right w:val="nil"/>
            </w:tcBorders>
            <w:tcMar>
              <w:top w:w="100" w:type="dxa"/>
              <w:left w:w="100" w:type="dxa"/>
              <w:bottom w:w="100" w:type="dxa"/>
              <w:right w:w="100" w:type="dxa"/>
            </w:tcMar>
          </w:tcPr>
          <w:p w14:paraId="349BDC90"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5A694A57" w14:textId="77777777" w:rsidR="00EE4997" w:rsidRDefault="00F51890">
            <w:pPr>
              <w:widowControl w:val="0"/>
              <w:numPr>
                <w:ilvl w:val="0"/>
                <w:numId w:val="1"/>
              </w:numPr>
              <w:spacing w:before="0"/>
              <w:jc w:val="left"/>
              <w:rPr>
                <w:sz w:val="20"/>
                <w:szCs w:val="20"/>
              </w:rPr>
            </w:pPr>
            <w:r>
              <w:rPr>
                <w:sz w:val="20"/>
                <w:szCs w:val="20"/>
              </w:rPr>
              <w:t>Format: Uncompressed YUV</w:t>
            </w:r>
          </w:p>
          <w:p w14:paraId="1455D721" w14:textId="77777777" w:rsidR="00EE4997" w:rsidRDefault="00F51890">
            <w:pPr>
              <w:widowControl w:val="0"/>
              <w:numPr>
                <w:ilvl w:val="0"/>
                <w:numId w:val="1"/>
              </w:numPr>
              <w:spacing w:before="0"/>
              <w:jc w:val="left"/>
              <w:rPr>
                <w:sz w:val="20"/>
                <w:szCs w:val="20"/>
              </w:rPr>
            </w:pPr>
            <w:r>
              <w:rPr>
                <w:sz w:val="20"/>
                <w:szCs w:val="20"/>
              </w:rPr>
              <w:t>Resolution: 3840x2160 pixels</w:t>
            </w:r>
          </w:p>
          <w:p w14:paraId="3C2AD991" w14:textId="77777777" w:rsidR="00EE4997" w:rsidRDefault="00F51890">
            <w:pPr>
              <w:widowControl w:val="0"/>
              <w:numPr>
                <w:ilvl w:val="0"/>
                <w:numId w:val="1"/>
              </w:numPr>
              <w:spacing w:before="0"/>
              <w:jc w:val="left"/>
              <w:rPr>
                <w:sz w:val="20"/>
                <w:szCs w:val="20"/>
              </w:rPr>
            </w:pPr>
            <w:r>
              <w:rPr>
                <w:sz w:val="20"/>
                <w:szCs w:val="20"/>
              </w:rPr>
              <w:t>Frame rate: 59.94 fps</w:t>
            </w:r>
          </w:p>
          <w:p w14:paraId="52E95B94" w14:textId="77777777" w:rsidR="00EE4997" w:rsidRDefault="00F51890">
            <w:pPr>
              <w:widowControl w:val="0"/>
              <w:numPr>
                <w:ilvl w:val="0"/>
                <w:numId w:val="1"/>
              </w:numPr>
              <w:spacing w:before="0"/>
              <w:jc w:val="left"/>
              <w:rPr>
                <w:sz w:val="20"/>
                <w:szCs w:val="20"/>
              </w:rPr>
            </w:pPr>
            <w:r>
              <w:rPr>
                <w:sz w:val="20"/>
                <w:szCs w:val="20"/>
              </w:rPr>
              <w:t>Color model: YUV-4:2:0</w:t>
            </w:r>
          </w:p>
          <w:p w14:paraId="5D6B16AE" w14:textId="77777777" w:rsidR="00EE4997" w:rsidRDefault="00F51890">
            <w:pPr>
              <w:widowControl w:val="0"/>
              <w:numPr>
                <w:ilvl w:val="0"/>
                <w:numId w:val="1"/>
              </w:numPr>
              <w:spacing w:before="0"/>
              <w:jc w:val="left"/>
              <w:rPr>
                <w:sz w:val="20"/>
                <w:szCs w:val="20"/>
              </w:rPr>
            </w:pPr>
            <w:r>
              <w:rPr>
                <w:sz w:val="20"/>
                <w:szCs w:val="20"/>
              </w:rPr>
              <w:t>Bit-depth: 10 bits</w:t>
            </w:r>
          </w:p>
          <w:p w14:paraId="7051E9D9" w14:textId="77777777" w:rsidR="00EE4997" w:rsidRDefault="00F51890">
            <w:pPr>
              <w:widowControl w:val="0"/>
              <w:numPr>
                <w:ilvl w:val="0"/>
                <w:numId w:val="1"/>
              </w:numPr>
              <w:spacing w:before="0"/>
              <w:jc w:val="left"/>
              <w:rPr>
                <w:sz w:val="20"/>
                <w:szCs w:val="20"/>
              </w:rPr>
            </w:pPr>
            <w:r>
              <w:rPr>
                <w:sz w:val="20"/>
                <w:szCs w:val="20"/>
              </w:rPr>
              <w:t>Transfer function: PQ</w:t>
            </w:r>
          </w:p>
          <w:p w14:paraId="11852578"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11DA8DF2" w14:textId="77777777" w:rsidTr="004D3174">
        <w:tc>
          <w:tcPr>
            <w:tcW w:w="2445" w:type="dxa"/>
            <w:tcBorders>
              <w:left w:val="nil"/>
              <w:right w:val="nil"/>
            </w:tcBorders>
            <w:tcMar>
              <w:top w:w="100" w:type="dxa"/>
              <w:left w:w="100" w:type="dxa"/>
              <w:bottom w:w="100" w:type="dxa"/>
              <w:right w:w="100" w:type="dxa"/>
            </w:tcMar>
          </w:tcPr>
          <w:p w14:paraId="2A60B75A"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5B66CD30" w14:textId="77777777" w:rsidR="00EE4997" w:rsidRDefault="00F51890">
            <w:pPr>
              <w:widowControl w:val="0"/>
              <w:spacing w:before="0"/>
              <w:jc w:val="left"/>
              <w:rPr>
                <w:sz w:val="20"/>
                <w:szCs w:val="20"/>
              </w:rPr>
            </w:pPr>
            <w:r>
              <w:rPr>
                <w:sz w:val="20"/>
                <w:szCs w:val="20"/>
              </w:rPr>
              <w:t>1 minute: from 21’40’’ to 22’40’’</w:t>
            </w:r>
          </w:p>
        </w:tc>
      </w:tr>
      <w:tr w:rsidR="00EE4997" w14:paraId="6AC2B324" w14:textId="77777777" w:rsidTr="004D3174">
        <w:trPr>
          <w:trHeight w:val="440"/>
        </w:trPr>
        <w:tc>
          <w:tcPr>
            <w:tcW w:w="2445" w:type="dxa"/>
            <w:tcBorders>
              <w:left w:val="nil"/>
              <w:right w:val="nil"/>
            </w:tcBorders>
            <w:tcMar>
              <w:top w:w="100" w:type="dxa"/>
              <w:left w:w="100" w:type="dxa"/>
              <w:bottom w:w="100" w:type="dxa"/>
              <w:right w:w="100" w:type="dxa"/>
            </w:tcMar>
          </w:tcPr>
          <w:p w14:paraId="088438C9"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53832F84"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00D0C8BD" wp14:editId="64B1B002">
                  <wp:extent cx="4203612" cy="2203420"/>
                  <wp:effectExtent l="0" t="0" r="0" b="0"/>
                  <wp:docPr id="80"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41"/>
                          <a:srcRect b="6329"/>
                          <a:stretch>
                            <a:fillRect/>
                          </a:stretch>
                        </pic:blipFill>
                        <pic:spPr>
                          <a:xfrm>
                            <a:off x="0" y="0"/>
                            <a:ext cx="4203612" cy="2203420"/>
                          </a:xfrm>
                          <a:prstGeom prst="rect">
                            <a:avLst/>
                          </a:prstGeom>
                          <a:ln/>
                        </pic:spPr>
                      </pic:pic>
                    </a:graphicData>
                  </a:graphic>
                </wp:inline>
              </w:drawing>
            </w:r>
          </w:p>
        </w:tc>
      </w:tr>
    </w:tbl>
    <w:p w14:paraId="4A5F6443" w14:textId="77777777" w:rsidR="00EE4997" w:rsidRDefault="00EE4997">
      <w:pPr>
        <w:widowControl w:val="0"/>
        <w:spacing w:before="0" w:after="200"/>
        <w:rPr>
          <w:sz w:val="20"/>
          <w:szCs w:val="20"/>
        </w:rPr>
      </w:pPr>
    </w:p>
    <w:p w14:paraId="489645AA" w14:textId="77777777" w:rsidR="00EE4997" w:rsidRDefault="00EE4997">
      <w:pPr>
        <w:widowControl w:val="0"/>
        <w:spacing w:before="0" w:after="200"/>
        <w:rPr>
          <w:sz w:val="20"/>
          <w:szCs w:val="20"/>
        </w:rPr>
      </w:pPr>
    </w:p>
    <w:p w14:paraId="47FB771B" w14:textId="77777777" w:rsidR="00EE4997" w:rsidRDefault="00EE4997">
      <w:pPr>
        <w:widowControl w:val="0"/>
        <w:spacing w:before="0" w:after="200"/>
        <w:rPr>
          <w:sz w:val="20"/>
          <w:szCs w:val="20"/>
        </w:rPr>
      </w:pPr>
    </w:p>
    <w:p w14:paraId="15151350" w14:textId="77777777" w:rsidR="00EE4997" w:rsidRDefault="00EE4997">
      <w:pPr>
        <w:widowControl w:val="0"/>
        <w:spacing w:before="0" w:after="200"/>
        <w:rPr>
          <w:sz w:val="20"/>
          <w:szCs w:val="20"/>
        </w:rPr>
      </w:pPr>
    </w:p>
    <w:p w14:paraId="6492A8FF" w14:textId="77777777" w:rsidR="00EE4997" w:rsidRDefault="00EE4997">
      <w:pPr>
        <w:widowControl w:val="0"/>
        <w:spacing w:before="0" w:after="200"/>
        <w:rPr>
          <w:sz w:val="20"/>
          <w:szCs w:val="20"/>
        </w:rPr>
      </w:pPr>
    </w:p>
    <w:p w14:paraId="696A1CAB" w14:textId="77777777" w:rsidR="00EE4997" w:rsidRDefault="00EE4997">
      <w:pPr>
        <w:widowControl w:val="0"/>
        <w:spacing w:before="0" w:after="200"/>
        <w:rPr>
          <w:sz w:val="20"/>
          <w:szCs w:val="20"/>
        </w:rPr>
      </w:pPr>
    </w:p>
    <w:p w14:paraId="26DACAC0" w14:textId="7DAF56EF" w:rsidR="00EE4997" w:rsidRDefault="00EE4997">
      <w:pPr>
        <w:widowControl w:val="0"/>
        <w:spacing w:before="0" w:after="140" w:line="288" w:lineRule="auto"/>
        <w:rPr>
          <w:color w:val="2D2C2C"/>
          <w:sz w:val="20"/>
          <w:szCs w:val="20"/>
        </w:rPr>
      </w:pPr>
    </w:p>
    <w:p w14:paraId="4AA6F7A6" w14:textId="77777777" w:rsidR="004D3174" w:rsidRDefault="004D3174">
      <w:pPr>
        <w:widowControl w:val="0"/>
        <w:spacing w:before="0" w:after="140" w:line="288" w:lineRule="auto"/>
        <w:rPr>
          <w:color w:val="2D2C2C"/>
          <w:sz w:val="20"/>
          <w:szCs w:val="20"/>
        </w:rPr>
      </w:pPr>
    </w:p>
    <w:tbl>
      <w:tblPr>
        <w:tblStyle w:val="affa"/>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0F3A7CF7" w14:textId="77777777" w:rsidTr="004D3174">
        <w:tc>
          <w:tcPr>
            <w:tcW w:w="2445" w:type="dxa"/>
            <w:tcBorders>
              <w:left w:val="nil"/>
              <w:right w:val="nil"/>
            </w:tcBorders>
            <w:tcMar>
              <w:top w:w="100" w:type="dxa"/>
              <w:left w:w="100" w:type="dxa"/>
              <w:bottom w:w="100" w:type="dxa"/>
              <w:right w:w="100" w:type="dxa"/>
            </w:tcMar>
          </w:tcPr>
          <w:p w14:paraId="32A1008B"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659E9156" w14:textId="77777777" w:rsidR="00EE4997" w:rsidRDefault="00F51890">
            <w:pPr>
              <w:widowControl w:val="0"/>
              <w:spacing w:before="0"/>
              <w:jc w:val="left"/>
              <w:rPr>
                <w:sz w:val="20"/>
                <w:szCs w:val="20"/>
              </w:rPr>
            </w:pPr>
            <w:proofErr w:type="spellStart"/>
            <w:r>
              <w:rPr>
                <w:sz w:val="20"/>
                <w:szCs w:val="20"/>
              </w:rPr>
              <w:t>TunnelFlag</w:t>
            </w:r>
            <w:proofErr w:type="spellEnd"/>
          </w:p>
        </w:tc>
      </w:tr>
      <w:tr w:rsidR="00EE4997" w14:paraId="6F9FA91B" w14:textId="77777777" w:rsidTr="004D3174">
        <w:tc>
          <w:tcPr>
            <w:tcW w:w="2445" w:type="dxa"/>
            <w:tcBorders>
              <w:left w:val="nil"/>
              <w:right w:val="nil"/>
            </w:tcBorders>
            <w:tcMar>
              <w:top w:w="100" w:type="dxa"/>
              <w:left w:w="100" w:type="dxa"/>
              <w:bottom w:w="100" w:type="dxa"/>
              <w:right w:w="100" w:type="dxa"/>
            </w:tcMar>
          </w:tcPr>
          <w:p w14:paraId="51D8D8B6"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06FE94D0" w14:textId="77777777" w:rsidR="00EE4997" w:rsidRDefault="00F51890">
            <w:pPr>
              <w:widowControl w:val="0"/>
              <w:spacing w:before="0"/>
              <w:jc w:val="left"/>
              <w:rPr>
                <w:sz w:val="20"/>
                <w:szCs w:val="20"/>
              </w:rPr>
            </w:pPr>
            <w:r>
              <w:rPr>
                <w:sz w:val="20"/>
                <w:szCs w:val="20"/>
              </w:rPr>
              <w:t>Netflix</w:t>
            </w:r>
          </w:p>
        </w:tc>
      </w:tr>
      <w:tr w:rsidR="00EE4997" w14:paraId="20117B18" w14:textId="77777777" w:rsidTr="004D3174">
        <w:tc>
          <w:tcPr>
            <w:tcW w:w="2445" w:type="dxa"/>
            <w:tcBorders>
              <w:left w:val="nil"/>
              <w:right w:val="nil"/>
            </w:tcBorders>
            <w:tcMar>
              <w:top w:w="100" w:type="dxa"/>
              <w:left w:w="100" w:type="dxa"/>
              <w:bottom w:w="100" w:type="dxa"/>
              <w:right w:w="100" w:type="dxa"/>
            </w:tcMar>
          </w:tcPr>
          <w:p w14:paraId="5B275DD4"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104772F3" w14:textId="77777777" w:rsidR="00EE4997" w:rsidRDefault="00F51890">
            <w:pPr>
              <w:widowControl w:val="0"/>
              <w:spacing w:before="0"/>
              <w:jc w:val="left"/>
              <w:rPr>
                <w:sz w:val="20"/>
                <w:szCs w:val="20"/>
              </w:rPr>
            </w:pPr>
            <w:r>
              <w:rPr>
                <w:sz w:val="20"/>
                <w:szCs w:val="20"/>
              </w:rPr>
              <w:t>El Fuente [13]</w:t>
            </w:r>
          </w:p>
        </w:tc>
      </w:tr>
      <w:tr w:rsidR="00EE4997" w14:paraId="6B45B81A" w14:textId="77777777" w:rsidTr="004D3174">
        <w:tc>
          <w:tcPr>
            <w:tcW w:w="2445" w:type="dxa"/>
            <w:tcBorders>
              <w:left w:val="nil"/>
              <w:right w:val="nil"/>
            </w:tcBorders>
            <w:tcMar>
              <w:top w:w="100" w:type="dxa"/>
              <w:left w:w="100" w:type="dxa"/>
              <w:bottom w:w="100" w:type="dxa"/>
              <w:right w:w="100" w:type="dxa"/>
            </w:tcMar>
          </w:tcPr>
          <w:p w14:paraId="59ABFEA4"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3654B8E3" w14:textId="77777777" w:rsidR="00EE4997" w:rsidRDefault="00F51890">
            <w:pPr>
              <w:widowControl w:val="0"/>
              <w:spacing w:before="0"/>
              <w:jc w:val="left"/>
              <w:rPr>
                <w:sz w:val="20"/>
                <w:szCs w:val="20"/>
              </w:rPr>
            </w:pPr>
            <w:r>
              <w:rPr>
                <w:sz w:val="20"/>
                <w:szCs w:val="20"/>
              </w:rPr>
              <w:t>Footage</w:t>
            </w:r>
          </w:p>
        </w:tc>
      </w:tr>
      <w:tr w:rsidR="00EE4997" w14:paraId="525C3E73" w14:textId="77777777" w:rsidTr="004D3174">
        <w:tc>
          <w:tcPr>
            <w:tcW w:w="2445" w:type="dxa"/>
            <w:tcBorders>
              <w:left w:val="nil"/>
              <w:right w:val="nil"/>
            </w:tcBorders>
            <w:tcMar>
              <w:top w:w="100" w:type="dxa"/>
              <w:left w:w="100" w:type="dxa"/>
              <w:bottom w:w="100" w:type="dxa"/>
              <w:right w:w="100" w:type="dxa"/>
            </w:tcMar>
          </w:tcPr>
          <w:p w14:paraId="6CB49CE7"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67F433A4" w14:textId="77777777" w:rsidR="00EE4997" w:rsidRDefault="00F51890">
            <w:pPr>
              <w:widowControl w:val="0"/>
              <w:numPr>
                <w:ilvl w:val="0"/>
                <w:numId w:val="5"/>
              </w:numPr>
              <w:spacing w:before="0"/>
              <w:jc w:val="left"/>
              <w:rPr>
                <w:sz w:val="20"/>
                <w:szCs w:val="20"/>
              </w:rPr>
            </w:pPr>
            <w:r>
              <w:rPr>
                <w:sz w:val="20"/>
                <w:szCs w:val="20"/>
              </w:rPr>
              <w:t>Format: Uncompressed YUV</w:t>
            </w:r>
          </w:p>
          <w:p w14:paraId="1E6DFFCF" w14:textId="77777777" w:rsidR="00EE4997" w:rsidRDefault="00F51890">
            <w:pPr>
              <w:widowControl w:val="0"/>
              <w:numPr>
                <w:ilvl w:val="0"/>
                <w:numId w:val="5"/>
              </w:numPr>
              <w:spacing w:before="0"/>
              <w:jc w:val="left"/>
              <w:rPr>
                <w:sz w:val="20"/>
                <w:szCs w:val="20"/>
              </w:rPr>
            </w:pPr>
            <w:r>
              <w:rPr>
                <w:sz w:val="20"/>
                <w:szCs w:val="20"/>
              </w:rPr>
              <w:t>Resolution: 4096x2160 pixels</w:t>
            </w:r>
          </w:p>
          <w:p w14:paraId="7CFB6AE2" w14:textId="77777777" w:rsidR="00EE4997" w:rsidRDefault="00F51890">
            <w:pPr>
              <w:widowControl w:val="0"/>
              <w:numPr>
                <w:ilvl w:val="0"/>
                <w:numId w:val="5"/>
              </w:numPr>
              <w:spacing w:before="0"/>
              <w:jc w:val="left"/>
              <w:rPr>
                <w:sz w:val="20"/>
                <w:szCs w:val="20"/>
              </w:rPr>
            </w:pPr>
            <w:r>
              <w:rPr>
                <w:sz w:val="20"/>
                <w:szCs w:val="20"/>
              </w:rPr>
              <w:t>Frame rate: 59.94 fps</w:t>
            </w:r>
          </w:p>
          <w:p w14:paraId="54405344" w14:textId="77777777" w:rsidR="00EE4997" w:rsidRDefault="00F51890">
            <w:pPr>
              <w:widowControl w:val="0"/>
              <w:numPr>
                <w:ilvl w:val="0"/>
                <w:numId w:val="5"/>
              </w:numPr>
              <w:spacing w:before="0"/>
              <w:jc w:val="left"/>
              <w:rPr>
                <w:sz w:val="20"/>
                <w:szCs w:val="20"/>
              </w:rPr>
            </w:pPr>
            <w:r>
              <w:rPr>
                <w:sz w:val="20"/>
                <w:szCs w:val="20"/>
              </w:rPr>
              <w:t>Color model: YUV-4:2:0</w:t>
            </w:r>
          </w:p>
          <w:p w14:paraId="42C73896" w14:textId="77777777" w:rsidR="00EE4997" w:rsidRDefault="00F51890">
            <w:pPr>
              <w:widowControl w:val="0"/>
              <w:numPr>
                <w:ilvl w:val="0"/>
                <w:numId w:val="5"/>
              </w:numPr>
              <w:spacing w:before="0"/>
              <w:jc w:val="left"/>
              <w:rPr>
                <w:sz w:val="20"/>
                <w:szCs w:val="20"/>
              </w:rPr>
            </w:pPr>
            <w:r>
              <w:rPr>
                <w:sz w:val="20"/>
                <w:szCs w:val="20"/>
              </w:rPr>
              <w:t>Bit-depth: 10 bits</w:t>
            </w:r>
          </w:p>
          <w:p w14:paraId="6FD2A702" w14:textId="77777777" w:rsidR="00EE4997" w:rsidRDefault="00F51890">
            <w:pPr>
              <w:widowControl w:val="0"/>
              <w:numPr>
                <w:ilvl w:val="0"/>
                <w:numId w:val="5"/>
              </w:numPr>
              <w:spacing w:before="0"/>
              <w:jc w:val="left"/>
              <w:rPr>
                <w:sz w:val="20"/>
                <w:szCs w:val="20"/>
              </w:rPr>
            </w:pPr>
            <w:r>
              <w:rPr>
                <w:sz w:val="20"/>
                <w:szCs w:val="20"/>
              </w:rPr>
              <w:t>Transfer function: SDR</w:t>
            </w:r>
          </w:p>
          <w:p w14:paraId="7F5DF3BB"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2DF0176F" w14:textId="77777777" w:rsidTr="004D3174">
        <w:tc>
          <w:tcPr>
            <w:tcW w:w="2445" w:type="dxa"/>
            <w:tcBorders>
              <w:left w:val="nil"/>
              <w:right w:val="nil"/>
            </w:tcBorders>
            <w:tcMar>
              <w:top w:w="100" w:type="dxa"/>
              <w:left w:w="100" w:type="dxa"/>
              <w:bottom w:w="100" w:type="dxa"/>
              <w:right w:w="100" w:type="dxa"/>
            </w:tcMar>
          </w:tcPr>
          <w:p w14:paraId="37D4A2CF"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7376C1A7" w14:textId="77777777" w:rsidR="00EE4997" w:rsidRDefault="00F51890">
            <w:pPr>
              <w:widowControl w:val="0"/>
              <w:spacing w:before="0"/>
              <w:jc w:val="left"/>
              <w:rPr>
                <w:sz w:val="20"/>
                <w:szCs w:val="20"/>
              </w:rPr>
            </w:pPr>
            <w:r>
              <w:rPr>
                <w:sz w:val="20"/>
                <w:szCs w:val="20"/>
              </w:rPr>
              <w:t>Center cropping from 4096x2160 pixels to 3840x2160 pixels</w:t>
            </w:r>
          </w:p>
        </w:tc>
      </w:tr>
      <w:tr w:rsidR="00EE4997" w14:paraId="22578F72" w14:textId="77777777" w:rsidTr="004D3174">
        <w:tc>
          <w:tcPr>
            <w:tcW w:w="2445" w:type="dxa"/>
            <w:tcBorders>
              <w:left w:val="nil"/>
              <w:right w:val="nil"/>
            </w:tcBorders>
            <w:tcMar>
              <w:top w:w="100" w:type="dxa"/>
              <w:left w:w="100" w:type="dxa"/>
              <w:bottom w:w="100" w:type="dxa"/>
              <w:right w:w="100" w:type="dxa"/>
            </w:tcMar>
          </w:tcPr>
          <w:p w14:paraId="6EBFC939"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4E978FFC" w14:textId="77777777" w:rsidR="00EE4997" w:rsidRDefault="00F51890">
            <w:pPr>
              <w:widowControl w:val="0"/>
              <w:numPr>
                <w:ilvl w:val="0"/>
                <w:numId w:val="1"/>
              </w:numPr>
              <w:spacing w:before="0"/>
              <w:jc w:val="left"/>
              <w:rPr>
                <w:sz w:val="20"/>
                <w:szCs w:val="20"/>
              </w:rPr>
            </w:pPr>
            <w:r>
              <w:rPr>
                <w:sz w:val="20"/>
                <w:szCs w:val="20"/>
              </w:rPr>
              <w:t>Format: Uncompressed YUV</w:t>
            </w:r>
          </w:p>
          <w:p w14:paraId="277B8F30" w14:textId="77777777" w:rsidR="00EE4997" w:rsidRDefault="00F51890">
            <w:pPr>
              <w:widowControl w:val="0"/>
              <w:numPr>
                <w:ilvl w:val="0"/>
                <w:numId w:val="1"/>
              </w:numPr>
              <w:spacing w:before="0"/>
              <w:jc w:val="left"/>
              <w:rPr>
                <w:sz w:val="20"/>
                <w:szCs w:val="20"/>
              </w:rPr>
            </w:pPr>
            <w:r>
              <w:rPr>
                <w:sz w:val="20"/>
                <w:szCs w:val="20"/>
              </w:rPr>
              <w:t>Resolution: 3840x2160 pixels</w:t>
            </w:r>
          </w:p>
          <w:p w14:paraId="4A30F9B5" w14:textId="77777777" w:rsidR="00EE4997" w:rsidRDefault="00F51890">
            <w:pPr>
              <w:widowControl w:val="0"/>
              <w:numPr>
                <w:ilvl w:val="0"/>
                <w:numId w:val="1"/>
              </w:numPr>
              <w:spacing w:before="0"/>
              <w:jc w:val="left"/>
              <w:rPr>
                <w:sz w:val="20"/>
                <w:szCs w:val="20"/>
              </w:rPr>
            </w:pPr>
            <w:r>
              <w:rPr>
                <w:sz w:val="20"/>
                <w:szCs w:val="20"/>
              </w:rPr>
              <w:t>Frame rate: 59.94 fps</w:t>
            </w:r>
          </w:p>
          <w:p w14:paraId="53E8635A" w14:textId="77777777" w:rsidR="00EE4997" w:rsidRDefault="00F51890">
            <w:pPr>
              <w:widowControl w:val="0"/>
              <w:numPr>
                <w:ilvl w:val="0"/>
                <w:numId w:val="1"/>
              </w:numPr>
              <w:spacing w:before="0"/>
              <w:jc w:val="left"/>
              <w:rPr>
                <w:sz w:val="20"/>
                <w:szCs w:val="20"/>
              </w:rPr>
            </w:pPr>
            <w:r>
              <w:rPr>
                <w:sz w:val="20"/>
                <w:szCs w:val="20"/>
              </w:rPr>
              <w:t>Color model: YUV-4:2:0</w:t>
            </w:r>
          </w:p>
          <w:p w14:paraId="1538624B" w14:textId="77777777" w:rsidR="00EE4997" w:rsidRDefault="00F51890">
            <w:pPr>
              <w:widowControl w:val="0"/>
              <w:numPr>
                <w:ilvl w:val="0"/>
                <w:numId w:val="1"/>
              </w:numPr>
              <w:spacing w:before="0"/>
              <w:jc w:val="left"/>
              <w:rPr>
                <w:sz w:val="20"/>
                <w:szCs w:val="20"/>
              </w:rPr>
            </w:pPr>
            <w:r>
              <w:rPr>
                <w:sz w:val="20"/>
                <w:szCs w:val="20"/>
              </w:rPr>
              <w:t>Bit-depth: 10 bits</w:t>
            </w:r>
          </w:p>
          <w:p w14:paraId="2F1F8E9F" w14:textId="77777777" w:rsidR="00EE4997" w:rsidRDefault="00F51890">
            <w:pPr>
              <w:widowControl w:val="0"/>
              <w:numPr>
                <w:ilvl w:val="0"/>
                <w:numId w:val="1"/>
              </w:numPr>
              <w:spacing w:before="0"/>
              <w:jc w:val="left"/>
              <w:rPr>
                <w:sz w:val="20"/>
                <w:szCs w:val="20"/>
              </w:rPr>
            </w:pPr>
            <w:r>
              <w:rPr>
                <w:sz w:val="20"/>
                <w:szCs w:val="20"/>
              </w:rPr>
              <w:t>Transfer function: SDR</w:t>
            </w:r>
          </w:p>
          <w:p w14:paraId="68AF2627"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1EF2D569" w14:textId="77777777" w:rsidTr="004D3174">
        <w:tc>
          <w:tcPr>
            <w:tcW w:w="2445" w:type="dxa"/>
            <w:tcBorders>
              <w:left w:val="nil"/>
              <w:right w:val="nil"/>
            </w:tcBorders>
            <w:tcMar>
              <w:top w:w="100" w:type="dxa"/>
              <w:left w:w="100" w:type="dxa"/>
              <w:bottom w:w="100" w:type="dxa"/>
              <w:right w:w="100" w:type="dxa"/>
            </w:tcMar>
          </w:tcPr>
          <w:p w14:paraId="1426C3C3"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2E30BDEC" w14:textId="77777777" w:rsidR="00EE4997" w:rsidRDefault="00F51890">
            <w:pPr>
              <w:widowControl w:val="0"/>
              <w:spacing w:before="0"/>
              <w:jc w:val="left"/>
              <w:rPr>
                <w:sz w:val="20"/>
                <w:szCs w:val="20"/>
              </w:rPr>
            </w:pPr>
            <w:r>
              <w:rPr>
                <w:sz w:val="20"/>
                <w:szCs w:val="20"/>
              </w:rPr>
              <w:t>1 minute: 10-second long - concatenated 6 times</w:t>
            </w:r>
          </w:p>
        </w:tc>
      </w:tr>
      <w:tr w:rsidR="00EE4997" w14:paraId="421CC842" w14:textId="77777777" w:rsidTr="004D3174">
        <w:trPr>
          <w:trHeight w:val="440"/>
        </w:trPr>
        <w:tc>
          <w:tcPr>
            <w:tcW w:w="2445" w:type="dxa"/>
            <w:tcBorders>
              <w:left w:val="nil"/>
              <w:right w:val="nil"/>
            </w:tcBorders>
            <w:tcMar>
              <w:top w:w="100" w:type="dxa"/>
              <w:left w:w="100" w:type="dxa"/>
              <w:bottom w:w="100" w:type="dxa"/>
              <w:right w:w="100" w:type="dxa"/>
            </w:tcMar>
          </w:tcPr>
          <w:p w14:paraId="64F1EC58"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3004C596"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0FBA2328" wp14:editId="72E38015">
                  <wp:extent cx="4220863" cy="2244683"/>
                  <wp:effectExtent l="0" t="0" r="0" b="0"/>
                  <wp:docPr id="81"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42"/>
                          <a:srcRect b="5062"/>
                          <a:stretch>
                            <a:fillRect/>
                          </a:stretch>
                        </pic:blipFill>
                        <pic:spPr>
                          <a:xfrm>
                            <a:off x="0" y="0"/>
                            <a:ext cx="4220863" cy="2244683"/>
                          </a:xfrm>
                          <a:prstGeom prst="rect">
                            <a:avLst/>
                          </a:prstGeom>
                          <a:ln/>
                        </pic:spPr>
                      </pic:pic>
                    </a:graphicData>
                  </a:graphic>
                </wp:inline>
              </w:drawing>
            </w:r>
          </w:p>
        </w:tc>
      </w:tr>
    </w:tbl>
    <w:p w14:paraId="653B71BA" w14:textId="77777777" w:rsidR="00EE4997" w:rsidRDefault="00EE4997">
      <w:pPr>
        <w:widowControl w:val="0"/>
        <w:spacing w:before="0" w:after="200"/>
        <w:rPr>
          <w:sz w:val="20"/>
          <w:szCs w:val="20"/>
        </w:rPr>
      </w:pPr>
    </w:p>
    <w:p w14:paraId="3486E009" w14:textId="77777777" w:rsidR="00EE4997" w:rsidRDefault="00EE4997">
      <w:pPr>
        <w:rPr>
          <w:sz w:val="20"/>
          <w:szCs w:val="20"/>
        </w:rPr>
      </w:pPr>
    </w:p>
    <w:p w14:paraId="354D8F97" w14:textId="77777777" w:rsidR="00EE4997" w:rsidRDefault="00EE4997">
      <w:pPr>
        <w:rPr>
          <w:sz w:val="20"/>
          <w:szCs w:val="20"/>
        </w:rPr>
      </w:pPr>
    </w:p>
    <w:p w14:paraId="7B8A50EB" w14:textId="77777777" w:rsidR="00EE4997" w:rsidRDefault="00EE4997">
      <w:pPr>
        <w:rPr>
          <w:sz w:val="20"/>
          <w:szCs w:val="20"/>
        </w:rPr>
      </w:pPr>
    </w:p>
    <w:p w14:paraId="044F4900" w14:textId="77777777" w:rsidR="00EE4997" w:rsidRDefault="00EE4997">
      <w:pPr>
        <w:rPr>
          <w:sz w:val="20"/>
          <w:szCs w:val="20"/>
        </w:rPr>
      </w:pPr>
    </w:p>
    <w:p w14:paraId="70B041C4" w14:textId="77777777" w:rsidR="00EE4997" w:rsidRDefault="00EE4997">
      <w:pPr>
        <w:rPr>
          <w:sz w:val="20"/>
          <w:szCs w:val="20"/>
        </w:rPr>
      </w:pPr>
    </w:p>
    <w:p w14:paraId="17E3947E" w14:textId="77777777" w:rsidR="0059739C" w:rsidRDefault="0059739C">
      <w:pPr>
        <w:overflowPunct/>
        <w:autoSpaceDE/>
        <w:autoSpaceDN/>
        <w:adjustRightInd/>
        <w:textAlignment w:val="auto"/>
        <w:rPr>
          <w:b/>
          <w:color w:val="000000"/>
          <w:sz w:val="32"/>
          <w:szCs w:val="32"/>
        </w:rPr>
      </w:pPr>
      <w:bookmarkStart w:id="40" w:name="_heading=h.g9rg6ipup06u" w:colFirst="0" w:colLast="0"/>
      <w:bookmarkEnd w:id="40"/>
      <w:r>
        <w:rPr>
          <w:b/>
          <w:color w:val="000000"/>
          <w:sz w:val="32"/>
          <w:szCs w:val="32"/>
        </w:rPr>
        <w:br w:type="page"/>
      </w:r>
    </w:p>
    <w:p w14:paraId="34D7E1F5" w14:textId="50D509BE" w:rsidR="00EE4997" w:rsidRDefault="00F51890" w:rsidP="0059739C">
      <w:pPr>
        <w:pStyle w:val="berschrift1"/>
      </w:pPr>
      <w:r>
        <w:lastRenderedPageBreak/>
        <w:t>References</w:t>
      </w:r>
    </w:p>
    <w:p w14:paraId="59044141" w14:textId="77777777" w:rsidR="00EE4997" w:rsidRPr="00DD23D1" w:rsidRDefault="00F51890">
      <w:pPr>
        <w:rPr>
          <w:sz w:val="20"/>
          <w:szCs w:val="20"/>
          <w:lang w:val="de-DE"/>
        </w:rPr>
      </w:pPr>
      <w:r>
        <w:rPr>
          <w:sz w:val="20"/>
          <w:szCs w:val="20"/>
        </w:rPr>
        <w:t>[1]</w:t>
      </w:r>
      <w:r>
        <w:rPr>
          <w:sz w:val="20"/>
          <w:szCs w:val="20"/>
        </w:rPr>
        <w:tab/>
        <w:t xml:space="preserve">Cisco Systems, “Cisco Visual Networking Index: Forecast and Trends, 2017–2022,” Cisco Systems White Paper, Dec. 2018. </w:t>
      </w:r>
      <w:r w:rsidRPr="00DD23D1">
        <w:rPr>
          <w:sz w:val="20"/>
          <w:szCs w:val="20"/>
          <w:lang w:val="de-DE"/>
        </w:rPr>
        <w:t xml:space="preserve">[Online]. </w:t>
      </w:r>
      <w:proofErr w:type="spellStart"/>
      <w:r w:rsidRPr="00DD23D1">
        <w:rPr>
          <w:sz w:val="20"/>
          <w:szCs w:val="20"/>
          <w:lang w:val="de-DE"/>
        </w:rPr>
        <w:t>Available</w:t>
      </w:r>
      <w:proofErr w:type="spellEnd"/>
      <w:r w:rsidRPr="00DD23D1">
        <w:rPr>
          <w:sz w:val="20"/>
          <w:szCs w:val="20"/>
          <w:lang w:val="de-DE"/>
        </w:rPr>
        <w:t>:</w:t>
      </w:r>
    </w:p>
    <w:p w14:paraId="13483EDF" w14:textId="77777777" w:rsidR="00EE4997" w:rsidRPr="00DD23D1" w:rsidRDefault="007F574C">
      <w:pPr>
        <w:spacing w:before="0"/>
        <w:rPr>
          <w:sz w:val="20"/>
          <w:szCs w:val="20"/>
          <w:lang w:val="de-DE"/>
        </w:rPr>
      </w:pPr>
      <w:hyperlink r:id="rId43">
        <w:r w:rsidR="00F51890" w:rsidRPr="00DD23D1">
          <w:rPr>
            <w:color w:val="1155CC"/>
            <w:sz w:val="20"/>
            <w:szCs w:val="20"/>
            <w:u w:val="single"/>
            <w:lang w:val="de-DE"/>
          </w:rPr>
          <w:t>http://web.archive.org/web/20181213105003/https://www.cisco.com/c/en/us/solutions/collateral/service-provider/visual-networking-indexvni/white-paper-c11-741490.pdf</w:t>
        </w:r>
      </w:hyperlink>
    </w:p>
    <w:p w14:paraId="55A0A5D6" w14:textId="77777777" w:rsidR="00EE4997" w:rsidRDefault="00F51890">
      <w:pPr>
        <w:rPr>
          <w:sz w:val="20"/>
          <w:szCs w:val="20"/>
        </w:rPr>
      </w:pPr>
      <w:r>
        <w:rPr>
          <w:sz w:val="20"/>
          <w:szCs w:val="20"/>
        </w:rPr>
        <w:t>[2]</w:t>
      </w:r>
      <w:r>
        <w:rPr>
          <w:sz w:val="20"/>
          <w:szCs w:val="20"/>
        </w:rPr>
        <w:tab/>
        <w:t xml:space="preserve">J. Careless, “How Broadcasters Thrive </w:t>
      </w:r>
      <w:proofErr w:type="gramStart"/>
      <w:r>
        <w:rPr>
          <w:sz w:val="20"/>
          <w:szCs w:val="20"/>
        </w:rPr>
        <w:t>In</w:t>
      </w:r>
      <w:proofErr w:type="gramEnd"/>
      <w:r>
        <w:rPr>
          <w:sz w:val="20"/>
          <w:szCs w:val="20"/>
        </w:rPr>
        <w:t xml:space="preserve"> an OTT World.” </w:t>
      </w:r>
      <w:proofErr w:type="spellStart"/>
      <w:r>
        <w:rPr>
          <w:sz w:val="20"/>
          <w:szCs w:val="20"/>
        </w:rPr>
        <w:t>TVTechnology</w:t>
      </w:r>
      <w:proofErr w:type="spellEnd"/>
      <w:r>
        <w:rPr>
          <w:sz w:val="20"/>
          <w:szCs w:val="20"/>
        </w:rPr>
        <w:t xml:space="preserve">, 2021. [Online]. Available: </w:t>
      </w:r>
      <w:hyperlink r:id="rId44">
        <w:r>
          <w:rPr>
            <w:color w:val="1155CC"/>
            <w:sz w:val="20"/>
            <w:szCs w:val="20"/>
            <w:u w:val="single"/>
          </w:rPr>
          <w:t>https://www.tvtechnology.com/news/how-broadcasters-thrive-in-an-ott-world</w:t>
        </w:r>
      </w:hyperlink>
    </w:p>
    <w:p w14:paraId="0F06DEC2" w14:textId="77777777" w:rsidR="00EE4997" w:rsidRDefault="00F51890">
      <w:pPr>
        <w:rPr>
          <w:sz w:val="20"/>
          <w:szCs w:val="20"/>
        </w:rPr>
      </w:pPr>
      <w:r>
        <w:rPr>
          <w:sz w:val="20"/>
          <w:szCs w:val="20"/>
        </w:rPr>
        <w:t>[3]</w:t>
      </w:r>
      <w:r>
        <w:rPr>
          <w:sz w:val="20"/>
          <w:szCs w:val="20"/>
        </w:rPr>
        <w:tab/>
        <w:t xml:space="preserve">SES, “Innovative hybrid broadcast/OTT services.” SES Website, 2022. [Online]. Available: </w:t>
      </w:r>
      <w:hyperlink r:id="rId45">
        <w:r>
          <w:rPr>
            <w:color w:val="1155CC"/>
            <w:sz w:val="20"/>
            <w:szCs w:val="20"/>
            <w:u w:val="single"/>
          </w:rPr>
          <w:t>https://www.ses.com/find-service/broadcasters/ott-broadcasters</w:t>
        </w:r>
      </w:hyperlink>
    </w:p>
    <w:p w14:paraId="159C6E0E" w14:textId="77777777" w:rsidR="00EE4997" w:rsidRDefault="00F51890">
      <w:pPr>
        <w:rPr>
          <w:sz w:val="20"/>
          <w:szCs w:val="20"/>
        </w:rPr>
      </w:pPr>
      <w:r>
        <w:rPr>
          <w:sz w:val="20"/>
          <w:szCs w:val="20"/>
        </w:rPr>
        <w:t>[4]</w:t>
      </w:r>
      <w:r>
        <w:rPr>
          <w:sz w:val="20"/>
          <w:szCs w:val="20"/>
        </w:rPr>
        <w:tab/>
        <w:t xml:space="preserve">T. Bern, “The </w:t>
      </w:r>
      <w:proofErr w:type="spellStart"/>
      <w:r>
        <w:rPr>
          <w:sz w:val="20"/>
          <w:szCs w:val="20"/>
        </w:rPr>
        <w:t>Socialbakers</w:t>
      </w:r>
      <w:proofErr w:type="spellEnd"/>
      <w:r>
        <w:rPr>
          <w:sz w:val="20"/>
          <w:szCs w:val="20"/>
        </w:rPr>
        <w:t xml:space="preserve"> Social Media Trends Report.” </w:t>
      </w:r>
      <w:proofErr w:type="spellStart"/>
      <w:r>
        <w:rPr>
          <w:sz w:val="20"/>
          <w:szCs w:val="20"/>
        </w:rPr>
        <w:t>Socialbakers</w:t>
      </w:r>
      <w:proofErr w:type="spellEnd"/>
      <w:r>
        <w:rPr>
          <w:sz w:val="20"/>
          <w:szCs w:val="20"/>
        </w:rPr>
        <w:t xml:space="preserve">, 2019. [Online]. Available: </w:t>
      </w:r>
      <w:hyperlink r:id="rId46">
        <w:r>
          <w:rPr>
            <w:color w:val="1155CC"/>
            <w:sz w:val="20"/>
            <w:szCs w:val="20"/>
            <w:u w:val="single"/>
          </w:rPr>
          <w:t>https://www.socialbakers.com/blog/social-media-trends-report-key-insights-you-need-to-know</w:t>
        </w:r>
      </w:hyperlink>
    </w:p>
    <w:p w14:paraId="2D36BDB1" w14:textId="77777777" w:rsidR="00EE4997" w:rsidRDefault="00F51890">
      <w:pPr>
        <w:rPr>
          <w:sz w:val="20"/>
          <w:szCs w:val="20"/>
        </w:rPr>
      </w:pPr>
      <w:r>
        <w:rPr>
          <w:sz w:val="20"/>
          <w:szCs w:val="20"/>
        </w:rPr>
        <w:t>[5]</w:t>
      </w:r>
      <w:r>
        <w:rPr>
          <w:sz w:val="20"/>
          <w:szCs w:val="20"/>
        </w:rPr>
        <w:tab/>
      </w:r>
      <w:proofErr w:type="spellStart"/>
      <w:r>
        <w:rPr>
          <w:sz w:val="20"/>
          <w:szCs w:val="20"/>
        </w:rPr>
        <w:t>Linkedin</w:t>
      </w:r>
      <w:proofErr w:type="spellEnd"/>
      <w:r>
        <w:rPr>
          <w:sz w:val="20"/>
          <w:szCs w:val="20"/>
        </w:rPr>
        <w:t xml:space="preserve">, “LinkedIn </w:t>
      </w:r>
      <w:proofErr w:type="gramStart"/>
      <w:r>
        <w:rPr>
          <w:sz w:val="20"/>
          <w:szCs w:val="20"/>
        </w:rPr>
        <w:t>Live  Overview</w:t>
      </w:r>
      <w:proofErr w:type="gramEnd"/>
      <w:r>
        <w:rPr>
          <w:sz w:val="20"/>
          <w:szCs w:val="20"/>
        </w:rPr>
        <w:t xml:space="preserve">.” LinkedIn Business, 2022. [Online]. Available: </w:t>
      </w:r>
      <w:hyperlink r:id="rId47">
        <w:r>
          <w:rPr>
            <w:color w:val="1155CC"/>
            <w:sz w:val="20"/>
            <w:szCs w:val="20"/>
            <w:u w:val="single"/>
          </w:rPr>
          <w:t>https://business.linkedin.com/marketing-solutions/linkedin-live</w:t>
        </w:r>
      </w:hyperlink>
    </w:p>
    <w:p w14:paraId="28180864" w14:textId="77777777" w:rsidR="00EE4997" w:rsidRDefault="00F51890">
      <w:pPr>
        <w:rPr>
          <w:sz w:val="20"/>
          <w:szCs w:val="20"/>
        </w:rPr>
      </w:pPr>
      <w:r>
        <w:rPr>
          <w:sz w:val="20"/>
          <w:szCs w:val="20"/>
        </w:rPr>
        <w:t>[6]</w:t>
      </w:r>
      <w:r>
        <w:rPr>
          <w:sz w:val="20"/>
          <w:szCs w:val="20"/>
        </w:rPr>
        <w:tab/>
        <w:t xml:space="preserve">O. Wyman, “5 Reasons why Live Streaming will still be relevant after COVID.” </w:t>
      </w:r>
      <w:proofErr w:type="spellStart"/>
      <w:r>
        <w:rPr>
          <w:sz w:val="20"/>
          <w:szCs w:val="20"/>
        </w:rPr>
        <w:t>StriveCast</w:t>
      </w:r>
      <w:proofErr w:type="spellEnd"/>
      <w:r>
        <w:rPr>
          <w:sz w:val="20"/>
          <w:szCs w:val="20"/>
        </w:rPr>
        <w:t xml:space="preserve">, 2021. [Online]. Available: </w:t>
      </w:r>
      <w:hyperlink r:id="rId48">
        <w:r>
          <w:rPr>
            <w:color w:val="1155CC"/>
            <w:sz w:val="20"/>
            <w:szCs w:val="20"/>
            <w:u w:val="single"/>
          </w:rPr>
          <w:t>https://strivecast.com/5-reasons-why-live-streaming-will-still-be-relevant-after-covid/#</w:t>
        </w:r>
      </w:hyperlink>
    </w:p>
    <w:p w14:paraId="3D06BD0B" w14:textId="77777777" w:rsidR="00EE4997" w:rsidRDefault="00F51890">
      <w:pPr>
        <w:rPr>
          <w:sz w:val="20"/>
          <w:szCs w:val="20"/>
        </w:rPr>
      </w:pPr>
      <w:r>
        <w:rPr>
          <w:sz w:val="20"/>
          <w:szCs w:val="20"/>
        </w:rPr>
        <w:t>[7]</w:t>
      </w:r>
      <w:r>
        <w:rPr>
          <w:sz w:val="20"/>
          <w:szCs w:val="20"/>
        </w:rPr>
        <w:tab/>
        <w:t xml:space="preserve">Spin Digital, “Whitepaper: 8K HEVC Real-time Encoder (Spin </w:t>
      </w:r>
      <w:proofErr w:type="spellStart"/>
      <w:r>
        <w:rPr>
          <w:sz w:val="20"/>
          <w:szCs w:val="20"/>
        </w:rPr>
        <w:t>Enc</w:t>
      </w:r>
      <w:proofErr w:type="spellEnd"/>
      <w:r>
        <w:rPr>
          <w:sz w:val="20"/>
          <w:szCs w:val="20"/>
        </w:rPr>
        <w:t xml:space="preserve"> Live).” Spin Digital - Tech Blog, 2020. [Online]. Available:  </w:t>
      </w:r>
      <w:hyperlink r:id="rId49">
        <w:r>
          <w:rPr>
            <w:color w:val="1155CC"/>
            <w:sz w:val="20"/>
            <w:szCs w:val="20"/>
            <w:u w:val="single"/>
          </w:rPr>
          <w:t>https://spin-digital.com/tech-blog/whitepaper-spin-enc-live/</w:t>
        </w:r>
      </w:hyperlink>
    </w:p>
    <w:p w14:paraId="468F2B3C" w14:textId="77777777" w:rsidR="00EE4997" w:rsidRDefault="00F51890">
      <w:pPr>
        <w:rPr>
          <w:sz w:val="20"/>
          <w:szCs w:val="20"/>
        </w:rPr>
      </w:pPr>
      <w:r w:rsidRPr="00DD23D1">
        <w:rPr>
          <w:sz w:val="20"/>
          <w:szCs w:val="20"/>
          <w:lang w:val="de-DE"/>
        </w:rPr>
        <w:t>[8]</w:t>
      </w:r>
      <w:r w:rsidRPr="00DD23D1">
        <w:rPr>
          <w:sz w:val="20"/>
          <w:szCs w:val="20"/>
          <w:lang w:val="de-DE"/>
        </w:rPr>
        <w:tab/>
        <w:t xml:space="preserve">Ultra HD Forum, “Guidelines – Ultra HD Forum.” </w:t>
      </w:r>
      <w:r>
        <w:rPr>
          <w:sz w:val="20"/>
          <w:szCs w:val="20"/>
        </w:rPr>
        <w:t xml:space="preserve">Ultra HD Forum, 2021. [Online]. Available: </w:t>
      </w:r>
      <w:hyperlink r:id="rId50">
        <w:r>
          <w:rPr>
            <w:color w:val="1155CC"/>
            <w:sz w:val="20"/>
            <w:szCs w:val="20"/>
            <w:u w:val="single"/>
          </w:rPr>
          <w:t>https://ultrahdforum.org/guidelines/</w:t>
        </w:r>
      </w:hyperlink>
    </w:p>
    <w:p w14:paraId="7D7A6746" w14:textId="77777777" w:rsidR="00EE4997" w:rsidRDefault="00F51890">
      <w:pPr>
        <w:rPr>
          <w:sz w:val="20"/>
          <w:szCs w:val="20"/>
        </w:rPr>
      </w:pPr>
      <w:r w:rsidRPr="00DD23D1">
        <w:rPr>
          <w:sz w:val="20"/>
          <w:szCs w:val="20"/>
          <w:lang w:val="de-DE"/>
        </w:rPr>
        <w:t>[9]</w:t>
      </w:r>
      <w:r w:rsidRPr="00DD23D1">
        <w:rPr>
          <w:sz w:val="20"/>
          <w:szCs w:val="20"/>
          <w:lang w:val="de-DE"/>
        </w:rPr>
        <w:tab/>
        <w:t xml:space="preserve">B. Bross, J. Chen, S. Liu, </w:t>
      </w:r>
      <w:proofErr w:type="spellStart"/>
      <w:r w:rsidRPr="00DD23D1">
        <w:rPr>
          <w:sz w:val="20"/>
          <w:szCs w:val="20"/>
          <w:lang w:val="de-DE"/>
        </w:rPr>
        <w:t>and</w:t>
      </w:r>
      <w:proofErr w:type="spellEnd"/>
      <w:r w:rsidRPr="00DD23D1">
        <w:rPr>
          <w:sz w:val="20"/>
          <w:szCs w:val="20"/>
          <w:lang w:val="de-DE"/>
        </w:rPr>
        <w:t xml:space="preserve"> Y.-K. Wang, “Versatile Video </w:t>
      </w:r>
      <w:proofErr w:type="spellStart"/>
      <w:r w:rsidRPr="00DD23D1">
        <w:rPr>
          <w:sz w:val="20"/>
          <w:szCs w:val="20"/>
          <w:lang w:val="de-DE"/>
        </w:rPr>
        <w:t>Coding</w:t>
      </w:r>
      <w:proofErr w:type="spellEnd"/>
      <w:r w:rsidRPr="00DD23D1">
        <w:rPr>
          <w:sz w:val="20"/>
          <w:szCs w:val="20"/>
          <w:lang w:val="de-DE"/>
        </w:rPr>
        <w:t xml:space="preserve"> (</w:t>
      </w:r>
      <w:proofErr w:type="spellStart"/>
      <w:r w:rsidRPr="00DD23D1">
        <w:rPr>
          <w:sz w:val="20"/>
          <w:szCs w:val="20"/>
          <w:lang w:val="de-DE"/>
        </w:rPr>
        <w:t>Draft</w:t>
      </w:r>
      <w:proofErr w:type="spellEnd"/>
      <w:r w:rsidRPr="00DD23D1">
        <w:rPr>
          <w:sz w:val="20"/>
          <w:szCs w:val="20"/>
          <w:lang w:val="de-DE"/>
        </w:rPr>
        <w:t xml:space="preserve"> 10).” </w:t>
      </w:r>
      <w:r>
        <w:rPr>
          <w:sz w:val="20"/>
          <w:szCs w:val="20"/>
        </w:rPr>
        <w:t>Doc. JVET-S2001 of ITU-T/ISO/IEC Joint Video Exploration Team (JVET), 19th meeting by Teleconference, June 2020.</w:t>
      </w:r>
    </w:p>
    <w:p w14:paraId="5BD8D766" w14:textId="77777777" w:rsidR="00EE4997" w:rsidRDefault="00F51890">
      <w:pPr>
        <w:rPr>
          <w:sz w:val="20"/>
          <w:szCs w:val="20"/>
        </w:rPr>
      </w:pPr>
      <w:r>
        <w:rPr>
          <w:sz w:val="20"/>
          <w:szCs w:val="20"/>
        </w:rPr>
        <w:t>[10]</w:t>
      </w:r>
      <w:r>
        <w:rPr>
          <w:sz w:val="20"/>
          <w:szCs w:val="20"/>
        </w:rPr>
        <w:tab/>
        <w:t xml:space="preserve">D. </w:t>
      </w:r>
      <w:proofErr w:type="spellStart"/>
      <w:r>
        <w:rPr>
          <w:sz w:val="20"/>
          <w:szCs w:val="20"/>
        </w:rPr>
        <w:t>Grois</w:t>
      </w:r>
      <w:proofErr w:type="spellEnd"/>
      <w:r>
        <w:rPr>
          <w:sz w:val="20"/>
          <w:szCs w:val="20"/>
        </w:rPr>
        <w:t xml:space="preserve">, K. </w:t>
      </w:r>
      <w:proofErr w:type="spellStart"/>
      <w:r>
        <w:rPr>
          <w:sz w:val="20"/>
          <w:szCs w:val="20"/>
        </w:rPr>
        <w:t>Giladi</w:t>
      </w:r>
      <w:proofErr w:type="spellEnd"/>
      <w:r>
        <w:rPr>
          <w:sz w:val="20"/>
          <w:szCs w:val="20"/>
        </w:rPr>
        <w:t xml:space="preserve">, K. Choi, M.W. Park, Y. </w:t>
      </w:r>
      <w:proofErr w:type="spellStart"/>
      <w:r>
        <w:rPr>
          <w:sz w:val="20"/>
          <w:szCs w:val="20"/>
        </w:rPr>
        <w:t>Piao</w:t>
      </w:r>
      <w:proofErr w:type="spellEnd"/>
      <w:r>
        <w:rPr>
          <w:sz w:val="20"/>
          <w:szCs w:val="20"/>
        </w:rPr>
        <w:t>, M. Park, and K.P. Choi, “Performance Comparison of Emerging EVC and VVC Video Coding Standards with HEVC and AV1.” in SMPTE Motion Imaging Journal 130, May 2021, DOI: 1-12. 10.5594/JMI.2021.3065442.</w:t>
      </w:r>
    </w:p>
    <w:p w14:paraId="28CC3E58" w14:textId="77777777" w:rsidR="00EE4997" w:rsidRPr="00DD23D1" w:rsidRDefault="00F51890">
      <w:pPr>
        <w:rPr>
          <w:sz w:val="20"/>
          <w:szCs w:val="20"/>
          <w:lang w:val="de-DE"/>
        </w:rPr>
      </w:pPr>
      <w:r>
        <w:rPr>
          <w:sz w:val="20"/>
          <w:szCs w:val="20"/>
        </w:rPr>
        <w:t>[11]</w:t>
      </w:r>
      <w:r>
        <w:rPr>
          <w:sz w:val="20"/>
          <w:szCs w:val="20"/>
        </w:rPr>
        <w:tab/>
        <w:t xml:space="preserve">B. Schwarz, “Brazil's TV 3.0 used </w:t>
      </w:r>
      <w:proofErr w:type="spellStart"/>
      <w:r>
        <w:rPr>
          <w:sz w:val="20"/>
          <w:szCs w:val="20"/>
        </w:rPr>
        <w:t>Ateme's</w:t>
      </w:r>
      <w:proofErr w:type="spellEnd"/>
      <w:r>
        <w:rPr>
          <w:sz w:val="20"/>
          <w:szCs w:val="20"/>
        </w:rPr>
        <w:t xml:space="preserve"> Titan to Prove the Viability of its Live 8K Use Case.” 8K Association Newsletter, 4 April 2022. </w:t>
      </w:r>
      <w:r w:rsidRPr="00DD23D1">
        <w:rPr>
          <w:sz w:val="20"/>
          <w:szCs w:val="20"/>
          <w:lang w:val="de-DE"/>
        </w:rPr>
        <w:t xml:space="preserve">[Online]. </w:t>
      </w:r>
      <w:proofErr w:type="spellStart"/>
      <w:r w:rsidRPr="00DD23D1">
        <w:rPr>
          <w:sz w:val="20"/>
          <w:szCs w:val="20"/>
          <w:lang w:val="de-DE"/>
        </w:rPr>
        <w:t>Available</w:t>
      </w:r>
      <w:proofErr w:type="spellEnd"/>
      <w:r w:rsidRPr="00DD23D1">
        <w:rPr>
          <w:sz w:val="20"/>
          <w:szCs w:val="20"/>
          <w:lang w:val="de-DE"/>
        </w:rPr>
        <w:t>:</w:t>
      </w:r>
    </w:p>
    <w:p w14:paraId="3E808B16" w14:textId="77777777" w:rsidR="00EE4997" w:rsidRPr="00DD23D1" w:rsidRDefault="007F574C">
      <w:pPr>
        <w:spacing w:before="0" w:after="200"/>
        <w:rPr>
          <w:sz w:val="20"/>
          <w:szCs w:val="20"/>
          <w:lang w:val="de-DE"/>
        </w:rPr>
      </w:pPr>
      <w:hyperlink r:id="rId51">
        <w:r w:rsidR="00F51890" w:rsidRPr="00DD23D1">
          <w:rPr>
            <w:color w:val="1155CC"/>
            <w:sz w:val="20"/>
            <w:szCs w:val="20"/>
            <w:u w:val="single"/>
            <w:lang w:val="de-DE"/>
          </w:rPr>
          <w:t>https://8kassociation.com/industry-info/8k-news/brazils-tv-3-0-used-atemes-titan-to-prove-the-viability-of-its-live-8k-use-case/</w:t>
        </w:r>
      </w:hyperlink>
    </w:p>
    <w:p w14:paraId="6464B204" w14:textId="77777777" w:rsidR="00EE4997" w:rsidRPr="006D4ABF" w:rsidRDefault="00F51890">
      <w:pPr>
        <w:spacing w:before="0"/>
        <w:rPr>
          <w:sz w:val="20"/>
          <w:szCs w:val="20"/>
          <w:lang w:val="en-GB"/>
        </w:rPr>
      </w:pPr>
      <w:r>
        <w:rPr>
          <w:sz w:val="20"/>
          <w:szCs w:val="20"/>
        </w:rPr>
        <w:t>[12]</w:t>
      </w:r>
      <w:r>
        <w:rPr>
          <w:sz w:val="20"/>
          <w:szCs w:val="20"/>
        </w:rPr>
        <w:tab/>
        <w:t xml:space="preserve">B. Schwarz, “Live Production 8K Video is Down to 48 Mbps </w:t>
      </w:r>
      <w:proofErr w:type="gramStart"/>
      <w:r>
        <w:rPr>
          <w:sz w:val="20"/>
          <w:szCs w:val="20"/>
        </w:rPr>
        <w:t>With</w:t>
      </w:r>
      <w:proofErr w:type="gramEnd"/>
      <w:r>
        <w:rPr>
          <w:sz w:val="20"/>
          <w:szCs w:val="20"/>
        </w:rPr>
        <w:t xml:space="preserve"> 40 Mbps Already in Spin Digital’s Sights.” 8K Association Newsletter, 14 April 2022. </w:t>
      </w:r>
      <w:r w:rsidRPr="006D4ABF">
        <w:rPr>
          <w:sz w:val="20"/>
          <w:szCs w:val="20"/>
          <w:lang w:val="en-GB"/>
        </w:rPr>
        <w:t>[Online]. Available:</w:t>
      </w:r>
    </w:p>
    <w:p w14:paraId="060E3A4B" w14:textId="77777777" w:rsidR="00EE4997" w:rsidRPr="006D4ABF" w:rsidRDefault="007F574C">
      <w:pPr>
        <w:spacing w:before="0" w:after="200"/>
        <w:rPr>
          <w:sz w:val="20"/>
          <w:szCs w:val="20"/>
          <w:lang w:val="en-GB"/>
        </w:rPr>
      </w:pPr>
      <w:hyperlink r:id="rId52">
        <w:r w:rsidR="00F51890" w:rsidRPr="006D4ABF">
          <w:rPr>
            <w:color w:val="1155CC"/>
            <w:sz w:val="20"/>
            <w:szCs w:val="20"/>
            <w:u w:val="single"/>
            <w:lang w:val="en-GB"/>
          </w:rPr>
          <w:t>https://8kassociation.com/industry-info/8k-news/live-production-8k-video-is-down-to-48-mpbs-with-40-mpbs-already-in-spin-digitals-sights/</w:t>
        </w:r>
      </w:hyperlink>
    </w:p>
    <w:p w14:paraId="6ADF05DE" w14:textId="77777777" w:rsidR="00EE4997" w:rsidRDefault="00F51890">
      <w:pPr>
        <w:spacing w:before="0" w:after="200"/>
        <w:rPr>
          <w:sz w:val="20"/>
          <w:szCs w:val="20"/>
        </w:rPr>
      </w:pPr>
      <w:r>
        <w:rPr>
          <w:sz w:val="20"/>
          <w:szCs w:val="20"/>
        </w:rPr>
        <w:t>[13]</w:t>
      </w:r>
      <w:r>
        <w:rPr>
          <w:sz w:val="20"/>
          <w:szCs w:val="20"/>
        </w:rPr>
        <w:tab/>
      </w:r>
      <w:proofErr w:type="spellStart"/>
      <w:r>
        <w:rPr>
          <w:sz w:val="20"/>
          <w:szCs w:val="20"/>
        </w:rPr>
        <w:t>Xiph</w:t>
      </w:r>
      <w:proofErr w:type="spellEnd"/>
      <w:r>
        <w:rPr>
          <w:sz w:val="20"/>
          <w:szCs w:val="20"/>
        </w:rPr>
        <w:t>. “</w:t>
      </w:r>
      <w:proofErr w:type="gramStart"/>
      <w:r>
        <w:rPr>
          <w:sz w:val="20"/>
          <w:szCs w:val="20"/>
        </w:rPr>
        <w:t>Xiph.org :</w:t>
      </w:r>
      <w:proofErr w:type="gramEnd"/>
      <w:r>
        <w:rPr>
          <w:sz w:val="20"/>
          <w:szCs w:val="20"/>
        </w:rPr>
        <w:t xml:space="preserve">: </w:t>
      </w:r>
      <w:proofErr w:type="spellStart"/>
      <w:r>
        <w:rPr>
          <w:sz w:val="20"/>
          <w:szCs w:val="20"/>
        </w:rPr>
        <w:t>Derf's</w:t>
      </w:r>
      <w:proofErr w:type="spellEnd"/>
      <w:r>
        <w:rPr>
          <w:sz w:val="20"/>
          <w:szCs w:val="20"/>
        </w:rPr>
        <w:t xml:space="preserve"> Test Media Collection.” </w:t>
      </w:r>
      <w:proofErr w:type="gramStart"/>
      <w:r>
        <w:rPr>
          <w:sz w:val="20"/>
          <w:szCs w:val="20"/>
        </w:rPr>
        <w:t>Xiph.org :</w:t>
      </w:r>
      <w:proofErr w:type="gramEnd"/>
      <w:r>
        <w:rPr>
          <w:sz w:val="20"/>
          <w:szCs w:val="20"/>
        </w:rPr>
        <w:t xml:space="preserve">: Test Media, 2015. [Online]. Available:  </w:t>
      </w:r>
      <w:hyperlink r:id="rId53">
        <w:r>
          <w:rPr>
            <w:color w:val="1155CC"/>
            <w:sz w:val="20"/>
            <w:szCs w:val="20"/>
            <w:u w:val="single"/>
          </w:rPr>
          <w:t>https://media.xiph.org/video/derf/</w:t>
        </w:r>
      </w:hyperlink>
    </w:p>
    <w:p w14:paraId="08F0FF73" w14:textId="77777777" w:rsidR="00EE4997" w:rsidRDefault="00F51890">
      <w:pPr>
        <w:spacing w:before="0" w:after="200"/>
        <w:rPr>
          <w:sz w:val="20"/>
          <w:szCs w:val="20"/>
        </w:rPr>
      </w:pPr>
      <w:r>
        <w:rPr>
          <w:sz w:val="20"/>
          <w:szCs w:val="20"/>
        </w:rPr>
        <w:t>[14]</w:t>
      </w:r>
      <w:r>
        <w:rPr>
          <w:sz w:val="20"/>
          <w:szCs w:val="20"/>
        </w:rPr>
        <w:tab/>
        <w:t xml:space="preserve">Netflix, “Open Source Content.” Netflix Open Content, 2022. [Online]. Available:  </w:t>
      </w:r>
      <w:hyperlink r:id="rId54">
        <w:r>
          <w:rPr>
            <w:color w:val="1155CC"/>
            <w:sz w:val="20"/>
            <w:szCs w:val="20"/>
            <w:u w:val="single"/>
          </w:rPr>
          <w:t>https://opencontent.netflix.com/</w:t>
        </w:r>
      </w:hyperlink>
    </w:p>
    <w:p w14:paraId="2084A48A" w14:textId="77777777" w:rsidR="00EE4997" w:rsidRDefault="00F51890">
      <w:pPr>
        <w:spacing w:before="0" w:after="200"/>
        <w:rPr>
          <w:sz w:val="20"/>
          <w:szCs w:val="20"/>
        </w:rPr>
      </w:pPr>
      <w:r>
        <w:rPr>
          <w:sz w:val="20"/>
          <w:szCs w:val="20"/>
        </w:rPr>
        <w:t>[15]</w:t>
      </w:r>
      <w:r>
        <w:rPr>
          <w:sz w:val="20"/>
          <w:szCs w:val="20"/>
        </w:rPr>
        <w:tab/>
      </w:r>
      <w:proofErr w:type="spellStart"/>
      <w:r>
        <w:rPr>
          <w:sz w:val="20"/>
          <w:szCs w:val="20"/>
        </w:rPr>
        <w:t>Immersify</w:t>
      </w:r>
      <w:proofErr w:type="spellEnd"/>
      <w:r>
        <w:rPr>
          <w:sz w:val="20"/>
          <w:szCs w:val="20"/>
        </w:rPr>
        <w:t xml:space="preserve">, “Content &amp; Demos – </w:t>
      </w:r>
      <w:proofErr w:type="spellStart"/>
      <w:r>
        <w:rPr>
          <w:sz w:val="20"/>
          <w:szCs w:val="20"/>
        </w:rPr>
        <w:t>Immersify</w:t>
      </w:r>
      <w:proofErr w:type="spellEnd"/>
      <w:r>
        <w:rPr>
          <w:sz w:val="20"/>
          <w:szCs w:val="20"/>
        </w:rPr>
        <w:t xml:space="preserve">.” </w:t>
      </w:r>
      <w:proofErr w:type="spellStart"/>
      <w:r>
        <w:rPr>
          <w:sz w:val="20"/>
          <w:szCs w:val="20"/>
        </w:rPr>
        <w:t>Immersify</w:t>
      </w:r>
      <w:proofErr w:type="spellEnd"/>
      <w:r>
        <w:rPr>
          <w:sz w:val="20"/>
          <w:szCs w:val="20"/>
        </w:rPr>
        <w:t xml:space="preserve"> Website, 2018. [Online]. Available: </w:t>
      </w:r>
      <w:hyperlink r:id="rId55">
        <w:r>
          <w:rPr>
            <w:color w:val="1155CC"/>
            <w:sz w:val="20"/>
            <w:szCs w:val="20"/>
            <w:u w:val="single"/>
          </w:rPr>
          <w:t>https://immersify.eu/content-demos/</w:t>
        </w:r>
      </w:hyperlink>
    </w:p>
    <w:p w14:paraId="1BA8F9BB" w14:textId="77777777" w:rsidR="00EE4997" w:rsidRDefault="00F51890">
      <w:pPr>
        <w:spacing w:before="0" w:after="200"/>
        <w:rPr>
          <w:sz w:val="20"/>
          <w:szCs w:val="20"/>
        </w:rPr>
      </w:pPr>
      <w:r>
        <w:rPr>
          <w:sz w:val="20"/>
          <w:szCs w:val="20"/>
        </w:rPr>
        <w:t>[16]</w:t>
      </w:r>
      <w:r>
        <w:rPr>
          <w:sz w:val="20"/>
          <w:szCs w:val="20"/>
        </w:rPr>
        <w:tab/>
      </w:r>
      <w:proofErr w:type="spellStart"/>
      <w:r>
        <w:rPr>
          <w:sz w:val="20"/>
          <w:szCs w:val="20"/>
        </w:rPr>
        <w:t>Fraunhofer</w:t>
      </w:r>
      <w:proofErr w:type="spellEnd"/>
      <w:r>
        <w:rPr>
          <w:sz w:val="20"/>
          <w:szCs w:val="20"/>
        </w:rPr>
        <w:t xml:space="preserve"> HHI, “Reference Sequences.” 3GPP, 2022. [Online]. Available: </w:t>
      </w:r>
      <w:hyperlink r:id="rId56">
        <w:r>
          <w:rPr>
            <w:color w:val="1155CC"/>
            <w:sz w:val="20"/>
            <w:szCs w:val="20"/>
            <w:u w:val="single"/>
          </w:rPr>
          <w:t>https://dash-large-files.akamaized.net/WAVE/3GPP/5GVideo/ReferenceSequences/</w:t>
        </w:r>
      </w:hyperlink>
    </w:p>
    <w:p w14:paraId="3C814C3B" w14:textId="77777777" w:rsidR="00EE4997" w:rsidRDefault="00F51890">
      <w:pPr>
        <w:spacing w:before="0" w:after="200"/>
        <w:rPr>
          <w:sz w:val="20"/>
          <w:szCs w:val="20"/>
        </w:rPr>
      </w:pPr>
      <w:r>
        <w:rPr>
          <w:sz w:val="20"/>
          <w:szCs w:val="20"/>
        </w:rPr>
        <w:t>[17]</w:t>
      </w:r>
      <w:r>
        <w:rPr>
          <w:sz w:val="20"/>
          <w:szCs w:val="20"/>
        </w:rPr>
        <w:tab/>
      </w:r>
      <w:proofErr w:type="spellStart"/>
      <w:r>
        <w:rPr>
          <w:sz w:val="20"/>
          <w:szCs w:val="20"/>
        </w:rPr>
        <w:t>Unigine</w:t>
      </w:r>
      <w:proofErr w:type="spellEnd"/>
      <w:r>
        <w:rPr>
          <w:sz w:val="20"/>
          <w:szCs w:val="20"/>
        </w:rPr>
        <w:t xml:space="preserve">, “Superposition benchmark.” UNIGINE Benchmarks, 2017. [Online]. Available: </w:t>
      </w:r>
      <w:hyperlink r:id="rId57">
        <w:r>
          <w:rPr>
            <w:color w:val="1155CC"/>
            <w:sz w:val="20"/>
            <w:szCs w:val="20"/>
            <w:u w:val="single"/>
          </w:rPr>
          <w:t>https://benchmark.unigine.com/superposition</w:t>
        </w:r>
      </w:hyperlink>
    </w:p>
    <w:p w14:paraId="47565058" w14:textId="77777777" w:rsidR="00EE4997" w:rsidRDefault="00F51890">
      <w:pPr>
        <w:spacing w:before="0" w:after="200"/>
        <w:rPr>
          <w:sz w:val="20"/>
          <w:szCs w:val="20"/>
        </w:rPr>
      </w:pPr>
      <w:r>
        <w:rPr>
          <w:sz w:val="20"/>
          <w:szCs w:val="20"/>
        </w:rPr>
        <w:t>[18]</w:t>
      </w:r>
      <w:r>
        <w:rPr>
          <w:sz w:val="20"/>
          <w:szCs w:val="20"/>
        </w:rPr>
        <w:tab/>
        <w:t>ITU-R, “BT.</w:t>
      </w:r>
      <w:proofErr w:type="gramStart"/>
      <w:r>
        <w:rPr>
          <w:sz w:val="20"/>
          <w:szCs w:val="20"/>
        </w:rPr>
        <w:t>500 :</w:t>
      </w:r>
      <w:proofErr w:type="gramEnd"/>
      <w:r>
        <w:rPr>
          <w:sz w:val="20"/>
          <w:szCs w:val="20"/>
        </w:rPr>
        <w:t xml:space="preserve"> Methodologies for the Subjective Assessment of the Quality of Television Images.” ITU Website, 2019. [Online]. Available: </w:t>
      </w:r>
      <w:hyperlink r:id="rId58">
        <w:r>
          <w:rPr>
            <w:color w:val="1155CC"/>
            <w:sz w:val="20"/>
            <w:szCs w:val="20"/>
            <w:u w:val="single"/>
          </w:rPr>
          <w:t>https://www.itu.int/rec/R-REC-BT.500-14-201910-I/en</w:t>
        </w:r>
      </w:hyperlink>
    </w:p>
    <w:p w14:paraId="555522CC" w14:textId="77777777" w:rsidR="00EE4997" w:rsidRDefault="00F51890">
      <w:pPr>
        <w:spacing w:before="0" w:after="200"/>
        <w:rPr>
          <w:sz w:val="20"/>
          <w:szCs w:val="20"/>
        </w:rPr>
      </w:pPr>
      <w:r>
        <w:rPr>
          <w:sz w:val="20"/>
          <w:szCs w:val="20"/>
        </w:rPr>
        <w:lastRenderedPageBreak/>
        <w:t xml:space="preserve">[19] </w:t>
      </w:r>
      <w:proofErr w:type="spellStart"/>
      <w:r>
        <w:rPr>
          <w:sz w:val="20"/>
          <w:szCs w:val="20"/>
        </w:rPr>
        <w:t>FFmpeg</w:t>
      </w:r>
      <w:proofErr w:type="spellEnd"/>
      <w:r>
        <w:rPr>
          <w:sz w:val="20"/>
          <w:szCs w:val="20"/>
        </w:rPr>
        <w:t xml:space="preserve">, “Download </w:t>
      </w:r>
      <w:proofErr w:type="spellStart"/>
      <w:r>
        <w:rPr>
          <w:sz w:val="20"/>
          <w:szCs w:val="20"/>
        </w:rPr>
        <w:t>FFmpeg</w:t>
      </w:r>
      <w:proofErr w:type="spellEnd"/>
      <w:r>
        <w:rPr>
          <w:sz w:val="20"/>
          <w:szCs w:val="20"/>
        </w:rPr>
        <w:t xml:space="preserve"> Release 5.0.1.” Download </w:t>
      </w:r>
      <w:proofErr w:type="spellStart"/>
      <w:r>
        <w:rPr>
          <w:sz w:val="20"/>
          <w:szCs w:val="20"/>
        </w:rPr>
        <w:t>FFmpeg</w:t>
      </w:r>
      <w:proofErr w:type="spellEnd"/>
      <w:r>
        <w:rPr>
          <w:sz w:val="20"/>
          <w:szCs w:val="20"/>
        </w:rPr>
        <w:t xml:space="preserve">, 2022. [Online]. Available: </w:t>
      </w:r>
      <w:hyperlink r:id="rId59">
        <w:r>
          <w:rPr>
            <w:color w:val="1155CC"/>
            <w:sz w:val="20"/>
            <w:szCs w:val="20"/>
            <w:u w:val="single"/>
          </w:rPr>
          <w:t>https://ffmpeg.org/download.html</w:t>
        </w:r>
      </w:hyperlink>
    </w:p>
    <w:p w14:paraId="3E24DC5A" w14:textId="77777777" w:rsidR="00EE4997" w:rsidRDefault="00F51890">
      <w:pPr>
        <w:spacing w:before="0" w:after="200"/>
        <w:rPr>
          <w:sz w:val="20"/>
          <w:szCs w:val="20"/>
        </w:rPr>
      </w:pPr>
      <w:r>
        <w:rPr>
          <w:sz w:val="20"/>
          <w:szCs w:val="20"/>
        </w:rPr>
        <w:t xml:space="preserve">[20] Intel, “Scalable Video Technology for HEVC Encoder (SVT-HEVC Encoder) - Tag v1.5.1.” Open Visual Cloud </w:t>
      </w:r>
      <w:proofErr w:type="spellStart"/>
      <w:r>
        <w:rPr>
          <w:sz w:val="20"/>
          <w:szCs w:val="20"/>
        </w:rPr>
        <w:t>Github</w:t>
      </w:r>
      <w:proofErr w:type="spellEnd"/>
      <w:r>
        <w:rPr>
          <w:sz w:val="20"/>
          <w:szCs w:val="20"/>
        </w:rPr>
        <w:t xml:space="preserve">, 2022. [Online]. Available: </w:t>
      </w:r>
      <w:hyperlink r:id="rId60">
        <w:r>
          <w:rPr>
            <w:color w:val="1155CC"/>
            <w:sz w:val="20"/>
            <w:szCs w:val="20"/>
            <w:u w:val="single"/>
          </w:rPr>
          <w:t>https://github.com/OpenVisualCloud/SVT-HEVC</w:t>
        </w:r>
      </w:hyperlink>
    </w:p>
    <w:p w14:paraId="27264648" w14:textId="77777777" w:rsidR="00EE4997" w:rsidRDefault="00F51890">
      <w:pPr>
        <w:spacing w:before="0" w:after="200"/>
        <w:rPr>
          <w:sz w:val="20"/>
          <w:szCs w:val="20"/>
        </w:rPr>
      </w:pPr>
      <w:r>
        <w:rPr>
          <w:sz w:val="20"/>
          <w:szCs w:val="20"/>
        </w:rPr>
        <w:t>[21]</w:t>
      </w:r>
      <w:r>
        <w:rPr>
          <w:sz w:val="20"/>
          <w:szCs w:val="20"/>
        </w:rPr>
        <w:tab/>
        <w:t xml:space="preserve">Spin Digital, “8K HEVC Real-time Encoder (Spin </w:t>
      </w:r>
      <w:proofErr w:type="spellStart"/>
      <w:r>
        <w:rPr>
          <w:sz w:val="20"/>
          <w:szCs w:val="20"/>
        </w:rPr>
        <w:t>Enc</w:t>
      </w:r>
      <w:proofErr w:type="spellEnd"/>
      <w:r>
        <w:rPr>
          <w:sz w:val="20"/>
          <w:szCs w:val="20"/>
        </w:rPr>
        <w:t xml:space="preserve"> Live).” Spin Digital Products, 2022. [Online]. </w:t>
      </w:r>
      <w:proofErr w:type="gramStart"/>
      <w:r>
        <w:rPr>
          <w:sz w:val="20"/>
          <w:szCs w:val="20"/>
        </w:rPr>
        <w:t>Available:.</w:t>
      </w:r>
      <w:proofErr w:type="gramEnd"/>
      <w:r>
        <w:rPr>
          <w:sz w:val="20"/>
          <w:szCs w:val="20"/>
        </w:rPr>
        <w:t xml:space="preserve"> </w:t>
      </w:r>
      <w:hyperlink r:id="rId61">
        <w:r>
          <w:rPr>
            <w:color w:val="1155CC"/>
            <w:sz w:val="20"/>
            <w:szCs w:val="20"/>
            <w:u w:val="single"/>
          </w:rPr>
          <w:t>https://spin-digital.com/products/spin_enc_live/</w:t>
        </w:r>
      </w:hyperlink>
    </w:p>
    <w:p w14:paraId="02630CFB" w14:textId="77777777" w:rsidR="00EE4997" w:rsidRDefault="00F51890">
      <w:pPr>
        <w:spacing w:before="0" w:after="200"/>
        <w:rPr>
          <w:sz w:val="20"/>
          <w:szCs w:val="20"/>
        </w:rPr>
      </w:pPr>
      <w:r>
        <w:rPr>
          <w:sz w:val="20"/>
          <w:szCs w:val="20"/>
        </w:rPr>
        <w:t xml:space="preserve">[22] Intel, Netflix, “Scalable Video Technology for AV1 (SVT-AV1 Encoder and Decoder) - Tag v1.2.1.”  Alliance for Open Media </w:t>
      </w:r>
      <w:proofErr w:type="spellStart"/>
      <w:r>
        <w:rPr>
          <w:sz w:val="20"/>
          <w:szCs w:val="20"/>
        </w:rPr>
        <w:t>Gitlab</w:t>
      </w:r>
      <w:proofErr w:type="spellEnd"/>
      <w:r>
        <w:rPr>
          <w:sz w:val="20"/>
          <w:szCs w:val="20"/>
        </w:rPr>
        <w:t xml:space="preserve">, 2022. [Online]. Available: </w:t>
      </w:r>
      <w:hyperlink r:id="rId62">
        <w:r>
          <w:rPr>
            <w:color w:val="1155CC"/>
            <w:sz w:val="20"/>
            <w:szCs w:val="20"/>
            <w:u w:val="single"/>
          </w:rPr>
          <w:t>https://gitlab.com/AOMediaCodec/SVT-AV1</w:t>
        </w:r>
      </w:hyperlink>
    </w:p>
    <w:p w14:paraId="2CF59DFA" w14:textId="77777777" w:rsidR="00EE4997" w:rsidRDefault="00F51890">
      <w:pPr>
        <w:spacing w:before="0" w:after="200"/>
        <w:rPr>
          <w:sz w:val="20"/>
          <w:szCs w:val="20"/>
        </w:rPr>
      </w:pPr>
      <w:r w:rsidRPr="00DD23D1">
        <w:rPr>
          <w:sz w:val="20"/>
          <w:szCs w:val="20"/>
          <w:lang w:val="de-DE"/>
        </w:rPr>
        <w:t xml:space="preserve">[23] A. </w:t>
      </w:r>
      <w:proofErr w:type="spellStart"/>
      <w:r w:rsidRPr="00DD23D1">
        <w:rPr>
          <w:sz w:val="20"/>
          <w:szCs w:val="20"/>
          <w:lang w:val="de-DE"/>
        </w:rPr>
        <w:t>Wieckowski</w:t>
      </w:r>
      <w:proofErr w:type="spellEnd"/>
      <w:r w:rsidRPr="00DD23D1">
        <w:rPr>
          <w:sz w:val="20"/>
          <w:szCs w:val="20"/>
          <w:lang w:val="de-DE"/>
        </w:rPr>
        <w:t>, “Fraunhofer Versatile Video Encoder (</w:t>
      </w:r>
      <w:proofErr w:type="spellStart"/>
      <w:r w:rsidRPr="00DD23D1">
        <w:rPr>
          <w:sz w:val="20"/>
          <w:szCs w:val="20"/>
          <w:lang w:val="de-DE"/>
        </w:rPr>
        <w:t>VVenC</w:t>
      </w:r>
      <w:proofErr w:type="spellEnd"/>
      <w:r w:rsidRPr="00DD23D1">
        <w:rPr>
          <w:sz w:val="20"/>
          <w:szCs w:val="20"/>
          <w:lang w:val="de-DE"/>
        </w:rPr>
        <w:t xml:space="preserve">) - Tag v1.5.0.” </w:t>
      </w:r>
      <w:proofErr w:type="spellStart"/>
      <w:r>
        <w:rPr>
          <w:sz w:val="20"/>
          <w:szCs w:val="20"/>
        </w:rPr>
        <w:t>Fraunhofer</w:t>
      </w:r>
      <w:proofErr w:type="spellEnd"/>
      <w:r>
        <w:rPr>
          <w:sz w:val="20"/>
          <w:szCs w:val="20"/>
        </w:rPr>
        <w:t xml:space="preserve"> HHI </w:t>
      </w:r>
      <w:proofErr w:type="spellStart"/>
      <w:r>
        <w:rPr>
          <w:sz w:val="20"/>
          <w:szCs w:val="20"/>
        </w:rPr>
        <w:t>Github</w:t>
      </w:r>
      <w:proofErr w:type="spellEnd"/>
      <w:r>
        <w:rPr>
          <w:sz w:val="20"/>
          <w:szCs w:val="20"/>
        </w:rPr>
        <w:t xml:space="preserve">, 2022. [Online]. Available: </w:t>
      </w:r>
      <w:hyperlink r:id="rId63">
        <w:r>
          <w:rPr>
            <w:color w:val="1155CC"/>
            <w:sz w:val="20"/>
            <w:szCs w:val="20"/>
            <w:u w:val="single"/>
          </w:rPr>
          <w:t>https://github.com/fraunhoferhhi/vvenc</w:t>
        </w:r>
      </w:hyperlink>
    </w:p>
    <w:p w14:paraId="65BA3A6A" w14:textId="77777777" w:rsidR="00EE4997" w:rsidRDefault="00F51890">
      <w:pPr>
        <w:spacing w:before="0" w:after="200"/>
        <w:rPr>
          <w:sz w:val="20"/>
          <w:szCs w:val="20"/>
        </w:rPr>
      </w:pPr>
      <w:r>
        <w:rPr>
          <w:sz w:val="20"/>
          <w:szCs w:val="20"/>
        </w:rPr>
        <w:t>[24]</w:t>
      </w:r>
      <w:r>
        <w:rPr>
          <w:sz w:val="20"/>
          <w:szCs w:val="20"/>
        </w:rPr>
        <w:tab/>
        <w:t xml:space="preserve">G. </w:t>
      </w:r>
      <w:proofErr w:type="spellStart"/>
      <w:r>
        <w:rPr>
          <w:sz w:val="20"/>
          <w:szCs w:val="20"/>
        </w:rPr>
        <w:t>Bjøntegaard</w:t>
      </w:r>
      <w:proofErr w:type="spellEnd"/>
      <w:r>
        <w:rPr>
          <w:sz w:val="20"/>
          <w:szCs w:val="20"/>
        </w:rPr>
        <w:t>, “Calculation of Average PSNR Differences between RD Curves.” Doc. VCEG-M33. ITU-T SG16/Q6 VCEG, 2001.</w:t>
      </w:r>
    </w:p>
    <w:p w14:paraId="345FE700" w14:textId="77777777" w:rsidR="00EE4997" w:rsidRPr="00DD23D1" w:rsidRDefault="00F51890">
      <w:pPr>
        <w:spacing w:before="0" w:after="200"/>
        <w:rPr>
          <w:sz w:val="20"/>
          <w:szCs w:val="20"/>
          <w:lang w:val="de-DE"/>
        </w:rPr>
      </w:pPr>
      <w:r>
        <w:rPr>
          <w:sz w:val="20"/>
          <w:szCs w:val="20"/>
        </w:rPr>
        <w:t>[25]</w:t>
      </w:r>
      <w:r>
        <w:rPr>
          <w:sz w:val="20"/>
          <w:szCs w:val="20"/>
        </w:rPr>
        <w:tab/>
        <w:t xml:space="preserve">G. </w:t>
      </w:r>
      <w:proofErr w:type="spellStart"/>
      <w:r>
        <w:rPr>
          <w:sz w:val="20"/>
          <w:szCs w:val="20"/>
        </w:rPr>
        <w:t>Bjøntegaard</w:t>
      </w:r>
      <w:proofErr w:type="spellEnd"/>
      <w:r>
        <w:rPr>
          <w:sz w:val="20"/>
          <w:szCs w:val="20"/>
        </w:rPr>
        <w:t xml:space="preserve">, “Improvements of the BD-PSNR model.” </w:t>
      </w:r>
      <w:r w:rsidRPr="00DD23D1">
        <w:rPr>
          <w:sz w:val="20"/>
          <w:szCs w:val="20"/>
          <w:lang w:val="de-DE"/>
        </w:rPr>
        <w:t>Doc. VCEG-AI11, ITU-T SG16/Q6 VCEG, 2008.</w:t>
      </w:r>
    </w:p>
    <w:p w14:paraId="5E2DB374" w14:textId="77777777" w:rsidR="00EE4997" w:rsidRDefault="00F51890">
      <w:pPr>
        <w:spacing w:before="0" w:after="200"/>
        <w:rPr>
          <w:sz w:val="20"/>
          <w:szCs w:val="20"/>
        </w:rPr>
      </w:pPr>
      <w:r>
        <w:rPr>
          <w:sz w:val="20"/>
          <w:szCs w:val="20"/>
        </w:rPr>
        <w:t>[26]</w:t>
      </w:r>
      <w:r>
        <w:rPr>
          <w:sz w:val="20"/>
          <w:szCs w:val="20"/>
        </w:rPr>
        <w:tab/>
        <w:t xml:space="preserve">C. </w:t>
      </w:r>
      <w:proofErr w:type="spellStart"/>
      <w:r>
        <w:rPr>
          <w:sz w:val="20"/>
          <w:szCs w:val="20"/>
        </w:rPr>
        <w:t>Helmrich</w:t>
      </w:r>
      <w:proofErr w:type="spellEnd"/>
      <w:r>
        <w:rPr>
          <w:sz w:val="20"/>
          <w:szCs w:val="20"/>
        </w:rPr>
        <w:t xml:space="preserve">, S. </w:t>
      </w:r>
      <w:proofErr w:type="spellStart"/>
      <w:r>
        <w:rPr>
          <w:sz w:val="20"/>
          <w:szCs w:val="20"/>
        </w:rPr>
        <w:t>Bosse</w:t>
      </w:r>
      <w:proofErr w:type="spellEnd"/>
      <w:r>
        <w:rPr>
          <w:sz w:val="20"/>
          <w:szCs w:val="20"/>
        </w:rPr>
        <w:t xml:space="preserve">, H. Schwarz, D. </w:t>
      </w:r>
      <w:proofErr w:type="spellStart"/>
      <w:r>
        <w:rPr>
          <w:sz w:val="20"/>
          <w:szCs w:val="20"/>
        </w:rPr>
        <w:t>Marpe</w:t>
      </w:r>
      <w:proofErr w:type="spellEnd"/>
      <w:r>
        <w:rPr>
          <w:sz w:val="20"/>
          <w:szCs w:val="20"/>
        </w:rPr>
        <w:t xml:space="preserve">, and T. </w:t>
      </w:r>
      <w:proofErr w:type="spellStart"/>
      <w:r>
        <w:rPr>
          <w:sz w:val="20"/>
          <w:szCs w:val="20"/>
        </w:rPr>
        <w:t>Wiegand</w:t>
      </w:r>
      <w:proofErr w:type="spellEnd"/>
      <w:r>
        <w:rPr>
          <w:sz w:val="20"/>
          <w:szCs w:val="20"/>
        </w:rPr>
        <w:t>, “A Study of the Extended Perceptually Weighted Peak Signal-to-Noise Ratio (XPSNR) for Video Compression with Different Resolutions and Bit-depths.” ITU Journal: ICT Discoveries Articles 3, No. 1, 29 May 2020, DOI: 1-8. 10.1109/ICASSP40776.2020.9054089.</w:t>
      </w:r>
    </w:p>
    <w:p w14:paraId="1A4A5BC9" w14:textId="77777777" w:rsidR="00EE4997" w:rsidRDefault="00F51890">
      <w:pPr>
        <w:spacing w:before="0" w:after="200"/>
        <w:rPr>
          <w:sz w:val="20"/>
          <w:szCs w:val="20"/>
        </w:rPr>
      </w:pPr>
      <w:r>
        <w:rPr>
          <w:sz w:val="20"/>
          <w:szCs w:val="20"/>
        </w:rPr>
        <w:t>[27]</w:t>
      </w:r>
      <w:r>
        <w:rPr>
          <w:sz w:val="20"/>
          <w:szCs w:val="20"/>
        </w:rPr>
        <w:tab/>
        <w:t xml:space="preserve">C. </w:t>
      </w:r>
      <w:proofErr w:type="spellStart"/>
      <w:r>
        <w:rPr>
          <w:sz w:val="20"/>
          <w:szCs w:val="20"/>
        </w:rPr>
        <w:t>Helmrich</w:t>
      </w:r>
      <w:proofErr w:type="spellEnd"/>
      <w:r>
        <w:rPr>
          <w:sz w:val="20"/>
          <w:szCs w:val="20"/>
        </w:rPr>
        <w:t xml:space="preserve">, “A Filter Plug-in Adding Support for Extended Perceptually Weighted Peak Signal-to-Noise Ratio (XPSNR) Measurements in </w:t>
      </w:r>
      <w:proofErr w:type="spellStart"/>
      <w:r>
        <w:rPr>
          <w:sz w:val="20"/>
          <w:szCs w:val="20"/>
        </w:rPr>
        <w:t>FFmpeg</w:t>
      </w:r>
      <w:proofErr w:type="spellEnd"/>
      <w:r>
        <w:rPr>
          <w:sz w:val="20"/>
          <w:szCs w:val="20"/>
        </w:rPr>
        <w:t xml:space="preserve">.” </w:t>
      </w:r>
      <w:proofErr w:type="spellStart"/>
      <w:r>
        <w:rPr>
          <w:sz w:val="20"/>
          <w:szCs w:val="20"/>
        </w:rPr>
        <w:t>Fraunhofer</w:t>
      </w:r>
      <w:proofErr w:type="spellEnd"/>
      <w:r>
        <w:rPr>
          <w:sz w:val="20"/>
          <w:szCs w:val="20"/>
        </w:rPr>
        <w:t xml:space="preserve"> HHI GitHub, 2021. [Online]. </w:t>
      </w:r>
      <w:proofErr w:type="gramStart"/>
      <w:r>
        <w:rPr>
          <w:sz w:val="20"/>
          <w:szCs w:val="20"/>
        </w:rPr>
        <w:t>Available:.</w:t>
      </w:r>
      <w:proofErr w:type="gramEnd"/>
      <w:r>
        <w:rPr>
          <w:sz w:val="20"/>
          <w:szCs w:val="20"/>
        </w:rPr>
        <w:t xml:space="preserve"> </w:t>
      </w:r>
      <w:hyperlink r:id="rId64">
        <w:r>
          <w:rPr>
            <w:color w:val="1155CC"/>
            <w:sz w:val="20"/>
            <w:szCs w:val="20"/>
            <w:u w:val="single"/>
          </w:rPr>
          <w:t>https://github.com/fraunhoferhhi/xpsnr</w:t>
        </w:r>
      </w:hyperlink>
    </w:p>
    <w:p w14:paraId="31AFDE0D" w14:textId="77777777" w:rsidR="00EE4997" w:rsidRDefault="00F51890">
      <w:pPr>
        <w:spacing w:before="0" w:after="200"/>
        <w:rPr>
          <w:sz w:val="20"/>
          <w:szCs w:val="20"/>
        </w:rPr>
      </w:pPr>
      <w:r>
        <w:rPr>
          <w:sz w:val="20"/>
          <w:szCs w:val="20"/>
        </w:rPr>
        <w:t>[28]</w:t>
      </w:r>
      <w:r>
        <w:rPr>
          <w:sz w:val="20"/>
          <w:szCs w:val="20"/>
        </w:rPr>
        <w:tab/>
        <w:t xml:space="preserve">Z. Wang, E.P. </w:t>
      </w:r>
      <w:proofErr w:type="spellStart"/>
      <w:r>
        <w:rPr>
          <w:sz w:val="20"/>
          <w:szCs w:val="20"/>
        </w:rPr>
        <w:t>Simoncelli</w:t>
      </w:r>
      <w:proofErr w:type="spellEnd"/>
      <w:r>
        <w:rPr>
          <w:sz w:val="20"/>
          <w:szCs w:val="20"/>
        </w:rPr>
        <w:t xml:space="preserve">, and A.C. </w:t>
      </w:r>
      <w:proofErr w:type="spellStart"/>
      <w:r>
        <w:rPr>
          <w:sz w:val="20"/>
          <w:szCs w:val="20"/>
        </w:rPr>
        <w:t>Bovik</w:t>
      </w:r>
      <w:proofErr w:type="spellEnd"/>
      <w:r>
        <w:rPr>
          <w:sz w:val="20"/>
          <w:szCs w:val="20"/>
        </w:rPr>
        <w:t>, “Multi-scale Structural Similarity for Image Quality Assessment.” Proceedings of the 37th EEEE Asilomar Conference on Signals, Systems and Computers, Vol. 2, 09-12 November 2003, DOI: 1398-1402. 10.1109/ACSSC.2003.1292216.</w:t>
      </w:r>
    </w:p>
    <w:p w14:paraId="42E65CC2" w14:textId="77777777" w:rsidR="00EE4997" w:rsidRDefault="00F51890">
      <w:pPr>
        <w:spacing w:before="0" w:after="200"/>
        <w:rPr>
          <w:sz w:val="20"/>
          <w:szCs w:val="20"/>
        </w:rPr>
      </w:pPr>
      <w:r>
        <w:rPr>
          <w:sz w:val="20"/>
          <w:szCs w:val="20"/>
        </w:rPr>
        <w:t>[29]</w:t>
      </w:r>
      <w:r>
        <w:rPr>
          <w:sz w:val="20"/>
          <w:szCs w:val="20"/>
        </w:rPr>
        <w:tab/>
        <w:t>Netflix, “Netflix/</w:t>
      </w:r>
      <w:proofErr w:type="spellStart"/>
      <w:r>
        <w:rPr>
          <w:sz w:val="20"/>
          <w:szCs w:val="20"/>
        </w:rPr>
        <w:t>vmaf</w:t>
      </w:r>
      <w:proofErr w:type="spellEnd"/>
      <w:r>
        <w:rPr>
          <w:sz w:val="20"/>
          <w:szCs w:val="20"/>
        </w:rPr>
        <w:t xml:space="preserve">: Perceptual Video Quality Assessment Based on Multi-method Fusion.” Netflix GitHub, 2021. [Online]. Available: </w:t>
      </w:r>
      <w:hyperlink r:id="rId65">
        <w:r>
          <w:rPr>
            <w:color w:val="1155CC"/>
            <w:sz w:val="20"/>
            <w:szCs w:val="20"/>
            <w:u w:val="single"/>
          </w:rPr>
          <w:t>https://github.com/Netflix/vmaf</w:t>
        </w:r>
      </w:hyperlink>
    </w:p>
    <w:p w14:paraId="1A81559F" w14:textId="77777777" w:rsidR="00EE4997" w:rsidRDefault="00F51890">
      <w:pPr>
        <w:spacing w:before="0"/>
        <w:rPr>
          <w:sz w:val="20"/>
          <w:szCs w:val="20"/>
        </w:rPr>
      </w:pPr>
      <w:r>
        <w:rPr>
          <w:sz w:val="20"/>
          <w:szCs w:val="20"/>
        </w:rPr>
        <w:t>[30]</w:t>
      </w:r>
      <w:r>
        <w:rPr>
          <w:sz w:val="20"/>
          <w:szCs w:val="20"/>
        </w:rPr>
        <w:tab/>
        <w:t xml:space="preserve">O. </w:t>
      </w:r>
      <w:proofErr w:type="spellStart"/>
      <w:r>
        <w:rPr>
          <w:sz w:val="20"/>
          <w:szCs w:val="20"/>
        </w:rPr>
        <w:t>Tange</w:t>
      </w:r>
      <w:proofErr w:type="spellEnd"/>
      <w:r>
        <w:rPr>
          <w:sz w:val="20"/>
          <w:szCs w:val="20"/>
        </w:rPr>
        <w:t xml:space="preserve">, “GNU Parallel 2018.” </w:t>
      </w:r>
      <w:proofErr w:type="spellStart"/>
      <w:r>
        <w:rPr>
          <w:sz w:val="20"/>
          <w:szCs w:val="20"/>
        </w:rPr>
        <w:t>Zenodo</w:t>
      </w:r>
      <w:proofErr w:type="spellEnd"/>
      <w:r>
        <w:rPr>
          <w:sz w:val="20"/>
          <w:szCs w:val="20"/>
        </w:rPr>
        <w:t>, 2018. [Online]. Available:</w:t>
      </w:r>
    </w:p>
    <w:p w14:paraId="6EBE71C0" w14:textId="77777777" w:rsidR="00EE4997" w:rsidRDefault="00F51890">
      <w:pPr>
        <w:spacing w:before="0" w:after="200"/>
        <w:rPr>
          <w:sz w:val="20"/>
          <w:szCs w:val="20"/>
        </w:rPr>
      </w:pPr>
      <w:r>
        <w:rPr>
          <w:sz w:val="20"/>
          <w:szCs w:val="20"/>
        </w:rPr>
        <w:t xml:space="preserve"> </w:t>
      </w:r>
      <w:hyperlink r:id="rId66" w:anchor=".Yf0NNPgo8UE">
        <w:r>
          <w:rPr>
            <w:color w:val="1155CC"/>
            <w:sz w:val="20"/>
            <w:szCs w:val="20"/>
            <w:u w:val="single"/>
          </w:rPr>
          <w:t>https://zenodo.org/record/1146014#.Yf0NNPgo8UE</w:t>
        </w:r>
      </w:hyperlink>
    </w:p>
    <w:p w14:paraId="1B1ECD69" w14:textId="77777777" w:rsidR="00EE4997" w:rsidRDefault="00F51890">
      <w:pPr>
        <w:spacing w:before="0" w:after="200"/>
        <w:rPr>
          <w:sz w:val="20"/>
          <w:szCs w:val="20"/>
        </w:rPr>
      </w:pPr>
      <w:r>
        <w:rPr>
          <w:sz w:val="20"/>
          <w:szCs w:val="20"/>
        </w:rPr>
        <w:t>[31]</w:t>
      </w:r>
      <w:r>
        <w:rPr>
          <w:sz w:val="20"/>
          <w:szCs w:val="20"/>
        </w:rPr>
        <w:tab/>
        <w:t xml:space="preserve">The Explorers, “The Earth's First Inventory in High-Definition (4K/8K HDR).” The Explorers Website, 2021. [Online]. Available: </w:t>
      </w:r>
      <w:hyperlink r:id="rId67">
        <w:r>
          <w:rPr>
            <w:color w:val="1155CC"/>
            <w:sz w:val="20"/>
            <w:szCs w:val="20"/>
            <w:u w:val="single"/>
          </w:rPr>
          <w:t>https://theexplorers.com/svod</w:t>
        </w:r>
      </w:hyperlink>
    </w:p>
    <w:p w14:paraId="07BAF5F6" w14:textId="77777777" w:rsidR="00EE4997" w:rsidRDefault="00F51890">
      <w:pPr>
        <w:spacing w:before="0"/>
        <w:rPr>
          <w:sz w:val="20"/>
          <w:szCs w:val="20"/>
        </w:rPr>
      </w:pPr>
      <w:r>
        <w:rPr>
          <w:sz w:val="20"/>
          <w:szCs w:val="20"/>
        </w:rPr>
        <w:t>[32]</w:t>
      </w:r>
      <w:r>
        <w:rPr>
          <w:sz w:val="20"/>
          <w:szCs w:val="20"/>
        </w:rPr>
        <w:tab/>
        <w:t xml:space="preserve">Z. Li, J. </w:t>
      </w:r>
      <w:proofErr w:type="spellStart"/>
      <w:r>
        <w:rPr>
          <w:sz w:val="20"/>
          <w:szCs w:val="20"/>
        </w:rPr>
        <w:t>Bampis</w:t>
      </w:r>
      <w:proofErr w:type="spellEnd"/>
      <w:r>
        <w:rPr>
          <w:sz w:val="20"/>
          <w:szCs w:val="20"/>
        </w:rPr>
        <w:t xml:space="preserve">, J. Novak, A. Aaron, K. Swanson, A. </w:t>
      </w:r>
      <w:proofErr w:type="spellStart"/>
      <w:r>
        <w:rPr>
          <w:sz w:val="20"/>
          <w:szCs w:val="20"/>
        </w:rPr>
        <w:t>Moorthy</w:t>
      </w:r>
      <w:proofErr w:type="spellEnd"/>
      <w:r>
        <w:rPr>
          <w:sz w:val="20"/>
          <w:szCs w:val="20"/>
        </w:rPr>
        <w:t xml:space="preserve">, and J. De Cock. 2018. “VMAF: The Journey Continues.” Netflix </w:t>
      </w:r>
      <w:proofErr w:type="spellStart"/>
      <w:r>
        <w:rPr>
          <w:sz w:val="20"/>
          <w:szCs w:val="20"/>
        </w:rPr>
        <w:t>TechBlog</w:t>
      </w:r>
      <w:proofErr w:type="spellEnd"/>
      <w:r>
        <w:rPr>
          <w:sz w:val="20"/>
          <w:szCs w:val="20"/>
        </w:rPr>
        <w:t>, 2018. [Online]. Available:</w:t>
      </w:r>
    </w:p>
    <w:p w14:paraId="2A7A966A" w14:textId="77777777" w:rsidR="00EE4997" w:rsidRDefault="00F51890">
      <w:pPr>
        <w:spacing w:before="0" w:after="200"/>
        <w:rPr>
          <w:sz w:val="20"/>
          <w:szCs w:val="20"/>
        </w:rPr>
      </w:pPr>
      <w:r>
        <w:rPr>
          <w:sz w:val="20"/>
          <w:szCs w:val="20"/>
        </w:rPr>
        <w:t xml:space="preserve"> </w:t>
      </w:r>
      <w:hyperlink r:id="rId68">
        <w:r>
          <w:rPr>
            <w:color w:val="1155CC"/>
            <w:sz w:val="20"/>
            <w:szCs w:val="20"/>
            <w:u w:val="single"/>
          </w:rPr>
          <w:t>https://netflixtechblog.com/vmaf-the-journey-continues-44b51ee9ed12</w:t>
        </w:r>
      </w:hyperlink>
    </w:p>
    <w:p w14:paraId="3BE93541" w14:textId="77777777" w:rsidR="00EE4997" w:rsidRDefault="00F51890">
      <w:pPr>
        <w:spacing w:before="0" w:after="200"/>
        <w:rPr>
          <w:sz w:val="20"/>
          <w:szCs w:val="20"/>
        </w:rPr>
      </w:pPr>
      <w:r>
        <w:rPr>
          <w:sz w:val="20"/>
          <w:szCs w:val="20"/>
        </w:rPr>
        <w:t>[33]</w:t>
      </w:r>
      <w:r>
        <w:rPr>
          <w:sz w:val="20"/>
          <w:szCs w:val="20"/>
        </w:rPr>
        <w:tab/>
        <w:t xml:space="preserve">A. </w:t>
      </w:r>
      <w:proofErr w:type="spellStart"/>
      <w:r>
        <w:rPr>
          <w:sz w:val="20"/>
          <w:szCs w:val="20"/>
        </w:rPr>
        <w:t>Ichigaya</w:t>
      </w:r>
      <w:proofErr w:type="spellEnd"/>
      <w:r>
        <w:rPr>
          <w:sz w:val="20"/>
          <w:szCs w:val="20"/>
        </w:rPr>
        <w:t>, and Y. Nishida, “Required Bit Rates Analysis for a New Broadcasting Service Using HEVC/H.265.” IEEE Transactions on Broadcasting Vol. 62, No. 2, June 2016, pp. 417-425, DOI: 10.1109/TBC.2016.2550778.</w:t>
      </w:r>
    </w:p>
    <w:p w14:paraId="7CACC2CB" w14:textId="77777777" w:rsidR="00EE4997" w:rsidRDefault="00F51890">
      <w:pPr>
        <w:spacing w:before="0" w:after="200"/>
        <w:rPr>
          <w:sz w:val="20"/>
          <w:szCs w:val="20"/>
        </w:rPr>
      </w:pPr>
      <w:r>
        <w:rPr>
          <w:sz w:val="20"/>
          <w:szCs w:val="20"/>
        </w:rPr>
        <w:t>[34]</w:t>
      </w:r>
      <w:r>
        <w:rPr>
          <w:sz w:val="20"/>
          <w:szCs w:val="20"/>
        </w:rPr>
        <w:tab/>
        <w:t xml:space="preserve">Spin Digital, “8K HEVC Media Player (Spin Player HEVC).” Spin Digital Products, 2022. [Online]. Available: </w:t>
      </w:r>
      <w:hyperlink r:id="rId69">
        <w:r>
          <w:rPr>
            <w:color w:val="1155CC"/>
            <w:sz w:val="20"/>
            <w:szCs w:val="20"/>
            <w:u w:val="single"/>
          </w:rPr>
          <w:t>https://spin-digital.com/products/spin_player/</w:t>
        </w:r>
      </w:hyperlink>
    </w:p>
    <w:p w14:paraId="0AB9F131" w14:textId="77777777" w:rsidR="00EE4997" w:rsidRDefault="00F51890">
      <w:pPr>
        <w:spacing w:before="0" w:after="200"/>
        <w:rPr>
          <w:sz w:val="20"/>
          <w:szCs w:val="20"/>
        </w:rPr>
      </w:pPr>
      <w:r>
        <w:rPr>
          <w:sz w:val="20"/>
          <w:szCs w:val="20"/>
        </w:rPr>
        <w:t>[35]</w:t>
      </w:r>
      <w:r>
        <w:rPr>
          <w:sz w:val="20"/>
          <w:szCs w:val="20"/>
        </w:rPr>
        <w:tab/>
        <w:t xml:space="preserve">Spin Digital, “8K VVC Media Player (Spin Player VVC).” Spin Digital Products, 2022. [Online]. Available:  </w:t>
      </w:r>
      <w:hyperlink r:id="rId70">
        <w:r>
          <w:rPr>
            <w:color w:val="1155CC"/>
            <w:sz w:val="20"/>
            <w:szCs w:val="20"/>
            <w:u w:val="single"/>
          </w:rPr>
          <w:t>https://spin-digital.com/products/spin_player_vvc/</w:t>
        </w:r>
      </w:hyperlink>
    </w:p>
    <w:p w14:paraId="1A6699A1" w14:textId="77777777" w:rsidR="00EE4997" w:rsidRDefault="00F51890">
      <w:pPr>
        <w:keepNext/>
        <w:pBdr>
          <w:top w:val="nil"/>
          <w:left w:val="nil"/>
          <w:bottom w:val="nil"/>
          <w:right w:val="nil"/>
          <w:between w:val="nil"/>
        </w:pBdr>
        <w:spacing w:before="240" w:after="60"/>
        <w:ind w:left="432"/>
        <w:rPr>
          <w:b/>
          <w:color w:val="000000"/>
          <w:sz w:val="32"/>
          <w:szCs w:val="32"/>
        </w:rPr>
      </w:pPr>
      <w:bookmarkStart w:id="41" w:name="_heading=h.2kffijz9aml8" w:colFirst="0" w:colLast="0"/>
      <w:bookmarkEnd w:id="41"/>
      <w:r>
        <w:br w:type="page"/>
      </w:r>
    </w:p>
    <w:p w14:paraId="6D206B22" w14:textId="77777777" w:rsidR="00EE4997" w:rsidRDefault="00F51890">
      <w:pPr>
        <w:keepNext/>
        <w:numPr>
          <w:ilvl w:val="0"/>
          <w:numId w:val="6"/>
        </w:numPr>
        <w:pBdr>
          <w:top w:val="nil"/>
          <w:left w:val="nil"/>
          <w:bottom w:val="nil"/>
          <w:right w:val="nil"/>
          <w:between w:val="nil"/>
        </w:pBdr>
        <w:spacing w:before="240" w:after="60"/>
        <w:rPr>
          <w:b/>
          <w:color w:val="000000"/>
          <w:sz w:val="32"/>
          <w:szCs w:val="32"/>
        </w:rPr>
      </w:pPr>
      <w:bookmarkStart w:id="42" w:name="_heading=h.2yi1bpvbszz7" w:colFirst="0" w:colLast="0"/>
      <w:bookmarkEnd w:id="42"/>
      <w:r>
        <w:rPr>
          <w:b/>
          <w:color w:val="000000"/>
          <w:sz w:val="32"/>
          <w:szCs w:val="32"/>
        </w:rPr>
        <w:lastRenderedPageBreak/>
        <w:t>Patent rights declaration(s)</w:t>
      </w:r>
    </w:p>
    <w:p w14:paraId="0FBAF9A8" w14:textId="77777777" w:rsidR="00EE4997" w:rsidRDefault="00F51890">
      <w:r>
        <w:rPr>
          <w:b/>
        </w:rPr>
        <w:t>Spin Digital Video Technologies GmbH does not have any current or pending patent rights relating to the technology described in this contribution.</w:t>
      </w:r>
    </w:p>
    <w:p w14:paraId="130850B7" w14:textId="77777777" w:rsidR="00EE4997" w:rsidRDefault="00EE4997"/>
    <w:sectPr w:rsidR="00EE4997">
      <w:footerReference w:type="default" r:id="rId71"/>
      <w:pgSz w:w="12240" w:h="15840"/>
      <w:pgMar w:top="1152" w:right="1440" w:bottom="1152"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375DB6" w14:textId="77777777" w:rsidR="00DE6D64" w:rsidRDefault="00DE6D64">
      <w:pPr>
        <w:spacing w:before="0"/>
      </w:pPr>
      <w:r>
        <w:separator/>
      </w:r>
    </w:p>
  </w:endnote>
  <w:endnote w:type="continuationSeparator" w:id="0">
    <w:p w14:paraId="1BA709CF" w14:textId="77777777" w:rsidR="00DE6D64" w:rsidRDefault="00DE6D64">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Roboto">
    <w:altName w:val="Times New Roman"/>
    <w:charset w:val="00"/>
    <w:family w:val="auto"/>
    <w:pitch w:val="default"/>
  </w:font>
  <w:font w:name="Gungsuh">
    <w:altName w:val="Malgun Gothic Semilight"/>
    <w:charset w:val="00"/>
    <w:family w:val="auto"/>
    <w:pitch w:val="default"/>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75ACBD" w14:textId="4664A58C" w:rsidR="0003767A" w:rsidRDefault="0003767A">
    <w:pPr>
      <w:pBdr>
        <w:top w:val="nil"/>
        <w:left w:val="nil"/>
        <w:bottom w:val="nil"/>
        <w:right w:val="nil"/>
        <w:between w:val="nil"/>
      </w:pBdr>
      <w:tabs>
        <w:tab w:val="center" w:pos="4320"/>
        <w:tab w:val="right" w:pos="8640"/>
        <w:tab w:val="right" w:pos="9360"/>
      </w:tabs>
      <w:jc w:val="right"/>
      <w:rPr>
        <w:color w:val="000000"/>
      </w:rPr>
    </w:pPr>
    <w:r>
      <w:rPr>
        <w:color w:val="000000"/>
      </w:rPr>
      <w:tab/>
      <w:t xml:space="preserve">Page: </w:t>
    </w:r>
    <w:r>
      <w:rPr>
        <w:color w:val="000000"/>
      </w:rPr>
      <w:fldChar w:fldCharType="begin"/>
    </w:r>
    <w:r>
      <w:rPr>
        <w:color w:val="000000"/>
      </w:rPr>
      <w:instrText>PAGE</w:instrText>
    </w:r>
    <w:r>
      <w:rPr>
        <w:color w:val="000000"/>
      </w:rPr>
      <w:fldChar w:fldCharType="separate"/>
    </w:r>
    <w:r w:rsidR="002936F3">
      <w:rPr>
        <w:noProof/>
        <w:color w:val="000000"/>
      </w:rPr>
      <w:t>6</w:t>
    </w:r>
    <w:r>
      <w:rPr>
        <w:color w:val="000000"/>
      </w:rPr>
      <w:fldChar w:fldCharType="end"/>
    </w:r>
    <w:r>
      <w:rPr>
        <w:color w:val="000000"/>
      </w:rPr>
      <w:tab/>
    </w:r>
    <w:r>
      <w:rPr>
        <w:color w:val="000000"/>
      </w:rPr>
      <w:tab/>
    </w:r>
    <w:r>
      <w:rPr>
        <w:color w:val="000000"/>
      </w:rPr>
      <w:tab/>
    </w:r>
    <w:r>
      <w:rPr>
        <w:color w:val="000000"/>
      </w:rPr>
      <w:tab/>
    </w:r>
    <w:r>
      <w:rPr>
        <w:color w:val="000000"/>
      </w:rPr>
      <w:tab/>
    </w:r>
    <w:r>
      <w:rPr>
        <w:color w:val="000000"/>
      </w:rPr>
      <w:tab/>
    </w:r>
    <w:r>
      <w:rPr>
        <w:color w:val="000000"/>
      </w:rPr>
      <w:tab/>
      <w:t>Date Saved: 2022-</w:t>
    </w:r>
    <w:r>
      <w:t>10</w:t>
    </w:r>
    <w:r>
      <w:rPr>
        <w:color w:val="000000"/>
      </w:rPr>
      <w:t>-0</w:t>
    </w:r>
    <w:r>
      <w:t>7</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32124F" w14:textId="77777777" w:rsidR="00DE6D64" w:rsidRDefault="00DE6D64">
      <w:pPr>
        <w:spacing w:before="0"/>
      </w:pPr>
      <w:r>
        <w:separator/>
      </w:r>
    </w:p>
  </w:footnote>
  <w:footnote w:type="continuationSeparator" w:id="0">
    <w:p w14:paraId="445774D6" w14:textId="77777777" w:rsidR="00DE6D64" w:rsidRDefault="00DE6D64">
      <w:pPr>
        <w:spacing w:before="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9AE4E64"/>
    <w:multiLevelType w:val="multilevel"/>
    <w:tmpl w:val="2AAA01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82F512F"/>
    <w:multiLevelType w:val="multilevel"/>
    <w:tmpl w:val="7B445F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7DF1A66"/>
    <w:multiLevelType w:val="multilevel"/>
    <w:tmpl w:val="C2AE00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23C2CB0"/>
    <w:multiLevelType w:val="multilevel"/>
    <w:tmpl w:val="3FF2A4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E333A49"/>
    <w:multiLevelType w:val="multilevel"/>
    <w:tmpl w:val="8070DE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AC041FC"/>
    <w:multiLevelType w:val="multilevel"/>
    <w:tmpl w:val="579EE0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61B5A3A"/>
    <w:multiLevelType w:val="multilevel"/>
    <w:tmpl w:val="3D1CCA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6AFD378F"/>
    <w:multiLevelType w:val="multilevel"/>
    <w:tmpl w:val="715070FA"/>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num w:numId="1">
    <w:abstractNumId w:val="4"/>
  </w:num>
  <w:num w:numId="2">
    <w:abstractNumId w:val="2"/>
  </w:num>
  <w:num w:numId="3">
    <w:abstractNumId w:val="0"/>
  </w:num>
  <w:num w:numId="4">
    <w:abstractNumId w:val="1"/>
  </w:num>
  <w:num w:numId="5">
    <w:abstractNumId w:val="6"/>
  </w:num>
  <w:num w:numId="6">
    <w:abstractNumId w:val="7"/>
  </w:num>
  <w:num w:numId="7">
    <w:abstractNumId w:val="5"/>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4997"/>
    <w:rsid w:val="0003767A"/>
    <w:rsid w:val="001E34F9"/>
    <w:rsid w:val="0021566F"/>
    <w:rsid w:val="0022277E"/>
    <w:rsid w:val="002936F3"/>
    <w:rsid w:val="002E3ABF"/>
    <w:rsid w:val="004D3174"/>
    <w:rsid w:val="0059739C"/>
    <w:rsid w:val="006D4ABF"/>
    <w:rsid w:val="006E611E"/>
    <w:rsid w:val="007F574C"/>
    <w:rsid w:val="00807D21"/>
    <w:rsid w:val="00AC238D"/>
    <w:rsid w:val="00B207F5"/>
    <w:rsid w:val="00D74502"/>
    <w:rsid w:val="00DD23D1"/>
    <w:rsid w:val="00DE6D64"/>
    <w:rsid w:val="00ED0568"/>
    <w:rsid w:val="00EE4997"/>
    <w:rsid w:val="00F51890"/>
  </w:rsids>
  <m:mathPr>
    <m:mathFont m:val="Cambria Math"/>
    <m:brkBin m:val="before"/>
    <m:brkBinSub m:val="--"/>
    <m:smallFrac m:val="0"/>
    <m:dispDef/>
    <m:lMargin m:val="0"/>
    <m:rMargin m:val="0"/>
    <m:defJc m:val="centerGroup"/>
    <m:wrapIndent m:val="1440"/>
    <m:intLim m:val="subSup"/>
    <m:naryLim m:val="undOvr"/>
  </m:mathPr>
  <w:themeFontLang w:val="en-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FB23B7"/>
  <w15:docId w15:val="{F6F2581E-3320-CB4B-A082-0FD618D1E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n-CA" w:eastAsia="en-GB" w:bidi="ar-SA"/>
      </w:rPr>
    </w:rPrDefault>
    <w:pPrDefaul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00DDE"/>
    <w:pPr>
      <w:overflowPunct w:val="0"/>
      <w:autoSpaceDE w:val="0"/>
      <w:autoSpaceDN w:val="0"/>
      <w:adjustRightInd w:val="0"/>
      <w:textAlignment w:val="baseline"/>
    </w:pPr>
  </w:style>
  <w:style w:type="paragraph" w:styleId="berschrift1">
    <w:name w:val="heading 1"/>
    <w:basedOn w:val="Standard"/>
    <w:next w:val="Standard"/>
    <w:uiPriority w:val="9"/>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uiPriority w:val="9"/>
    <w:unhideWhenUsed/>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basedOn w:val="Standard"/>
    <w:next w:val="Standard"/>
    <w:link w:val="berschrift3Zchn"/>
    <w:uiPriority w:val="9"/>
    <w:semiHidden/>
    <w:unhideWhenUsed/>
    <w:qFormat/>
    <w:rsid w:val="002B191D"/>
    <w:pPr>
      <w:keepNext/>
      <w:numPr>
        <w:ilvl w:val="2"/>
        <w:numId w:val="6"/>
      </w:numPr>
      <w:spacing w:before="240" w:after="60"/>
      <w:outlineLvl w:val="2"/>
    </w:pPr>
    <w:rPr>
      <w:b/>
      <w:bCs/>
      <w:sz w:val="26"/>
      <w:szCs w:val="26"/>
    </w:rPr>
  </w:style>
  <w:style w:type="paragraph" w:styleId="berschrift4">
    <w:name w:val="heading 4"/>
    <w:basedOn w:val="Standard"/>
    <w:next w:val="Standard"/>
    <w:link w:val="berschrift4Zchn"/>
    <w:uiPriority w:val="9"/>
    <w:semiHidden/>
    <w:unhideWhenUsed/>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uiPriority w:val="9"/>
    <w:semiHidden/>
    <w:unhideWhenUsed/>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uiPriority w:val="9"/>
    <w:semiHidden/>
    <w:unhideWhenUsed/>
    <w:qFormat/>
    <w:rsid w:val="000E00F3"/>
    <w:pPr>
      <w:keepNext/>
      <w:numPr>
        <w:ilvl w:val="5"/>
        <w:numId w:val="6"/>
      </w:numPr>
      <w:spacing w:before="240" w:after="60"/>
      <w:ind w:left="1080" w:hanging="1080"/>
      <w:outlineLvl w:val="5"/>
    </w:pPr>
    <w:rPr>
      <w:b/>
      <w:bCs/>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uiPriority w:val="10"/>
    <w:qFormat/>
    <w:pPr>
      <w:keepNext/>
      <w:keepLines/>
      <w:spacing w:before="480" w:after="120"/>
    </w:pPr>
    <w:rPr>
      <w:b/>
      <w:sz w:val="72"/>
      <w:szCs w:val="72"/>
    </w:rPr>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berarbeitung">
    <w:name w:val="Revision"/>
    <w:hidden/>
    <w:uiPriority w:val="99"/>
    <w:semiHidden/>
    <w:rsid w:val="004957D9"/>
  </w:style>
  <w:style w:type="paragraph" w:styleId="Untertitel">
    <w:name w:val="Subtitle"/>
    <w:basedOn w:val="Standard"/>
    <w:next w:val="Standard"/>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NormaleTabelle"/>
    <w:tblPr>
      <w:tblStyleRowBandSize w:val="1"/>
      <w:tblStyleColBandSize w:val="1"/>
      <w:tblCellMar>
        <w:left w:w="115" w:type="dxa"/>
        <w:right w:w="115" w:type="dxa"/>
      </w:tblCellMar>
    </w:tblPr>
  </w:style>
  <w:style w:type="table" w:customStyle="1" w:styleId="a0">
    <w:basedOn w:val="NormaleTabelle"/>
    <w:tblPr>
      <w:tblStyleRowBandSize w:val="1"/>
      <w:tblStyleColBandSize w:val="1"/>
      <w:tblCellMar>
        <w:left w:w="115" w:type="dxa"/>
        <w:right w:w="115" w:type="dxa"/>
      </w:tblCellMar>
    </w:tblPr>
  </w:style>
  <w:style w:type="table" w:customStyle="1" w:styleId="a1">
    <w:basedOn w:val="NormaleTabelle"/>
    <w:tblPr>
      <w:tblStyleRowBandSize w:val="1"/>
      <w:tblStyleColBandSize w:val="1"/>
      <w:tblCellMar>
        <w:top w:w="100" w:type="dxa"/>
        <w:left w:w="100" w:type="dxa"/>
        <w:bottom w:w="100" w:type="dxa"/>
        <w:right w:w="100" w:type="dxa"/>
      </w:tblCellMar>
    </w:tblPr>
  </w:style>
  <w:style w:type="table" w:customStyle="1" w:styleId="a2">
    <w:basedOn w:val="NormaleTabelle"/>
    <w:tblPr>
      <w:tblStyleRowBandSize w:val="1"/>
      <w:tblStyleColBandSize w:val="1"/>
      <w:tblCellMar>
        <w:top w:w="100" w:type="dxa"/>
        <w:left w:w="100" w:type="dxa"/>
        <w:bottom w:w="100" w:type="dxa"/>
        <w:right w:w="100" w:type="dxa"/>
      </w:tblCellMar>
    </w:tblPr>
  </w:style>
  <w:style w:type="table" w:customStyle="1" w:styleId="a3">
    <w:basedOn w:val="NormaleTabelle"/>
    <w:tblPr>
      <w:tblStyleRowBandSize w:val="1"/>
      <w:tblStyleColBandSize w:val="1"/>
      <w:tblCellMar>
        <w:top w:w="100" w:type="dxa"/>
        <w:left w:w="100" w:type="dxa"/>
        <w:bottom w:w="100" w:type="dxa"/>
        <w:right w:w="100" w:type="dxa"/>
      </w:tblCellMar>
    </w:tblPr>
  </w:style>
  <w:style w:type="table" w:customStyle="1" w:styleId="a4">
    <w:basedOn w:val="NormaleTabelle"/>
    <w:tblPr>
      <w:tblStyleRowBandSize w:val="1"/>
      <w:tblStyleColBandSize w:val="1"/>
      <w:tblCellMar>
        <w:top w:w="100" w:type="dxa"/>
        <w:left w:w="100" w:type="dxa"/>
        <w:bottom w:w="100" w:type="dxa"/>
        <w:right w:w="100" w:type="dxa"/>
      </w:tblCellMar>
    </w:tblPr>
  </w:style>
  <w:style w:type="table" w:customStyle="1" w:styleId="a5">
    <w:basedOn w:val="NormaleTabelle"/>
    <w:tblPr>
      <w:tblStyleRowBandSize w:val="1"/>
      <w:tblStyleColBandSize w:val="1"/>
      <w:tblCellMar>
        <w:top w:w="100" w:type="dxa"/>
        <w:left w:w="100" w:type="dxa"/>
        <w:bottom w:w="100" w:type="dxa"/>
        <w:right w:w="100" w:type="dxa"/>
      </w:tblCellMar>
    </w:tblPr>
  </w:style>
  <w:style w:type="table" w:customStyle="1" w:styleId="a6">
    <w:basedOn w:val="NormaleTabelle"/>
    <w:tblPr>
      <w:tblStyleRowBandSize w:val="1"/>
      <w:tblStyleColBandSize w:val="1"/>
      <w:tblCellMar>
        <w:top w:w="100" w:type="dxa"/>
        <w:left w:w="100" w:type="dxa"/>
        <w:bottom w:w="100" w:type="dxa"/>
        <w:right w:w="100" w:type="dxa"/>
      </w:tblCellMar>
    </w:tblPr>
  </w:style>
  <w:style w:type="table" w:customStyle="1" w:styleId="a7">
    <w:basedOn w:val="NormaleTabelle"/>
    <w:tblPr>
      <w:tblStyleRowBandSize w:val="1"/>
      <w:tblStyleColBandSize w:val="1"/>
      <w:tblCellMar>
        <w:top w:w="100" w:type="dxa"/>
        <w:left w:w="100" w:type="dxa"/>
        <w:bottom w:w="100" w:type="dxa"/>
        <w:right w:w="100" w:type="dxa"/>
      </w:tblCellMar>
    </w:tblPr>
  </w:style>
  <w:style w:type="table" w:customStyle="1" w:styleId="a8">
    <w:basedOn w:val="NormaleTabelle"/>
    <w:tblPr>
      <w:tblStyleRowBandSize w:val="1"/>
      <w:tblStyleColBandSize w:val="1"/>
      <w:tblCellMar>
        <w:top w:w="100" w:type="dxa"/>
        <w:left w:w="100" w:type="dxa"/>
        <w:bottom w:w="100" w:type="dxa"/>
        <w:right w:w="100" w:type="dxa"/>
      </w:tblCellMar>
    </w:tblPr>
  </w:style>
  <w:style w:type="table" w:customStyle="1" w:styleId="a9">
    <w:basedOn w:val="NormaleTabelle"/>
    <w:tblPr>
      <w:tblStyleRowBandSize w:val="1"/>
      <w:tblStyleColBandSize w:val="1"/>
      <w:tblCellMar>
        <w:top w:w="100" w:type="dxa"/>
        <w:left w:w="100" w:type="dxa"/>
        <w:bottom w:w="100" w:type="dxa"/>
        <w:right w:w="100" w:type="dxa"/>
      </w:tblCellMar>
    </w:tblPr>
  </w:style>
  <w:style w:type="table" w:customStyle="1" w:styleId="aa">
    <w:basedOn w:val="NormaleTabelle"/>
    <w:tblPr>
      <w:tblStyleRowBandSize w:val="1"/>
      <w:tblStyleColBandSize w:val="1"/>
      <w:tblCellMar>
        <w:top w:w="100" w:type="dxa"/>
        <w:left w:w="100" w:type="dxa"/>
        <w:bottom w:w="100" w:type="dxa"/>
        <w:right w:w="100" w:type="dxa"/>
      </w:tblCellMar>
    </w:tblPr>
  </w:style>
  <w:style w:type="table" w:customStyle="1" w:styleId="ab">
    <w:basedOn w:val="NormaleTabelle"/>
    <w:tblPr>
      <w:tblStyleRowBandSize w:val="1"/>
      <w:tblStyleColBandSize w:val="1"/>
      <w:tblCellMar>
        <w:top w:w="100" w:type="dxa"/>
        <w:left w:w="100" w:type="dxa"/>
        <w:bottom w:w="100" w:type="dxa"/>
        <w:right w:w="100" w:type="dxa"/>
      </w:tblCellMar>
    </w:tblPr>
  </w:style>
  <w:style w:type="table" w:customStyle="1" w:styleId="ac">
    <w:basedOn w:val="NormaleTabelle"/>
    <w:tblPr>
      <w:tblStyleRowBandSize w:val="1"/>
      <w:tblStyleColBandSize w:val="1"/>
      <w:tblCellMar>
        <w:top w:w="100" w:type="dxa"/>
        <w:left w:w="100" w:type="dxa"/>
        <w:bottom w:w="100" w:type="dxa"/>
        <w:right w:w="100" w:type="dxa"/>
      </w:tblCellMar>
    </w:tblPr>
  </w:style>
  <w:style w:type="table" w:customStyle="1" w:styleId="ad">
    <w:basedOn w:val="NormaleTabelle"/>
    <w:tblPr>
      <w:tblStyleRowBandSize w:val="1"/>
      <w:tblStyleColBandSize w:val="1"/>
      <w:tblCellMar>
        <w:top w:w="100" w:type="dxa"/>
        <w:left w:w="100" w:type="dxa"/>
        <w:bottom w:w="100" w:type="dxa"/>
        <w:right w:w="100" w:type="dxa"/>
      </w:tblCellMar>
    </w:tblPr>
  </w:style>
  <w:style w:type="table" w:customStyle="1" w:styleId="ae">
    <w:basedOn w:val="NormaleTabelle"/>
    <w:tblPr>
      <w:tblStyleRowBandSize w:val="1"/>
      <w:tblStyleColBandSize w:val="1"/>
      <w:tblCellMar>
        <w:top w:w="100" w:type="dxa"/>
        <w:left w:w="100" w:type="dxa"/>
        <w:bottom w:w="100" w:type="dxa"/>
        <w:right w:w="100" w:type="dxa"/>
      </w:tblCellMar>
    </w:tblPr>
  </w:style>
  <w:style w:type="table" w:customStyle="1" w:styleId="af">
    <w:basedOn w:val="NormaleTabelle"/>
    <w:tblPr>
      <w:tblStyleRowBandSize w:val="1"/>
      <w:tblStyleColBandSize w:val="1"/>
      <w:tblCellMar>
        <w:top w:w="100" w:type="dxa"/>
        <w:left w:w="100" w:type="dxa"/>
        <w:bottom w:w="100" w:type="dxa"/>
        <w:right w:w="100" w:type="dxa"/>
      </w:tblCellMar>
    </w:tblPr>
  </w:style>
  <w:style w:type="table" w:customStyle="1" w:styleId="af0">
    <w:basedOn w:val="NormaleTabelle"/>
    <w:tblPr>
      <w:tblStyleRowBandSize w:val="1"/>
      <w:tblStyleColBandSize w:val="1"/>
      <w:tblCellMar>
        <w:top w:w="100" w:type="dxa"/>
        <w:left w:w="100" w:type="dxa"/>
        <w:bottom w:w="100" w:type="dxa"/>
        <w:right w:w="100" w:type="dxa"/>
      </w:tblCellMar>
    </w:tblPr>
  </w:style>
  <w:style w:type="table" w:customStyle="1" w:styleId="af1">
    <w:basedOn w:val="NormaleTabelle"/>
    <w:tblPr>
      <w:tblStyleRowBandSize w:val="1"/>
      <w:tblStyleColBandSize w:val="1"/>
      <w:tblCellMar>
        <w:top w:w="100" w:type="dxa"/>
        <w:left w:w="100" w:type="dxa"/>
        <w:bottom w:w="100" w:type="dxa"/>
        <w:right w:w="100" w:type="dxa"/>
      </w:tblCellMar>
    </w:tblPr>
  </w:style>
  <w:style w:type="table" w:customStyle="1" w:styleId="af2">
    <w:basedOn w:val="NormaleTabelle"/>
    <w:tblPr>
      <w:tblStyleRowBandSize w:val="1"/>
      <w:tblStyleColBandSize w:val="1"/>
      <w:tblCellMar>
        <w:top w:w="100" w:type="dxa"/>
        <w:left w:w="100" w:type="dxa"/>
        <w:bottom w:w="100" w:type="dxa"/>
        <w:right w:w="100" w:type="dxa"/>
      </w:tblCellMar>
    </w:tblPr>
  </w:style>
  <w:style w:type="table" w:customStyle="1" w:styleId="af3">
    <w:basedOn w:val="NormaleTabelle"/>
    <w:tblPr>
      <w:tblStyleRowBandSize w:val="1"/>
      <w:tblStyleColBandSize w:val="1"/>
      <w:tblCellMar>
        <w:top w:w="100" w:type="dxa"/>
        <w:left w:w="100" w:type="dxa"/>
        <w:bottom w:w="100" w:type="dxa"/>
        <w:right w:w="100" w:type="dxa"/>
      </w:tblCellMar>
    </w:tblPr>
  </w:style>
  <w:style w:type="table" w:customStyle="1" w:styleId="af4">
    <w:basedOn w:val="NormaleTabelle"/>
    <w:tblPr>
      <w:tblStyleRowBandSize w:val="1"/>
      <w:tblStyleColBandSize w:val="1"/>
      <w:tblCellMar>
        <w:top w:w="100" w:type="dxa"/>
        <w:left w:w="100" w:type="dxa"/>
        <w:bottom w:w="100" w:type="dxa"/>
        <w:right w:w="100" w:type="dxa"/>
      </w:tblCellMar>
    </w:tblPr>
  </w:style>
  <w:style w:type="table" w:customStyle="1" w:styleId="af5">
    <w:basedOn w:val="NormaleTabelle"/>
    <w:tblPr>
      <w:tblStyleRowBandSize w:val="1"/>
      <w:tblStyleColBandSize w:val="1"/>
      <w:tblCellMar>
        <w:top w:w="100" w:type="dxa"/>
        <w:left w:w="100" w:type="dxa"/>
        <w:bottom w:w="100" w:type="dxa"/>
        <w:right w:w="100" w:type="dxa"/>
      </w:tblCellMar>
    </w:tblPr>
  </w:style>
  <w:style w:type="table" w:customStyle="1" w:styleId="af6">
    <w:basedOn w:val="NormaleTabelle"/>
    <w:tblPr>
      <w:tblStyleRowBandSize w:val="1"/>
      <w:tblStyleColBandSize w:val="1"/>
      <w:tblCellMar>
        <w:top w:w="100" w:type="dxa"/>
        <w:left w:w="100" w:type="dxa"/>
        <w:bottom w:w="100" w:type="dxa"/>
        <w:right w:w="100" w:type="dxa"/>
      </w:tblCellMar>
    </w:tblPr>
  </w:style>
  <w:style w:type="table" w:customStyle="1" w:styleId="af7">
    <w:basedOn w:val="NormaleTabelle"/>
    <w:tblPr>
      <w:tblStyleRowBandSize w:val="1"/>
      <w:tblStyleColBandSize w:val="1"/>
      <w:tblCellMar>
        <w:top w:w="100" w:type="dxa"/>
        <w:left w:w="100" w:type="dxa"/>
        <w:bottom w:w="100" w:type="dxa"/>
        <w:right w:w="100" w:type="dxa"/>
      </w:tblCellMar>
    </w:tblPr>
  </w:style>
  <w:style w:type="table" w:customStyle="1" w:styleId="af8">
    <w:basedOn w:val="NormaleTabelle"/>
    <w:tblPr>
      <w:tblStyleRowBandSize w:val="1"/>
      <w:tblStyleColBandSize w:val="1"/>
      <w:tblCellMar>
        <w:top w:w="100" w:type="dxa"/>
        <w:left w:w="100" w:type="dxa"/>
        <w:bottom w:w="100" w:type="dxa"/>
        <w:right w:w="100" w:type="dxa"/>
      </w:tblCellMar>
    </w:tblPr>
  </w:style>
  <w:style w:type="table" w:customStyle="1" w:styleId="af9">
    <w:basedOn w:val="NormaleTabelle"/>
    <w:tblPr>
      <w:tblStyleRowBandSize w:val="1"/>
      <w:tblStyleColBandSize w:val="1"/>
      <w:tblCellMar>
        <w:top w:w="100" w:type="dxa"/>
        <w:left w:w="100" w:type="dxa"/>
        <w:bottom w:w="100" w:type="dxa"/>
        <w:right w:w="100" w:type="dxa"/>
      </w:tblCellMar>
    </w:tblPr>
  </w:style>
  <w:style w:type="table" w:customStyle="1" w:styleId="afa">
    <w:basedOn w:val="NormaleTabelle"/>
    <w:tblPr>
      <w:tblStyleRowBandSize w:val="1"/>
      <w:tblStyleColBandSize w:val="1"/>
      <w:tblCellMar>
        <w:top w:w="100" w:type="dxa"/>
        <w:left w:w="100" w:type="dxa"/>
        <w:bottom w:w="100" w:type="dxa"/>
        <w:right w:w="100" w:type="dxa"/>
      </w:tblCellMar>
    </w:tblPr>
  </w:style>
  <w:style w:type="table" w:customStyle="1" w:styleId="afb">
    <w:basedOn w:val="NormaleTabelle"/>
    <w:tblPr>
      <w:tblStyleRowBandSize w:val="1"/>
      <w:tblStyleColBandSize w:val="1"/>
      <w:tblCellMar>
        <w:top w:w="100" w:type="dxa"/>
        <w:left w:w="100" w:type="dxa"/>
        <w:bottom w:w="100" w:type="dxa"/>
        <w:right w:w="100" w:type="dxa"/>
      </w:tblCellMar>
    </w:tblPr>
  </w:style>
  <w:style w:type="table" w:customStyle="1" w:styleId="afc">
    <w:basedOn w:val="NormaleTabelle"/>
    <w:tblPr>
      <w:tblStyleRowBandSize w:val="1"/>
      <w:tblStyleColBandSize w:val="1"/>
      <w:tblCellMar>
        <w:top w:w="100" w:type="dxa"/>
        <w:left w:w="100" w:type="dxa"/>
        <w:bottom w:w="100" w:type="dxa"/>
        <w:right w:w="100" w:type="dxa"/>
      </w:tblCellMar>
    </w:tblPr>
  </w:style>
  <w:style w:type="table" w:customStyle="1" w:styleId="afd">
    <w:basedOn w:val="NormaleTabelle"/>
    <w:tblPr>
      <w:tblStyleRowBandSize w:val="1"/>
      <w:tblStyleColBandSize w:val="1"/>
      <w:tblCellMar>
        <w:top w:w="100" w:type="dxa"/>
        <w:left w:w="100" w:type="dxa"/>
        <w:bottom w:w="100" w:type="dxa"/>
        <w:right w:w="100" w:type="dxa"/>
      </w:tblCellMar>
    </w:tblPr>
  </w:style>
  <w:style w:type="table" w:customStyle="1" w:styleId="afe">
    <w:basedOn w:val="NormaleTabelle"/>
    <w:tblPr>
      <w:tblStyleRowBandSize w:val="1"/>
      <w:tblStyleColBandSize w:val="1"/>
      <w:tblCellMar>
        <w:top w:w="100" w:type="dxa"/>
        <w:left w:w="100" w:type="dxa"/>
        <w:bottom w:w="100" w:type="dxa"/>
        <w:right w:w="100" w:type="dxa"/>
      </w:tblCellMar>
    </w:tblPr>
  </w:style>
  <w:style w:type="table" w:customStyle="1" w:styleId="aff">
    <w:basedOn w:val="NormaleTabelle"/>
    <w:tblPr>
      <w:tblStyleRowBandSize w:val="1"/>
      <w:tblStyleColBandSize w:val="1"/>
      <w:tblCellMar>
        <w:top w:w="100" w:type="dxa"/>
        <w:left w:w="100" w:type="dxa"/>
        <w:bottom w:w="100" w:type="dxa"/>
        <w:right w:w="100" w:type="dxa"/>
      </w:tblCellMar>
    </w:tblPr>
  </w:style>
  <w:style w:type="table" w:customStyle="1" w:styleId="aff0">
    <w:basedOn w:val="NormaleTabelle"/>
    <w:tblPr>
      <w:tblStyleRowBandSize w:val="1"/>
      <w:tblStyleColBandSize w:val="1"/>
      <w:tblCellMar>
        <w:top w:w="100" w:type="dxa"/>
        <w:left w:w="100" w:type="dxa"/>
        <w:bottom w:w="100" w:type="dxa"/>
        <w:right w:w="100" w:type="dxa"/>
      </w:tblCellMar>
    </w:tblPr>
  </w:style>
  <w:style w:type="table" w:customStyle="1" w:styleId="aff1">
    <w:basedOn w:val="NormaleTabelle"/>
    <w:tblPr>
      <w:tblStyleRowBandSize w:val="1"/>
      <w:tblStyleColBandSize w:val="1"/>
      <w:tblCellMar>
        <w:top w:w="100" w:type="dxa"/>
        <w:left w:w="100" w:type="dxa"/>
        <w:bottom w:w="100" w:type="dxa"/>
        <w:right w:w="100" w:type="dxa"/>
      </w:tblCellMar>
    </w:tblPr>
  </w:style>
  <w:style w:type="table" w:customStyle="1" w:styleId="aff2">
    <w:basedOn w:val="NormaleTabelle"/>
    <w:tblPr>
      <w:tblStyleRowBandSize w:val="1"/>
      <w:tblStyleColBandSize w:val="1"/>
      <w:tblCellMar>
        <w:top w:w="100" w:type="dxa"/>
        <w:left w:w="100" w:type="dxa"/>
        <w:bottom w:w="100" w:type="dxa"/>
        <w:right w:w="100" w:type="dxa"/>
      </w:tblCellMar>
    </w:tblPr>
  </w:style>
  <w:style w:type="table" w:customStyle="1" w:styleId="aff3">
    <w:basedOn w:val="NormaleTabelle"/>
    <w:tblPr>
      <w:tblStyleRowBandSize w:val="1"/>
      <w:tblStyleColBandSize w:val="1"/>
      <w:tblCellMar>
        <w:top w:w="100" w:type="dxa"/>
        <w:left w:w="100" w:type="dxa"/>
        <w:bottom w:w="100" w:type="dxa"/>
        <w:right w:w="100" w:type="dxa"/>
      </w:tblCellMar>
    </w:tblPr>
  </w:style>
  <w:style w:type="table" w:customStyle="1" w:styleId="aff4">
    <w:basedOn w:val="NormaleTabelle"/>
    <w:tblPr>
      <w:tblStyleRowBandSize w:val="1"/>
      <w:tblStyleColBandSize w:val="1"/>
      <w:tblCellMar>
        <w:top w:w="100" w:type="dxa"/>
        <w:left w:w="100" w:type="dxa"/>
        <w:bottom w:w="100" w:type="dxa"/>
        <w:right w:w="100" w:type="dxa"/>
      </w:tblCellMar>
    </w:tblPr>
  </w:style>
  <w:style w:type="table" w:customStyle="1" w:styleId="aff5">
    <w:basedOn w:val="NormaleTabelle"/>
    <w:tblPr>
      <w:tblStyleRowBandSize w:val="1"/>
      <w:tblStyleColBandSize w:val="1"/>
      <w:tblCellMar>
        <w:top w:w="100" w:type="dxa"/>
        <w:left w:w="100" w:type="dxa"/>
        <w:bottom w:w="100" w:type="dxa"/>
        <w:right w:w="100" w:type="dxa"/>
      </w:tblCellMar>
    </w:tblPr>
  </w:style>
  <w:style w:type="table" w:customStyle="1" w:styleId="aff6">
    <w:basedOn w:val="NormaleTabelle"/>
    <w:tblPr>
      <w:tblStyleRowBandSize w:val="1"/>
      <w:tblStyleColBandSize w:val="1"/>
      <w:tblCellMar>
        <w:top w:w="100" w:type="dxa"/>
        <w:left w:w="100" w:type="dxa"/>
        <w:bottom w:w="100" w:type="dxa"/>
        <w:right w:w="100" w:type="dxa"/>
      </w:tblCellMar>
    </w:tblPr>
  </w:style>
  <w:style w:type="table" w:customStyle="1" w:styleId="aff7">
    <w:basedOn w:val="NormaleTabelle"/>
    <w:tblPr>
      <w:tblStyleRowBandSize w:val="1"/>
      <w:tblStyleColBandSize w:val="1"/>
      <w:tblCellMar>
        <w:top w:w="100" w:type="dxa"/>
        <w:left w:w="100" w:type="dxa"/>
        <w:bottom w:w="100" w:type="dxa"/>
        <w:right w:w="100" w:type="dxa"/>
      </w:tblCellMar>
    </w:tblPr>
  </w:style>
  <w:style w:type="table" w:customStyle="1" w:styleId="aff8">
    <w:basedOn w:val="NormaleTabelle"/>
    <w:tblPr>
      <w:tblStyleRowBandSize w:val="1"/>
      <w:tblStyleColBandSize w:val="1"/>
      <w:tblCellMar>
        <w:top w:w="100" w:type="dxa"/>
        <w:left w:w="100" w:type="dxa"/>
        <w:bottom w:w="100" w:type="dxa"/>
        <w:right w:w="100" w:type="dxa"/>
      </w:tblCellMar>
    </w:tblPr>
  </w:style>
  <w:style w:type="table" w:customStyle="1" w:styleId="aff9">
    <w:basedOn w:val="NormaleTabelle"/>
    <w:tblPr>
      <w:tblStyleRowBandSize w:val="1"/>
      <w:tblStyleColBandSize w:val="1"/>
      <w:tblCellMar>
        <w:top w:w="100" w:type="dxa"/>
        <w:left w:w="100" w:type="dxa"/>
        <w:bottom w:w="100" w:type="dxa"/>
        <w:right w:w="100" w:type="dxa"/>
      </w:tblCellMar>
    </w:tblPr>
  </w:style>
  <w:style w:type="table" w:customStyle="1" w:styleId="affa">
    <w:basedOn w:val="NormaleTabelle"/>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jpg"/><Relationship Id="rId47" Type="http://schemas.openxmlformats.org/officeDocument/2006/relationships/hyperlink" Target="https://business.linkedin.com/marketing-solutions/linkedin-live" TargetMode="External"/><Relationship Id="rId63" Type="http://schemas.openxmlformats.org/officeDocument/2006/relationships/hyperlink" Target="https://github.com/fraunhoferhhi/vvenc" TargetMode="External"/><Relationship Id="rId68" Type="http://schemas.openxmlformats.org/officeDocument/2006/relationships/hyperlink" Target="https://netflixtechblog.com/vmaf-the-journey-continues-44b51ee9ed12" TargetMode="Externa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jpg"/><Relationship Id="rId11" Type="http://schemas.openxmlformats.org/officeDocument/2006/relationships/hyperlink" Target="mailto:mauricio@spin-digital.com" TargetMode="External"/><Relationship Id="rId24" Type="http://schemas.openxmlformats.org/officeDocument/2006/relationships/image" Target="media/image14.png"/><Relationship Id="rId32" Type="http://schemas.openxmlformats.org/officeDocument/2006/relationships/image" Target="media/image22.jpg"/><Relationship Id="rId37" Type="http://schemas.openxmlformats.org/officeDocument/2006/relationships/image" Target="media/image27.jpg"/><Relationship Id="rId40" Type="http://schemas.openxmlformats.org/officeDocument/2006/relationships/image" Target="media/image30.jpg"/><Relationship Id="rId45" Type="http://schemas.openxmlformats.org/officeDocument/2006/relationships/hyperlink" Target="https://www.ses.com/find-service/broadcasters/ott-broadcasters" TargetMode="External"/><Relationship Id="rId53" Type="http://schemas.openxmlformats.org/officeDocument/2006/relationships/hyperlink" Target="https://media.xiph.org/video/derf/" TargetMode="External"/><Relationship Id="rId58" Type="http://schemas.openxmlformats.org/officeDocument/2006/relationships/hyperlink" Target="https://www.itu.int/rec/R-REC-BT.500-14-201910-I/en" TargetMode="External"/><Relationship Id="rId66" Type="http://schemas.openxmlformats.org/officeDocument/2006/relationships/hyperlink" Target="https://zenodo.org/record/1146014" TargetMode="External"/><Relationship Id="rId5" Type="http://schemas.openxmlformats.org/officeDocument/2006/relationships/webSettings" Target="webSettings.xml"/><Relationship Id="rId61" Type="http://schemas.openxmlformats.org/officeDocument/2006/relationships/hyperlink" Target="https://spin-digital.com/products/spin_enc_live/" TargetMode="Externa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g"/><Relationship Id="rId30" Type="http://schemas.openxmlformats.org/officeDocument/2006/relationships/image" Target="media/image20.jpg"/><Relationship Id="rId35" Type="http://schemas.openxmlformats.org/officeDocument/2006/relationships/image" Target="media/image25.jpg"/><Relationship Id="rId43" Type="http://schemas.openxmlformats.org/officeDocument/2006/relationships/hyperlink" Target="http://web.archive.org/web/20181213105003/https://www.cisco.com/c/en/us/solutions/collateral/service-provider/visual-networking-indexvni/white-paper-c11-741490.pdf" TargetMode="External"/><Relationship Id="rId48" Type="http://schemas.openxmlformats.org/officeDocument/2006/relationships/hyperlink" Target="https://strivecast.com/5-reasons-why-live-streaming-will-still-be-relevant-after-covid/" TargetMode="External"/><Relationship Id="rId56" Type="http://schemas.openxmlformats.org/officeDocument/2006/relationships/hyperlink" Target="https://dash-large-files.akamaized.net/WAVE/3GPP/5GVideo/ReferenceSequences/" TargetMode="External"/><Relationship Id="rId64" Type="http://schemas.openxmlformats.org/officeDocument/2006/relationships/hyperlink" Target="https://github.com/fraunhoferhhi/xpsnr" TargetMode="External"/><Relationship Id="rId69" Type="http://schemas.openxmlformats.org/officeDocument/2006/relationships/hyperlink" Target="https://spin-digital.com/products/spin_player/" TargetMode="External"/><Relationship Id="rId8" Type="http://schemas.openxmlformats.org/officeDocument/2006/relationships/image" Target="media/image1.png"/><Relationship Id="rId51" Type="http://schemas.openxmlformats.org/officeDocument/2006/relationships/hyperlink" Target="https://8kassociation.com/industry-info/8k-news/brazils-tv-3-0-used-atemes-titan-to-prove-the-viability-of-its-live-8k-use-case/"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mailto:chi@spin-digital.com"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g"/><Relationship Id="rId38" Type="http://schemas.openxmlformats.org/officeDocument/2006/relationships/image" Target="media/image28.jpg"/><Relationship Id="rId46" Type="http://schemas.openxmlformats.org/officeDocument/2006/relationships/hyperlink" Target="https://www.socialbakers.com/blog/social-media-trends-report-key-insights-you-need-to-know" TargetMode="External"/><Relationship Id="rId59" Type="http://schemas.openxmlformats.org/officeDocument/2006/relationships/hyperlink" Target="https://ffmpeg.org/download.html" TargetMode="External"/><Relationship Id="rId67" Type="http://schemas.openxmlformats.org/officeDocument/2006/relationships/hyperlink" Target="https://theexplorers.com/svod" TargetMode="External"/><Relationship Id="rId20" Type="http://schemas.openxmlformats.org/officeDocument/2006/relationships/image" Target="media/image10.png"/><Relationship Id="rId41" Type="http://schemas.openxmlformats.org/officeDocument/2006/relationships/image" Target="media/image31.jpg"/><Relationship Id="rId54" Type="http://schemas.openxmlformats.org/officeDocument/2006/relationships/hyperlink" Target="https://opencontent.netflix.com/" TargetMode="External"/><Relationship Id="rId62" Type="http://schemas.openxmlformats.org/officeDocument/2006/relationships/hyperlink" Target="https://gitlab.com/AOMediaCodec/SVT-AV1" TargetMode="External"/><Relationship Id="rId70" Type="http://schemas.openxmlformats.org/officeDocument/2006/relationships/hyperlink" Target="https://spin-digital.com/products/spin_player_vvc/"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g"/><Relationship Id="rId36" Type="http://schemas.openxmlformats.org/officeDocument/2006/relationships/image" Target="media/image26.jpg"/><Relationship Id="rId49" Type="http://schemas.openxmlformats.org/officeDocument/2006/relationships/hyperlink" Target="https://spin-digital.com/tech-blog/whitepaper-spin-enc-live/" TargetMode="External"/><Relationship Id="rId57" Type="http://schemas.openxmlformats.org/officeDocument/2006/relationships/hyperlink" Target="https://benchmark.unigine.com/superposition" TargetMode="External"/><Relationship Id="rId10" Type="http://schemas.openxmlformats.org/officeDocument/2006/relationships/hyperlink" Target="mailto:sergio@spin-digital.com" TargetMode="External"/><Relationship Id="rId31" Type="http://schemas.openxmlformats.org/officeDocument/2006/relationships/image" Target="media/image21.jpg"/><Relationship Id="rId44" Type="http://schemas.openxmlformats.org/officeDocument/2006/relationships/hyperlink" Target="https://www.tvtechnology.com/news/how-broadcasters-thrive-in-an-ott-world" TargetMode="External"/><Relationship Id="rId52" Type="http://schemas.openxmlformats.org/officeDocument/2006/relationships/hyperlink" Target="https://8kassociation.com/industry-info/8k-news/live-production-8k-video-is-down-to-48-mpbs-with-40-mpbs-already-in-spin-digitals-sights/" TargetMode="External"/><Relationship Id="rId60" Type="http://schemas.openxmlformats.org/officeDocument/2006/relationships/hyperlink" Target="https://github.com/OpenVisualCloud/SVT-HEVC" TargetMode="External"/><Relationship Id="rId65" Type="http://schemas.openxmlformats.org/officeDocument/2006/relationships/hyperlink" Target="https://github.com/Netflix/vmaf"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jpg"/><Relationship Id="rId34" Type="http://schemas.openxmlformats.org/officeDocument/2006/relationships/image" Target="media/image24.jpg"/><Relationship Id="rId50" Type="http://schemas.openxmlformats.org/officeDocument/2006/relationships/hyperlink" Target="https://ultrahdforum.org/guidelines/" TargetMode="External"/><Relationship Id="rId55" Type="http://schemas.openxmlformats.org/officeDocument/2006/relationships/hyperlink" Target="https://immersify.eu/content-demos/" TargetMode="External"/><Relationship Id="rId7" Type="http://schemas.openxmlformats.org/officeDocument/2006/relationships/endnotes" Target="endnotes.xml"/><Relationship Id="rId7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yAmYj+24Y2V7CpnNGZVeIbnUQDg==">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34</Pages>
  <Words>8987</Words>
  <Characters>51229</Characters>
  <Application>Microsoft Office Word</Application>
  <DocSecurity>0</DocSecurity>
  <Lines>426</Lines>
  <Paragraphs>120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60096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Gary J. Sullivan &amp; Jens-Rainer Ohm</dc:creator>
  <cp:lastModifiedBy>Windows User</cp:lastModifiedBy>
  <cp:revision>10</cp:revision>
  <dcterms:created xsi:type="dcterms:W3CDTF">2022-10-10T12:22:00Z</dcterms:created>
  <dcterms:modified xsi:type="dcterms:W3CDTF">2022-10-25T12:08:00Z</dcterms:modified>
</cp:coreProperties>
</file>