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9CD60F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EFEBFE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5D4402" w:rsidRPr="005D4402">
              <w:rPr>
                <w:lang w:val="en-CA"/>
              </w:rPr>
              <w:t>JVET-Z0152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422CCC" w:rsidRPr="005B217D" w14:paraId="188D2B50" w14:textId="77777777" w:rsidTr="000962AC">
        <w:tc>
          <w:tcPr>
            <w:tcW w:w="1458" w:type="dxa"/>
          </w:tcPr>
          <w:p w14:paraId="7A6C85EB" w14:textId="77777777" w:rsidR="00422CCC" w:rsidRPr="005B217D" w:rsidRDefault="00422CCC" w:rsidP="00422C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EC23DF" w:rsidR="00422CCC" w:rsidRPr="005B217D" w:rsidRDefault="00422CCC" w:rsidP="00422CCC">
            <w:pPr>
              <w:spacing w:before="60" w:after="60"/>
              <w:rPr>
                <w:b/>
                <w:szCs w:val="22"/>
                <w:lang w:val="en-CA"/>
              </w:rPr>
            </w:pPr>
            <w:r w:rsidRPr="00DC78FE">
              <w:rPr>
                <w:b/>
                <w:szCs w:val="22"/>
                <w:lang w:val="en-CA"/>
              </w:rPr>
              <w:t>EE2-</w:t>
            </w:r>
            <w:r>
              <w:rPr>
                <w:b/>
                <w:szCs w:val="22"/>
                <w:lang w:val="en-CA"/>
              </w:rPr>
              <w:t>r</w:t>
            </w:r>
            <w:r w:rsidRPr="00883F22">
              <w:rPr>
                <w:b/>
                <w:szCs w:val="22"/>
                <w:lang w:val="en-CA"/>
              </w:rPr>
              <w:t>elated</w:t>
            </w:r>
            <w:r w:rsidRPr="00DC78FE">
              <w:rPr>
                <w:b/>
                <w:szCs w:val="22"/>
                <w:lang w:val="en-CA"/>
              </w:rPr>
              <w:t>:</w:t>
            </w:r>
            <w:r>
              <w:t xml:space="preserve"> </w:t>
            </w:r>
            <w:r w:rsidRPr="00422CCC">
              <w:rPr>
                <w:b/>
                <w:szCs w:val="22"/>
                <w:lang w:val="en-CA"/>
              </w:rPr>
              <w:t>IBC Merge Mode with Block Vector Differences</w:t>
            </w:r>
          </w:p>
        </w:tc>
      </w:tr>
      <w:tr w:rsidR="00422CCC" w:rsidRPr="005B217D" w14:paraId="3D8B01B2" w14:textId="77777777" w:rsidTr="000962AC">
        <w:tc>
          <w:tcPr>
            <w:tcW w:w="1458" w:type="dxa"/>
          </w:tcPr>
          <w:p w14:paraId="7AC356CE" w14:textId="77777777" w:rsidR="00422CCC" w:rsidRPr="005B217D" w:rsidRDefault="00422CCC" w:rsidP="00422C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E6176A" w:rsidR="00422CCC" w:rsidRPr="005B217D" w:rsidRDefault="00422CCC" w:rsidP="00422C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22CCC" w:rsidRPr="005B217D" w14:paraId="7E6D99E3" w14:textId="77777777" w:rsidTr="000962AC">
        <w:tc>
          <w:tcPr>
            <w:tcW w:w="1458" w:type="dxa"/>
          </w:tcPr>
          <w:p w14:paraId="18CCDCD6" w14:textId="77777777" w:rsidR="00422CCC" w:rsidRPr="005B217D" w:rsidRDefault="00422CCC" w:rsidP="00422C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2F61D8" w:rsidR="00422CCC" w:rsidRPr="005B217D" w:rsidRDefault="00422CCC" w:rsidP="00422C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422CCC" w:rsidRPr="005B217D" w14:paraId="714CD808" w14:textId="77777777" w:rsidTr="000962AC">
        <w:tc>
          <w:tcPr>
            <w:tcW w:w="1458" w:type="dxa"/>
          </w:tcPr>
          <w:p w14:paraId="4DB59313" w14:textId="77777777" w:rsidR="00422CCC" w:rsidRPr="005B217D" w:rsidRDefault="00422CCC" w:rsidP="00422C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6060A2B" w14:textId="2D046AF2" w:rsidR="00422CCC" w:rsidRPr="002B61BA" w:rsidRDefault="00422CCC" w:rsidP="00422CCC">
            <w:pPr>
              <w:spacing w:before="60" w:after="60"/>
              <w:rPr>
                <w:szCs w:val="22"/>
                <w:lang w:val="en-CA"/>
              </w:rPr>
            </w:pPr>
            <w:r w:rsidRPr="00422CCC">
              <w:rPr>
                <w:szCs w:val="22"/>
                <w:lang w:val="en-CA"/>
              </w:rPr>
              <w:t>Na Zhang</w:t>
            </w:r>
            <w:r>
              <w:rPr>
                <w:szCs w:val="22"/>
                <w:vertAlign w:val="superscript"/>
                <w:lang w:val="en-CA"/>
              </w:rPr>
              <w:t>1</w:t>
            </w:r>
            <w:r w:rsidRPr="00422CCC">
              <w:rPr>
                <w:szCs w:val="22"/>
                <w:lang w:val="en-CA"/>
              </w:rPr>
              <w:t xml:space="preserve">, </w:t>
            </w:r>
            <w:proofErr w:type="spellStart"/>
            <w:r w:rsidRPr="00422CCC">
              <w:rPr>
                <w:szCs w:val="22"/>
                <w:lang w:val="en-CA"/>
              </w:rPr>
              <w:t>Jizheng</w:t>
            </w:r>
            <w:proofErr w:type="spellEnd"/>
            <w:r w:rsidRPr="00422CCC">
              <w:rPr>
                <w:szCs w:val="22"/>
                <w:lang w:val="en-CA"/>
              </w:rPr>
              <w:t xml:space="preserve"> Xu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422CCC">
              <w:rPr>
                <w:szCs w:val="22"/>
                <w:lang w:val="en-CA"/>
              </w:rPr>
              <w:t>, 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422CCC">
              <w:rPr>
                <w:szCs w:val="22"/>
                <w:lang w:val="en-CA"/>
              </w:rPr>
              <w:t>, Mehdi Salehifar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422CCC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Pr="00422CCC">
              <w:rPr>
                <w:szCs w:val="22"/>
                <w:lang w:val="en-CA"/>
              </w:rPr>
              <w:t>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</w:p>
          <w:p w14:paraId="00C0BFAF" w14:textId="77777777" w:rsidR="00422CCC" w:rsidRDefault="00422CCC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7D86488E" w14:textId="77777777" w:rsidR="00422CCC" w:rsidRDefault="00422CCC" w:rsidP="00422C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239A6155" w14:textId="77777777" w:rsidR="00422CCC" w:rsidRPr="002B61BA" w:rsidRDefault="00422CCC" w:rsidP="00422CCC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</w:p>
          <w:p w14:paraId="49D81240" w14:textId="10C94FC6" w:rsidR="00422CCC" w:rsidRPr="005B217D" w:rsidRDefault="00422CCC" w:rsidP="00422CC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422CCC" w:rsidRPr="005B217D" w:rsidRDefault="00422CCC" w:rsidP="00422CC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771D59D" w14:textId="77777777" w:rsidR="00422CCC" w:rsidRPr="00AA604C" w:rsidRDefault="00422CCC" w:rsidP="00422CCC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1F5929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751CD32E" w14:textId="77777777" w:rsidR="00422CCC" w:rsidRPr="00080AD7" w:rsidRDefault="00422CCC" w:rsidP="00422CCC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80AD7">
              <w:rPr>
                <w:rStyle w:val="Hyperlink"/>
                <w:sz w:val="20"/>
                <w:lang w:val="en-CA"/>
              </w:rPr>
              <w:t>zhangkai.video@bytedance.com</w:t>
            </w:r>
          </w:p>
          <w:p w14:paraId="32C2ABFD" w14:textId="6DDE822C" w:rsidR="00422CCC" w:rsidRPr="005B217D" w:rsidRDefault="007744F8" w:rsidP="00422CCC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22CCC" w:rsidRPr="00AA604C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00E2330" w:rsidR="00E61DAC" w:rsidRPr="005B217D" w:rsidRDefault="00422C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22CCC">
              <w:rPr>
                <w:szCs w:val="22"/>
                <w:lang w:val="en-CA"/>
              </w:rPr>
              <w:t>Bytedance</w:t>
            </w:r>
            <w:proofErr w:type="spellEnd"/>
            <w:r w:rsidRPr="00422CCC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140DFA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EE1772" w14:textId="1C19F83D" w:rsidR="00422CCC" w:rsidRDefault="00422CCC" w:rsidP="00422CCC">
      <w:pPr>
        <w:tabs>
          <w:tab w:val="clear" w:pos="3240"/>
        </w:tabs>
        <w:rPr>
          <w:lang w:val="en-CA" w:eastAsia="zh-CN"/>
        </w:rPr>
      </w:pPr>
      <w:bookmarkStart w:id="0" w:name="_Hlk83559748"/>
      <w:r w:rsidRPr="00883F22">
        <w:rPr>
          <w:szCs w:val="22"/>
          <w:lang w:val="en-CA"/>
        </w:rPr>
        <w:t>In this contribution,</w:t>
      </w:r>
      <w:r w:rsidRPr="00422CCC">
        <w:t xml:space="preserve"> </w:t>
      </w:r>
      <w:r>
        <w:t xml:space="preserve">IBC </w:t>
      </w:r>
      <w:r>
        <w:rPr>
          <w:lang w:val="en-CA"/>
        </w:rPr>
        <w:t>m</w:t>
      </w:r>
      <w:r w:rsidRPr="00960770">
        <w:rPr>
          <w:lang w:val="en-CA"/>
        </w:rPr>
        <w:t xml:space="preserve">erge mode with </w:t>
      </w:r>
      <w:r>
        <w:rPr>
          <w:lang w:val="en-CA"/>
        </w:rPr>
        <w:t>block vector differences</w:t>
      </w:r>
      <w:r w:rsidRPr="00960770">
        <w:rPr>
          <w:lang w:val="en-CA"/>
        </w:rPr>
        <w:t xml:space="preserve"> (</w:t>
      </w:r>
      <w:r>
        <w:t>a.k.a. IBC</w:t>
      </w:r>
      <w:r w:rsidR="00D75D68" w:rsidRPr="00D75D68">
        <w:t>-</w:t>
      </w:r>
      <w:r>
        <w:t>MBVD</w:t>
      </w:r>
      <w:r w:rsidRPr="00960770">
        <w:rPr>
          <w:lang w:val="en-CA"/>
        </w:rPr>
        <w:t>)</w:t>
      </w:r>
      <w:r>
        <w:rPr>
          <w:lang w:val="en-CA"/>
        </w:rPr>
        <w:t xml:space="preserve"> is </w:t>
      </w:r>
      <w:r w:rsidR="00514A11" w:rsidRPr="00514A11">
        <w:rPr>
          <w:lang w:val="en-CA"/>
        </w:rPr>
        <w:t>introduced</w:t>
      </w:r>
      <w:r>
        <w:rPr>
          <w:lang w:val="en-CA" w:eastAsia="zh-CN"/>
        </w:rPr>
        <w:t xml:space="preserve">. </w:t>
      </w:r>
      <w:r w:rsidR="00514A11" w:rsidRPr="00514A11">
        <w:rPr>
          <w:lang w:val="en-CA" w:eastAsia="zh-CN"/>
        </w:rPr>
        <w:t xml:space="preserve">In </w:t>
      </w:r>
      <w:r w:rsidR="00514A11">
        <w:rPr>
          <w:lang w:val="en-CA" w:eastAsia="zh-CN"/>
        </w:rPr>
        <w:t>IBC</w:t>
      </w:r>
      <w:r w:rsidR="00D75D68" w:rsidRPr="00D75D68">
        <w:rPr>
          <w:lang w:val="en-CA" w:eastAsia="zh-CN"/>
        </w:rPr>
        <w:t>-</w:t>
      </w:r>
      <w:r w:rsidR="00514A11" w:rsidRPr="00514A11">
        <w:rPr>
          <w:lang w:val="en-CA" w:eastAsia="zh-CN"/>
        </w:rPr>
        <w:t>M</w:t>
      </w:r>
      <w:r w:rsidR="00514A11">
        <w:rPr>
          <w:lang w:val="en-CA" w:eastAsia="zh-CN"/>
        </w:rPr>
        <w:t>B</w:t>
      </w:r>
      <w:r w:rsidR="00514A11" w:rsidRPr="00514A11">
        <w:rPr>
          <w:lang w:val="en-CA" w:eastAsia="zh-CN"/>
        </w:rPr>
        <w:t>VD, after a</w:t>
      </w:r>
      <w:r w:rsidR="00514A11">
        <w:rPr>
          <w:lang w:val="en-CA" w:eastAsia="zh-CN"/>
        </w:rPr>
        <w:t>n IBC base</w:t>
      </w:r>
      <w:r w:rsidR="00514A11" w:rsidRPr="00514A11">
        <w:rPr>
          <w:lang w:val="en-CA" w:eastAsia="zh-CN"/>
        </w:rPr>
        <w:t xml:space="preserve"> candidate is selected, it is further refined by the signalled </w:t>
      </w:r>
      <w:r w:rsidR="00514A11">
        <w:rPr>
          <w:lang w:val="en-CA" w:eastAsia="zh-CN"/>
        </w:rPr>
        <w:t>B</w:t>
      </w:r>
      <w:r w:rsidR="00514A11" w:rsidRPr="00514A11">
        <w:rPr>
          <w:lang w:val="en-CA" w:eastAsia="zh-CN"/>
        </w:rPr>
        <w:t>VDs information.</w:t>
      </w:r>
      <w:r w:rsidR="00514A11" w:rsidRPr="00514A11">
        <w:t xml:space="preserve"> </w:t>
      </w:r>
      <w:r w:rsidR="00514A11" w:rsidRPr="00514A11">
        <w:rPr>
          <w:lang w:val="en-CA" w:eastAsia="zh-CN"/>
        </w:rPr>
        <w:t>A</w:t>
      </w:r>
      <w:r w:rsidR="003E05DA">
        <w:rPr>
          <w:lang w:val="en-CA" w:eastAsia="zh-CN"/>
        </w:rPr>
        <w:t>n IBC</w:t>
      </w:r>
      <w:r w:rsidR="00D75D68" w:rsidRPr="00D75D68">
        <w:rPr>
          <w:lang w:val="en-CA" w:eastAsia="zh-CN"/>
        </w:rPr>
        <w:t>-</w:t>
      </w:r>
      <w:r w:rsidR="00514A11" w:rsidRPr="00514A11">
        <w:rPr>
          <w:lang w:val="en-CA" w:eastAsia="zh-CN"/>
        </w:rPr>
        <w:t>M</w:t>
      </w:r>
      <w:r w:rsidR="003E05DA">
        <w:rPr>
          <w:lang w:val="en-CA" w:eastAsia="zh-CN"/>
        </w:rPr>
        <w:t>B</w:t>
      </w:r>
      <w:r w:rsidR="00514A11" w:rsidRPr="00514A11">
        <w:rPr>
          <w:lang w:val="en-CA" w:eastAsia="zh-CN"/>
        </w:rPr>
        <w:t xml:space="preserve">VD flag is signalled to specify whether </w:t>
      </w:r>
      <w:r w:rsidR="003E05DA">
        <w:rPr>
          <w:lang w:val="en-CA" w:eastAsia="zh-CN"/>
        </w:rPr>
        <w:t>IBC</w:t>
      </w:r>
      <w:r w:rsidR="00D75D68" w:rsidRPr="00D75D68">
        <w:rPr>
          <w:lang w:val="en-CA" w:eastAsia="zh-CN"/>
        </w:rPr>
        <w:t>-</w:t>
      </w:r>
      <w:r w:rsidR="00514A11" w:rsidRPr="00514A11">
        <w:rPr>
          <w:lang w:val="en-CA" w:eastAsia="zh-CN"/>
        </w:rPr>
        <w:t>M</w:t>
      </w:r>
      <w:r w:rsidR="003E05DA">
        <w:rPr>
          <w:lang w:val="en-CA" w:eastAsia="zh-CN"/>
        </w:rPr>
        <w:t>B</w:t>
      </w:r>
      <w:r w:rsidR="00514A11" w:rsidRPr="00514A11">
        <w:rPr>
          <w:lang w:val="en-CA" w:eastAsia="zh-CN"/>
        </w:rPr>
        <w:t>VD mode is used for a CU.</w:t>
      </w:r>
    </w:p>
    <w:p w14:paraId="220DC3AD" w14:textId="6090D054" w:rsidR="00CA3725" w:rsidRDefault="00CA3725" w:rsidP="00422CCC">
      <w:pPr>
        <w:tabs>
          <w:tab w:val="clear" w:pos="3240"/>
        </w:tabs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wo different methods are tested</w:t>
      </w:r>
      <w:r>
        <w:rPr>
          <w:rFonts w:hint="eastAsia"/>
          <w:lang w:val="en-CA" w:eastAsia="zh-CN"/>
        </w:rPr>
        <w:t>.</w:t>
      </w:r>
      <w:r>
        <w:rPr>
          <w:lang w:val="en-CA" w:eastAsia="zh-CN"/>
        </w:rPr>
        <w:t xml:space="preserve"> </w:t>
      </w:r>
      <w:r w:rsidRPr="00CA3725">
        <w:rPr>
          <w:lang w:val="en-CA" w:eastAsia="zh-CN"/>
        </w:rPr>
        <w:t>In method #1,</w:t>
      </w:r>
      <w:r>
        <w:rPr>
          <w:lang w:val="en-CA" w:eastAsia="zh-CN"/>
        </w:rPr>
        <w:t xml:space="preserve"> </w:t>
      </w:r>
      <w:r w:rsidR="00A45894">
        <w:rPr>
          <w:lang w:val="en-CA" w:eastAsia="zh-CN"/>
        </w:rPr>
        <w:t>5 IBC base candidates,</w:t>
      </w:r>
      <w:r w:rsidR="00A45894" w:rsidRPr="00A45894">
        <w:t xml:space="preserve"> </w:t>
      </w:r>
      <w:r w:rsidR="00A45894">
        <w:t xml:space="preserve">12 </w:t>
      </w:r>
      <w:r w:rsidR="00A45894" w:rsidRPr="00A45894">
        <w:rPr>
          <w:lang w:val="en-CA" w:eastAsia="zh-CN"/>
        </w:rPr>
        <w:t>pre-defined offset</w:t>
      </w:r>
      <w:r w:rsidR="00A45894">
        <w:rPr>
          <w:lang w:val="en-CA" w:eastAsia="zh-CN"/>
        </w:rPr>
        <w:t>s, and 4 BVD directions are used</w:t>
      </w:r>
      <w:r w:rsidR="0075197F">
        <w:rPr>
          <w:lang w:val="en-CA" w:eastAsia="zh-CN"/>
        </w:rPr>
        <w:t xml:space="preserve">. </w:t>
      </w:r>
      <w:r w:rsidR="009B6A35" w:rsidRPr="009B6A35">
        <w:rPr>
          <w:lang w:val="en-CA" w:eastAsia="zh-CN"/>
        </w:rPr>
        <w:t>In method #</w:t>
      </w:r>
      <w:r w:rsidR="009B6A35">
        <w:rPr>
          <w:lang w:val="en-CA" w:eastAsia="zh-CN"/>
        </w:rPr>
        <w:t>2</w:t>
      </w:r>
      <w:r w:rsidR="009B6A35" w:rsidRPr="009B6A35">
        <w:rPr>
          <w:lang w:val="en-CA" w:eastAsia="zh-CN"/>
        </w:rPr>
        <w:t xml:space="preserve">, 5 IBC base candidates, </w:t>
      </w:r>
      <w:r w:rsidR="009B6A35">
        <w:rPr>
          <w:lang w:val="en-CA" w:eastAsia="zh-CN"/>
        </w:rPr>
        <w:t>20</w:t>
      </w:r>
      <w:r w:rsidR="009B6A35" w:rsidRPr="009B6A35">
        <w:rPr>
          <w:lang w:val="en-CA" w:eastAsia="zh-CN"/>
        </w:rPr>
        <w:t xml:space="preserve"> pre-defined offsets, and 4 BVD directions are used.</w:t>
      </w:r>
      <w:r w:rsidR="0075197F">
        <w:rPr>
          <w:lang w:val="en-CA" w:eastAsia="zh-CN"/>
        </w:rPr>
        <w:t xml:space="preserve"> </w:t>
      </w:r>
    </w:p>
    <w:bookmarkEnd w:id="0"/>
    <w:p w14:paraId="0E062F6F" w14:textId="07222DC8" w:rsidR="00422CCC" w:rsidRDefault="00422CCC" w:rsidP="00422CCC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</w:t>
      </w:r>
      <w:r w:rsidR="003E05DA">
        <w:rPr>
          <w:szCs w:val="22"/>
          <w:lang w:val="en-CA"/>
        </w:rPr>
        <w:t>4</w:t>
      </w:r>
      <w:r>
        <w:rPr>
          <w:szCs w:val="22"/>
          <w:lang w:val="en-CA"/>
        </w:rPr>
        <w:t>.</w:t>
      </w:r>
      <w:r w:rsidR="003E05DA">
        <w:rPr>
          <w:szCs w:val="22"/>
          <w:lang w:val="en-CA"/>
        </w:rPr>
        <w:t>0</w:t>
      </w:r>
      <w:r w:rsidRPr="00DB2D62">
        <w:rPr>
          <w:szCs w:val="22"/>
          <w:lang w:val="en-CA"/>
        </w:rPr>
        <w:t>, simulation results of the proposed method</w:t>
      </w:r>
      <w:r w:rsidR="00773FFF">
        <w:rPr>
          <w:szCs w:val="22"/>
          <w:lang w:val="en-CA"/>
        </w:rPr>
        <w:t>s</w:t>
      </w:r>
      <w:r w:rsidRPr="00DB2D62">
        <w:rPr>
          <w:szCs w:val="22"/>
          <w:lang w:val="en-CA"/>
        </w:rPr>
        <w:t xml:space="preserve"> are reported as below:</w:t>
      </w:r>
    </w:p>
    <w:p w14:paraId="3A4296AC" w14:textId="5A256717" w:rsidR="00773FFF" w:rsidRPr="00DB2D62" w:rsidRDefault="00773FFF" w:rsidP="00422CCC">
      <w:pPr>
        <w:tabs>
          <w:tab w:val="clear" w:pos="3240"/>
        </w:tabs>
        <w:rPr>
          <w:szCs w:val="22"/>
          <w:lang w:val="en-CA"/>
        </w:rPr>
      </w:pPr>
      <w:r>
        <w:t>Method #1:</w:t>
      </w:r>
    </w:p>
    <w:p w14:paraId="1E565F96" w14:textId="0399A54E" w:rsidR="00422CCC" w:rsidRDefault="00422CCC" w:rsidP="00422C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I: </w:t>
      </w:r>
      <w:r>
        <w:rPr>
          <w:lang w:val="en-CA"/>
        </w:rPr>
        <w:t>Class F</w:t>
      </w:r>
      <w:r w:rsidR="003E05DA">
        <w:rPr>
          <w:lang w:val="en-CA"/>
        </w:rPr>
        <w:t xml:space="preserve"> </w:t>
      </w:r>
      <w:r w:rsidR="00180D4C" w:rsidRPr="00180D4C">
        <w:rPr>
          <w:lang w:val="en-CA"/>
        </w:rPr>
        <w:t>-1.00%</w:t>
      </w:r>
      <w:r w:rsidR="00180D4C">
        <w:rPr>
          <w:lang w:val="en-CA"/>
        </w:rPr>
        <w:t>,</w:t>
      </w:r>
      <w:r w:rsidR="00180D4C" w:rsidRPr="00180D4C">
        <w:rPr>
          <w:lang w:val="en-CA"/>
        </w:rPr>
        <w:t>104%</w:t>
      </w:r>
      <w:r w:rsidR="00180D4C">
        <w:rPr>
          <w:lang w:val="en-CA"/>
        </w:rPr>
        <w:t>,</w:t>
      </w:r>
      <w:r w:rsidR="00180D4C" w:rsidRPr="00180D4C">
        <w:rPr>
          <w:lang w:val="en-CA"/>
        </w:rPr>
        <w:t>101%</w:t>
      </w:r>
      <w:r w:rsidRPr="00DB2D62">
        <w:rPr>
          <w:szCs w:val="22"/>
          <w:lang w:val="en-CA"/>
        </w:rPr>
        <w:t xml:space="preserve">; </w:t>
      </w:r>
      <w:r>
        <w:rPr>
          <w:lang w:val="en-CA"/>
        </w:rPr>
        <w:t xml:space="preserve">Class TGM </w:t>
      </w:r>
      <w:r w:rsidR="00180D4C" w:rsidRPr="00180D4C">
        <w:rPr>
          <w:lang w:val="en-CA"/>
        </w:rPr>
        <w:t>-1.53%</w:t>
      </w:r>
      <w:r w:rsidR="00180D4C">
        <w:rPr>
          <w:lang w:val="en-CA"/>
        </w:rPr>
        <w:t>,</w:t>
      </w:r>
      <w:r w:rsidR="00180D4C" w:rsidRPr="00180D4C">
        <w:rPr>
          <w:lang w:val="en-CA"/>
        </w:rPr>
        <w:t>105%</w:t>
      </w:r>
      <w:r w:rsidR="00180D4C">
        <w:rPr>
          <w:lang w:val="en-CA"/>
        </w:rPr>
        <w:t>,</w:t>
      </w:r>
      <w:r w:rsidR="00180D4C" w:rsidRPr="00180D4C">
        <w:rPr>
          <w:lang w:val="en-CA"/>
        </w:rPr>
        <w:t>104%</w:t>
      </w:r>
      <w:r w:rsidR="003E05DA">
        <w:rPr>
          <w:lang w:val="en-CA"/>
        </w:rPr>
        <w:t xml:space="preserve"> </w:t>
      </w:r>
    </w:p>
    <w:p w14:paraId="729DC20C" w14:textId="4E96F83F" w:rsidR="00422CCC" w:rsidRDefault="00422CCC" w:rsidP="00422CCC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bookmarkStart w:id="1" w:name="_Hlk83558844"/>
      <w:r w:rsidRPr="007D30C0">
        <w:rPr>
          <w:szCs w:val="22"/>
          <w:lang w:val="en-CA"/>
        </w:rPr>
        <w:t>Class F</w:t>
      </w:r>
      <w:r w:rsidRPr="007D30C0">
        <w:t xml:space="preserve"> </w:t>
      </w:r>
      <w:r w:rsidR="009C7D8B" w:rsidRPr="009C7D8B">
        <w:t>-0.54%</w:t>
      </w:r>
      <w:r w:rsidR="00503EAF">
        <w:t>,</w:t>
      </w:r>
      <w:r w:rsidR="009C7D8B" w:rsidRPr="009C7D8B">
        <w:t>101%</w:t>
      </w:r>
      <w:r w:rsidR="00503EAF">
        <w:t>,</w:t>
      </w:r>
      <w:r w:rsidR="009C7D8B" w:rsidRPr="009C7D8B">
        <w:t>97%</w:t>
      </w:r>
      <w:r w:rsidRPr="007D30C0">
        <w:rPr>
          <w:szCs w:val="22"/>
          <w:lang w:val="en-CA"/>
        </w:rPr>
        <w:t>; Class TGM</w:t>
      </w:r>
      <w:bookmarkEnd w:id="1"/>
      <w:r>
        <w:rPr>
          <w:szCs w:val="22"/>
          <w:lang w:val="en-CA"/>
        </w:rPr>
        <w:t xml:space="preserve"> </w:t>
      </w:r>
      <w:r w:rsidR="00503EAF" w:rsidRPr="00503EAF">
        <w:rPr>
          <w:szCs w:val="22"/>
          <w:lang w:val="en-CA"/>
        </w:rPr>
        <w:t>-1.09%</w:t>
      </w:r>
      <w:r w:rsidR="00503EAF">
        <w:rPr>
          <w:szCs w:val="22"/>
          <w:lang w:val="en-CA"/>
        </w:rPr>
        <w:t>,</w:t>
      </w:r>
      <w:r w:rsidR="00503EAF" w:rsidRPr="00503EAF">
        <w:rPr>
          <w:szCs w:val="22"/>
          <w:lang w:val="en-CA"/>
        </w:rPr>
        <w:t>101%</w:t>
      </w:r>
      <w:r w:rsidR="00503EAF">
        <w:rPr>
          <w:szCs w:val="22"/>
          <w:lang w:val="en-CA"/>
        </w:rPr>
        <w:t>,</w:t>
      </w:r>
      <w:r w:rsidR="00503EAF" w:rsidRPr="00503EAF">
        <w:rPr>
          <w:szCs w:val="22"/>
          <w:lang w:val="en-CA"/>
        </w:rPr>
        <w:t>99%</w:t>
      </w:r>
      <w:r w:rsidR="003E05DA">
        <w:rPr>
          <w:szCs w:val="22"/>
          <w:lang w:val="en-CA"/>
        </w:rPr>
        <w:t xml:space="preserve"> </w:t>
      </w:r>
    </w:p>
    <w:p w14:paraId="466A499A" w14:textId="71CA24A8" w:rsidR="00773FFF" w:rsidRPr="00DB2D62" w:rsidRDefault="00773FFF" w:rsidP="00773FFF">
      <w:pPr>
        <w:tabs>
          <w:tab w:val="clear" w:pos="3240"/>
        </w:tabs>
        <w:rPr>
          <w:szCs w:val="22"/>
          <w:lang w:val="en-CA"/>
        </w:rPr>
      </w:pPr>
      <w:r>
        <w:t>Method #2:</w:t>
      </w:r>
    </w:p>
    <w:p w14:paraId="769679E6" w14:textId="08BAC144" w:rsidR="00773FFF" w:rsidRDefault="00773FFF" w:rsidP="00773FFF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I: </w:t>
      </w:r>
      <w:r>
        <w:rPr>
          <w:lang w:val="en-CA"/>
        </w:rPr>
        <w:t xml:space="preserve">Class F </w:t>
      </w:r>
      <w:r w:rsidR="00654BA6" w:rsidRPr="00654BA6">
        <w:rPr>
          <w:lang w:val="en-CA"/>
        </w:rPr>
        <w:t>-1.26%</w:t>
      </w:r>
      <w:r w:rsidR="00654BA6">
        <w:rPr>
          <w:lang w:val="en-CA"/>
        </w:rPr>
        <w:t>,</w:t>
      </w:r>
      <w:r w:rsidR="00654BA6" w:rsidRPr="00654BA6">
        <w:rPr>
          <w:lang w:val="en-CA"/>
        </w:rPr>
        <w:t>106%</w:t>
      </w:r>
      <w:r w:rsidR="00654BA6">
        <w:rPr>
          <w:lang w:val="en-CA"/>
        </w:rPr>
        <w:t>,</w:t>
      </w:r>
      <w:r w:rsidR="00654BA6" w:rsidRPr="00654BA6">
        <w:rPr>
          <w:lang w:val="en-CA"/>
        </w:rPr>
        <w:t>102%</w:t>
      </w:r>
      <w:r w:rsidRPr="00DB2D62">
        <w:rPr>
          <w:szCs w:val="22"/>
          <w:lang w:val="en-CA"/>
        </w:rPr>
        <w:t xml:space="preserve">; </w:t>
      </w:r>
      <w:r>
        <w:rPr>
          <w:lang w:val="en-CA"/>
        </w:rPr>
        <w:t xml:space="preserve">Class TGM </w:t>
      </w:r>
      <w:r w:rsidR="00107B83" w:rsidRPr="00107B83">
        <w:rPr>
          <w:lang w:val="en-CA"/>
        </w:rPr>
        <w:t>-2.12%</w:t>
      </w:r>
      <w:r w:rsidR="00107B83">
        <w:rPr>
          <w:lang w:val="en-CA"/>
        </w:rPr>
        <w:t>,</w:t>
      </w:r>
      <w:r w:rsidR="00107B83" w:rsidRPr="00107B83">
        <w:rPr>
          <w:lang w:val="en-CA"/>
        </w:rPr>
        <w:t>107%</w:t>
      </w:r>
      <w:r w:rsidR="00107B83">
        <w:rPr>
          <w:lang w:val="en-CA"/>
        </w:rPr>
        <w:t>,</w:t>
      </w:r>
      <w:r w:rsidR="00107B83" w:rsidRPr="00107B83">
        <w:rPr>
          <w:lang w:val="en-CA"/>
        </w:rPr>
        <w:t>107%</w:t>
      </w:r>
      <w:r>
        <w:rPr>
          <w:lang w:val="en-CA"/>
        </w:rPr>
        <w:t xml:space="preserve"> </w:t>
      </w:r>
    </w:p>
    <w:p w14:paraId="22B64B0F" w14:textId="725CD3E6" w:rsidR="00773FFF" w:rsidRDefault="00773FFF" w:rsidP="00773FFF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r w:rsidRPr="007D30C0">
        <w:rPr>
          <w:szCs w:val="22"/>
          <w:lang w:val="en-CA"/>
        </w:rPr>
        <w:t>Class F</w:t>
      </w:r>
      <w:r w:rsidRPr="007D30C0">
        <w:t xml:space="preserve"> </w:t>
      </w:r>
      <w:r w:rsidR="00107B83" w:rsidRPr="00107B83">
        <w:t>-0.72%</w:t>
      </w:r>
      <w:r w:rsidR="00107B83">
        <w:t>,</w:t>
      </w:r>
      <w:r w:rsidR="00107B83" w:rsidRPr="00107B83">
        <w:t>101%</w:t>
      </w:r>
      <w:r w:rsidR="00107B83">
        <w:t>,</w:t>
      </w:r>
      <w:r w:rsidR="00107B83" w:rsidRPr="00107B83">
        <w:t>100%</w:t>
      </w:r>
      <w:r w:rsidRPr="007D30C0">
        <w:rPr>
          <w:szCs w:val="22"/>
          <w:lang w:val="en-CA"/>
        </w:rPr>
        <w:t>; Class TGM</w:t>
      </w:r>
      <w:r w:rsidR="00107B83">
        <w:rPr>
          <w:szCs w:val="22"/>
          <w:lang w:val="en-CA"/>
        </w:rPr>
        <w:t xml:space="preserve"> </w:t>
      </w:r>
      <w:r w:rsidR="00107B83" w:rsidRPr="00107B83">
        <w:rPr>
          <w:szCs w:val="22"/>
          <w:lang w:val="en-CA"/>
        </w:rPr>
        <w:t>-1.55%</w:t>
      </w:r>
      <w:r w:rsidR="00107B83">
        <w:rPr>
          <w:szCs w:val="22"/>
          <w:lang w:val="en-CA"/>
        </w:rPr>
        <w:t>,</w:t>
      </w:r>
      <w:r w:rsidR="00107B83" w:rsidRPr="00107B83">
        <w:rPr>
          <w:szCs w:val="22"/>
          <w:lang w:val="en-CA"/>
        </w:rPr>
        <w:t>102%</w:t>
      </w:r>
      <w:r w:rsidR="00107B83">
        <w:rPr>
          <w:szCs w:val="22"/>
          <w:lang w:val="en-CA"/>
        </w:rPr>
        <w:t>,</w:t>
      </w:r>
      <w:r w:rsidR="00107B83" w:rsidRPr="00107B83">
        <w:rPr>
          <w:szCs w:val="22"/>
          <w:lang w:val="en-CA"/>
        </w:rPr>
        <w:t>100%</w:t>
      </w:r>
    </w:p>
    <w:p w14:paraId="66B898DF" w14:textId="75D3025D" w:rsidR="003E05DA" w:rsidRPr="00DB2D62" w:rsidRDefault="003E05DA" w:rsidP="003E05DA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 xml:space="preserve">On top of the </w:t>
      </w:r>
      <w:r w:rsidR="00BE2B16">
        <w:rPr>
          <w:szCs w:val="22"/>
          <w:lang w:val="en-CA"/>
        </w:rPr>
        <w:t>EE</w:t>
      </w:r>
      <w:r w:rsidRPr="003E05DA">
        <w:rPr>
          <w:szCs w:val="22"/>
          <w:lang w:val="en-CA"/>
        </w:rPr>
        <w:t>2-3.3</w:t>
      </w:r>
      <w:r w:rsidRPr="00DB2D62">
        <w:rPr>
          <w:szCs w:val="22"/>
          <w:lang w:val="en-CA"/>
        </w:rPr>
        <w:t>, simulation results of the proposed method</w:t>
      </w:r>
      <w:r w:rsidR="00773FFF">
        <w:rPr>
          <w:szCs w:val="22"/>
          <w:lang w:val="en-CA"/>
        </w:rPr>
        <w:t>s</w:t>
      </w:r>
      <w:r w:rsidRPr="00DB2D62">
        <w:rPr>
          <w:szCs w:val="22"/>
          <w:lang w:val="en-CA"/>
        </w:rPr>
        <w:t xml:space="preserve"> are reported as below</w:t>
      </w:r>
      <w:r w:rsidR="00917891">
        <w:rPr>
          <w:szCs w:val="22"/>
          <w:lang w:val="en-CA"/>
        </w:rPr>
        <w:t xml:space="preserve"> (EE</w:t>
      </w:r>
      <w:r w:rsidR="00917891" w:rsidRPr="003E05DA">
        <w:rPr>
          <w:szCs w:val="22"/>
          <w:lang w:val="en-CA"/>
        </w:rPr>
        <w:t>2-3.3</w:t>
      </w:r>
      <w:r w:rsidR="00917891">
        <w:rPr>
          <w:szCs w:val="22"/>
          <w:lang w:val="en-CA"/>
        </w:rPr>
        <w:t xml:space="preserve"> as the anchor)</w:t>
      </w:r>
      <w:r w:rsidRPr="00DB2D62">
        <w:rPr>
          <w:szCs w:val="22"/>
          <w:lang w:val="en-CA"/>
        </w:rPr>
        <w:t>:</w:t>
      </w:r>
    </w:p>
    <w:p w14:paraId="34C47692" w14:textId="77777777" w:rsidR="00773FFF" w:rsidRPr="00DB2D62" w:rsidRDefault="00773FFF" w:rsidP="00773FFF">
      <w:pPr>
        <w:tabs>
          <w:tab w:val="clear" w:pos="3240"/>
        </w:tabs>
        <w:rPr>
          <w:szCs w:val="22"/>
          <w:lang w:val="en-CA"/>
        </w:rPr>
      </w:pPr>
      <w:r>
        <w:t>Method #1:</w:t>
      </w:r>
    </w:p>
    <w:p w14:paraId="700593DB" w14:textId="3AD2F179" w:rsidR="00773FFF" w:rsidRDefault="00773FFF" w:rsidP="00773FFF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I: </w:t>
      </w:r>
      <w:r>
        <w:rPr>
          <w:lang w:val="en-CA"/>
        </w:rPr>
        <w:t xml:space="preserve">Class F </w:t>
      </w:r>
      <w:r w:rsidR="003C1F00" w:rsidRPr="003C1F00">
        <w:rPr>
          <w:lang w:val="en-CA"/>
        </w:rPr>
        <w:t>-1.06%</w:t>
      </w:r>
      <w:r w:rsidR="003C1F00">
        <w:rPr>
          <w:lang w:val="en-CA"/>
        </w:rPr>
        <w:t>,</w:t>
      </w:r>
      <w:r w:rsidR="003C1F00" w:rsidRPr="003C1F00">
        <w:rPr>
          <w:lang w:val="en-CA"/>
        </w:rPr>
        <w:t>105%</w:t>
      </w:r>
      <w:r w:rsidR="003C1F00">
        <w:rPr>
          <w:lang w:val="en-CA"/>
        </w:rPr>
        <w:t>,</w:t>
      </w:r>
      <w:r w:rsidR="003C1F00" w:rsidRPr="003C1F00">
        <w:rPr>
          <w:lang w:val="en-CA"/>
        </w:rPr>
        <w:t>101%</w:t>
      </w:r>
      <w:r w:rsidRPr="00DB2D62">
        <w:rPr>
          <w:szCs w:val="22"/>
          <w:lang w:val="en-CA"/>
        </w:rPr>
        <w:t xml:space="preserve">; </w:t>
      </w:r>
      <w:r>
        <w:rPr>
          <w:lang w:val="en-CA"/>
        </w:rPr>
        <w:t xml:space="preserve">Class TGM </w:t>
      </w:r>
      <w:r w:rsidR="003C1F00" w:rsidRPr="003C1F00">
        <w:rPr>
          <w:lang w:val="en-CA"/>
        </w:rPr>
        <w:t>-1.49%</w:t>
      </w:r>
      <w:r w:rsidR="003C1F00">
        <w:rPr>
          <w:lang w:val="en-CA"/>
        </w:rPr>
        <w:t>,</w:t>
      </w:r>
      <w:r w:rsidR="003C1F00" w:rsidRPr="003C1F00">
        <w:rPr>
          <w:lang w:val="en-CA"/>
        </w:rPr>
        <w:t>105%</w:t>
      </w:r>
      <w:r w:rsidR="003C1F00">
        <w:rPr>
          <w:lang w:val="en-CA"/>
        </w:rPr>
        <w:t>,</w:t>
      </w:r>
      <w:r w:rsidR="003C1F00" w:rsidRPr="003C1F00">
        <w:rPr>
          <w:lang w:val="en-CA"/>
        </w:rPr>
        <w:t>103%</w:t>
      </w:r>
      <w:r>
        <w:rPr>
          <w:lang w:val="en-CA"/>
        </w:rPr>
        <w:t xml:space="preserve"> </w:t>
      </w:r>
    </w:p>
    <w:p w14:paraId="21062A14" w14:textId="46159D77" w:rsidR="00773FFF" w:rsidRDefault="00773FFF" w:rsidP="003C1F00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r w:rsidRPr="007D30C0">
        <w:rPr>
          <w:szCs w:val="22"/>
          <w:lang w:val="en-CA"/>
        </w:rPr>
        <w:t>Class F</w:t>
      </w:r>
      <w:r w:rsidR="003C1F00">
        <w:rPr>
          <w:szCs w:val="22"/>
          <w:lang w:val="en-CA"/>
        </w:rPr>
        <w:t xml:space="preserve"> </w:t>
      </w:r>
      <w:r w:rsidR="003C1F00" w:rsidRPr="003C1F00">
        <w:t>-0.57%</w:t>
      </w:r>
      <w:r w:rsidR="003C1F00">
        <w:t>,</w:t>
      </w:r>
      <w:r w:rsidR="003C1F00" w:rsidRPr="003C1F00">
        <w:t>101%</w:t>
      </w:r>
      <w:r w:rsidR="003C1F00">
        <w:t>,</w:t>
      </w:r>
      <w:r w:rsidR="003C1F00" w:rsidRPr="003C1F00">
        <w:t>99%</w:t>
      </w:r>
      <w:r w:rsidRPr="007D30C0">
        <w:rPr>
          <w:szCs w:val="22"/>
          <w:lang w:val="en-CA"/>
        </w:rPr>
        <w:t>; Class TGM</w:t>
      </w:r>
      <w:r>
        <w:rPr>
          <w:szCs w:val="22"/>
          <w:lang w:val="en-CA"/>
        </w:rPr>
        <w:t xml:space="preserve"> </w:t>
      </w:r>
      <w:r w:rsidR="003C1F00" w:rsidRPr="003C1F00">
        <w:rPr>
          <w:szCs w:val="22"/>
          <w:lang w:val="en-CA"/>
        </w:rPr>
        <w:t>-1.05%</w:t>
      </w:r>
      <w:r w:rsidR="003C1F00">
        <w:rPr>
          <w:szCs w:val="22"/>
          <w:lang w:val="en-CA"/>
        </w:rPr>
        <w:t>,</w:t>
      </w:r>
      <w:r w:rsidR="003C1F00" w:rsidRPr="003C1F00">
        <w:rPr>
          <w:szCs w:val="22"/>
          <w:lang w:val="en-CA"/>
        </w:rPr>
        <w:t>102%</w:t>
      </w:r>
      <w:r w:rsidR="003C1F00">
        <w:rPr>
          <w:szCs w:val="22"/>
          <w:lang w:val="en-CA"/>
        </w:rPr>
        <w:t>,</w:t>
      </w:r>
      <w:r w:rsidR="003C1F00" w:rsidRPr="003C1F00">
        <w:rPr>
          <w:szCs w:val="22"/>
          <w:lang w:val="en-CA"/>
        </w:rPr>
        <w:t>101%</w:t>
      </w:r>
      <w:r>
        <w:rPr>
          <w:szCs w:val="22"/>
          <w:lang w:val="en-CA"/>
        </w:rPr>
        <w:t xml:space="preserve"> </w:t>
      </w:r>
    </w:p>
    <w:p w14:paraId="0488FBF0" w14:textId="77777777" w:rsidR="00773FFF" w:rsidRPr="00DB2D62" w:rsidRDefault="00773FFF" w:rsidP="00773FFF">
      <w:pPr>
        <w:tabs>
          <w:tab w:val="clear" w:pos="3240"/>
        </w:tabs>
        <w:rPr>
          <w:szCs w:val="22"/>
          <w:lang w:val="en-CA"/>
        </w:rPr>
      </w:pPr>
      <w:r>
        <w:t>Method #2:</w:t>
      </w:r>
    </w:p>
    <w:p w14:paraId="1635E248" w14:textId="672B11EF" w:rsidR="00773FFF" w:rsidRDefault="00773FFF" w:rsidP="00773FFF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I: </w:t>
      </w:r>
      <w:r>
        <w:rPr>
          <w:lang w:val="en-CA"/>
        </w:rPr>
        <w:t xml:space="preserve">Class F </w:t>
      </w:r>
      <w:r w:rsidR="00B6434C" w:rsidRPr="00B6434C">
        <w:rPr>
          <w:lang w:val="en-CA"/>
        </w:rPr>
        <w:t>-1.25%</w:t>
      </w:r>
      <w:r w:rsidR="00B6434C">
        <w:rPr>
          <w:lang w:val="en-CA"/>
        </w:rPr>
        <w:t>,</w:t>
      </w:r>
      <w:r w:rsidR="00B6434C" w:rsidRPr="00B6434C">
        <w:rPr>
          <w:lang w:val="en-CA"/>
        </w:rPr>
        <w:t>106%</w:t>
      </w:r>
      <w:r w:rsidR="00B6434C">
        <w:rPr>
          <w:lang w:val="en-CA"/>
        </w:rPr>
        <w:t>,</w:t>
      </w:r>
      <w:r w:rsidR="00B6434C" w:rsidRPr="00B6434C">
        <w:rPr>
          <w:lang w:val="en-CA"/>
        </w:rPr>
        <w:t>102%</w:t>
      </w:r>
      <w:r w:rsidRPr="00DB2D62">
        <w:rPr>
          <w:szCs w:val="22"/>
          <w:lang w:val="en-CA"/>
        </w:rPr>
        <w:t xml:space="preserve">; </w:t>
      </w:r>
      <w:r>
        <w:rPr>
          <w:lang w:val="en-CA"/>
        </w:rPr>
        <w:t xml:space="preserve">Class TGM </w:t>
      </w:r>
      <w:r w:rsidR="00B6434C" w:rsidRPr="00B6434C">
        <w:rPr>
          <w:lang w:val="en-CA"/>
        </w:rPr>
        <w:t>-2.04%</w:t>
      </w:r>
      <w:r w:rsidR="00B6434C">
        <w:rPr>
          <w:lang w:val="en-CA"/>
        </w:rPr>
        <w:t>,</w:t>
      </w:r>
      <w:r w:rsidR="00B6434C" w:rsidRPr="00B6434C">
        <w:rPr>
          <w:lang w:val="en-CA"/>
        </w:rPr>
        <w:t>107%</w:t>
      </w:r>
      <w:r w:rsidR="00B6434C">
        <w:rPr>
          <w:lang w:val="en-CA"/>
        </w:rPr>
        <w:t>,</w:t>
      </w:r>
      <w:r w:rsidR="00B6434C" w:rsidRPr="00B6434C">
        <w:rPr>
          <w:lang w:val="en-CA"/>
        </w:rPr>
        <w:t>107%</w:t>
      </w:r>
      <w:r>
        <w:rPr>
          <w:lang w:val="en-CA"/>
        </w:rPr>
        <w:t xml:space="preserve"> </w:t>
      </w:r>
    </w:p>
    <w:p w14:paraId="4FE5F9B1" w14:textId="4B53BCDA" w:rsidR="003E05DA" w:rsidRPr="003E05DA" w:rsidRDefault="00773FFF" w:rsidP="00773FFF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lastRenderedPageBreak/>
        <w:t>RA:</w:t>
      </w:r>
      <w:r>
        <w:rPr>
          <w:szCs w:val="22"/>
          <w:lang w:val="en-CA"/>
        </w:rPr>
        <w:t xml:space="preserve"> </w:t>
      </w:r>
      <w:r w:rsidRPr="007D30C0">
        <w:rPr>
          <w:szCs w:val="22"/>
          <w:lang w:val="en-CA"/>
        </w:rPr>
        <w:t>Class F</w:t>
      </w:r>
      <w:r w:rsidR="00C47E6F">
        <w:rPr>
          <w:szCs w:val="22"/>
          <w:lang w:val="en-CA"/>
        </w:rPr>
        <w:t xml:space="preserve"> </w:t>
      </w:r>
      <w:r w:rsidR="00C47E6F" w:rsidRPr="00C47E6F">
        <w:rPr>
          <w:szCs w:val="22"/>
          <w:lang w:val="en-CA"/>
        </w:rPr>
        <w:t>-0.67%</w:t>
      </w:r>
      <w:r w:rsidR="00C47E6F">
        <w:rPr>
          <w:szCs w:val="22"/>
          <w:lang w:val="en-CA"/>
        </w:rPr>
        <w:t>,</w:t>
      </w:r>
      <w:r w:rsidR="00C47E6F" w:rsidRPr="00C47E6F">
        <w:rPr>
          <w:szCs w:val="22"/>
          <w:lang w:val="en-CA"/>
        </w:rPr>
        <w:t>101%</w:t>
      </w:r>
      <w:r w:rsidR="00C47E6F">
        <w:rPr>
          <w:szCs w:val="22"/>
          <w:lang w:val="en-CA"/>
        </w:rPr>
        <w:t>,</w:t>
      </w:r>
      <w:r w:rsidR="00C47E6F" w:rsidRPr="00C47E6F">
        <w:rPr>
          <w:szCs w:val="22"/>
          <w:lang w:val="en-CA"/>
        </w:rPr>
        <w:t>97%</w:t>
      </w:r>
      <w:r w:rsidRPr="007D30C0">
        <w:rPr>
          <w:szCs w:val="22"/>
          <w:lang w:val="en-CA"/>
        </w:rPr>
        <w:t>; Class TGM</w:t>
      </w:r>
      <w:r w:rsidR="00C47E6F">
        <w:rPr>
          <w:szCs w:val="22"/>
          <w:lang w:val="en-CA"/>
        </w:rPr>
        <w:t xml:space="preserve"> </w:t>
      </w:r>
      <w:r w:rsidR="00C47E6F" w:rsidRPr="00C47E6F">
        <w:rPr>
          <w:szCs w:val="22"/>
          <w:lang w:val="en-CA"/>
        </w:rPr>
        <w:t>-1.39%</w:t>
      </w:r>
      <w:r w:rsidR="00C47E6F">
        <w:rPr>
          <w:szCs w:val="22"/>
          <w:lang w:val="en-CA"/>
        </w:rPr>
        <w:t>,</w:t>
      </w:r>
      <w:r w:rsidR="00C47E6F" w:rsidRPr="00C47E6F">
        <w:rPr>
          <w:szCs w:val="22"/>
          <w:lang w:val="en-CA"/>
        </w:rPr>
        <w:t>102%</w:t>
      </w:r>
      <w:r w:rsidR="00C47E6F">
        <w:rPr>
          <w:szCs w:val="22"/>
          <w:lang w:val="en-CA"/>
        </w:rPr>
        <w:t>,</w:t>
      </w:r>
      <w:r w:rsidR="00C47E6F" w:rsidRPr="00C47E6F">
        <w:rPr>
          <w:szCs w:val="22"/>
          <w:lang w:val="en-CA"/>
        </w:rPr>
        <w:t>101%</w:t>
      </w:r>
    </w:p>
    <w:p w14:paraId="292A4E48" w14:textId="77777777" w:rsidR="00422CCC" w:rsidRPr="005B217D" w:rsidRDefault="00422CCC" w:rsidP="00422CCC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54A8596" w14:textId="77777777" w:rsidR="00D75D68" w:rsidRDefault="00D75D68" w:rsidP="00422CCC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Affine-MMVD and GPM-MMVD have been adopted to ECM as an extension of </w:t>
      </w:r>
      <w:r>
        <w:rPr>
          <w:rFonts w:hint="eastAsia"/>
          <w:szCs w:val="22"/>
          <w:lang w:val="en-CA" w:eastAsia="zh-CN"/>
        </w:rPr>
        <w:t>regular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MMVD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mode</w:t>
      </w:r>
      <w:r>
        <w:rPr>
          <w:szCs w:val="22"/>
          <w:lang w:val="en-CA" w:eastAsia="zh-CN"/>
        </w:rPr>
        <w:t>.</w:t>
      </w:r>
    </w:p>
    <w:p w14:paraId="098B21AD" w14:textId="23874B59" w:rsidR="00422CCC" w:rsidRDefault="00D75D68" w:rsidP="00422CCC">
      <w:pPr>
        <w:rPr>
          <w:lang w:val="en-CA" w:eastAsia="zh-CN"/>
        </w:rPr>
      </w:pPr>
      <w:r>
        <w:rPr>
          <w:szCs w:val="22"/>
          <w:lang w:val="en-CA" w:eastAsia="zh-CN"/>
        </w:rPr>
        <w:t>It is natural to extend the MMVD mode to the IBC merge mode.</w:t>
      </w:r>
      <w:r w:rsidR="00422CCC" w:rsidRPr="00BD0DCD">
        <w:t xml:space="preserve"> </w:t>
      </w:r>
    </w:p>
    <w:p w14:paraId="3997A26B" w14:textId="77777777" w:rsidR="00422CCC" w:rsidRDefault="00422CCC" w:rsidP="00422CCC">
      <w:pPr>
        <w:pStyle w:val="Heading1"/>
        <w:tabs>
          <w:tab w:val="clear" w:pos="720"/>
        </w:tabs>
        <w:rPr>
          <w:lang w:val="en-CA"/>
        </w:rPr>
      </w:pPr>
      <w:bookmarkStart w:id="2" w:name="_Hlk83746595"/>
      <w:r w:rsidRPr="008A330B">
        <w:rPr>
          <w:lang w:val="en-CA"/>
        </w:rPr>
        <w:t>Proposed methods</w:t>
      </w:r>
    </w:p>
    <w:p w14:paraId="47A67A9B" w14:textId="6996651D" w:rsidR="00422CCC" w:rsidRDefault="00917891" w:rsidP="00422CCC">
      <w:pPr>
        <w:rPr>
          <w:lang w:val="en-CA" w:eastAsia="zh-CN"/>
        </w:rPr>
      </w:pPr>
      <w:bookmarkStart w:id="3" w:name="_Hlk83818024"/>
      <w:r w:rsidRPr="00883F22">
        <w:rPr>
          <w:szCs w:val="22"/>
          <w:lang w:val="en-CA"/>
        </w:rPr>
        <w:t>In this contribution,</w:t>
      </w:r>
      <w:r w:rsidRPr="00422CCC">
        <w:t xml:space="preserve"> </w:t>
      </w:r>
      <w:r>
        <w:t xml:space="preserve">IBC </w:t>
      </w:r>
      <w:r>
        <w:rPr>
          <w:lang w:val="en-CA"/>
        </w:rPr>
        <w:t>m</w:t>
      </w:r>
      <w:r w:rsidRPr="00960770">
        <w:rPr>
          <w:lang w:val="en-CA"/>
        </w:rPr>
        <w:t xml:space="preserve">erge mode with </w:t>
      </w:r>
      <w:r>
        <w:rPr>
          <w:lang w:val="en-CA"/>
        </w:rPr>
        <w:t>block vector differences</w:t>
      </w:r>
      <w:r w:rsidRPr="00960770">
        <w:rPr>
          <w:lang w:val="en-CA"/>
        </w:rPr>
        <w:t xml:space="preserve"> (</w:t>
      </w:r>
      <w:r>
        <w:t>a.k.a. IBC</w:t>
      </w:r>
      <w:r w:rsidRPr="00D75D68">
        <w:t>-</w:t>
      </w:r>
      <w:r>
        <w:t>MBVD</w:t>
      </w:r>
      <w:r w:rsidRPr="00960770">
        <w:rPr>
          <w:lang w:val="en-CA"/>
        </w:rPr>
        <w:t>)</w:t>
      </w:r>
      <w:r>
        <w:rPr>
          <w:lang w:val="en-CA"/>
        </w:rPr>
        <w:t xml:space="preserve"> is </w:t>
      </w:r>
      <w:r w:rsidRPr="00514A11">
        <w:rPr>
          <w:lang w:val="en-CA"/>
        </w:rPr>
        <w:t>introduced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 xml:space="preserve"> </w:t>
      </w:r>
      <w:r w:rsidR="00D75D68">
        <w:rPr>
          <w:rFonts w:hint="eastAsia"/>
          <w:lang w:val="en-CA" w:eastAsia="zh-CN"/>
        </w:rPr>
        <w:t>S</w:t>
      </w:r>
      <w:r w:rsidR="00D75D68">
        <w:rPr>
          <w:lang w:val="en-CA" w:eastAsia="zh-CN"/>
        </w:rPr>
        <w:t>imilar as regular MMVD mode,</w:t>
      </w:r>
      <w:r w:rsidR="009B6A35" w:rsidRPr="009B6A35">
        <w:t xml:space="preserve"> </w:t>
      </w:r>
      <w:r w:rsidR="009B6A35">
        <w:rPr>
          <w:lang w:val="en-CA" w:eastAsia="zh-CN"/>
        </w:rPr>
        <w:t>i</w:t>
      </w:r>
      <w:r w:rsidR="009B6A35" w:rsidRPr="009B6A35">
        <w:rPr>
          <w:lang w:val="en-CA" w:eastAsia="zh-CN"/>
        </w:rPr>
        <w:t>n IBC-MBVD, after an IBC base candidate is selected, it is further refined by the signalled BVDs information.</w:t>
      </w:r>
    </w:p>
    <w:p w14:paraId="66DC0176" w14:textId="07B5A7BB" w:rsidR="009B6A35" w:rsidRDefault="00301954" w:rsidP="00422CCC">
      <w:pPr>
        <w:rPr>
          <w:lang w:val="en-CA" w:eastAsia="zh-CN"/>
        </w:rPr>
      </w:pPr>
      <w:r w:rsidRPr="00301954">
        <w:rPr>
          <w:lang w:val="en-CA" w:eastAsia="zh-CN"/>
        </w:rPr>
        <w:t>In method #1,</w:t>
      </w:r>
      <w:r w:rsidR="009B6A35">
        <w:rPr>
          <w:lang w:val="en-CA" w:eastAsia="zh-CN"/>
        </w:rPr>
        <w:t xml:space="preserve"> </w:t>
      </w:r>
      <w:r w:rsidRPr="00301954">
        <w:rPr>
          <w:lang w:val="en-CA" w:eastAsia="zh-CN"/>
        </w:rPr>
        <w:t xml:space="preserve">the distance set </w:t>
      </w:r>
      <w:r>
        <w:rPr>
          <w:lang w:val="en-CA" w:eastAsia="zh-CN"/>
        </w:rPr>
        <w:t>is</w:t>
      </w:r>
      <w:r w:rsidRPr="00301954">
        <w:rPr>
          <w:lang w:val="en-CA" w:eastAsia="zh-CN"/>
        </w:rPr>
        <w:t xml:space="preserve"> {1-pel, 2-pel, 4-pel, 8-pel, 16-pel, 32-pel, 48-pel, 64-pel, 80-pel, 96-pel, 112-pel, 128-pel}</w:t>
      </w:r>
      <w:r>
        <w:rPr>
          <w:lang w:val="en-CA" w:eastAsia="zh-CN"/>
        </w:rPr>
        <w:t>, and the BVD directions are two horizontal and two vertical directions.</w:t>
      </w:r>
    </w:p>
    <w:bookmarkEnd w:id="2"/>
    <w:bookmarkEnd w:id="3"/>
    <w:p w14:paraId="348C9A64" w14:textId="69860F36" w:rsidR="00301954" w:rsidRDefault="00301954" w:rsidP="00301954">
      <w:pPr>
        <w:rPr>
          <w:lang w:val="en-CA" w:eastAsia="zh-CN"/>
        </w:rPr>
      </w:pPr>
      <w:r w:rsidRPr="00301954">
        <w:rPr>
          <w:lang w:val="en-CA" w:eastAsia="zh-CN"/>
        </w:rPr>
        <w:t>In method #</w:t>
      </w:r>
      <w:r>
        <w:rPr>
          <w:lang w:val="en-CA" w:eastAsia="zh-CN"/>
        </w:rPr>
        <w:t>2</w:t>
      </w:r>
      <w:r w:rsidRPr="00301954">
        <w:rPr>
          <w:lang w:val="en-CA" w:eastAsia="zh-CN"/>
        </w:rPr>
        <w:t>,</w:t>
      </w:r>
      <w:r>
        <w:rPr>
          <w:lang w:val="en-CA" w:eastAsia="zh-CN"/>
        </w:rPr>
        <w:t xml:space="preserve"> </w:t>
      </w:r>
      <w:r w:rsidRPr="00301954">
        <w:rPr>
          <w:lang w:val="en-CA" w:eastAsia="zh-CN"/>
        </w:rPr>
        <w:t xml:space="preserve">the distance set </w:t>
      </w:r>
      <w:r>
        <w:rPr>
          <w:lang w:val="en-CA" w:eastAsia="zh-CN"/>
        </w:rPr>
        <w:t>is</w:t>
      </w:r>
      <w:r w:rsidRPr="00301954">
        <w:rPr>
          <w:lang w:val="en-CA" w:eastAsia="zh-CN"/>
        </w:rPr>
        <w:t xml:space="preserve"> {1-pel, 2-pel, 4-pel, 8-pel, 12-pel, 16-pel, 24-pel, 32-pel, 40-pel, 48-pel, 56-pel, 64-pel, 72-pel, 80-pel, 88-pel, 96-pel, 104-pel, 112-pel, 120-pel, 128-pel}</w:t>
      </w:r>
      <w:r>
        <w:rPr>
          <w:lang w:val="en-CA" w:eastAsia="zh-CN"/>
        </w:rPr>
        <w:t>, and the BVD directions are two horizontal and two vertical directions.</w:t>
      </w:r>
    </w:p>
    <w:p w14:paraId="57027145" w14:textId="536B741A" w:rsidR="00301954" w:rsidRDefault="00301954" w:rsidP="00301954">
      <w:pPr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 xml:space="preserve">or both methods, the base candidates are selected from the reordered </w:t>
      </w:r>
      <w:r w:rsidR="006B0B38">
        <w:rPr>
          <w:lang w:val="en-CA" w:eastAsia="zh-CN"/>
        </w:rPr>
        <w:t xml:space="preserve">IBC merge list. And </w:t>
      </w:r>
      <w:r w:rsidR="006B0B38" w:rsidRPr="006B0B38">
        <w:rPr>
          <w:lang w:val="en-CA" w:eastAsia="zh-CN"/>
        </w:rPr>
        <w:t>based on the SAD cost between the template (one row above and one column left to the current block) and its reference for each refinement position, all the possible M</w:t>
      </w:r>
      <w:r w:rsidR="006B0B38">
        <w:rPr>
          <w:lang w:val="en-CA" w:eastAsia="zh-CN"/>
        </w:rPr>
        <w:t>B</w:t>
      </w:r>
      <w:r w:rsidR="006B0B38" w:rsidRPr="006B0B38">
        <w:rPr>
          <w:lang w:val="en-CA" w:eastAsia="zh-CN"/>
        </w:rPr>
        <w:t>VD refinement positions (1</w:t>
      </w:r>
      <w:r w:rsidR="006B0B38">
        <w:rPr>
          <w:lang w:val="en-CA" w:eastAsia="zh-CN"/>
        </w:rPr>
        <w:t>2</w:t>
      </w:r>
      <w:r w:rsidR="006B0B38" w:rsidRPr="006B0B38">
        <w:rPr>
          <w:lang w:val="en-CA" w:eastAsia="zh-CN"/>
        </w:rPr>
        <w:t>×</w:t>
      </w:r>
      <w:r w:rsidR="006B0B38">
        <w:rPr>
          <w:lang w:val="en-CA" w:eastAsia="zh-CN"/>
        </w:rPr>
        <w:t>4 for method #1,</w:t>
      </w:r>
      <w:r w:rsidR="006B0B38" w:rsidRPr="006B0B38">
        <w:rPr>
          <w:lang w:val="en-CA" w:eastAsia="zh-CN"/>
        </w:rPr>
        <w:t xml:space="preserve"> </w:t>
      </w:r>
      <w:r w:rsidR="006B0B38">
        <w:rPr>
          <w:lang w:val="en-CA" w:eastAsia="zh-CN"/>
        </w:rPr>
        <w:t>20</w:t>
      </w:r>
      <w:r w:rsidR="006B0B38" w:rsidRPr="006B0B38">
        <w:rPr>
          <w:lang w:val="en-CA" w:eastAsia="zh-CN"/>
        </w:rPr>
        <w:t>×</w:t>
      </w:r>
      <w:r w:rsidR="006B0B38">
        <w:rPr>
          <w:lang w:val="en-CA" w:eastAsia="zh-CN"/>
        </w:rPr>
        <w:t>4 for method #2</w:t>
      </w:r>
      <w:r w:rsidR="006B0B38" w:rsidRPr="006B0B38">
        <w:rPr>
          <w:lang w:val="en-CA" w:eastAsia="zh-CN"/>
        </w:rPr>
        <w:t>) for each base candidate</w:t>
      </w:r>
      <w:r w:rsidR="006B0B38">
        <w:rPr>
          <w:lang w:val="en-CA" w:eastAsia="zh-CN"/>
        </w:rPr>
        <w:t xml:space="preserve"> are </w:t>
      </w:r>
      <w:r w:rsidR="006B0B38" w:rsidRPr="006B0B38">
        <w:rPr>
          <w:lang w:val="en-CA" w:eastAsia="zh-CN"/>
        </w:rPr>
        <w:t>reorder</w:t>
      </w:r>
      <w:r w:rsidR="006B0B38">
        <w:rPr>
          <w:lang w:val="en-CA" w:eastAsia="zh-CN"/>
        </w:rPr>
        <w:t>ed</w:t>
      </w:r>
      <w:r w:rsidR="006B0B38" w:rsidRPr="006B0B38">
        <w:rPr>
          <w:lang w:val="en-CA" w:eastAsia="zh-CN"/>
        </w:rPr>
        <w:t>.</w:t>
      </w:r>
      <w:r w:rsidR="006B0B38">
        <w:rPr>
          <w:lang w:val="en-CA" w:eastAsia="zh-CN"/>
        </w:rPr>
        <w:t xml:space="preserve"> </w:t>
      </w:r>
      <w:r w:rsidR="006B0B38" w:rsidRPr="006B0B38">
        <w:rPr>
          <w:lang w:val="en-CA" w:eastAsia="zh-CN"/>
        </w:rPr>
        <w:t>Finally, the top 1/</w:t>
      </w:r>
      <w:r w:rsidR="006B0B38">
        <w:rPr>
          <w:lang w:val="en-CA" w:eastAsia="zh-CN"/>
        </w:rPr>
        <w:t>4</w:t>
      </w:r>
      <w:r w:rsidR="006B0B38" w:rsidRPr="006B0B38">
        <w:rPr>
          <w:lang w:val="en-CA" w:eastAsia="zh-CN"/>
        </w:rPr>
        <w:t xml:space="preserve"> refinement positions with the </w:t>
      </w:r>
      <w:r w:rsidR="00917891">
        <w:rPr>
          <w:lang w:val="en-CA" w:eastAsia="zh-CN"/>
        </w:rPr>
        <w:t>lowest</w:t>
      </w:r>
      <w:r w:rsidR="00917891" w:rsidRPr="006B0B38">
        <w:rPr>
          <w:lang w:val="en-CA" w:eastAsia="zh-CN"/>
        </w:rPr>
        <w:t xml:space="preserve"> </w:t>
      </w:r>
      <w:r w:rsidR="006B0B38" w:rsidRPr="006B0B38">
        <w:rPr>
          <w:lang w:val="en-CA" w:eastAsia="zh-CN"/>
        </w:rPr>
        <w:t>template SAD costs are kept as available positions, consequently for M</w:t>
      </w:r>
      <w:r w:rsidR="006B0B38">
        <w:rPr>
          <w:lang w:val="en-CA" w:eastAsia="zh-CN"/>
        </w:rPr>
        <w:t>B</w:t>
      </w:r>
      <w:r w:rsidR="006B0B38" w:rsidRPr="006B0B38">
        <w:rPr>
          <w:lang w:val="en-CA" w:eastAsia="zh-CN"/>
        </w:rPr>
        <w:t>VD index coding.</w:t>
      </w:r>
    </w:p>
    <w:p w14:paraId="58BA7402" w14:textId="77777777" w:rsidR="00422CCC" w:rsidRPr="00DF4C20" w:rsidRDefault="00422CCC" w:rsidP="00422CCC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0401598E" w14:textId="514BEE33" w:rsidR="00422CCC" w:rsidRDefault="00422CCC" w:rsidP="00422CCC">
      <w:pPr>
        <w:rPr>
          <w:lang w:val="en-CA"/>
        </w:rPr>
      </w:pPr>
      <w:r w:rsidRPr="00A05EEF">
        <w:rPr>
          <w:lang w:val="en-CA"/>
        </w:rPr>
        <w:t>The proposed method</w:t>
      </w:r>
      <w:r>
        <w:rPr>
          <w:lang w:val="en-CA"/>
        </w:rPr>
        <w:t>s</w:t>
      </w:r>
      <w:r w:rsidRPr="00A05EEF">
        <w:rPr>
          <w:lang w:val="en-CA"/>
        </w:rPr>
        <w:t xml:space="preserve"> ha</w:t>
      </w:r>
      <w:r>
        <w:rPr>
          <w:lang w:val="en-CA"/>
        </w:rPr>
        <w:t>ve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 w:rsidR="006B0B38">
        <w:rPr>
          <w:lang w:val="en-CA"/>
        </w:rPr>
        <w:t>4</w:t>
      </w:r>
      <w:r>
        <w:rPr>
          <w:lang w:val="en-CA"/>
        </w:rPr>
        <w:t>.</w:t>
      </w:r>
      <w:r w:rsidR="006B0B38">
        <w:rPr>
          <w:lang w:val="en-CA"/>
        </w:rPr>
        <w:t>0</w:t>
      </w:r>
      <w:r>
        <w:rPr>
          <w:lang w:val="en-CA"/>
        </w:rPr>
        <w:t xml:space="preserve"> [</w:t>
      </w:r>
      <w:r w:rsidR="006B0B38">
        <w:rPr>
          <w:lang w:val="en-CA"/>
        </w:rPr>
        <w:t>1</w:t>
      </w:r>
      <w:r>
        <w:rPr>
          <w:lang w:val="en-CA"/>
        </w:rPr>
        <w:t>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under </w:t>
      </w:r>
      <w:r>
        <w:rPr>
          <w:lang w:val="en-CA"/>
        </w:rPr>
        <w:t>AI/</w:t>
      </w:r>
      <w:r w:rsidRPr="00A05EEF">
        <w:rPr>
          <w:lang w:val="en-CA"/>
        </w:rPr>
        <w:t>R</w:t>
      </w:r>
      <w:r>
        <w:rPr>
          <w:lang w:val="en-CA"/>
        </w:rPr>
        <w:t>A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="00BE2B16">
        <w:rPr>
          <w:lang w:val="en-CA"/>
        </w:rPr>
        <w:t>~4</w:t>
      </w:r>
      <w:r w:rsidRPr="00A05EEF">
        <w:rPr>
          <w:lang w:val="en-CA"/>
        </w:rPr>
        <w:t xml:space="preserve">. </w:t>
      </w:r>
      <w:r w:rsidR="00641603" w:rsidRPr="00FF405F">
        <w:rPr>
          <w:lang w:val="en-CA"/>
        </w:rPr>
        <w:t xml:space="preserve">Encoding time </w:t>
      </w:r>
      <w:r w:rsidR="00C24E5C">
        <w:rPr>
          <w:lang w:val="en-CA"/>
        </w:rPr>
        <w:t xml:space="preserve">for AI </w:t>
      </w:r>
      <w:r w:rsidR="00917891" w:rsidRPr="00FF405F">
        <w:rPr>
          <w:lang w:val="en-CA"/>
        </w:rPr>
        <w:t>is</w:t>
      </w:r>
      <w:r w:rsidR="00641603" w:rsidRPr="00FF405F">
        <w:rPr>
          <w:lang w:val="en-CA"/>
        </w:rPr>
        <w:t xml:space="preserve"> not reliable.</w:t>
      </w:r>
      <w:r w:rsidR="00641603">
        <w:rPr>
          <w:lang w:val="en-CA"/>
        </w:rPr>
        <w:t xml:space="preserve"> </w:t>
      </w:r>
      <w:r w:rsidRPr="00A05EEF">
        <w:rPr>
          <w:lang w:val="en-CA"/>
        </w:rPr>
        <w:t xml:space="preserve">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BE2B16">
        <w:rPr>
          <w:lang w:val="en-CA"/>
        </w:rPr>
        <w:t>2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42D5547C" w14:textId="4685340C" w:rsidR="00422CCC" w:rsidRDefault="00422CCC" w:rsidP="00422CCC">
      <w:pPr>
        <w:pStyle w:val="Caption"/>
        <w:jc w:val="center"/>
        <w:rPr>
          <w:sz w:val="22"/>
          <w:szCs w:val="22"/>
          <w:lang w:eastAsia="zh-CN"/>
        </w:rPr>
      </w:pPr>
      <w:bookmarkStart w:id="4" w:name="_Hlk75532468"/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>the proposed method</w:t>
      </w:r>
      <w:r w:rsidR="00BE2B16">
        <w:rPr>
          <w:sz w:val="22"/>
          <w:szCs w:val="22"/>
          <w:lang w:val="en-CA"/>
        </w:rPr>
        <w:t xml:space="preserve"> #1 compared to ECM-4.0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180D4C" w:rsidRPr="00180D4C" w14:paraId="4E56516A" w14:textId="77777777" w:rsidTr="00180D4C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AB0A2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570B38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180D4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180D4C" w:rsidRPr="00180D4C" w14:paraId="59E2BC44" w14:textId="77777777" w:rsidTr="00180D4C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E22D4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0AF841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180D4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180D4C" w:rsidRPr="00180D4C" w14:paraId="7BB2B38D" w14:textId="77777777" w:rsidTr="00180D4C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D50B2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DAE42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180D4C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2DB89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180D4C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D1480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180D4C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8448D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180D4C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A84BA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180D4C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180D4C" w:rsidRPr="00180D4C" w14:paraId="771C34C5" w14:textId="77777777" w:rsidTr="00180D4C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F1C4A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180D4C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D044C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180D4C">
              <w:rPr>
                <w:rFonts w:eastAsia="宋体"/>
                <w:color w:val="000000"/>
                <w:szCs w:val="22"/>
                <w:lang w:eastAsia="zh-CN"/>
              </w:rPr>
              <w:t>-1.00%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AA10A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180D4C">
              <w:rPr>
                <w:rFonts w:eastAsia="宋体"/>
                <w:color w:val="000000"/>
                <w:szCs w:val="22"/>
                <w:lang w:eastAsia="zh-CN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0D6C5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180D4C">
              <w:rPr>
                <w:rFonts w:eastAsia="宋体"/>
                <w:color w:val="000000"/>
                <w:szCs w:val="22"/>
                <w:lang w:eastAsia="zh-CN"/>
              </w:rPr>
              <w:t>-0.99%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C311C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180D4C">
              <w:rPr>
                <w:rFonts w:eastAsia="宋体"/>
                <w:color w:val="000000"/>
                <w:szCs w:val="22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4EE70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180D4C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</w:tr>
      <w:tr w:rsidR="00180D4C" w:rsidRPr="00180D4C" w14:paraId="066464CE" w14:textId="77777777" w:rsidTr="00180D4C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173F6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180D4C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A6AB9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180D4C">
              <w:rPr>
                <w:rFonts w:eastAsia="宋体"/>
                <w:color w:val="000000"/>
                <w:szCs w:val="22"/>
                <w:lang w:eastAsia="zh-CN"/>
              </w:rPr>
              <w:t>-1.53%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D2A8E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180D4C">
              <w:rPr>
                <w:rFonts w:eastAsia="宋体"/>
                <w:color w:val="000000"/>
                <w:szCs w:val="22"/>
                <w:lang w:eastAsia="zh-CN"/>
              </w:rPr>
              <w:t>-1.33%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63A10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180D4C">
              <w:rPr>
                <w:rFonts w:eastAsia="宋体"/>
                <w:color w:val="000000"/>
                <w:szCs w:val="22"/>
                <w:lang w:eastAsia="zh-CN"/>
              </w:rPr>
              <w:t>-1.30%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E65A8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180D4C">
              <w:rPr>
                <w:rFonts w:eastAsia="宋体"/>
                <w:color w:val="000000"/>
                <w:szCs w:val="22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EC2D0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180D4C">
              <w:rPr>
                <w:rFonts w:eastAsia="宋体"/>
                <w:color w:val="000000"/>
                <w:szCs w:val="22"/>
                <w:lang w:eastAsia="zh-CN"/>
              </w:rPr>
              <w:t>104%</w:t>
            </w:r>
          </w:p>
        </w:tc>
      </w:tr>
      <w:tr w:rsidR="00180D4C" w:rsidRPr="00180D4C" w14:paraId="7F429E4D" w14:textId="77777777" w:rsidTr="00180D4C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BF200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FC890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DF8A1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81ACB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8C392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3B27A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180D4C" w:rsidRPr="00180D4C" w14:paraId="515C440C" w14:textId="77777777" w:rsidTr="00180D4C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FE1B7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42F922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180D4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180D4C" w:rsidRPr="00180D4C" w14:paraId="6C2D9875" w14:textId="77777777" w:rsidTr="00180D4C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B7120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1FC0A0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180D4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180D4C" w:rsidRPr="00180D4C" w14:paraId="03E83747" w14:textId="77777777" w:rsidTr="00180D4C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EB4A5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4E665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180D4C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7A355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180D4C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1CA6C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180D4C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F6335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180D4C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DB727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180D4C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180D4C" w:rsidRPr="00180D4C" w14:paraId="60D105F9" w14:textId="77777777" w:rsidTr="00180D4C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D45AD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180D4C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70876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180D4C">
              <w:rPr>
                <w:rFonts w:eastAsia="宋体"/>
                <w:color w:val="000000"/>
                <w:szCs w:val="22"/>
                <w:lang w:eastAsia="zh-CN"/>
              </w:rPr>
              <w:t>-0.54%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C9891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180D4C">
              <w:rPr>
                <w:rFonts w:eastAsia="宋体"/>
                <w:color w:val="000000"/>
                <w:szCs w:val="22"/>
                <w:lang w:eastAsia="zh-CN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5DCB4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180D4C">
              <w:rPr>
                <w:rFonts w:eastAsia="宋体"/>
                <w:color w:val="000000"/>
                <w:szCs w:val="22"/>
                <w:lang w:eastAsia="zh-CN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099B1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180D4C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4ECE5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180D4C">
              <w:rPr>
                <w:rFonts w:eastAsia="宋体"/>
                <w:color w:val="000000"/>
                <w:szCs w:val="22"/>
                <w:lang w:eastAsia="zh-CN"/>
              </w:rPr>
              <w:t>97%</w:t>
            </w:r>
          </w:p>
        </w:tc>
      </w:tr>
      <w:tr w:rsidR="00180D4C" w:rsidRPr="00180D4C" w14:paraId="57511D72" w14:textId="77777777" w:rsidTr="00180D4C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F1A2A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180D4C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BAF01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180D4C">
              <w:rPr>
                <w:rFonts w:eastAsia="宋体"/>
                <w:color w:val="000000"/>
                <w:szCs w:val="22"/>
                <w:lang w:eastAsia="zh-CN"/>
              </w:rPr>
              <w:t>-1.09%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56281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180D4C">
              <w:rPr>
                <w:rFonts w:eastAsia="宋体"/>
                <w:color w:val="000000"/>
                <w:szCs w:val="22"/>
                <w:lang w:eastAsia="zh-CN"/>
              </w:rPr>
              <w:t>-1.09%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097A1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180D4C">
              <w:rPr>
                <w:rFonts w:eastAsia="宋体"/>
                <w:color w:val="000000"/>
                <w:szCs w:val="22"/>
                <w:lang w:eastAsia="zh-CN"/>
              </w:rPr>
              <w:t>-1.11%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5BEC4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180D4C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43424" w14:textId="77777777" w:rsidR="00180D4C" w:rsidRPr="00180D4C" w:rsidRDefault="00180D4C" w:rsidP="00180D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180D4C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</w:tbl>
    <w:p w14:paraId="1F515E52" w14:textId="0F9C375A" w:rsidR="0030394F" w:rsidRDefault="0030394F" w:rsidP="00641603">
      <w:pPr>
        <w:jc w:val="center"/>
        <w:rPr>
          <w:lang w:eastAsia="zh-CN"/>
        </w:rPr>
      </w:pPr>
    </w:p>
    <w:p w14:paraId="77042DB7" w14:textId="765AC442" w:rsidR="0030394F" w:rsidRDefault="0030394F" w:rsidP="00641603">
      <w:pPr>
        <w:jc w:val="center"/>
        <w:rPr>
          <w:lang w:eastAsia="zh-CN"/>
        </w:rPr>
      </w:pPr>
    </w:p>
    <w:p w14:paraId="1327FEB5" w14:textId="00631A6F" w:rsidR="0030394F" w:rsidRDefault="0030394F" w:rsidP="00641603">
      <w:pPr>
        <w:jc w:val="center"/>
        <w:rPr>
          <w:lang w:eastAsia="zh-CN"/>
        </w:rPr>
      </w:pPr>
    </w:p>
    <w:p w14:paraId="74F9BC09" w14:textId="38D4A2CF" w:rsidR="0030394F" w:rsidRDefault="0030394F" w:rsidP="00641603">
      <w:pPr>
        <w:jc w:val="center"/>
        <w:rPr>
          <w:lang w:eastAsia="zh-CN"/>
        </w:rPr>
      </w:pPr>
    </w:p>
    <w:p w14:paraId="5076A003" w14:textId="77777777" w:rsidR="00654BA6" w:rsidRDefault="00654BA6" w:rsidP="00641603">
      <w:pPr>
        <w:jc w:val="center"/>
        <w:rPr>
          <w:lang w:eastAsia="zh-CN"/>
        </w:rPr>
      </w:pPr>
    </w:p>
    <w:p w14:paraId="58D8D3FB" w14:textId="44861D8C" w:rsidR="00BE2B16" w:rsidRDefault="00BE2B16" w:rsidP="00BE2B16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2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>the proposed method #2 compared to ECM-4.0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654BA6" w:rsidRPr="00654BA6" w14:paraId="694F2315" w14:textId="77777777" w:rsidTr="00654BA6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8FF2B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41E731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654BA6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654BA6" w:rsidRPr="00654BA6" w14:paraId="19E7DC3E" w14:textId="77777777" w:rsidTr="00654BA6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1C621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1AB03D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654BA6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654BA6" w:rsidRPr="00654BA6" w14:paraId="0EE59CA2" w14:textId="77777777" w:rsidTr="00654BA6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90652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462C9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54BA6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EA18C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54BA6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83A3F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54BA6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F5A2D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654BA6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361A3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654BA6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654BA6" w:rsidRPr="00654BA6" w14:paraId="579FA313" w14:textId="77777777" w:rsidTr="00654BA6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6B457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54BA6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13E02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54BA6">
              <w:rPr>
                <w:rFonts w:eastAsia="宋体"/>
                <w:color w:val="000000"/>
                <w:szCs w:val="22"/>
                <w:lang w:eastAsia="zh-CN"/>
              </w:rPr>
              <w:t>-1.26%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48262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54BA6">
              <w:rPr>
                <w:rFonts w:eastAsia="宋体"/>
                <w:color w:val="000000"/>
                <w:szCs w:val="22"/>
                <w:lang w:eastAsia="zh-CN"/>
              </w:rPr>
              <w:t>-1.07%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AB128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54BA6">
              <w:rPr>
                <w:rFonts w:eastAsia="宋体"/>
                <w:color w:val="000000"/>
                <w:szCs w:val="22"/>
                <w:lang w:eastAsia="zh-CN"/>
              </w:rPr>
              <w:t>-1.06%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B3747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54BA6">
              <w:rPr>
                <w:rFonts w:eastAsia="宋体"/>
                <w:color w:val="000000"/>
                <w:szCs w:val="22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4806D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54BA6">
              <w:rPr>
                <w:rFonts w:eastAsia="宋体"/>
                <w:color w:val="000000"/>
                <w:szCs w:val="22"/>
                <w:lang w:eastAsia="zh-CN"/>
              </w:rPr>
              <w:t>102%</w:t>
            </w:r>
          </w:p>
        </w:tc>
      </w:tr>
      <w:tr w:rsidR="00654BA6" w:rsidRPr="00654BA6" w14:paraId="1812AD49" w14:textId="77777777" w:rsidTr="00654BA6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FE2B3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54BA6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8BBDB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54BA6">
              <w:rPr>
                <w:rFonts w:eastAsia="宋体"/>
                <w:color w:val="000000"/>
                <w:szCs w:val="22"/>
                <w:lang w:eastAsia="zh-CN"/>
              </w:rPr>
              <w:t>-2.12%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B7756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54BA6">
              <w:rPr>
                <w:rFonts w:eastAsia="宋体"/>
                <w:color w:val="000000"/>
                <w:szCs w:val="22"/>
                <w:lang w:eastAsia="zh-CN"/>
              </w:rPr>
              <w:t>-1.84%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DC940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54BA6">
              <w:rPr>
                <w:rFonts w:eastAsia="宋体"/>
                <w:color w:val="000000"/>
                <w:szCs w:val="22"/>
                <w:lang w:eastAsia="zh-CN"/>
              </w:rPr>
              <w:t>-1.80%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E8021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54BA6">
              <w:rPr>
                <w:rFonts w:eastAsia="宋体"/>
                <w:color w:val="000000"/>
                <w:szCs w:val="22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650B4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54BA6">
              <w:rPr>
                <w:rFonts w:eastAsia="宋体"/>
                <w:color w:val="000000"/>
                <w:szCs w:val="22"/>
                <w:lang w:eastAsia="zh-CN"/>
              </w:rPr>
              <w:t>107%</w:t>
            </w:r>
          </w:p>
        </w:tc>
      </w:tr>
      <w:tr w:rsidR="00654BA6" w:rsidRPr="00654BA6" w14:paraId="1C05AD9D" w14:textId="77777777" w:rsidTr="00654BA6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E7D39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6B3EC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131C2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ED530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579FD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5B9CC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654BA6" w:rsidRPr="00654BA6" w14:paraId="01B12A9E" w14:textId="77777777" w:rsidTr="00654BA6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22618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DC3A31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654BA6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654BA6" w:rsidRPr="00654BA6" w14:paraId="7E172112" w14:textId="77777777" w:rsidTr="00654BA6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CA773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709529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654BA6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654BA6" w:rsidRPr="00654BA6" w14:paraId="34CF96EB" w14:textId="77777777" w:rsidTr="00654BA6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CA2A1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7D453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54BA6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96C31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54BA6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846F9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54BA6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7C0FC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654BA6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34735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654BA6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654BA6" w:rsidRPr="00654BA6" w14:paraId="5BF55387" w14:textId="77777777" w:rsidTr="00654BA6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D86F8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54BA6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FAA84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54BA6">
              <w:rPr>
                <w:rFonts w:eastAsia="宋体"/>
                <w:color w:val="000000"/>
                <w:szCs w:val="22"/>
                <w:lang w:eastAsia="zh-CN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D5C4E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54BA6">
              <w:rPr>
                <w:rFonts w:eastAsia="宋体"/>
                <w:color w:val="000000"/>
                <w:szCs w:val="22"/>
                <w:lang w:eastAsia="zh-CN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AC15A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54BA6">
              <w:rPr>
                <w:rFonts w:eastAsia="宋体"/>
                <w:color w:val="000000"/>
                <w:szCs w:val="22"/>
                <w:lang w:eastAsia="zh-CN"/>
              </w:rPr>
              <w:t>-0.68%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86931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54BA6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87249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54BA6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654BA6" w:rsidRPr="00654BA6" w14:paraId="7A529433" w14:textId="77777777" w:rsidTr="00654BA6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2494B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54BA6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2A7A0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54BA6">
              <w:rPr>
                <w:rFonts w:eastAsia="宋体"/>
                <w:color w:val="000000"/>
                <w:szCs w:val="22"/>
                <w:lang w:eastAsia="zh-CN"/>
              </w:rPr>
              <w:t>-1.55%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575D4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54BA6">
              <w:rPr>
                <w:rFonts w:eastAsia="宋体"/>
                <w:color w:val="000000"/>
                <w:szCs w:val="22"/>
                <w:lang w:eastAsia="zh-CN"/>
              </w:rPr>
              <w:t>-1.49%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5EB2D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54BA6">
              <w:rPr>
                <w:rFonts w:eastAsia="宋体"/>
                <w:color w:val="000000"/>
                <w:szCs w:val="22"/>
                <w:lang w:eastAsia="zh-CN"/>
              </w:rPr>
              <w:t>-1.53%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C2126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54BA6">
              <w:rPr>
                <w:rFonts w:eastAsia="宋体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075C2" w14:textId="77777777" w:rsidR="00654BA6" w:rsidRPr="00654BA6" w:rsidRDefault="00654BA6" w:rsidP="00654B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54BA6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</w:tbl>
    <w:p w14:paraId="68284C17" w14:textId="77777777" w:rsidR="00E51D33" w:rsidRPr="00E51D33" w:rsidRDefault="00E51D33" w:rsidP="00E51D33">
      <w:pPr>
        <w:rPr>
          <w:lang w:eastAsia="zh-CN"/>
        </w:rPr>
      </w:pPr>
    </w:p>
    <w:p w14:paraId="32E1BD47" w14:textId="50865DA0" w:rsidR="00BE2B16" w:rsidRDefault="00BE2B16" w:rsidP="00BE2B16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3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 xml:space="preserve">the proposed method #1 compared to </w:t>
      </w:r>
      <w:r w:rsidRPr="00BE2B16">
        <w:rPr>
          <w:sz w:val="22"/>
          <w:szCs w:val="22"/>
          <w:lang w:val="en-CA"/>
        </w:rPr>
        <w:t>EE2-3.3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3C1F00" w:rsidRPr="003C1F00" w14:paraId="12E20D1C" w14:textId="77777777" w:rsidTr="003C1F00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B2798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AF126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C1F00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3C1F00" w:rsidRPr="003C1F00" w14:paraId="67EF5F98" w14:textId="77777777" w:rsidTr="003C1F00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D9789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4B0443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C1F00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EE2-3.3</w:t>
            </w:r>
          </w:p>
        </w:tc>
      </w:tr>
      <w:tr w:rsidR="003C1F00" w:rsidRPr="003C1F00" w14:paraId="2A6B34D0" w14:textId="77777777" w:rsidTr="003C1F00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34194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7B22A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C1F00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AE892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C1F00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917DC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C1F00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51F45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C1F00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D9DCA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C1F00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3C1F00" w:rsidRPr="003C1F00" w14:paraId="6C8E6388" w14:textId="77777777" w:rsidTr="003C1F00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5CEA6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C1F00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5B442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C1F00">
              <w:rPr>
                <w:rFonts w:eastAsia="宋体"/>
                <w:color w:val="000000"/>
                <w:szCs w:val="22"/>
                <w:lang w:eastAsia="zh-CN"/>
              </w:rPr>
              <w:t>-1.06%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12EDA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C1F00">
              <w:rPr>
                <w:rFonts w:eastAsia="宋体"/>
                <w:color w:val="000000"/>
                <w:szCs w:val="22"/>
                <w:lang w:eastAsia="zh-CN"/>
              </w:rPr>
              <w:t>-0.85%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F4A19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C1F00">
              <w:rPr>
                <w:rFonts w:eastAsia="宋体"/>
                <w:color w:val="000000"/>
                <w:szCs w:val="22"/>
                <w:lang w:eastAsia="zh-CN"/>
              </w:rPr>
              <w:t>-0.91%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A5FF3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C1F00">
              <w:rPr>
                <w:rFonts w:eastAsia="宋体"/>
                <w:color w:val="000000"/>
                <w:szCs w:val="22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FAFF6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C1F00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</w:tr>
      <w:tr w:rsidR="003C1F00" w:rsidRPr="003C1F00" w14:paraId="202FF1D3" w14:textId="77777777" w:rsidTr="003C1F00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D394A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C1F00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BA07B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C1F00">
              <w:rPr>
                <w:rFonts w:eastAsia="宋体"/>
                <w:color w:val="000000"/>
                <w:szCs w:val="22"/>
                <w:lang w:eastAsia="zh-CN"/>
              </w:rPr>
              <w:t>-1.49%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844EF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C1F00">
              <w:rPr>
                <w:rFonts w:eastAsia="宋体"/>
                <w:color w:val="000000"/>
                <w:szCs w:val="22"/>
                <w:lang w:eastAsia="zh-CN"/>
              </w:rPr>
              <w:t>-1.36%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94BC9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C1F00">
              <w:rPr>
                <w:rFonts w:eastAsia="宋体"/>
                <w:color w:val="000000"/>
                <w:szCs w:val="22"/>
                <w:lang w:eastAsia="zh-CN"/>
              </w:rPr>
              <w:t>-1.35%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D1205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C1F00">
              <w:rPr>
                <w:rFonts w:eastAsia="宋体"/>
                <w:color w:val="000000"/>
                <w:szCs w:val="22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925E6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C1F00">
              <w:rPr>
                <w:rFonts w:eastAsia="宋体"/>
                <w:color w:val="000000"/>
                <w:szCs w:val="22"/>
                <w:lang w:eastAsia="zh-CN"/>
              </w:rPr>
              <w:t>103%</w:t>
            </w:r>
          </w:p>
        </w:tc>
      </w:tr>
      <w:tr w:rsidR="003C1F00" w:rsidRPr="003C1F00" w14:paraId="341DBEE3" w14:textId="77777777" w:rsidTr="003C1F00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CFC7F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F93F8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C3FEC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D2EBA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6884A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735F4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3C1F00" w:rsidRPr="003C1F00" w14:paraId="55DCA573" w14:textId="77777777" w:rsidTr="003C1F00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0DE02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C1E0E0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C1F00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3C1F00" w:rsidRPr="003C1F00" w14:paraId="1657457C" w14:textId="77777777" w:rsidTr="003C1F00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40FD6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A03D29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C1F00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EE2-3.3</w:t>
            </w:r>
          </w:p>
        </w:tc>
      </w:tr>
      <w:tr w:rsidR="003C1F00" w:rsidRPr="003C1F00" w14:paraId="75A89E4C" w14:textId="77777777" w:rsidTr="003C1F00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155A1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EC214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C1F00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842C6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C1F00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660AD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C1F00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78FE9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C1F00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8A6EC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C1F00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3C1F00" w:rsidRPr="003C1F00" w14:paraId="4A71D50A" w14:textId="77777777" w:rsidTr="003C1F00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DBF78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C1F00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75428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C1F00">
              <w:rPr>
                <w:rFonts w:eastAsia="宋体"/>
                <w:color w:val="000000"/>
                <w:szCs w:val="22"/>
                <w:lang w:eastAsia="zh-CN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45C24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C1F00">
              <w:rPr>
                <w:rFonts w:eastAsia="宋体"/>
                <w:color w:val="000000"/>
                <w:szCs w:val="22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FDA92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C1F00">
              <w:rPr>
                <w:rFonts w:eastAsia="宋体"/>
                <w:color w:val="000000"/>
                <w:szCs w:val="22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0F8DF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C1F00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830B9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C1F00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  <w:tr w:rsidR="003C1F00" w:rsidRPr="003C1F00" w14:paraId="153B0317" w14:textId="77777777" w:rsidTr="003C1F00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6C471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C1F00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AD46D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C1F00">
              <w:rPr>
                <w:rFonts w:eastAsia="宋体"/>
                <w:color w:val="000000"/>
                <w:szCs w:val="22"/>
                <w:lang w:eastAsia="zh-CN"/>
              </w:rPr>
              <w:t>-1.05%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44E57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C1F00">
              <w:rPr>
                <w:rFonts w:eastAsia="宋体"/>
                <w:color w:val="000000"/>
                <w:szCs w:val="22"/>
                <w:lang w:eastAsia="zh-CN"/>
              </w:rPr>
              <w:t>-0.95%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E1314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C1F00">
              <w:rPr>
                <w:rFonts w:eastAsia="宋体"/>
                <w:color w:val="000000"/>
                <w:szCs w:val="22"/>
                <w:lang w:eastAsia="zh-CN"/>
              </w:rPr>
              <w:t>-1.09%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EDE4C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C1F00">
              <w:rPr>
                <w:rFonts w:eastAsia="宋体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3095C" w14:textId="77777777" w:rsidR="003C1F00" w:rsidRPr="003C1F00" w:rsidRDefault="003C1F00" w:rsidP="003C1F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C1F00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</w:tr>
    </w:tbl>
    <w:p w14:paraId="19272117" w14:textId="77777777" w:rsidR="00BE2B16" w:rsidRDefault="00BE2B16" w:rsidP="00BE2B16">
      <w:pPr>
        <w:rPr>
          <w:lang w:eastAsia="zh-CN"/>
        </w:rPr>
      </w:pPr>
    </w:p>
    <w:p w14:paraId="0D2D3019" w14:textId="7433390A" w:rsidR="00BE2B16" w:rsidRDefault="00BE2B16" w:rsidP="00BE2B16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4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 xml:space="preserve">the proposed method #2 compared to </w:t>
      </w:r>
      <w:r w:rsidRPr="00BE2B16">
        <w:rPr>
          <w:sz w:val="22"/>
          <w:szCs w:val="22"/>
          <w:lang w:val="en-CA"/>
        </w:rPr>
        <w:t>EE2-3.3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92348D" w:rsidRPr="0092348D" w14:paraId="2936689E" w14:textId="77777777" w:rsidTr="0092348D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9BE05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5BAE32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92348D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92348D" w:rsidRPr="0092348D" w14:paraId="6C417470" w14:textId="77777777" w:rsidTr="0092348D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82E92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FF6137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92348D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EE2-3.3</w:t>
            </w:r>
          </w:p>
        </w:tc>
      </w:tr>
      <w:tr w:rsidR="0092348D" w:rsidRPr="0092348D" w14:paraId="6ECB0151" w14:textId="77777777" w:rsidTr="0092348D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CD776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29D90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2348D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37308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2348D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0CBF4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2348D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D2582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92348D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4CC35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92348D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92348D" w:rsidRPr="0092348D" w14:paraId="5B6FCFE4" w14:textId="77777777" w:rsidTr="0092348D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E6833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2348D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05C65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2348D">
              <w:rPr>
                <w:rFonts w:eastAsia="宋体"/>
                <w:color w:val="000000"/>
                <w:szCs w:val="22"/>
                <w:lang w:eastAsia="zh-CN"/>
              </w:rPr>
              <w:t>-1.25%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56FE0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2348D">
              <w:rPr>
                <w:rFonts w:eastAsia="宋体"/>
                <w:color w:val="000000"/>
                <w:szCs w:val="22"/>
                <w:lang w:eastAsia="zh-CN"/>
              </w:rPr>
              <w:t>-1.13%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1AE67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2348D">
              <w:rPr>
                <w:rFonts w:eastAsia="宋体"/>
                <w:color w:val="000000"/>
                <w:szCs w:val="22"/>
                <w:lang w:eastAsia="zh-CN"/>
              </w:rPr>
              <w:t>-1.00%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C90F2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2348D">
              <w:rPr>
                <w:rFonts w:eastAsia="宋体"/>
                <w:color w:val="000000"/>
                <w:szCs w:val="22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13A21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2348D">
              <w:rPr>
                <w:rFonts w:eastAsia="宋体"/>
                <w:color w:val="000000"/>
                <w:szCs w:val="22"/>
                <w:lang w:eastAsia="zh-CN"/>
              </w:rPr>
              <w:t>102%</w:t>
            </w:r>
          </w:p>
        </w:tc>
      </w:tr>
      <w:tr w:rsidR="0092348D" w:rsidRPr="0092348D" w14:paraId="3AD1DF57" w14:textId="77777777" w:rsidTr="0092348D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737BD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2348D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24CAA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2348D">
              <w:rPr>
                <w:rFonts w:eastAsia="宋体"/>
                <w:color w:val="000000"/>
                <w:szCs w:val="22"/>
                <w:lang w:eastAsia="zh-CN"/>
              </w:rPr>
              <w:t>-2.04%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3EB19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2348D">
              <w:rPr>
                <w:rFonts w:eastAsia="宋体"/>
                <w:color w:val="000000"/>
                <w:szCs w:val="22"/>
                <w:lang w:eastAsia="zh-CN"/>
              </w:rPr>
              <w:t>-1.84%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F1A03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2348D">
              <w:rPr>
                <w:rFonts w:eastAsia="宋体"/>
                <w:color w:val="000000"/>
                <w:szCs w:val="22"/>
                <w:lang w:eastAsia="zh-CN"/>
              </w:rPr>
              <w:t>-1.84%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5CF91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2348D">
              <w:rPr>
                <w:rFonts w:eastAsia="宋体"/>
                <w:color w:val="000000"/>
                <w:szCs w:val="22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8A57F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2348D">
              <w:rPr>
                <w:rFonts w:eastAsia="宋体"/>
                <w:color w:val="000000"/>
                <w:szCs w:val="22"/>
                <w:lang w:eastAsia="zh-CN"/>
              </w:rPr>
              <w:t>107%</w:t>
            </w:r>
          </w:p>
        </w:tc>
      </w:tr>
      <w:tr w:rsidR="0092348D" w:rsidRPr="0092348D" w14:paraId="555C1660" w14:textId="77777777" w:rsidTr="0092348D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1DD28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E051F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75BF1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EF2B0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0FE03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D9C26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92348D" w:rsidRPr="0092348D" w14:paraId="6D171FCB" w14:textId="77777777" w:rsidTr="0092348D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34009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4C66F8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92348D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92348D" w:rsidRPr="0092348D" w14:paraId="5BC922A6" w14:textId="77777777" w:rsidTr="0092348D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B9793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629A60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92348D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EE2-3.3</w:t>
            </w:r>
          </w:p>
        </w:tc>
      </w:tr>
      <w:tr w:rsidR="0092348D" w:rsidRPr="0092348D" w14:paraId="54950412" w14:textId="77777777" w:rsidTr="0092348D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328F9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7BD2A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2348D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0AC87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2348D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7A0B2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2348D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C8FF3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92348D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B3B76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92348D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92348D" w:rsidRPr="0092348D" w14:paraId="08757D4F" w14:textId="77777777" w:rsidTr="0092348D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9F716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2348D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8EAF3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2348D">
              <w:rPr>
                <w:rFonts w:eastAsia="宋体"/>
                <w:color w:val="000000"/>
                <w:szCs w:val="22"/>
                <w:lang w:eastAsia="zh-CN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A2BBE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2348D">
              <w:rPr>
                <w:rFonts w:eastAsia="宋体"/>
                <w:color w:val="000000"/>
                <w:szCs w:val="22"/>
                <w:lang w:eastAsia="zh-CN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CEC18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2348D">
              <w:rPr>
                <w:rFonts w:eastAsia="宋体"/>
                <w:color w:val="000000"/>
                <w:szCs w:val="22"/>
                <w:lang w:eastAsia="zh-CN"/>
              </w:rPr>
              <w:t>-0.69%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A26EA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2348D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3C2D0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2348D">
              <w:rPr>
                <w:rFonts w:eastAsia="宋体"/>
                <w:color w:val="000000"/>
                <w:szCs w:val="22"/>
                <w:lang w:eastAsia="zh-CN"/>
              </w:rPr>
              <w:t>97%</w:t>
            </w:r>
          </w:p>
        </w:tc>
      </w:tr>
      <w:tr w:rsidR="0092348D" w:rsidRPr="0092348D" w14:paraId="4AAD8002" w14:textId="77777777" w:rsidTr="0092348D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4E7B7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2348D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A0ACF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2348D">
              <w:rPr>
                <w:rFonts w:eastAsia="宋体"/>
                <w:color w:val="000000"/>
                <w:szCs w:val="22"/>
                <w:lang w:eastAsia="zh-CN"/>
              </w:rPr>
              <w:t>-1.39%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D6AEF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2348D">
              <w:rPr>
                <w:rFonts w:eastAsia="宋体"/>
                <w:color w:val="000000"/>
                <w:szCs w:val="22"/>
                <w:lang w:eastAsia="zh-CN"/>
              </w:rPr>
              <w:t>-1.29%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C3474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2348D">
              <w:rPr>
                <w:rFonts w:eastAsia="宋体"/>
                <w:color w:val="000000"/>
                <w:szCs w:val="22"/>
                <w:lang w:eastAsia="zh-CN"/>
              </w:rPr>
              <w:t>-1.39%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539FB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2348D">
              <w:rPr>
                <w:rFonts w:eastAsia="宋体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E24FB" w14:textId="77777777" w:rsidR="0092348D" w:rsidRPr="0092348D" w:rsidRDefault="0092348D" w:rsidP="009234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92348D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</w:tr>
    </w:tbl>
    <w:p w14:paraId="10D0DB4A" w14:textId="77777777" w:rsidR="00BE2B16" w:rsidRPr="00BE2B16" w:rsidRDefault="00BE2B16" w:rsidP="00422CCC">
      <w:pPr>
        <w:rPr>
          <w:lang w:eastAsia="zh-CN"/>
        </w:rPr>
      </w:pPr>
    </w:p>
    <w:bookmarkEnd w:id="4"/>
    <w:p w14:paraId="5ECAE13C" w14:textId="77777777" w:rsidR="00422CCC" w:rsidRPr="00444E05" w:rsidRDefault="00422CCC" w:rsidP="00422CCC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lastRenderedPageBreak/>
        <w:t>Conclusions</w:t>
      </w:r>
    </w:p>
    <w:p w14:paraId="282FAF2A" w14:textId="04576463" w:rsidR="00422CCC" w:rsidRPr="00C64CF2" w:rsidRDefault="00422CCC" w:rsidP="00422CCC">
      <w:pPr>
        <w:rPr>
          <w:lang w:val="en-CA"/>
        </w:rPr>
      </w:pPr>
      <w:r w:rsidRPr="006A6065">
        <w:rPr>
          <w:lang w:val="en-CA"/>
        </w:rPr>
        <w:t>In this contribution</w:t>
      </w:r>
      <w:r>
        <w:rPr>
          <w:rFonts w:hint="eastAsia"/>
          <w:lang w:val="en-CA" w:eastAsia="zh-CN"/>
        </w:rPr>
        <w:t>,</w:t>
      </w:r>
      <w:r w:rsidRPr="006A6065">
        <w:rPr>
          <w:lang w:val="en-CA"/>
        </w:rPr>
        <w:t xml:space="preserve"> </w:t>
      </w:r>
      <w:r w:rsidR="00BE2B16" w:rsidRPr="00BE2B16">
        <w:rPr>
          <w:lang w:val="en-CA"/>
        </w:rPr>
        <w:t xml:space="preserve">IBC merge mode with block vector differences </w:t>
      </w:r>
      <w:r w:rsidR="00917891">
        <w:rPr>
          <w:lang w:val="en-CA"/>
        </w:rPr>
        <w:t xml:space="preserve">(IBC-MBVD) </w:t>
      </w:r>
      <w:r w:rsidR="00BE2B16" w:rsidRPr="00BE2B16">
        <w:rPr>
          <w:lang w:val="en-CA"/>
        </w:rPr>
        <w:t xml:space="preserve">is </w:t>
      </w:r>
      <w:r w:rsidR="00171BAC">
        <w:rPr>
          <w:lang w:val="en-CA"/>
        </w:rPr>
        <w:t>propos</w:t>
      </w:r>
      <w:r w:rsidR="00BE2B16" w:rsidRPr="00BE2B16">
        <w:rPr>
          <w:lang w:val="en-CA"/>
        </w:rPr>
        <w:t>ed</w:t>
      </w:r>
      <w:r w:rsidRPr="002522B1">
        <w:rPr>
          <w:lang w:val="en-CA" w:eastAsia="ko-KR"/>
        </w:rPr>
        <w:t xml:space="preserve">. </w:t>
      </w:r>
      <w:r>
        <w:rPr>
          <w:lang w:val="en-CA" w:eastAsia="ko-KR"/>
        </w:rPr>
        <w:t>The proposed method</w:t>
      </w:r>
      <w:r>
        <w:rPr>
          <w:lang w:val="en-CA"/>
        </w:rPr>
        <w:t xml:space="preserve"> can bring some coding gain. </w:t>
      </w:r>
      <w:r w:rsidRPr="006A6065">
        <w:rPr>
          <w:lang w:val="en-CA"/>
        </w:rPr>
        <w:t>It is recommended to</w:t>
      </w:r>
      <w:r w:rsidR="00171BAC" w:rsidRPr="00171BAC">
        <w:rPr>
          <w:lang w:val="en-CA"/>
        </w:rPr>
        <w:t xml:space="preserve"> further study it</w:t>
      </w:r>
      <w:r w:rsidR="00171BAC">
        <w:rPr>
          <w:lang w:val="en-CA"/>
        </w:rPr>
        <w:t xml:space="preserve"> in EE</w:t>
      </w:r>
      <w:r>
        <w:rPr>
          <w:lang w:val="en-CA"/>
        </w:rPr>
        <w:t>.</w:t>
      </w:r>
    </w:p>
    <w:p w14:paraId="485F951B" w14:textId="77777777" w:rsidR="00422CCC" w:rsidRDefault="00422CCC" w:rsidP="00422CCC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011A6291" w14:textId="42D4FF79" w:rsidR="00422CCC" w:rsidRDefault="00422CCC" w:rsidP="00BA4249">
      <w:pPr>
        <w:shd w:val="clear" w:color="auto" w:fill="FFFFFF"/>
        <w:tabs>
          <w:tab w:val="clear" w:pos="360"/>
        </w:tabs>
        <w:rPr>
          <w:rFonts w:eastAsia="宋体"/>
          <w:color w:val="1155CC"/>
          <w:szCs w:val="22"/>
          <w:u w:val="single"/>
          <w:lang w:eastAsia="zh-CN"/>
        </w:rPr>
      </w:pPr>
      <w:r w:rsidRPr="00D442F8">
        <w:rPr>
          <w:lang w:val="en-CA"/>
        </w:rPr>
        <w:t>[1]</w:t>
      </w:r>
      <w:r w:rsidRPr="006776A8">
        <w:t xml:space="preserve"> </w:t>
      </w:r>
      <w:r w:rsidRPr="006776A8">
        <w:rPr>
          <w:rFonts w:eastAsia="宋体"/>
          <w:color w:val="1155CC"/>
          <w:szCs w:val="22"/>
          <w:u w:val="single"/>
          <w:lang w:eastAsia="zh-CN"/>
        </w:rPr>
        <w:t>https://vcgit.hhi.fraunhofer.de/ecm/ECM/-/tags/ECM-</w:t>
      </w:r>
      <w:r w:rsidR="00BA4249">
        <w:rPr>
          <w:rFonts w:eastAsia="宋体"/>
          <w:color w:val="1155CC"/>
          <w:szCs w:val="22"/>
          <w:u w:val="single"/>
          <w:lang w:eastAsia="zh-CN"/>
        </w:rPr>
        <w:t>4</w:t>
      </w:r>
      <w:r w:rsidRPr="006776A8">
        <w:rPr>
          <w:rFonts w:eastAsia="宋体"/>
          <w:color w:val="1155CC"/>
          <w:szCs w:val="22"/>
          <w:u w:val="single"/>
          <w:lang w:eastAsia="zh-CN"/>
        </w:rPr>
        <w:t>.</w:t>
      </w:r>
      <w:r w:rsidR="00BA4249">
        <w:rPr>
          <w:rFonts w:eastAsia="宋体"/>
          <w:color w:val="1155CC"/>
          <w:szCs w:val="22"/>
          <w:u w:val="single"/>
          <w:lang w:eastAsia="zh-CN"/>
        </w:rPr>
        <w:t>0</w:t>
      </w:r>
    </w:p>
    <w:p w14:paraId="6C440D65" w14:textId="42F1779A" w:rsidR="00422CCC" w:rsidRDefault="00422CCC" w:rsidP="00422CCC">
      <w:pPr>
        <w:shd w:val="clear" w:color="auto" w:fill="FFFFFF"/>
        <w:rPr>
          <w:lang w:val="en-CA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 w:rsidR="00BA4249">
        <w:rPr>
          <w:rFonts w:eastAsia="宋体"/>
          <w:color w:val="222222"/>
          <w:szCs w:val="22"/>
          <w:lang w:eastAsia="zh-CN"/>
        </w:rPr>
        <w:t>2</w:t>
      </w:r>
      <w:r>
        <w:rPr>
          <w:rFonts w:eastAsia="宋体"/>
          <w:color w:val="222222"/>
          <w:szCs w:val="22"/>
          <w:lang w:eastAsia="zh-CN"/>
        </w:rPr>
        <w:t xml:space="preserve">] </w:t>
      </w:r>
      <w:r w:rsidRPr="00F5221E">
        <w:rPr>
          <w:rFonts w:eastAsia="宋体"/>
          <w:color w:val="222222"/>
          <w:szCs w:val="22"/>
          <w:lang w:eastAsia="zh-CN"/>
        </w:rPr>
        <w:t xml:space="preserve">M. </w:t>
      </w:r>
      <w:proofErr w:type="spellStart"/>
      <w:r w:rsidRPr="00F5221E">
        <w:rPr>
          <w:rFonts w:eastAsia="宋体"/>
          <w:color w:val="222222"/>
          <w:szCs w:val="22"/>
          <w:lang w:eastAsia="zh-CN"/>
        </w:rPr>
        <w:t>Karczewicz</w:t>
      </w:r>
      <w:proofErr w:type="spellEnd"/>
      <w:r w:rsidRPr="00F5221E">
        <w:rPr>
          <w:rFonts w:eastAsia="宋体"/>
          <w:color w:val="222222"/>
          <w:szCs w:val="22"/>
          <w:lang w:eastAsia="zh-CN"/>
        </w:rPr>
        <w:t>, Y. Ye</w:t>
      </w:r>
      <w:r w:rsidRPr="00D442F8">
        <w:rPr>
          <w:lang w:val="en-CA"/>
        </w:rPr>
        <w:t>, “</w:t>
      </w:r>
      <w:r w:rsidR="00E51D33" w:rsidRPr="00E51D33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Pr="00D764BF">
        <w:rPr>
          <w:lang w:val="en-CA"/>
        </w:rPr>
        <w:t>JVET-</w:t>
      </w:r>
      <w:r w:rsidR="00E51D33">
        <w:rPr>
          <w:lang w:val="en-CA"/>
        </w:rPr>
        <w:t>Y</w:t>
      </w:r>
      <w:r w:rsidRPr="00D764BF">
        <w:rPr>
          <w:lang w:val="en-CA"/>
        </w:rPr>
        <w:t>2017</w:t>
      </w:r>
      <w:r w:rsidRPr="00D442F8">
        <w:rPr>
          <w:lang w:val="en-CA"/>
        </w:rPr>
        <w:t xml:space="preserve">, </w:t>
      </w:r>
      <w:r w:rsidR="00E51D33" w:rsidRPr="00E51D33">
        <w:rPr>
          <w:lang w:val="en-CA"/>
        </w:rPr>
        <w:t>Jan</w:t>
      </w:r>
      <w:r w:rsidR="00E51D33">
        <w:rPr>
          <w:lang w:val="en-CA"/>
        </w:rPr>
        <w:t>.</w:t>
      </w:r>
      <w:r w:rsidR="00E51D33" w:rsidRPr="00E51D33">
        <w:rPr>
          <w:lang w:val="en-CA"/>
        </w:rPr>
        <w:t xml:space="preserve"> 2022</w:t>
      </w:r>
      <w:r w:rsidRPr="00D442F8">
        <w:rPr>
          <w:lang w:val="en-CA"/>
        </w:rPr>
        <w:t>.</w:t>
      </w:r>
    </w:p>
    <w:p w14:paraId="09C2C8CB" w14:textId="77777777" w:rsidR="00422CCC" w:rsidRPr="00D764BF" w:rsidRDefault="00422CCC" w:rsidP="00422CCC">
      <w:pPr>
        <w:rPr>
          <w:lang w:val="en-CA"/>
        </w:rPr>
      </w:pPr>
    </w:p>
    <w:p w14:paraId="109DBE62" w14:textId="77777777" w:rsidR="00422CCC" w:rsidRPr="00444E05" w:rsidRDefault="00422CCC" w:rsidP="00422CCC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0E9D76A5" w14:textId="77777777" w:rsidR="00422CCC" w:rsidRPr="00444E05" w:rsidRDefault="00422CCC" w:rsidP="00422CCC">
      <w:pPr>
        <w:rPr>
          <w:rFonts w:eastAsia="宋体"/>
          <w:szCs w:val="22"/>
          <w:lang w:val="en-CA"/>
        </w:rPr>
      </w:pPr>
      <w:proofErr w:type="spellStart"/>
      <w:r w:rsidRPr="00444E05">
        <w:rPr>
          <w:rFonts w:eastAsia="宋体"/>
          <w:b/>
          <w:szCs w:val="22"/>
          <w:lang w:val="en-CA"/>
        </w:rPr>
        <w:t>Bytedance</w:t>
      </w:r>
      <w:proofErr w:type="spellEnd"/>
      <w:r w:rsidRPr="00444E05">
        <w:rPr>
          <w:rFonts w:eastAsia="宋体"/>
          <w:b/>
          <w:szCs w:val="22"/>
          <w:lang w:val="en-CA"/>
        </w:rPr>
        <w:t xml:space="preserve"> Inc. may have current or pending patent rights relating to the technology described in this contribution </w:t>
      </w:r>
      <w:proofErr w:type="gramStart"/>
      <w:r w:rsidRPr="00444E05">
        <w:rPr>
          <w:rFonts w:eastAsia="宋体"/>
          <w:b/>
          <w:szCs w:val="22"/>
          <w:lang w:val="en-CA"/>
        </w:rPr>
        <w:t>and,</w:t>
      </w:r>
      <w:proofErr w:type="gramEnd"/>
      <w:r w:rsidRPr="00444E05">
        <w:rPr>
          <w:rFonts w:eastAsia="宋体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9DD3E87" w14:textId="77777777" w:rsidR="00422CCC" w:rsidRPr="00DE700C" w:rsidRDefault="00422CCC" w:rsidP="00422CCC">
      <w:pPr>
        <w:rPr>
          <w:lang w:val="en-CA"/>
        </w:rPr>
      </w:pPr>
    </w:p>
    <w:p w14:paraId="47B4AFC9" w14:textId="77777777" w:rsidR="00422CCC" w:rsidRPr="00DC78FE" w:rsidRDefault="00422CCC" w:rsidP="00422CCC">
      <w:pPr>
        <w:rPr>
          <w:lang w:val="en-CA"/>
        </w:rPr>
      </w:pPr>
    </w:p>
    <w:p w14:paraId="30D10440" w14:textId="77777777" w:rsidR="00422CCC" w:rsidRPr="00422CCC" w:rsidRDefault="00422CCC" w:rsidP="00422CCC">
      <w:pPr>
        <w:rPr>
          <w:lang w:val="en-CA"/>
        </w:rPr>
      </w:pPr>
    </w:p>
    <w:sectPr w:rsidR="00422CCC" w:rsidRPr="00422CCC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154B6" w14:textId="77777777" w:rsidR="007744F8" w:rsidRDefault="007744F8">
      <w:r>
        <w:separator/>
      </w:r>
    </w:p>
  </w:endnote>
  <w:endnote w:type="continuationSeparator" w:id="0">
    <w:p w14:paraId="266BFDEC" w14:textId="77777777" w:rsidR="007744F8" w:rsidRDefault="00774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4203E2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24E5C">
      <w:rPr>
        <w:rStyle w:val="PageNumber"/>
        <w:noProof/>
      </w:rPr>
      <w:t>2022-04-14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FFD4D" w14:textId="77777777" w:rsidR="007744F8" w:rsidRDefault="007744F8">
      <w:r>
        <w:separator/>
      </w:r>
    </w:p>
  </w:footnote>
  <w:footnote w:type="continuationSeparator" w:id="0">
    <w:p w14:paraId="3FF59C48" w14:textId="77777777" w:rsidR="007744F8" w:rsidRDefault="007744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47DC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07B83"/>
    <w:rsid w:val="00124E38"/>
    <w:rsid w:val="0012580B"/>
    <w:rsid w:val="00131F90"/>
    <w:rsid w:val="0013458C"/>
    <w:rsid w:val="0013526E"/>
    <w:rsid w:val="00146152"/>
    <w:rsid w:val="00155495"/>
    <w:rsid w:val="00155526"/>
    <w:rsid w:val="00170BAD"/>
    <w:rsid w:val="00171371"/>
    <w:rsid w:val="00171BAC"/>
    <w:rsid w:val="00175A24"/>
    <w:rsid w:val="00180D4C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47B6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1954"/>
    <w:rsid w:val="003021BC"/>
    <w:rsid w:val="0030394F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1F00"/>
    <w:rsid w:val="003C20E4"/>
    <w:rsid w:val="003D6342"/>
    <w:rsid w:val="003E05DA"/>
    <w:rsid w:val="003E6F90"/>
    <w:rsid w:val="003E73ED"/>
    <w:rsid w:val="003F5D0F"/>
    <w:rsid w:val="003F6109"/>
    <w:rsid w:val="00414101"/>
    <w:rsid w:val="004219CF"/>
    <w:rsid w:val="00422CCC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3EAF"/>
    <w:rsid w:val="0051015C"/>
    <w:rsid w:val="00514A11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4402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1603"/>
    <w:rsid w:val="00646707"/>
    <w:rsid w:val="00654BA6"/>
    <w:rsid w:val="00657F7E"/>
    <w:rsid w:val="00662E58"/>
    <w:rsid w:val="006637F2"/>
    <w:rsid w:val="006642A5"/>
    <w:rsid w:val="00664DCF"/>
    <w:rsid w:val="006A0E5C"/>
    <w:rsid w:val="006A48E6"/>
    <w:rsid w:val="006B0B38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197F"/>
    <w:rsid w:val="0075585E"/>
    <w:rsid w:val="00770571"/>
    <w:rsid w:val="00773FFF"/>
    <w:rsid w:val="007744F8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A5D52"/>
    <w:rsid w:val="008C239F"/>
    <w:rsid w:val="008E480C"/>
    <w:rsid w:val="00907757"/>
    <w:rsid w:val="00917891"/>
    <w:rsid w:val="009212B0"/>
    <w:rsid w:val="00921FA1"/>
    <w:rsid w:val="0092348D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6A35"/>
    <w:rsid w:val="009B7F3F"/>
    <w:rsid w:val="009C7D8B"/>
    <w:rsid w:val="009D7CE6"/>
    <w:rsid w:val="009E448E"/>
    <w:rsid w:val="009F496B"/>
    <w:rsid w:val="00A01439"/>
    <w:rsid w:val="00A02E61"/>
    <w:rsid w:val="00A05CFF"/>
    <w:rsid w:val="00A13048"/>
    <w:rsid w:val="00A36AA8"/>
    <w:rsid w:val="00A45894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434C"/>
    <w:rsid w:val="00B73A2A"/>
    <w:rsid w:val="00B75A51"/>
    <w:rsid w:val="00B827C6"/>
    <w:rsid w:val="00B94B06"/>
    <w:rsid w:val="00B94C28"/>
    <w:rsid w:val="00BA4249"/>
    <w:rsid w:val="00BC10BA"/>
    <w:rsid w:val="00BC5AFD"/>
    <w:rsid w:val="00BE2B16"/>
    <w:rsid w:val="00C00DDE"/>
    <w:rsid w:val="00C04F43"/>
    <w:rsid w:val="00C05271"/>
    <w:rsid w:val="00C0609D"/>
    <w:rsid w:val="00C115AB"/>
    <w:rsid w:val="00C24E5C"/>
    <w:rsid w:val="00C26CCB"/>
    <w:rsid w:val="00C30249"/>
    <w:rsid w:val="00C35F74"/>
    <w:rsid w:val="00C3723B"/>
    <w:rsid w:val="00C42466"/>
    <w:rsid w:val="00C47E6F"/>
    <w:rsid w:val="00C606C9"/>
    <w:rsid w:val="00C80288"/>
    <w:rsid w:val="00C836F0"/>
    <w:rsid w:val="00C84003"/>
    <w:rsid w:val="00C90650"/>
    <w:rsid w:val="00C97D78"/>
    <w:rsid w:val="00CA372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019"/>
    <w:rsid w:val="00D75D68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0076"/>
    <w:rsid w:val="00E11923"/>
    <w:rsid w:val="00E207D8"/>
    <w:rsid w:val="00E262D4"/>
    <w:rsid w:val="00E36250"/>
    <w:rsid w:val="00E47F2D"/>
    <w:rsid w:val="00E51D33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66F9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4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422CC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422CCC"/>
    <w:rPr>
      <w:rFonts w:eastAsia="宋体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5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4</Pages>
  <Words>897</Words>
  <Characters>5115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31</cp:revision>
  <cp:lastPrinted>1900-01-01T08:00:00Z</cp:lastPrinted>
  <dcterms:created xsi:type="dcterms:W3CDTF">2022-02-08T08:21:00Z</dcterms:created>
  <dcterms:modified xsi:type="dcterms:W3CDTF">2022-04-14T03:38:00Z</dcterms:modified>
</cp:coreProperties>
</file>