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4067D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776BB8">
              <w:rPr>
                <w:lang w:val="en-CA"/>
              </w:rPr>
              <w:t>0167-v1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F4312C2" w:rsidR="00E61DAC" w:rsidRPr="005B217D" w:rsidRDefault="003E292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report of JVET-Y0117 on </w:t>
            </w:r>
            <w:r w:rsidR="0037541F">
              <w:rPr>
                <w:b/>
                <w:szCs w:val="22"/>
                <w:lang w:val="en-CA"/>
              </w:rPr>
              <w:t>s</w:t>
            </w:r>
            <w:r w:rsidR="0037541F" w:rsidRPr="001D6DBB">
              <w:rPr>
                <w:b/>
                <w:szCs w:val="22"/>
                <w:lang w:val="en-CA"/>
              </w:rPr>
              <w:t xml:space="preserve">uggested </w:t>
            </w:r>
            <w:r w:rsidR="0037541F">
              <w:rPr>
                <w:b/>
                <w:szCs w:val="22"/>
                <w:lang w:val="en-CA"/>
              </w:rPr>
              <w:t xml:space="preserve">ECM </w:t>
            </w:r>
            <w:r w:rsidR="0037541F" w:rsidRPr="001D6DBB">
              <w:rPr>
                <w:b/>
                <w:szCs w:val="22"/>
                <w:lang w:val="en-CA"/>
              </w:rPr>
              <w:t>common test conditions</w:t>
            </w:r>
            <w:r w:rsidR="0037541F">
              <w:rPr>
                <w:b/>
                <w:szCs w:val="22"/>
                <w:lang w:val="en-CA"/>
              </w:rPr>
              <w:t xml:space="preserve"> for </w:t>
            </w:r>
            <w:r w:rsidR="001D6DBB">
              <w:rPr>
                <w:b/>
                <w:szCs w:val="22"/>
                <w:lang w:val="en-CA"/>
              </w:rPr>
              <w:t xml:space="preserve">HDR/WCG content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6E667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AD557A" w:rsidR="00E61DAC" w:rsidRPr="005B217D" w:rsidRDefault="001F2FD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9B26F4" w:rsidR="00136590" w:rsidRPr="005B217D" w:rsidRDefault="0037541F" w:rsidP="00AE56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Edouard Francois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375D90" w:rsidR="00FA5968" w:rsidRPr="005B217D" w:rsidRDefault="00E61DAC" w:rsidP="009E36B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37541F" w:rsidRPr="00DA40DF">
                <w:rPr>
                  <w:rStyle w:val="Lienhypertexte"/>
                </w:rPr>
                <w:t>edouard.francois@interdigital.com</w:t>
              </w:r>
            </w:hyperlink>
            <w:r w:rsidR="0037541F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F708E5" w:rsidR="00E61DAC" w:rsidRPr="005B217D" w:rsidRDefault="003754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  <w:r w:rsidR="001A45DF" w:rsidRPr="005B217D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AD8B44" w14:textId="194515E7" w:rsidR="00D82ED1" w:rsidRDefault="00E21742" w:rsidP="00D82ED1">
      <w:pPr>
        <w:rPr>
          <w:lang w:val="en-CA"/>
        </w:rPr>
      </w:pPr>
      <w:r>
        <w:rPr>
          <w:lang w:val="en-CA"/>
        </w:rPr>
        <w:t xml:space="preserve">This contribution </w:t>
      </w:r>
      <w:r w:rsidR="0037541F">
        <w:rPr>
          <w:lang w:val="en-CA"/>
        </w:rPr>
        <w:t xml:space="preserve">reports a cross-check </w:t>
      </w:r>
      <w:r w:rsidR="00D82ED1">
        <w:rPr>
          <w:lang w:val="en-CA"/>
        </w:rPr>
        <w:t>of contribution</w:t>
      </w:r>
      <w:r w:rsidR="00D82ED1" w:rsidRPr="009E36B8">
        <w:rPr>
          <w:lang w:val="en-CA"/>
        </w:rPr>
        <w:t xml:space="preserve"> JVET-Y0117 “AhG12: ECM coding performance for HDR/WCG content and suggested common test conditions</w:t>
      </w:r>
      <w:r w:rsidR="00D82ED1">
        <w:rPr>
          <w:lang w:val="en-CA"/>
        </w:rPr>
        <w:t xml:space="preserve">. </w:t>
      </w:r>
      <w:r w:rsidR="00D82ED1" w:rsidRPr="00A95616">
        <w:rPr>
          <w:lang w:val="en-CA"/>
        </w:rPr>
        <w:t>JVET-Y0117</w:t>
      </w:r>
      <w:r w:rsidR="00D82ED1">
        <w:rPr>
          <w:lang w:val="en-CA"/>
        </w:rPr>
        <w:t xml:space="preserve"> proposes to add HDR content in the ECM CTCs test set and proposes corresponding </w:t>
      </w:r>
      <w:r w:rsidR="00380794">
        <w:rPr>
          <w:lang w:val="en-CA"/>
        </w:rPr>
        <w:t xml:space="preserve">encoding settings. It is reported that the results reported in </w:t>
      </w:r>
      <w:r w:rsidR="00380794" w:rsidRPr="00A95616">
        <w:rPr>
          <w:lang w:val="en-CA"/>
        </w:rPr>
        <w:t>JVET-Y0117</w:t>
      </w:r>
      <w:r w:rsidR="00380794">
        <w:rPr>
          <w:lang w:val="en-CA"/>
        </w:rPr>
        <w:t xml:space="preserve"> are confirmed.</w:t>
      </w:r>
    </w:p>
    <w:p w14:paraId="7D2AC1F0" w14:textId="38F4BD06" w:rsidR="00745F6B" w:rsidRPr="005B217D" w:rsidRDefault="00745F6B" w:rsidP="00E11923">
      <w:pPr>
        <w:pStyle w:val="Titre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6FCDDE7" w14:textId="1A7475A5" w:rsidR="00E667CA" w:rsidRDefault="00380794" w:rsidP="00B5507A">
      <w:pPr>
        <w:rPr>
          <w:lang w:val="en-CA"/>
        </w:rPr>
      </w:pPr>
      <w:r w:rsidRPr="00A95616">
        <w:rPr>
          <w:lang w:val="en-CA"/>
        </w:rPr>
        <w:t>JVET-Y0117</w:t>
      </w:r>
      <w:r>
        <w:rPr>
          <w:lang w:val="en-CA"/>
        </w:rPr>
        <w:t xml:space="preserve"> proposes to add HDR content in the ECM CTCs test set and proposes corresponding encoding settings. </w:t>
      </w:r>
    </w:p>
    <w:p w14:paraId="00D1F6D0" w14:textId="089984F6" w:rsidR="006D308F" w:rsidRDefault="006D308F" w:rsidP="00B5507A">
      <w:pPr>
        <w:rPr>
          <w:lang w:val="en-CA"/>
        </w:rPr>
      </w:pPr>
      <w:r>
        <w:rPr>
          <w:lang w:val="en-CA"/>
        </w:rPr>
        <w:t>The considered HDR test set is the same as used in VTM CTCs, with class H1 corresponding to Rec BT-2100 HDR-PQ content, and class H2 corresponding to Rec BT-2100 HDR-HLG content.</w:t>
      </w:r>
    </w:p>
    <w:p w14:paraId="1342CA52" w14:textId="26165980" w:rsidR="00E667CA" w:rsidRPr="005B217D" w:rsidRDefault="00E667CA" w:rsidP="00E667CA">
      <w:pPr>
        <w:pStyle w:val="Titre1"/>
        <w:rPr>
          <w:lang w:val="en-CA"/>
        </w:rPr>
      </w:pPr>
      <w:r>
        <w:rPr>
          <w:lang w:val="en-CA"/>
        </w:rPr>
        <w:t xml:space="preserve">Experiments </w:t>
      </w:r>
    </w:p>
    <w:p w14:paraId="1D70EE41" w14:textId="1D11AB53" w:rsidR="00E667CA" w:rsidRDefault="00E667CA" w:rsidP="00B5507A">
      <w:pPr>
        <w:rPr>
          <w:lang w:val="en-CA"/>
        </w:rPr>
      </w:pPr>
      <w:r>
        <w:rPr>
          <w:lang w:val="en-CA"/>
        </w:rPr>
        <w:t xml:space="preserve">For the evaluation, </w:t>
      </w:r>
      <w:r w:rsidR="006D308F">
        <w:rPr>
          <w:lang w:val="en-CA"/>
        </w:rPr>
        <w:t>test conditions are as follows:</w:t>
      </w:r>
    </w:p>
    <w:p w14:paraId="70F58D90" w14:textId="77777777" w:rsidR="00C51417" w:rsidRPr="00FC4D6A" w:rsidRDefault="00C51417" w:rsidP="00C51417">
      <w:pPr>
        <w:rPr>
          <w:b/>
          <w:bCs/>
          <w:u w:val="single"/>
        </w:rPr>
      </w:pPr>
      <w:r w:rsidRPr="00FC4D6A">
        <w:rPr>
          <w:b/>
          <w:bCs/>
          <w:u w:val="single"/>
        </w:rPr>
        <w:t xml:space="preserve">Anchor: VTM11.0 with MCTF:  </w:t>
      </w:r>
    </w:p>
    <w:p w14:paraId="1744AFB2" w14:textId="77777777" w:rsidR="00C51417" w:rsidRPr="00FC4D6A" w:rsidRDefault="00C51417" w:rsidP="00C51417">
      <w:r w:rsidRPr="00FC4D6A">
        <w:t xml:space="preserve">source code: </w:t>
      </w:r>
      <w:hyperlink r:id="rId11" w:history="1">
        <w:r w:rsidRPr="00FC4D6A">
          <w:rPr>
            <w:rStyle w:val="Lienhypertexte"/>
          </w:rPr>
          <w:t>https://vcgit.hhi.fraunhofer.de/chollmann/VVCSoftware_VTM/-/tree/MCTF_VTM11</w:t>
        </w:r>
      </w:hyperlink>
    </w:p>
    <w:p w14:paraId="4115062C" w14:textId="77777777" w:rsidR="00C51417" w:rsidRDefault="00C51417" w:rsidP="00C51417">
      <w:r w:rsidRPr="00FC4D6A">
        <w:t>Encoding example command for PQ:</w:t>
      </w:r>
    </w:p>
    <w:p w14:paraId="5E9A9CE6" w14:textId="77777777" w:rsidR="00C51417" w:rsidRPr="00054AD8" w:rsidRDefault="00C51417" w:rsidP="00C51417">
      <w:pPr>
        <w:pStyle w:val="Paragraphedeliste"/>
        <w:numPr>
          <w:ilvl w:val="0"/>
          <w:numId w:val="13"/>
        </w:numPr>
        <w:spacing w:after="160" w:line="259" w:lineRule="auto"/>
        <w:jc w:val="left"/>
      </w:pPr>
      <w:r w:rsidRPr="00054AD8">
        <w:t>AI:  EncoderAppVTM -c encoder_intra _vtm.cfg -c classH1.cfg -c seq.cfg</w:t>
      </w:r>
    </w:p>
    <w:p w14:paraId="6C82185E" w14:textId="77777777" w:rsidR="00C51417" w:rsidRPr="00054AD8" w:rsidRDefault="00C51417" w:rsidP="00C51417">
      <w:pPr>
        <w:pStyle w:val="Paragraphedeliste"/>
        <w:numPr>
          <w:ilvl w:val="0"/>
          <w:numId w:val="13"/>
        </w:numPr>
        <w:spacing w:after="160" w:line="259" w:lineRule="auto"/>
        <w:jc w:val="left"/>
      </w:pPr>
      <w:r w:rsidRPr="00054AD8">
        <w:t>RA: EncoderAppVTM -c encoder_randomaccess_vtm.cfg -c classH1.cfg -c seq.cfg</w:t>
      </w:r>
    </w:p>
    <w:p w14:paraId="55EDAECE" w14:textId="77777777" w:rsidR="00C51417" w:rsidRDefault="00C51417" w:rsidP="00C51417">
      <w:r w:rsidRPr="00FC4D6A">
        <w:t>Encoding example command for HLG:</w:t>
      </w:r>
    </w:p>
    <w:p w14:paraId="1A57FAF7" w14:textId="77777777" w:rsidR="00C51417" w:rsidRPr="00054AD8" w:rsidRDefault="00C51417" w:rsidP="00C51417">
      <w:pPr>
        <w:pStyle w:val="Paragraphedeliste"/>
        <w:numPr>
          <w:ilvl w:val="0"/>
          <w:numId w:val="14"/>
        </w:numPr>
        <w:spacing w:after="160" w:line="259" w:lineRule="auto"/>
        <w:jc w:val="left"/>
      </w:pPr>
      <w:r w:rsidRPr="00054AD8">
        <w:t>AI:  EncoderAppVTM -c encoder_intra_vtm.cfg -c classH2.cfg -c seq.cfg</w:t>
      </w:r>
    </w:p>
    <w:p w14:paraId="3C439F50" w14:textId="77777777" w:rsidR="00C51417" w:rsidRPr="00054AD8" w:rsidRDefault="00C51417" w:rsidP="00C51417">
      <w:pPr>
        <w:pStyle w:val="Paragraphedeliste"/>
        <w:numPr>
          <w:ilvl w:val="0"/>
          <w:numId w:val="14"/>
        </w:numPr>
        <w:spacing w:after="160" w:line="259" w:lineRule="auto"/>
        <w:jc w:val="left"/>
      </w:pPr>
      <w:r w:rsidRPr="00054AD8">
        <w:t>RA: EncoderAppVTM -c encoder_randomaccess_vtm.cfg -c classH2.cfg -c seq.cfg</w:t>
      </w:r>
    </w:p>
    <w:p w14:paraId="094381C7" w14:textId="77777777" w:rsidR="00C51417" w:rsidRPr="00FC4D6A" w:rsidRDefault="00C51417" w:rsidP="00C51417">
      <w:pPr>
        <w:rPr>
          <w:b/>
          <w:bCs/>
          <w:u w:val="single"/>
        </w:rPr>
      </w:pPr>
    </w:p>
    <w:p w14:paraId="7DD66E3B" w14:textId="77777777" w:rsidR="00C51417" w:rsidRPr="00FC4D6A" w:rsidRDefault="00C51417" w:rsidP="00C51417">
      <w:pPr>
        <w:rPr>
          <w:b/>
          <w:bCs/>
          <w:u w:val="single"/>
        </w:rPr>
      </w:pPr>
      <w:r w:rsidRPr="00FC4D6A">
        <w:rPr>
          <w:b/>
          <w:bCs/>
          <w:u w:val="single"/>
        </w:rPr>
        <w:t xml:space="preserve">Test: ECM3.1:  </w:t>
      </w:r>
    </w:p>
    <w:p w14:paraId="264FBD74" w14:textId="77777777" w:rsidR="00C51417" w:rsidRPr="00FC4D6A" w:rsidRDefault="00C51417" w:rsidP="00C51417">
      <w:r w:rsidRPr="00FC4D6A">
        <w:t xml:space="preserve">source code: </w:t>
      </w:r>
      <w:hyperlink r:id="rId12" w:history="1">
        <w:r w:rsidRPr="00FC4D6A">
          <w:rPr>
            <w:rStyle w:val="Lienhypertexte"/>
          </w:rPr>
          <w:t>https://vcgit.hhi.fraunhofer.de/ecm/ECM/-/tags/ECM-3.1</w:t>
        </w:r>
      </w:hyperlink>
    </w:p>
    <w:p w14:paraId="5C23D3E5" w14:textId="25C70CF2" w:rsidR="00C51417" w:rsidRPr="00FC4D6A" w:rsidRDefault="00C51417" w:rsidP="00C51417">
      <w:pPr>
        <w:rPr>
          <w:b/>
          <w:bCs/>
          <w:i/>
          <w:iCs/>
        </w:rPr>
      </w:pPr>
      <w:r w:rsidRPr="00FC4D6A">
        <w:rPr>
          <w:b/>
          <w:bCs/>
          <w:i/>
          <w:iCs/>
        </w:rPr>
        <w:t>Test 1: HDR coding with old</w:t>
      </w:r>
      <w:r>
        <w:rPr>
          <w:b/>
          <w:bCs/>
          <w:i/>
          <w:iCs/>
        </w:rPr>
        <w:t xml:space="preserve"> (VTM-based)</w:t>
      </w:r>
      <w:r w:rsidRPr="00FC4D6A">
        <w:rPr>
          <w:b/>
          <w:bCs/>
          <w:i/>
          <w:iCs/>
        </w:rPr>
        <w:t xml:space="preserve"> CTC settings:</w:t>
      </w:r>
    </w:p>
    <w:p w14:paraId="6584E057" w14:textId="77777777" w:rsidR="00C51417" w:rsidRPr="00FC4D6A" w:rsidRDefault="00C51417" w:rsidP="00C51417">
      <w:r w:rsidRPr="00FC4D6A">
        <w:t>Encoding example command for PQ:</w:t>
      </w:r>
    </w:p>
    <w:p w14:paraId="359F55E1" w14:textId="77777777" w:rsidR="00C51417" w:rsidRPr="00054AD8" w:rsidRDefault="00C51417" w:rsidP="00C51417">
      <w:pPr>
        <w:pStyle w:val="Paragraphedeliste"/>
        <w:numPr>
          <w:ilvl w:val="0"/>
          <w:numId w:val="15"/>
        </w:numPr>
        <w:spacing w:after="160" w:line="259" w:lineRule="auto"/>
        <w:jc w:val="left"/>
      </w:pPr>
      <w:r w:rsidRPr="00054AD8">
        <w:lastRenderedPageBreak/>
        <w:t>AI:  EncoderAppECM -c encoder_intra_ecm.cfg -c classH1.cfg -c seq.cfg</w:t>
      </w:r>
      <w:r>
        <w:t xml:space="preserve"> </w:t>
      </w:r>
    </w:p>
    <w:p w14:paraId="3CAE5E46" w14:textId="77777777" w:rsidR="00C51417" w:rsidRPr="00054AD8" w:rsidRDefault="00C51417" w:rsidP="00C51417">
      <w:pPr>
        <w:pStyle w:val="Paragraphedeliste"/>
        <w:numPr>
          <w:ilvl w:val="0"/>
          <w:numId w:val="15"/>
        </w:numPr>
        <w:spacing w:after="160" w:line="259" w:lineRule="auto"/>
        <w:jc w:val="left"/>
      </w:pPr>
      <w:r w:rsidRPr="00054AD8">
        <w:t>RA: EncoderAppECM -c encoder_randomaccess_ecm.cfg -c classH1.cfg -c seq.cfg</w:t>
      </w:r>
    </w:p>
    <w:p w14:paraId="08636C7D" w14:textId="77777777" w:rsidR="00C51417" w:rsidRPr="00054AD8" w:rsidRDefault="00C51417" w:rsidP="00C51417">
      <w:r w:rsidRPr="00054AD8">
        <w:t>Encoding example command for HLG:</w:t>
      </w:r>
    </w:p>
    <w:p w14:paraId="6945AEB4" w14:textId="77777777" w:rsidR="00C51417" w:rsidRPr="00054AD8" w:rsidRDefault="00C51417" w:rsidP="00C51417">
      <w:pPr>
        <w:pStyle w:val="Paragraphedeliste"/>
        <w:numPr>
          <w:ilvl w:val="0"/>
          <w:numId w:val="16"/>
        </w:numPr>
        <w:spacing w:after="160" w:line="259" w:lineRule="auto"/>
        <w:jc w:val="left"/>
      </w:pPr>
      <w:r w:rsidRPr="00054AD8">
        <w:t>AI:  EncoderAppECM -c encoder_intra_ecm.cfg -c classH2.cfg -c seq.cfg</w:t>
      </w:r>
    </w:p>
    <w:p w14:paraId="314C318B" w14:textId="77777777" w:rsidR="00C51417" w:rsidRPr="00054AD8" w:rsidRDefault="00C51417" w:rsidP="00C51417">
      <w:pPr>
        <w:pStyle w:val="Paragraphedeliste"/>
        <w:numPr>
          <w:ilvl w:val="0"/>
          <w:numId w:val="16"/>
        </w:numPr>
        <w:spacing w:after="160" w:line="259" w:lineRule="auto"/>
        <w:jc w:val="left"/>
      </w:pPr>
      <w:r w:rsidRPr="00054AD8">
        <w:t>RA: EncoderAppECM -c encoder_randomaccess_ecm.cfg -c classH2.cfg -c seq.cfg</w:t>
      </w:r>
    </w:p>
    <w:p w14:paraId="01E10ED8" w14:textId="77777777" w:rsidR="00C51417" w:rsidRDefault="00C51417" w:rsidP="00C51417">
      <w:pPr>
        <w:rPr>
          <w:b/>
          <w:bCs/>
          <w:i/>
          <w:iCs/>
        </w:rPr>
      </w:pPr>
      <w:r w:rsidRPr="00FC4D6A">
        <w:rPr>
          <w:b/>
          <w:bCs/>
          <w:i/>
          <w:iCs/>
        </w:rPr>
        <w:t>Test 2: HDR coding with new CTC settings with new features introduced in ECM (e.g. Large CTU and adaptive partitioning aligned with same-resolution SDR settings)</w:t>
      </w:r>
    </w:p>
    <w:p w14:paraId="32033189" w14:textId="77777777" w:rsidR="00C51417" w:rsidRPr="00025F59" w:rsidRDefault="00C51417" w:rsidP="00C51417">
      <w:r w:rsidRPr="00025F59">
        <w:t>Encoding example command for PQ, only RA testing is needed and AI results are same as in Test 1:</w:t>
      </w:r>
    </w:p>
    <w:p w14:paraId="3F903009" w14:textId="77777777" w:rsidR="00C51417" w:rsidRPr="00025F59" w:rsidRDefault="00C51417" w:rsidP="00C51417">
      <w:pPr>
        <w:pStyle w:val="Paragraphedeliste"/>
        <w:numPr>
          <w:ilvl w:val="0"/>
          <w:numId w:val="17"/>
        </w:numPr>
        <w:spacing w:after="160" w:line="259" w:lineRule="auto"/>
        <w:jc w:val="left"/>
      </w:pPr>
      <w:r w:rsidRPr="00025F59">
        <w:t>RA: EncoderAppECM -c encoder_randomaccess_ecm.cfg -c classB_randomaccess.cfg -c classH1.cfg -c seq.cfg</w:t>
      </w:r>
    </w:p>
    <w:p w14:paraId="198F9CE4" w14:textId="77777777" w:rsidR="00C51417" w:rsidRPr="00025F59" w:rsidRDefault="00C51417" w:rsidP="00C51417">
      <w:r w:rsidRPr="00025F59">
        <w:t>Encoding example command for HLG:</w:t>
      </w:r>
    </w:p>
    <w:p w14:paraId="3582A594" w14:textId="77777777" w:rsidR="00C51417" w:rsidRPr="00025F59" w:rsidRDefault="00C51417" w:rsidP="00C51417">
      <w:pPr>
        <w:pStyle w:val="Paragraphedeliste"/>
        <w:numPr>
          <w:ilvl w:val="0"/>
          <w:numId w:val="17"/>
        </w:numPr>
        <w:spacing w:after="160" w:line="259" w:lineRule="auto"/>
        <w:jc w:val="left"/>
      </w:pPr>
      <w:r w:rsidRPr="00025F59">
        <w:t>AI:  EncoderAppECM -c encoder_intra_ecm.cfg -c classA.cfg -c classH2.cfg -c seq.cfg</w:t>
      </w:r>
    </w:p>
    <w:p w14:paraId="7016F4EE" w14:textId="77777777" w:rsidR="00C51417" w:rsidRPr="00025F59" w:rsidRDefault="00C51417" w:rsidP="00C51417">
      <w:pPr>
        <w:pStyle w:val="Paragraphedeliste"/>
        <w:numPr>
          <w:ilvl w:val="0"/>
          <w:numId w:val="17"/>
        </w:numPr>
        <w:spacing w:after="160" w:line="259" w:lineRule="auto"/>
        <w:jc w:val="left"/>
      </w:pPr>
      <w:r w:rsidRPr="00025F59">
        <w:t>RA: EncoderAppECM -c encoder_randomaccrss_ecm.cfg -c classA_randomaccess.cfg -c classH2.cfg -c seq.cfg</w:t>
      </w:r>
    </w:p>
    <w:p w14:paraId="1F495A0D" w14:textId="00831EF1" w:rsidR="00025F59" w:rsidRDefault="00025F59" w:rsidP="001D6DBB">
      <w:pPr>
        <w:pStyle w:val="Titre1"/>
        <w:rPr>
          <w:lang w:val="en-CA"/>
        </w:rPr>
      </w:pPr>
      <w:r>
        <w:rPr>
          <w:lang w:val="en-CA"/>
        </w:rPr>
        <w:t>Results</w:t>
      </w:r>
    </w:p>
    <w:p w14:paraId="4146B886" w14:textId="6D63175E" w:rsidR="00025F59" w:rsidRDefault="00025F59" w:rsidP="00025F59">
      <w:pPr>
        <w:rPr>
          <w:lang w:val="en-CA"/>
        </w:rPr>
      </w:pPr>
      <w:r>
        <w:rPr>
          <w:lang w:val="en-CA"/>
        </w:rPr>
        <w:t xml:space="preserve">Results are reported in tables below. They perfectly match the results reported in </w:t>
      </w:r>
      <w:r w:rsidRPr="00A95616">
        <w:rPr>
          <w:lang w:val="en-CA"/>
        </w:rPr>
        <w:t>JVET-Y0117</w:t>
      </w:r>
      <w:r>
        <w:rPr>
          <w:lang w:val="en-CA"/>
        </w:rPr>
        <w:t>.</w:t>
      </w:r>
    </w:p>
    <w:p w14:paraId="0D846943" w14:textId="2BC6E969" w:rsidR="00CC3BC8" w:rsidRDefault="00CC3BC8" w:rsidP="00025F59">
      <w:pPr>
        <w:rPr>
          <w:lang w:val="en-CA"/>
        </w:rPr>
      </w:pPr>
    </w:p>
    <w:p w14:paraId="08F53238" w14:textId="6FA79101" w:rsidR="00CC3BC8" w:rsidRPr="00CC3BC8" w:rsidRDefault="00CC3BC8" w:rsidP="00025F59">
      <w:pPr>
        <w:rPr>
          <w:b/>
          <w:bCs/>
          <w:lang w:val="en-CA"/>
        </w:rPr>
      </w:pPr>
      <w:r w:rsidRPr="00CC3BC8">
        <w:rPr>
          <w:b/>
          <w:bCs/>
          <w:lang w:val="en-CA"/>
        </w:rPr>
        <w:t>Setting1</w:t>
      </w:r>
    </w:p>
    <w:p w14:paraId="0A72C2A3" w14:textId="3605E5E7" w:rsidR="00CC3BC8" w:rsidRDefault="00F963E8" w:rsidP="00025F59">
      <w:pPr>
        <w:rPr>
          <w:lang w:val="en-CA"/>
        </w:rPr>
      </w:pPr>
      <w:r w:rsidRPr="00F963E8">
        <w:rPr>
          <w:noProof/>
        </w:rPr>
        <w:drawing>
          <wp:inline distT="0" distB="0" distL="0" distR="0" wp14:anchorId="1FAF90B1" wp14:editId="49534989">
            <wp:extent cx="5943600" cy="1950085"/>
            <wp:effectExtent l="0" t="0" r="0" b="0"/>
            <wp:docPr id="29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6693B" w14:textId="77777777" w:rsidR="00E521BE" w:rsidRDefault="00E521BE" w:rsidP="00025F59">
      <w:pPr>
        <w:rPr>
          <w:b/>
          <w:bCs/>
          <w:lang w:val="en-CA"/>
        </w:rPr>
      </w:pPr>
    </w:p>
    <w:p w14:paraId="24371B4E" w14:textId="44480AE2" w:rsidR="00CC3BC8" w:rsidRPr="00CC3BC8" w:rsidRDefault="00CC3BC8" w:rsidP="00025F59">
      <w:pPr>
        <w:rPr>
          <w:b/>
          <w:bCs/>
          <w:lang w:val="en-CA"/>
        </w:rPr>
      </w:pPr>
      <w:r w:rsidRPr="00CC3BC8">
        <w:rPr>
          <w:b/>
          <w:bCs/>
          <w:lang w:val="en-CA"/>
        </w:rPr>
        <w:t>Setting2</w:t>
      </w:r>
    </w:p>
    <w:p w14:paraId="15DD99A4" w14:textId="52D03792" w:rsidR="00CC3BC8" w:rsidRDefault="00CC3BC8" w:rsidP="00025F59">
      <w:pPr>
        <w:rPr>
          <w:lang w:val="en-CA"/>
        </w:rPr>
      </w:pPr>
      <w:r w:rsidRPr="00CC3BC8">
        <w:rPr>
          <w:noProof/>
        </w:rPr>
        <w:lastRenderedPageBreak/>
        <w:drawing>
          <wp:inline distT="0" distB="0" distL="0" distR="0" wp14:anchorId="207771D1" wp14:editId="387D031B">
            <wp:extent cx="5943600" cy="1950085"/>
            <wp:effectExtent l="0" t="0" r="0" b="0"/>
            <wp:docPr id="25" name="Imag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181C6E" w14:textId="65A2869E" w:rsidR="0068673B" w:rsidRPr="005B217D" w:rsidRDefault="0068673B" w:rsidP="0068673B">
      <w:pPr>
        <w:pStyle w:val="Titre1"/>
        <w:rPr>
          <w:lang w:val="en-CA"/>
        </w:rPr>
      </w:pPr>
      <w:r>
        <w:rPr>
          <w:lang w:val="en-CA"/>
        </w:rPr>
        <w:t>Conclusions</w:t>
      </w:r>
    </w:p>
    <w:p w14:paraId="0EE0ADAC" w14:textId="6A3EEF1D" w:rsidR="0012436D" w:rsidRPr="0012436D" w:rsidRDefault="0068673B" w:rsidP="0012436D">
      <w:pPr>
        <w:rPr>
          <w:lang w:val="en-CA"/>
        </w:rPr>
      </w:pPr>
      <w:r>
        <w:rPr>
          <w:szCs w:val="22"/>
          <w:lang w:val="en-CA"/>
        </w:rPr>
        <w:t>Th</w:t>
      </w:r>
      <w:r w:rsidR="0012436D">
        <w:rPr>
          <w:szCs w:val="22"/>
          <w:lang w:val="en-CA"/>
        </w:rPr>
        <w:t xml:space="preserve">e results reported in </w:t>
      </w:r>
      <w:r w:rsidR="0012436D" w:rsidRPr="00A95616">
        <w:rPr>
          <w:lang w:val="en-CA"/>
        </w:rPr>
        <w:t>JVET-Y0117</w:t>
      </w:r>
      <w:r w:rsidR="0012436D">
        <w:rPr>
          <w:lang w:val="en-CA"/>
        </w:rPr>
        <w:t xml:space="preserve"> are confirmed.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DED47A" w14:textId="77777777" w:rsidR="00613D22" w:rsidRDefault="00613D22">
      <w:r>
        <w:separator/>
      </w:r>
    </w:p>
  </w:endnote>
  <w:endnote w:type="continuationSeparator" w:id="0">
    <w:p w14:paraId="0CE7729C" w14:textId="77777777" w:rsidR="00613D22" w:rsidRDefault="0061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418C27F" w:rsidR="00BA758B" w:rsidRPr="00C00DDE" w:rsidRDefault="00BA758B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675B47">
      <w:rPr>
        <w:rStyle w:val="Numrodepage"/>
        <w:noProof/>
      </w:rPr>
      <w:t>2022-01-06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4938F2" w14:textId="77777777" w:rsidR="00613D22" w:rsidRDefault="00613D22">
      <w:r>
        <w:separator/>
      </w:r>
    </w:p>
  </w:footnote>
  <w:footnote w:type="continuationSeparator" w:id="0">
    <w:p w14:paraId="4D8D41B8" w14:textId="77777777" w:rsidR="00613D22" w:rsidRDefault="00613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A4CC0"/>
    <w:multiLevelType w:val="hybridMultilevel"/>
    <w:tmpl w:val="9D764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3286E"/>
    <w:multiLevelType w:val="hybridMultilevel"/>
    <w:tmpl w:val="891C6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F12EAF"/>
    <w:multiLevelType w:val="hybridMultilevel"/>
    <w:tmpl w:val="674C4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E704A8"/>
    <w:multiLevelType w:val="hybridMultilevel"/>
    <w:tmpl w:val="83E68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64C11AF"/>
    <w:multiLevelType w:val="hybridMultilevel"/>
    <w:tmpl w:val="2C5AF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4"/>
  </w:num>
  <w:num w:numId="15">
    <w:abstractNumId w:val="1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59"/>
    <w:rsid w:val="000308A3"/>
    <w:rsid w:val="00040822"/>
    <w:rsid w:val="00042E09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00D6"/>
    <w:rsid w:val="000B0C0F"/>
    <w:rsid w:val="000B1C6B"/>
    <w:rsid w:val="000B4142"/>
    <w:rsid w:val="000B4FF9"/>
    <w:rsid w:val="000C09AC"/>
    <w:rsid w:val="000C2BAA"/>
    <w:rsid w:val="000E00F3"/>
    <w:rsid w:val="000E0D09"/>
    <w:rsid w:val="000F158C"/>
    <w:rsid w:val="00102F3D"/>
    <w:rsid w:val="0012436D"/>
    <w:rsid w:val="00124E38"/>
    <w:rsid w:val="0012580B"/>
    <w:rsid w:val="00131F90"/>
    <w:rsid w:val="0013458C"/>
    <w:rsid w:val="0013526E"/>
    <w:rsid w:val="00135E4E"/>
    <w:rsid w:val="00136590"/>
    <w:rsid w:val="001452A3"/>
    <w:rsid w:val="00146152"/>
    <w:rsid w:val="00155526"/>
    <w:rsid w:val="00171371"/>
    <w:rsid w:val="00173A62"/>
    <w:rsid w:val="00175A24"/>
    <w:rsid w:val="00187E58"/>
    <w:rsid w:val="00190B0D"/>
    <w:rsid w:val="001A297E"/>
    <w:rsid w:val="001A368E"/>
    <w:rsid w:val="001A45DF"/>
    <w:rsid w:val="001A7329"/>
    <w:rsid w:val="001A792F"/>
    <w:rsid w:val="001B4E28"/>
    <w:rsid w:val="001C3525"/>
    <w:rsid w:val="001C3AFB"/>
    <w:rsid w:val="001C6432"/>
    <w:rsid w:val="001D07F0"/>
    <w:rsid w:val="001D1BD2"/>
    <w:rsid w:val="001D6DBB"/>
    <w:rsid w:val="001E0248"/>
    <w:rsid w:val="001E02BE"/>
    <w:rsid w:val="001E3B37"/>
    <w:rsid w:val="001F2594"/>
    <w:rsid w:val="001F2FD6"/>
    <w:rsid w:val="001F6A5E"/>
    <w:rsid w:val="002055A6"/>
    <w:rsid w:val="00206460"/>
    <w:rsid w:val="002069B4"/>
    <w:rsid w:val="00215DFC"/>
    <w:rsid w:val="0021627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27A8"/>
    <w:rsid w:val="002D0AF6"/>
    <w:rsid w:val="002E098C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28BA"/>
    <w:rsid w:val="0037541F"/>
    <w:rsid w:val="00377710"/>
    <w:rsid w:val="00380794"/>
    <w:rsid w:val="003A2D8E"/>
    <w:rsid w:val="003A7CE6"/>
    <w:rsid w:val="003C20E4"/>
    <w:rsid w:val="003C2138"/>
    <w:rsid w:val="003D6342"/>
    <w:rsid w:val="003E2927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37FE"/>
    <w:rsid w:val="00465A1E"/>
    <w:rsid w:val="0049445A"/>
    <w:rsid w:val="004957D9"/>
    <w:rsid w:val="004A2A63"/>
    <w:rsid w:val="004A32FF"/>
    <w:rsid w:val="004B210C"/>
    <w:rsid w:val="004B6170"/>
    <w:rsid w:val="004C1B0A"/>
    <w:rsid w:val="004D405F"/>
    <w:rsid w:val="004E4F4F"/>
    <w:rsid w:val="004E6789"/>
    <w:rsid w:val="004F61E3"/>
    <w:rsid w:val="004F7EB5"/>
    <w:rsid w:val="00502E10"/>
    <w:rsid w:val="0050354E"/>
    <w:rsid w:val="0051015C"/>
    <w:rsid w:val="00516CF1"/>
    <w:rsid w:val="00521C35"/>
    <w:rsid w:val="00531AE9"/>
    <w:rsid w:val="00536188"/>
    <w:rsid w:val="00550A66"/>
    <w:rsid w:val="0056729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C83"/>
    <w:rsid w:val="005E1AC6"/>
    <w:rsid w:val="005E3F2B"/>
    <w:rsid w:val="005F6F1B"/>
    <w:rsid w:val="00613D22"/>
    <w:rsid w:val="00615995"/>
    <w:rsid w:val="00616155"/>
    <w:rsid w:val="00624B33"/>
    <w:rsid w:val="0063041A"/>
    <w:rsid w:val="00630AA2"/>
    <w:rsid w:val="00631D8B"/>
    <w:rsid w:val="00640B8E"/>
    <w:rsid w:val="00646707"/>
    <w:rsid w:val="00657F7E"/>
    <w:rsid w:val="00662E58"/>
    <w:rsid w:val="006637F2"/>
    <w:rsid w:val="006642A5"/>
    <w:rsid w:val="00664DCF"/>
    <w:rsid w:val="00675B47"/>
    <w:rsid w:val="0068673B"/>
    <w:rsid w:val="006A0E5C"/>
    <w:rsid w:val="006A48E6"/>
    <w:rsid w:val="006C5D39"/>
    <w:rsid w:val="006D308F"/>
    <w:rsid w:val="006D6D9B"/>
    <w:rsid w:val="006E2810"/>
    <w:rsid w:val="006E5417"/>
    <w:rsid w:val="006F0794"/>
    <w:rsid w:val="006F7528"/>
    <w:rsid w:val="007023DE"/>
    <w:rsid w:val="00712F60"/>
    <w:rsid w:val="00720E3B"/>
    <w:rsid w:val="00732ED4"/>
    <w:rsid w:val="0074393F"/>
    <w:rsid w:val="00745F6B"/>
    <w:rsid w:val="0075175B"/>
    <w:rsid w:val="00754885"/>
    <w:rsid w:val="0075585E"/>
    <w:rsid w:val="00770571"/>
    <w:rsid w:val="007768FF"/>
    <w:rsid w:val="00776BB8"/>
    <w:rsid w:val="007824D3"/>
    <w:rsid w:val="00796EE3"/>
    <w:rsid w:val="007A7D29"/>
    <w:rsid w:val="007B4AB8"/>
    <w:rsid w:val="007C081C"/>
    <w:rsid w:val="007D1181"/>
    <w:rsid w:val="007E01A3"/>
    <w:rsid w:val="007E1E94"/>
    <w:rsid w:val="007F1F8B"/>
    <w:rsid w:val="007F6205"/>
    <w:rsid w:val="007F67A1"/>
    <w:rsid w:val="0080191D"/>
    <w:rsid w:val="00801A7B"/>
    <w:rsid w:val="00811C05"/>
    <w:rsid w:val="008206C8"/>
    <w:rsid w:val="008427D1"/>
    <w:rsid w:val="0086387C"/>
    <w:rsid w:val="00874A6C"/>
    <w:rsid w:val="00876C65"/>
    <w:rsid w:val="00882F72"/>
    <w:rsid w:val="00893DC4"/>
    <w:rsid w:val="008A4B4C"/>
    <w:rsid w:val="008B503C"/>
    <w:rsid w:val="008C239F"/>
    <w:rsid w:val="008C6768"/>
    <w:rsid w:val="008E480C"/>
    <w:rsid w:val="00903D56"/>
    <w:rsid w:val="00907757"/>
    <w:rsid w:val="009212B0"/>
    <w:rsid w:val="0092164C"/>
    <w:rsid w:val="00921FA1"/>
    <w:rsid w:val="009234A5"/>
    <w:rsid w:val="00933453"/>
    <w:rsid w:val="0093365C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36B8"/>
    <w:rsid w:val="009E448E"/>
    <w:rsid w:val="009F496B"/>
    <w:rsid w:val="00A01439"/>
    <w:rsid w:val="00A02E61"/>
    <w:rsid w:val="00A05CFF"/>
    <w:rsid w:val="00A11D9C"/>
    <w:rsid w:val="00A13048"/>
    <w:rsid w:val="00A46843"/>
    <w:rsid w:val="00A5091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5658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507A"/>
    <w:rsid w:val="00B57A23"/>
    <w:rsid w:val="00B600CD"/>
    <w:rsid w:val="00B61C96"/>
    <w:rsid w:val="00B73A2A"/>
    <w:rsid w:val="00B75A51"/>
    <w:rsid w:val="00B827C6"/>
    <w:rsid w:val="00B8541D"/>
    <w:rsid w:val="00B94B06"/>
    <w:rsid w:val="00B94C28"/>
    <w:rsid w:val="00BA758B"/>
    <w:rsid w:val="00BC10BA"/>
    <w:rsid w:val="00BC5AFD"/>
    <w:rsid w:val="00BD712D"/>
    <w:rsid w:val="00C00DDE"/>
    <w:rsid w:val="00C04F43"/>
    <w:rsid w:val="00C05271"/>
    <w:rsid w:val="00C0609D"/>
    <w:rsid w:val="00C115AB"/>
    <w:rsid w:val="00C13317"/>
    <w:rsid w:val="00C26CCB"/>
    <w:rsid w:val="00C30249"/>
    <w:rsid w:val="00C3723B"/>
    <w:rsid w:val="00C42466"/>
    <w:rsid w:val="00C51417"/>
    <w:rsid w:val="00C606C9"/>
    <w:rsid w:val="00C80288"/>
    <w:rsid w:val="00C836F0"/>
    <w:rsid w:val="00C84003"/>
    <w:rsid w:val="00C90650"/>
    <w:rsid w:val="00C97D78"/>
    <w:rsid w:val="00CC2AAE"/>
    <w:rsid w:val="00CC3BC8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587F"/>
    <w:rsid w:val="00D446EC"/>
    <w:rsid w:val="00D51BF0"/>
    <w:rsid w:val="00D531DB"/>
    <w:rsid w:val="00D55942"/>
    <w:rsid w:val="00D807BF"/>
    <w:rsid w:val="00D82E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1742"/>
    <w:rsid w:val="00E262D4"/>
    <w:rsid w:val="00E26688"/>
    <w:rsid w:val="00E276D4"/>
    <w:rsid w:val="00E36250"/>
    <w:rsid w:val="00E47F2D"/>
    <w:rsid w:val="00E521BE"/>
    <w:rsid w:val="00E54511"/>
    <w:rsid w:val="00E60EDC"/>
    <w:rsid w:val="00E611BF"/>
    <w:rsid w:val="00E61DAC"/>
    <w:rsid w:val="00E667CA"/>
    <w:rsid w:val="00E72B80"/>
    <w:rsid w:val="00E75C49"/>
    <w:rsid w:val="00E75FE3"/>
    <w:rsid w:val="00E768DE"/>
    <w:rsid w:val="00E86C4C"/>
    <w:rsid w:val="00E907A3"/>
    <w:rsid w:val="00E91681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337F3"/>
    <w:rsid w:val="00F462EA"/>
    <w:rsid w:val="00F601A0"/>
    <w:rsid w:val="00F6347D"/>
    <w:rsid w:val="00F64B32"/>
    <w:rsid w:val="00F712E9"/>
    <w:rsid w:val="00F73032"/>
    <w:rsid w:val="00F735F2"/>
    <w:rsid w:val="00F848FC"/>
    <w:rsid w:val="00F906F6"/>
    <w:rsid w:val="00F9282A"/>
    <w:rsid w:val="00F963E8"/>
    <w:rsid w:val="00F96BAD"/>
    <w:rsid w:val="00FA139D"/>
    <w:rsid w:val="00FA5968"/>
    <w:rsid w:val="00FA60F5"/>
    <w:rsid w:val="00FB0E84"/>
    <w:rsid w:val="00FC2405"/>
    <w:rsid w:val="00FD01C2"/>
    <w:rsid w:val="00FE595C"/>
    <w:rsid w:val="00FF0CE3"/>
    <w:rsid w:val="00FF4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aliases w:val="h2,H2,H21,Œ©o‚µ 2,?co??E 2,?co?ƒÊ 2,뙥2,?c1,?2,Œ1,Œ©1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aliases w:val="h3,H3,H31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aliases w:val="Heading 4 Char1,Heading 4 Char Char,h4,H4,H41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aliases w:val="h5,H5,H51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aliases w:val="h6,H6,H61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aliases w:val="h2 Car,H2 Car,H21 Car,Œ©o‚µ 2 Car,?co??E 2 Car,?co?ƒÊ 2 Car,뙥2 Car,?c1 Car,?2 Car,Œ1 Car,Œ©1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aliases w:val="h3 Car,H3 Car,H31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,h4 Car,H4 Car,H41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aliases w:val="h5 Car,H5 Car,H51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aliases w:val="h6 Car,H6 Car,H61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957D9"/>
    <w:rPr>
      <w:sz w:val="22"/>
    </w:rPr>
  </w:style>
  <w:style w:type="table" w:styleId="Grilledutableau">
    <w:name w:val="Table Grid"/>
    <w:basedOn w:val="TableauNormal"/>
    <w:rsid w:val="00E27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rsid w:val="001A45DF"/>
    <w:rPr>
      <w:sz w:val="16"/>
      <w:szCs w:val="16"/>
    </w:rPr>
  </w:style>
  <w:style w:type="paragraph" w:styleId="Commentaire">
    <w:name w:val="annotation text"/>
    <w:basedOn w:val="Normal"/>
    <w:link w:val="CommentaireCar"/>
    <w:rsid w:val="001A45DF"/>
    <w:rPr>
      <w:sz w:val="20"/>
    </w:rPr>
  </w:style>
  <w:style w:type="character" w:customStyle="1" w:styleId="CommentaireCar">
    <w:name w:val="Commentaire Car"/>
    <w:basedOn w:val="Policepardfaut"/>
    <w:link w:val="Commentaire"/>
    <w:rsid w:val="001A45D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1A45D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1A45DF"/>
    <w:rPr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68673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rsid w:val="0068673B"/>
    <w:rPr>
      <w:rFonts w:eastAsia="MS Mincho"/>
      <w:sz w:val="24"/>
      <w:szCs w:val="24"/>
    </w:rPr>
  </w:style>
  <w:style w:type="character" w:styleId="Mentionnonrsolue">
    <w:name w:val="Unresolved Mention"/>
    <w:basedOn w:val="Policepardfaut"/>
    <w:uiPriority w:val="99"/>
    <w:semiHidden/>
    <w:unhideWhenUsed/>
    <w:rsid w:val="0068673B"/>
    <w:rPr>
      <w:color w:val="605E5C"/>
      <w:shd w:val="clear" w:color="auto" w:fill="E1DFDD"/>
    </w:rPr>
  </w:style>
  <w:style w:type="paragraph" w:styleId="Lgende">
    <w:name w:val="caption"/>
    <w:basedOn w:val="Normal"/>
    <w:next w:val="Normal"/>
    <w:link w:val="LgendeCar"/>
    <w:qFormat/>
    <w:rsid w:val="00F64B3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center"/>
    </w:pPr>
    <w:rPr>
      <w:rFonts w:eastAsia="Malgun Gothic"/>
      <w:b/>
      <w:bCs/>
      <w:sz w:val="20"/>
    </w:rPr>
  </w:style>
  <w:style w:type="character" w:customStyle="1" w:styleId="LgendeCar">
    <w:name w:val="Légende Car"/>
    <w:link w:val="Lgende"/>
    <w:locked/>
    <w:rsid w:val="00F64B32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1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ECM/-/tags/ECM-3.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chollmann/VVCSoftware_VTM/-/tree/MCTF_VTM11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edouard.francois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F96AAE-8F8C-4030-8F8F-92402171C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3</Pages>
  <Words>377</Words>
  <Characters>2753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Edouard Francois</cp:lastModifiedBy>
  <cp:revision>31</cp:revision>
  <cp:lastPrinted>1900-01-01T08:00:00Z</cp:lastPrinted>
  <dcterms:created xsi:type="dcterms:W3CDTF">2021-12-15T01:31:00Z</dcterms:created>
  <dcterms:modified xsi:type="dcterms:W3CDTF">2022-01-07T11:29:00Z</dcterms:modified>
</cp:coreProperties>
</file>