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D8A7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470B7">
              <w:rPr>
                <w:lang w:val="en-CA"/>
              </w:rPr>
              <w:t>0132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39EB6" w:rsidR="00E61DAC" w:rsidRPr="005B217D" w:rsidRDefault="00636E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36E3D">
              <w:rPr>
                <w:b/>
                <w:szCs w:val="22"/>
                <w:lang w:val="en-CA"/>
              </w:rPr>
              <w:t>Crosscheck of JVET-U0097 (GDR Software)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5C6E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B64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B500F" w:rsidRPr="005B217D" w14:paraId="714CD808" w14:textId="77777777" w:rsidTr="000962AC">
        <w:tc>
          <w:tcPr>
            <w:tcW w:w="1458" w:type="dxa"/>
          </w:tcPr>
          <w:p w14:paraId="4DB59313" w14:textId="77777777" w:rsidR="00FB500F" w:rsidRPr="005B217D" w:rsidRDefault="00FB500F" w:rsidP="00FB50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36A9E3" w:rsidR="00FB500F" w:rsidRPr="005B217D" w:rsidRDefault="00FB500F" w:rsidP="00FB5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 Enhorn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5C30485" w:rsidR="00FB500F" w:rsidRPr="005B217D" w:rsidRDefault="00FB500F" w:rsidP="00FB50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D2879F2" w:rsidR="00FB500F" w:rsidRPr="005B217D" w:rsidRDefault="00FB500F" w:rsidP="00FB5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BCDBD" w:rsidR="00E61DAC" w:rsidRPr="005B217D" w:rsidRDefault="004470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1C56F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3209F4" w14:textId="4FC16A14" w:rsidR="004217A1" w:rsidRDefault="004217A1" w:rsidP="004217A1">
      <w:pPr>
        <w:rPr>
          <w:lang w:val="en-CA"/>
        </w:rPr>
      </w:pPr>
      <w:r>
        <w:rPr>
          <w:lang w:val="en-CA"/>
        </w:rPr>
        <w:t>This contribution presents crosscheck of contribution JVET-</w:t>
      </w:r>
      <w:r>
        <w:rPr>
          <w:lang w:val="en-CA"/>
        </w:rPr>
        <w:t>U0097</w:t>
      </w:r>
      <w:r>
        <w:rPr>
          <w:lang w:val="en-CA"/>
        </w:rPr>
        <w:t>. Crosscheckers studied the software implementation of the contribution, verified that encoded bitstreams are reproducible, and tested recovery point leakage.</w:t>
      </w:r>
    </w:p>
    <w:p w14:paraId="7F41C2E1" w14:textId="18214FEC" w:rsidR="00341EA9" w:rsidRPr="00341EA9" w:rsidRDefault="004217A1" w:rsidP="00341EA9">
      <w:pPr>
        <w:rPr>
          <w:lang w:val="en-CA"/>
        </w:rPr>
      </w:pPr>
      <w:r>
        <w:rPr>
          <w:lang w:val="en-CA"/>
        </w:rPr>
        <w:t>Crosscheckers verifies, to the best of their knowledge, that features claimed in JVET-</w:t>
      </w:r>
      <w:r>
        <w:rPr>
          <w:lang w:val="en-CA"/>
        </w:rPr>
        <w:t>U</w:t>
      </w:r>
      <w:r>
        <w:rPr>
          <w:lang w:val="en-CA"/>
        </w:rPr>
        <w:t>00</w:t>
      </w:r>
      <w:r>
        <w:rPr>
          <w:lang w:val="en-CA"/>
        </w:rPr>
        <w:t>97</w:t>
      </w:r>
      <w:r>
        <w:rPr>
          <w:lang w:val="en-CA"/>
        </w:rPr>
        <w:t xml:space="preserve"> are correct.</w:t>
      </w:r>
    </w:p>
    <w:p w14:paraId="7D2AC1F0" w14:textId="42E031C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E28D67" w14:textId="1BFACEEE" w:rsidR="004966D4" w:rsidRDefault="00307687" w:rsidP="004966D4">
      <w:pPr>
        <w:rPr>
          <w:lang w:val="en-CA"/>
        </w:rPr>
      </w:pPr>
      <w:r>
        <w:rPr>
          <w:lang w:val="en-CA"/>
        </w:rPr>
        <w:t>The</w:t>
      </w:r>
      <w:r w:rsidR="00D12A22">
        <w:rPr>
          <w:lang w:val="en-CA"/>
        </w:rPr>
        <w:t xml:space="preserve"> VTM-11.0</w:t>
      </w:r>
      <w:r>
        <w:rPr>
          <w:lang w:val="en-CA"/>
        </w:rPr>
        <w:t xml:space="preserve"> GDR </w:t>
      </w:r>
      <w:r w:rsidR="00EE7E15">
        <w:rPr>
          <w:lang w:val="en-CA"/>
        </w:rPr>
        <w:t xml:space="preserve">implementation proposed in </w:t>
      </w:r>
      <w:r w:rsidR="00DD0258">
        <w:rPr>
          <w:lang w:val="en-CA"/>
        </w:rPr>
        <w:t xml:space="preserve">JVET-U0097 [1] </w:t>
      </w:r>
      <w:r w:rsidR="00122F8A">
        <w:rPr>
          <w:lang w:val="en-CA"/>
        </w:rPr>
        <w:t>is</w:t>
      </w:r>
      <w:r w:rsidR="00DD0258">
        <w:rPr>
          <w:lang w:val="en-CA"/>
        </w:rPr>
        <w:t xml:space="preserve"> an updated version </w:t>
      </w:r>
      <w:r w:rsidR="004850CF">
        <w:rPr>
          <w:lang w:val="en-CA"/>
        </w:rPr>
        <w:t>of previously proposed</w:t>
      </w:r>
      <w:r w:rsidR="00977C6C">
        <w:rPr>
          <w:lang w:val="en-CA"/>
        </w:rPr>
        <w:t xml:space="preserve"> VTM-8.0</w:t>
      </w:r>
      <w:r w:rsidR="00122F8A">
        <w:rPr>
          <w:lang w:val="en-CA"/>
        </w:rPr>
        <w:t xml:space="preserve"> version</w:t>
      </w:r>
      <w:r w:rsidR="004850CF">
        <w:rPr>
          <w:lang w:val="en-CA"/>
        </w:rPr>
        <w:t xml:space="preserve"> </w:t>
      </w:r>
      <w:r w:rsidR="00AB2803">
        <w:rPr>
          <w:lang w:val="en-CA"/>
        </w:rPr>
        <w:t>[2]</w:t>
      </w:r>
      <w:r w:rsidR="00122F8A">
        <w:rPr>
          <w:lang w:val="en-CA"/>
        </w:rPr>
        <w:t xml:space="preserve">, also made available for </w:t>
      </w:r>
      <w:r w:rsidR="00977C6C">
        <w:rPr>
          <w:lang w:val="en-CA"/>
        </w:rPr>
        <w:t>VTM-10</w:t>
      </w:r>
      <w:r w:rsidR="00580D94">
        <w:rPr>
          <w:lang w:val="en-CA"/>
        </w:rPr>
        <w:t>.0</w:t>
      </w:r>
      <w:r w:rsidR="00977C6C">
        <w:rPr>
          <w:lang w:val="en-CA"/>
        </w:rPr>
        <w:t xml:space="preserve"> </w:t>
      </w:r>
      <w:r w:rsidR="00454A79">
        <w:rPr>
          <w:lang w:val="en-CA"/>
        </w:rPr>
        <w:t xml:space="preserve">[3]. </w:t>
      </w:r>
    </w:p>
    <w:p w14:paraId="7FE152CE" w14:textId="59EB273C" w:rsidR="00663FB4" w:rsidRPr="004966D4" w:rsidRDefault="00AA0668" w:rsidP="004966D4">
      <w:pPr>
        <w:rPr>
          <w:lang w:val="en-CA"/>
        </w:rPr>
      </w:pPr>
      <w:r>
        <w:rPr>
          <w:lang w:val="en-CA"/>
        </w:rPr>
        <w:t xml:space="preserve">This crosscheck involved </w:t>
      </w:r>
      <w:r w:rsidR="00D37739">
        <w:rPr>
          <w:lang w:val="en-CA"/>
        </w:rPr>
        <w:t xml:space="preserve">studying the code, </w:t>
      </w:r>
      <w:r w:rsidR="00264167">
        <w:rPr>
          <w:lang w:val="en-CA"/>
        </w:rPr>
        <w:t xml:space="preserve">reproducing </w:t>
      </w:r>
      <w:r w:rsidR="00ED2F8E">
        <w:rPr>
          <w:lang w:val="en-CA"/>
        </w:rPr>
        <w:t xml:space="preserve">encoded bitstreams, and </w:t>
      </w:r>
      <w:r w:rsidR="008B7486">
        <w:rPr>
          <w:lang w:val="en-CA"/>
        </w:rPr>
        <w:t xml:space="preserve">testing the </w:t>
      </w:r>
      <w:r w:rsidR="009413DC">
        <w:rPr>
          <w:lang w:val="en-CA"/>
        </w:rPr>
        <w:t>GDR recovery at decoding.</w:t>
      </w:r>
    </w:p>
    <w:p w14:paraId="5F0CF8E4" w14:textId="449DC528" w:rsidR="001F2594" w:rsidRDefault="00264167" w:rsidP="00E11923">
      <w:pPr>
        <w:pStyle w:val="Heading1"/>
        <w:rPr>
          <w:lang w:val="en-CA"/>
        </w:rPr>
      </w:pPr>
      <w:r>
        <w:rPr>
          <w:lang w:val="en-CA"/>
        </w:rPr>
        <w:t>Crosscheck</w:t>
      </w:r>
    </w:p>
    <w:p w14:paraId="1FCFFC3D" w14:textId="41CFE6B0" w:rsidR="00BD03E1" w:rsidRDefault="00BA5D84" w:rsidP="00BD03E1">
      <w:pPr>
        <w:rPr>
          <w:lang w:val="en-CA"/>
        </w:rPr>
      </w:pPr>
      <w:r>
        <w:rPr>
          <w:lang w:val="en-CA"/>
        </w:rPr>
        <w:t>Encodings with a</w:t>
      </w:r>
      <w:r w:rsidR="00CA5636">
        <w:rPr>
          <w:lang w:val="en-CA"/>
        </w:rPr>
        <w:t xml:space="preserve"> modified </w:t>
      </w:r>
      <w:r w:rsidR="00D83B84">
        <w:rPr>
          <w:lang w:val="en-CA"/>
        </w:rPr>
        <w:t xml:space="preserve">Low-Delay B setting as described in </w:t>
      </w:r>
      <w:r w:rsidR="00D83B84">
        <w:rPr>
          <w:lang w:val="en-CA"/>
        </w:rPr>
        <w:t>JVET-U0097</w:t>
      </w:r>
      <w:r w:rsidR="00D83B84">
        <w:rPr>
          <w:lang w:val="en-CA"/>
        </w:rPr>
        <w:t xml:space="preserve"> </w:t>
      </w:r>
      <w:r w:rsidR="00114E6E">
        <w:rPr>
          <w:lang w:val="en-CA"/>
        </w:rPr>
        <w:t>were reproduced with matching results.</w:t>
      </w:r>
    </w:p>
    <w:p w14:paraId="150713AA" w14:textId="77777777" w:rsidR="00D83B84" w:rsidRPr="00BD03E1" w:rsidRDefault="00D83B84" w:rsidP="00BD03E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2"/>
        <w:gridCol w:w="1211"/>
        <w:gridCol w:w="1211"/>
        <w:gridCol w:w="928"/>
        <w:gridCol w:w="928"/>
      </w:tblGrid>
      <w:tr w:rsidR="00105E9B" w:rsidRPr="00105E9B" w14:paraId="3F003329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DCA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34664" w14:textId="4C871F65" w:rsidR="00105E9B" w:rsidRPr="00105E9B" w:rsidRDefault="00D276EA" w:rsidP="00D2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VTM-11.0 U0097 GDR</w:t>
            </w:r>
          </w:p>
        </w:tc>
      </w:tr>
      <w:tr w:rsidR="00105E9B" w:rsidRPr="00105E9B" w14:paraId="0D360A6A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74A7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EC74" w14:textId="220A2490" w:rsidR="00105E9B" w:rsidRPr="00105E9B" w:rsidRDefault="00105E9B" w:rsidP="00817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8175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VTM-11.0 U0097 anchor</w:t>
            </w:r>
          </w:p>
        </w:tc>
        <w:bookmarkStart w:id="0" w:name="_GoBack"/>
        <w:bookmarkEnd w:id="0"/>
      </w:tr>
      <w:tr w:rsidR="00105E9B" w:rsidRPr="00105E9B" w14:paraId="72614CA7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4A0A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510C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3D76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9457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7120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8FD8" w14:textId="77777777" w:rsidR="00105E9B" w:rsidRPr="00105E9B" w:rsidRDefault="00105E9B" w:rsidP="00105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03E1" w:rsidRPr="00105E9B" w14:paraId="324D4861" w14:textId="77777777" w:rsidTr="00105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84D4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6AB1" w14:textId="50C3771F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F28C" w14:textId="0D202306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D493" w14:textId="1C3D67E8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04EF" w14:textId="65B40BB6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367D" w14:textId="696468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03E1" w:rsidRPr="00105E9B" w14:paraId="33FC320F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8B87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8F29" w14:textId="0095481F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FEEB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7436" w14:textId="68311554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F263" w14:textId="74C56AE5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B7B3" w14:textId="54A2BDF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03E1" w:rsidRPr="00105E9B" w14:paraId="552DF9BB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2FBB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014E" w14:textId="7E71AB50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C40E96" w14:textId="6F0C52D3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07712" w14:textId="109D504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BA92" w14:textId="4A1527F8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1C07" w14:textId="4B708A45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D03E1" w:rsidRPr="00105E9B" w14:paraId="7C6698E9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55D2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3FCB" w14:textId="2BF75493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2314CF" w14:textId="6BB0ABF9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4,90%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E1F64E" w14:textId="02B315A2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5,23%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583" w14:textId="72D24D6E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8F62" w14:textId="328779AA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D03E1" w:rsidRPr="00105E9B" w14:paraId="7C507644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1B95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FFDD32" w14:textId="1CE1AC1D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4,91%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D5BE9A" w14:textId="18AAE4CD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11,98%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DE1F3" w14:textId="14EC0A51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11,86%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1679" w14:textId="4B3BB5BE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E8B7" w14:textId="4DD04C18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D03E1" w:rsidRPr="00105E9B" w14:paraId="5D3596B9" w14:textId="77777777" w:rsidTr="00105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FAFA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0E6D" w14:textId="757B97F2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861FC" w14:textId="712098D1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33DA16" w14:textId="5616291D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5A27" w14:textId="0C5702AD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740B" w14:textId="1D0566D6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D03E1" w:rsidRPr="00105E9B" w14:paraId="7B702127" w14:textId="77777777" w:rsidTr="00105E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110B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CB08" w14:textId="039CD4EC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FCB72" w14:textId="65E8EA9E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6,94%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CB094" w14:textId="76E082F6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7,02%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E147" w14:textId="74E6E975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2D85" w14:textId="18AA1FF4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03E1" w:rsidRPr="00105E9B" w14:paraId="212AC381" w14:textId="77777777" w:rsidTr="00105E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CD35" w14:textId="77777777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05E9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311D6F" w14:textId="652AE88F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4,14%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42E120" w14:textId="42435CFE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7,70%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C34C22" w14:textId="71E77F06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8,30%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A771" w14:textId="1425D091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73E3" w14:textId="7FD28835" w:rsidR="00BD03E1" w:rsidRPr="00105E9B" w:rsidRDefault="00BD03E1" w:rsidP="00BD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B04EB83" w14:textId="6C6E6FDD" w:rsidR="00105E9B" w:rsidRDefault="00BD1FAC" w:rsidP="00105E9B">
      <w:pPr>
        <w:rPr>
          <w:lang w:val="en-CA"/>
        </w:rPr>
      </w:pPr>
      <w:r>
        <w:rPr>
          <w:lang w:val="en-CA"/>
        </w:rPr>
        <w:t>Encoder and decoder time</w:t>
      </w:r>
      <w:r w:rsidR="0095171D">
        <w:rPr>
          <w:lang w:val="en-CA"/>
        </w:rPr>
        <w:t>s here</w:t>
      </w:r>
      <w:r>
        <w:rPr>
          <w:lang w:val="en-CA"/>
        </w:rPr>
        <w:t xml:space="preserve"> are not reliable.</w:t>
      </w:r>
    </w:p>
    <w:p w14:paraId="013C786E" w14:textId="1DD66D32" w:rsidR="009413DC" w:rsidRPr="00105E9B" w:rsidRDefault="00ED4D03" w:rsidP="00105E9B">
      <w:pPr>
        <w:rPr>
          <w:lang w:val="en-CA"/>
        </w:rPr>
      </w:pPr>
      <w:r>
        <w:rPr>
          <w:lang w:val="en-CA"/>
        </w:rPr>
        <w:t xml:space="preserve">A few of the bitstreams were </w:t>
      </w:r>
      <w:r w:rsidR="00FA0BF3">
        <w:rPr>
          <w:lang w:val="en-CA"/>
        </w:rPr>
        <w:t>selected</w:t>
      </w:r>
      <w:r w:rsidR="004625F0">
        <w:rPr>
          <w:lang w:val="en-CA"/>
        </w:rPr>
        <w:t xml:space="preserve"> and</w:t>
      </w:r>
      <w:r w:rsidR="00FA0BF3">
        <w:rPr>
          <w:lang w:val="en-CA"/>
        </w:rPr>
        <w:t xml:space="preserve"> t</w:t>
      </w:r>
      <w:r w:rsidR="00AE4C76">
        <w:rPr>
          <w:lang w:val="en-CA"/>
        </w:rPr>
        <w:t xml:space="preserve">ested with the </w:t>
      </w:r>
      <w:r w:rsidR="00AE4C76">
        <w:rPr>
          <w:szCs w:val="22"/>
          <w:lang w:val="en-CA"/>
        </w:rPr>
        <w:t>“</w:t>
      </w:r>
      <w:r w:rsidR="00AE4C76" w:rsidRPr="00B64FA0">
        <w:rPr>
          <w:szCs w:val="22"/>
          <w:lang w:val="en-CA"/>
        </w:rPr>
        <w:t>--</w:t>
      </w:r>
      <w:proofErr w:type="spellStart"/>
      <w:r w:rsidR="00AE4C76" w:rsidRPr="00B64FA0">
        <w:rPr>
          <w:szCs w:val="22"/>
          <w:lang w:val="en-CA"/>
        </w:rPr>
        <w:t>RandomAccessPos</w:t>
      </w:r>
      <w:proofErr w:type="spellEnd"/>
      <w:r w:rsidR="00AE4C76">
        <w:rPr>
          <w:szCs w:val="22"/>
          <w:lang w:val="en-CA"/>
        </w:rPr>
        <w:t>”</w:t>
      </w:r>
      <w:r w:rsidR="00AE4C76">
        <w:rPr>
          <w:szCs w:val="22"/>
          <w:lang w:val="en-CA"/>
        </w:rPr>
        <w:t xml:space="preserve"> parameter in </w:t>
      </w:r>
      <w:r w:rsidR="00AE4C76">
        <w:rPr>
          <w:lang w:val="en-CA"/>
        </w:rPr>
        <w:t>JVET-U0097</w:t>
      </w:r>
      <w:r w:rsidR="00AE4C76">
        <w:rPr>
          <w:lang w:val="en-CA"/>
        </w:rPr>
        <w:t xml:space="preserve">. </w:t>
      </w:r>
      <w:r w:rsidR="008C6561">
        <w:rPr>
          <w:lang w:val="en-CA"/>
        </w:rPr>
        <w:t xml:space="preserve">Crosscheckers can confirm the </w:t>
      </w:r>
      <w:r w:rsidR="00124CD1">
        <w:rPr>
          <w:lang w:val="en-CA"/>
        </w:rPr>
        <w:t xml:space="preserve">decoding reached matching md5 </w:t>
      </w:r>
      <w:r w:rsidR="00EF6648">
        <w:rPr>
          <w:lang w:val="en-CA"/>
        </w:rPr>
        <w:t>hash at GDR recovery point after inserted errors.</w:t>
      </w:r>
    </w:p>
    <w:p w14:paraId="0C5B7C5E" w14:textId="23283B13" w:rsidR="004966D4" w:rsidRDefault="004966D4" w:rsidP="004966D4">
      <w:pPr>
        <w:pStyle w:val="Heading1"/>
        <w:textAlignment w:val="auto"/>
        <w:rPr>
          <w:rFonts w:eastAsiaTheme="minorEastAsia"/>
          <w:lang w:val="en-CA"/>
        </w:rPr>
      </w:pPr>
      <w:r w:rsidRPr="004966D4">
        <w:rPr>
          <w:rFonts w:eastAsiaTheme="minorEastAsia"/>
          <w:lang w:val="en-CA"/>
        </w:rPr>
        <w:lastRenderedPageBreak/>
        <w:t>References</w:t>
      </w:r>
    </w:p>
    <w:p w14:paraId="596F0BA3" w14:textId="0BD3A4F8" w:rsidR="00C830E0" w:rsidRPr="00C830E0" w:rsidRDefault="00C830E0" w:rsidP="00C830E0">
      <w:pPr>
        <w:numPr>
          <w:ilvl w:val="0"/>
          <w:numId w:val="12"/>
        </w:numPr>
        <w:jc w:val="left"/>
        <w:textAlignment w:val="auto"/>
        <w:rPr>
          <w:rFonts w:eastAsiaTheme="minorEastAsia"/>
        </w:rPr>
      </w:pPr>
      <w:r>
        <w:t xml:space="preserve">S. Hong, L. Wang, K. </w:t>
      </w:r>
      <w:r w:rsidRPr="00C85189">
        <w:t>Panusopone</w:t>
      </w:r>
      <w:r>
        <w:t>, “</w:t>
      </w:r>
      <w:r w:rsidRPr="00A179DF">
        <w:t>GDR Software</w:t>
      </w:r>
      <w:r>
        <w:t>,” JVET-</w:t>
      </w:r>
      <w:r w:rsidR="001654DD">
        <w:t>U</w:t>
      </w:r>
      <w:r>
        <w:t>00</w:t>
      </w:r>
      <w:r w:rsidR="001654DD">
        <w:t>97</w:t>
      </w:r>
      <w:r>
        <w:t xml:space="preserve">, </w:t>
      </w:r>
      <w:r>
        <w:rPr>
          <w:szCs w:val="22"/>
          <w:lang w:val="en-CA"/>
        </w:rPr>
        <w:t xml:space="preserve">by </w:t>
      </w:r>
      <w:r>
        <w:rPr>
          <w:lang w:val="en-CA"/>
        </w:rPr>
        <w:t xml:space="preserve">teleconference, </w:t>
      </w:r>
      <w:r w:rsidR="00BE3EB5">
        <w:rPr>
          <w:lang w:val="en-CA"/>
        </w:rPr>
        <w:t>6–15</w:t>
      </w:r>
      <w:r w:rsidR="00BE3EB5" w:rsidRPr="00B648F1">
        <w:rPr>
          <w:lang w:val="en-CA"/>
        </w:rPr>
        <w:t xml:space="preserve"> </w:t>
      </w:r>
      <w:r w:rsidR="00BE3EB5">
        <w:rPr>
          <w:lang w:val="en-CA"/>
        </w:rPr>
        <w:t>Jan</w:t>
      </w:r>
      <w:r w:rsidR="00BE3EB5">
        <w:rPr>
          <w:lang w:val="en-CA"/>
        </w:rPr>
        <w:t xml:space="preserve">uary </w:t>
      </w:r>
      <w:r w:rsidR="00BE3EB5" w:rsidRPr="00B648F1">
        <w:rPr>
          <w:lang w:val="en-CA"/>
        </w:rPr>
        <w:t>20</w:t>
      </w:r>
      <w:r w:rsidR="00BE3EB5">
        <w:rPr>
          <w:lang w:val="en-CA"/>
        </w:rPr>
        <w:t>21</w:t>
      </w:r>
      <w:r>
        <w:rPr>
          <w:lang w:val="en-CA"/>
        </w:rPr>
        <w:t>.</w:t>
      </w:r>
    </w:p>
    <w:p w14:paraId="2CBEC6CA" w14:textId="18CDF996" w:rsidR="004966D4" w:rsidRPr="000B2308" w:rsidRDefault="004966D4" w:rsidP="004966D4">
      <w:pPr>
        <w:numPr>
          <w:ilvl w:val="0"/>
          <w:numId w:val="12"/>
        </w:numPr>
        <w:jc w:val="left"/>
        <w:textAlignment w:val="auto"/>
        <w:rPr>
          <w:rFonts w:eastAsiaTheme="minorEastAsia"/>
        </w:rPr>
      </w:pPr>
      <w:bookmarkStart w:id="1" w:name="_Ref28257762"/>
      <w:r>
        <w:t xml:space="preserve">S. Hong, L. Wang, K. </w:t>
      </w:r>
      <w:r w:rsidRPr="00C85189">
        <w:t>Panusopone</w:t>
      </w:r>
      <w:r>
        <w:t>, “</w:t>
      </w:r>
      <w:r w:rsidRPr="00A179DF">
        <w:t>GDR Software</w:t>
      </w:r>
      <w:r>
        <w:t xml:space="preserve">,” JVET-T0078, </w:t>
      </w:r>
      <w:bookmarkEnd w:id="1"/>
      <w:r>
        <w:rPr>
          <w:szCs w:val="22"/>
          <w:lang w:val="en-CA"/>
        </w:rPr>
        <w:t xml:space="preserve">by </w:t>
      </w:r>
      <w:r>
        <w:rPr>
          <w:lang w:val="en-CA"/>
        </w:rPr>
        <w:t>teleconference, 7 – 16 October 2020.</w:t>
      </w:r>
    </w:p>
    <w:p w14:paraId="30ECAB40" w14:textId="6DDB1011" w:rsidR="000B2308" w:rsidRPr="000B2308" w:rsidRDefault="000B2308" w:rsidP="000B2308">
      <w:pPr>
        <w:pStyle w:val="ListParagraph"/>
        <w:numPr>
          <w:ilvl w:val="0"/>
          <w:numId w:val="12"/>
        </w:numPr>
      </w:pPr>
      <w:hyperlink r:id="rId9" w:history="1">
        <w:r>
          <w:rPr>
            <w:rStyle w:val="Hyperlink"/>
          </w:rPr>
          <w:t>https://vcgit.hhi.fraunhofer.de/seuhong/VVCSoftware_VTM/-/tree/JVET-T0078</w:t>
        </w:r>
      </w:hyperlink>
      <w:r>
        <w:t>, 24 November 2020.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470A9" w14:textId="77777777" w:rsidR="00587189" w:rsidRDefault="00587189">
      <w:r>
        <w:separator/>
      </w:r>
    </w:p>
  </w:endnote>
  <w:endnote w:type="continuationSeparator" w:id="0">
    <w:p w14:paraId="5FE45496" w14:textId="77777777" w:rsidR="00587189" w:rsidRDefault="0058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DC98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760C">
      <w:rPr>
        <w:rStyle w:val="PageNumber"/>
        <w:noProof/>
      </w:rPr>
      <w:t>2020-12-04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3AAE" w14:textId="77777777" w:rsidR="00587189" w:rsidRDefault="00587189">
      <w:r>
        <w:separator/>
      </w:r>
    </w:p>
  </w:footnote>
  <w:footnote w:type="continuationSeparator" w:id="0">
    <w:p w14:paraId="3EBB3073" w14:textId="77777777" w:rsidR="00587189" w:rsidRDefault="00587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2308"/>
    <w:rsid w:val="000B4142"/>
    <w:rsid w:val="000B4FF9"/>
    <w:rsid w:val="000C09AC"/>
    <w:rsid w:val="000C2BAA"/>
    <w:rsid w:val="000E00F3"/>
    <w:rsid w:val="000F158C"/>
    <w:rsid w:val="00102F3D"/>
    <w:rsid w:val="00105E9B"/>
    <w:rsid w:val="00114E6E"/>
    <w:rsid w:val="00122F8A"/>
    <w:rsid w:val="00124CD1"/>
    <w:rsid w:val="00124E38"/>
    <w:rsid w:val="0012580B"/>
    <w:rsid w:val="00131F90"/>
    <w:rsid w:val="0013458C"/>
    <w:rsid w:val="0013526E"/>
    <w:rsid w:val="00146152"/>
    <w:rsid w:val="00155526"/>
    <w:rsid w:val="001654D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60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167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687"/>
    <w:rsid w:val="00317D85"/>
    <w:rsid w:val="00327C56"/>
    <w:rsid w:val="003315A1"/>
    <w:rsid w:val="003373EC"/>
    <w:rsid w:val="00341EA9"/>
    <w:rsid w:val="00342FF4"/>
    <w:rsid w:val="00344E5A"/>
    <w:rsid w:val="00346148"/>
    <w:rsid w:val="003669EA"/>
    <w:rsid w:val="003706CC"/>
    <w:rsid w:val="00377710"/>
    <w:rsid w:val="003A1909"/>
    <w:rsid w:val="003A2D8E"/>
    <w:rsid w:val="003A7CE6"/>
    <w:rsid w:val="003C20E4"/>
    <w:rsid w:val="003D6342"/>
    <w:rsid w:val="003E6F90"/>
    <w:rsid w:val="003E73ED"/>
    <w:rsid w:val="003F5D0F"/>
    <w:rsid w:val="00414101"/>
    <w:rsid w:val="004217A1"/>
    <w:rsid w:val="004219CF"/>
    <w:rsid w:val="004234F0"/>
    <w:rsid w:val="00427EEC"/>
    <w:rsid w:val="00433DDB"/>
    <w:rsid w:val="00435A29"/>
    <w:rsid w:val="00437619"/>
    <w:rsid w:val="004470B7"/>
    <w:rsid w:val="00454A79"/>
    <w:rsid w:val="004625F0"/>
    <w:rsid w:val="00465A1E"/>
    <w:rsid w:val="004850CF"/>
    <w:rsid w:val="0049445A"/>
    <w:rsid w:val="004966D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4FD"/>
    <w:rsid w:val="00536188"/>
    <w:rsid w:val="00550A66"/>
    <w:rsid w:val="00567EC7"/>
    <w:rsid w:val="00570013"/>
    <w:rsid w:val="005753EC"/>
    <w:rsid w:val="005801A2"/>
    <w:rsid w:val="00580D94"/>
    <w:rsid w:val="0058718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E3D"/>
    <w:rsid w:val="00646707"/>
    <w:rsid w:val="00657F7E"/>
    <w:rsid w:val="00662E58"/>
    <w:rsid w:val="006637F2"/>
    <w:rsid w:val="00663FB4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5D3"/>
    <w:rsid w:val="008206C8"/>
    <w:rsid w:val="0086387C"/>
    <w:rsid w:val="00874A6C"/>
    <w:rsid w:val="00876C65"/>
    <w:rsid w:val="00882F72"/>
    <w:rsid w:val="00893DC4"/>
    <w:rsid w:val="008A4B4C"/>
    <w:rsid w:val="008B7486"/>
    <w:rsid w:val="008C239F"/>
    <w:rsid w:val="008C656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3DC"/>
    <w:rsid w:val="0095171D"/>
    <w:rsid w:val="00955F6D"/>
    <w:rsid w:val="00977C16"/>
    <w:rsid w:val="00977C6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0668"/>
    <w:rsid w:val="00AA6E84"/>
    <w:rsid w:val="00AB1A1C"/>
    <w:rsid w:val="00AB2803"/>
    <w:rsid w:val="00AD05A8"/>
    <w:rsid w:val="00AE341B"/>
    <w:rsid w:val="00AE4C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D84"/>
    <w:rsid w:val="00BC10BA"/>
    <w:rsid w:val="00BC5AFD"/>
    <w:rsid w:val="00BD03E1"/>
    <w:rsid w:val="00BD1FAC"/>
    <w:rsid w:val="00BE3EB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0E0"/>
    <w:rsid w:val="00C836F0"/>
    <w:rsid w:val="00C84003"/>
    <w:rsid w:val="00C90650"/>
    <w:rsid w:val="00C97D78"/>
    <w:rsid w:val="00CA563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22"/>
    <w:rsid w:val="00D1555A"/>
    <w:rsid w:val="00D276EA"/>
    <w:rsid w:val="00D37739"/>
    <w:rsid w:val="00D446EC"/>
    <w:rsid w:val="00D51BF0"/>
    <w:rsid w:val="00D531DB"/>
    <w:rsid w:val="00D55942"/>
    <w:rsid w:val="00D807BF"/>
    <w:rsid w:val="00D82FCC"/>
    <w:rsid w:val="00D83B84"/>
    <w:rsid w:val="00DA17FC"/>
    <w:rsid w:val="00DA7887"/>
    <w:rsid w:val="00DB2C26"/>
    <w:rsid w:val="00DD025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F8E"/>
    <w:rsid w:val="00ED4D03"/>
    <w:rsid w:val="00EE7CD8"/>
    <w:rsid w:val="00EE7E15"/>
    <w:rsid w:val="00EF37F6"/>
    <w:rsid w:val="00EF48CC"/>
    <w:rsid w:val="00EF6648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BF3"/>
    <w:rsid w:val="00FA139D"/>
    <w:rsid w:val="00FA60F5"/>
    <w:rsid w:val="00FB0E84"/>
    <w:rsid w:val="00FB500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B2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tect2.fireeye.com/v1/url?k=cd5e6f7b-92c55799-cd5e2fe0-86073b36ea28-523e7286a9cb1211&amp;q=1&amp;e=4c0cb03f-2670-45c9-9af9-741f9317147b&amp;u=https%3A%2F%2Fvcgit.hhi.fraunhofer.de%2Fseuhong%2FVVCSoftware_VTM%2F-%2Ftree%2FJVET-T00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363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51</cp:revision>
  <cp:lastPrinted>1900-01-01T08:00:00Z</cp:lastPrinted>
  <dcterms:created xsi:type="dcterms:W3CDTF">2020-11-19T16:08:00Z</dcterms:created>
  <dcterms:modified xsi:type="dcterms:W3CDTF">2021-01-11T14:48:00Z</dcterms:modified>
</cp:coreProperties>
</file>