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6376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BB31F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4C396A">
              <w:rPr>
                <w:lang w:val="en-CA"/>
              </w:rPr>
              <w:t>0099-v1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A243AF" w:rsidR="00E61DAC" w:rsidRPr="005B217D" w:rsidRDefault="009945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Neural Network</w:t>
            </w:r>
            <w:r w:rsidR="00A777A6">
              <w:rPr>
                <w:b/>
                <w:szCs w:val="22"/>
                <w:lang w:val="en-CA"/>
              </w:rPr>
              <w:t>-b</w:t>
            </w:r>
            <w:r>
              <w:rPr>
                <w:b/>
                <w:szCs w:val="22"/>
                <w:lang w:val="en-CA"/>
              </w:rPr>
              <w:t xml:space="preserve">ased Super Resolution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77777777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09853D87" w14:textId="77777777" w:rsidR="005F6BFB" w:rsidRDefault="005F6BFB" w:rsidP="00A777A6">
            <w:pPr>
              <w:spacing w:before="60" w:after="60"/>
              <w:rPr>
                <w:szCs w:val="22"/>
                <w:lang w:val="de-DE"/>
              </w:rPr>
            </w:pPr>
            <w:r w:rsidRPr="00C5050D">
              <w:rPr>
                <w:szCs w:val="22"/>
                <w:lang w:val="de-DE"/>
              </w:rPr>
              <w:t>Kevin Reuzé</w:t>
            </w:r>
            <w:r>
              <w:rPr>
                <w:szCs w:val="22"/>
                <w:lang w:val="de-DE"/>
              </w:rPr>
              <w:t xml:space="preserve"> </w:t>
            </w:r>
          </w:p>
          <w:p w14:paraId="61C38C8A" w14:textId="77777777" w:rsidR="005F6BFB" w:rsidRDefault="00324A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  <w:r w:rsidR="005F6BFB">
              <w:rPr>
                <w:szCs w:val="22"/>
                <w:lang w:val="en-CA"/>
              </w:rPr>
              <w:t xml:space="preserve"> </w:t>
            </w:r>
          </w:p>
          <w:p w14:paraId="2C3293ED" w14:textId="77777777" w:rsidR="005F6BFB" w:rsidRDefault="005F6B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3B2561FF" w14:textId="77777777" w:rsidR="005F6BFB" w:rsidRDefault="00324A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5F7F8BDC" w:rsidR="00A777A6" w:rsidRPr="005B217D" w:rsidRDefault="00A777A6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</w:t>
            </w:r>
            <w:r w:rsidR="006E22ED">
              <w:rPr>
                <w:szCs w:val="22"/>
                <w:lang w:val="en-CA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7EFB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24AFB">
              <w:rPr>
                <w:szCs w:val="22"/>
                <w:lang w:val="en-CA"/>
              </w:rPr>
              <w:t>akotra@qti.qualcomm.com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104D24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3B68DC72" w:rsidR="002212DF" w:rsidRDefault="004F4C76" w:rsidP="005630AD">
      <w:pPr>
        <w:rPr>
          <w:lang w:val="en-CA"/>
        </w:rPr>
      </w:pPr>
      <w:r>
        <w:rPr>
          <w:lang w:val="en-CA"/>
        </w:rPr>
        <w:t xml:space="preserve">This contribution </w:t>
      </w:r>
      <w:r w:rsidR="00F00931">
        <w:rPr>
          <w:lang w:val="en-CA" w:eastAsia="zh-CN"/>
        </w:rPr>
        <w:t>studied</w:t>
      </w:r>
      <w:r w:rsidR="00F00931">
        <w:rPr>
          <w:lang w:val="en-CA"/>
        </w:rPr>
        <w:t xml:space="preserve"> the performance of applying </w:t>
      </w:r>
      <w:r>
        <w:rPr>
          <w:lang w:val="en-CA"/>
        </w:rPr>
        <w:t xml:space="preserve">a Neural-Network based </w:t>
      </w:r>
      <w:r w:rsidR="00F00931">
        <w:rPr>
          <w:lang w:val="en-CA"/>
        </w:rPr>
        <w:t xml:space="preserve">super-resolution used as </w:t>
      </w:r>
      <w:r>
        <w:rPr>
          <w:lang w:val="en-CA"/>
        </w:rPr>
        <w:t>upsampling fil</w:t>
      </w:r>
      <w:r w:rsidR="00F00931">
        <w:rPr>
          <w:lang w:val="en-CA"/>
        </w:rPr>
        <w:t>t</w:t>
      </w:r>
      <w:r>
        <w:rPr>
          <w:lang w:val="en-CA"/>
        </w:rPr>
        <w:t xml:space="preserve">er </w:t>
      </w:r>
      <w:r w:rsidR="00F00931">
        <w:rPr>
          <w:lang w:val="en-CA"/>
        </w:rPr>
        <w:t>in the context of VVC RPR</w:t>
      </w:r>
      <w:r w:rsidR="00A777A6">
        <w:rPr>
          <w:lang w:val="en-CA"/>
        </w:rPr>
        <w:t xml:space="preserve">. </w:t>
      </w:r>
      <w:r w:rsidR="005506BB">
        <w:rPr>
          <w:lang w:val="en-CA"/>
        </w:rPr>
        <w:t>Prior to encoding, a</w:t>
      </w:r>
      <w:r w:rsidR="00C8408E">
        <w:rPr>
          <w:lang w:val="en-CA"/>
        </w:rPr>
        <w:t xml:space="preserve"> given picture is downsampled by a factor of 2x using the </w:t>
      </w:r>
      <w:r w:rsidR="005506BB">
        <w:rPr>
          <w:lang w:val="en-CA"/>
        </w:rPr>
        <w:t xml:space="preserve">inbuilt </w:t>
      </w:r>
      <w:r w:rsidR="00C8408E">
        <w:rPr>
          <w:lang w:val="en-CA"/>
        </w:rPr>
        <w:t>RPR mechanism</w:t>
      </w:r>
      <w:r w:rsidR="005506BB">
        <w:rPr>
          <w:lang w:val="en-CA"/>
        </w:rPr>
        <w:t xml:space="preserve"> of VTM11. PSNR of the coded frame is computed by calculating the MSE between the original </w:t>
      </w:r>
      <w:r w:rsidR="00E23950">
        <w:rPr>
          <w:lang w:val="en-CA"/>
        </w:rPr>
        <w:t xml:space="preserve">picture </w:t>
      </w:r>
      <w:r w:rsidR="005506BB">
        <w:rPr>
          <w:lang w:val="en-CA"/>
        </w:rPr>
        <w:t>and the up-sampled</w:t>
      </w:r>
      <w:r w:rsidR="00584DF9">
        <w:rPr>
          <w:lang w:val="en-CA"/>
        </w:rPr>
        <w:t xml:space="preserve"> version of the </w:t>
      </w:r>
      <w:r w:rsidR="00E23950">
        <w:rPr>
          <w:lang w:val="en-CA"/>
        </w:rPr>
        <w:t>de</w:t>
      </w:r>
      <w:r w:rsidR="00584DF9">
        <w:rPr>
          <w:lang w:val="en-CA"/>
        </w:rPr>
        <w:t>coded</w:t>
      </w:r>
      <w:r w:rsidR="005506BB">
        <w:rPr>
          <w:lang w:val="en-CA"/>
        </w:rPr>
        <w:t xml:space="preserve"> </w:t>
      </w:r>
      <w:r w:rsidR="00E23950">
        <w:rPr>
          <w:lang w:val="en-CA"/>
        </w:rPr>
        <w:t>picture</w:t>
      </w:r>
      <w:r w:rsidR="005506BB">
        <w:rPr>
          <w:lang w:val="en-CA"/>
        </w:rPr>
        <w:t xml:space="preserve">. The upsampled </w:t>
      </w:r>
      <w:r w:rsidR="00E23950">
        <w:rPr>
          <w:lang w:val="en-CA"/>
        </w:rPr>
        <w:t xml:space="preserve">picture </w:t>
      </w:r>
      <w:r w:rsidR="005506BB">
        <w:rPr>
          <w:lang w:val="en-CA"/>
        </w:rPr>
        <w:t>is generated by the Neural Network-based up-sampling filter instead of the existing VTM up-sampling filter.</w:t>
      </w:r>
    </w:p>
    <w:p w14:paraId="4919801A" w14:textId="01939478" w:rsidR="007B5662" w:rsidRDefault="00D60ED2" w:rsidP="005630AD">
      <w:pPr>
        <w:rPr>
          <w:szCs w:val="22"/>
          <w:lang w:val="en-CA"/>
        </w:rPr>
      </w:pPr>
      <w:r>
        <w:rPr>
          <w:lang w:val="en-CA"/>
        </w:rPr>
        <w:t xml:space="preserve">On average, for Class A1 sequences, Luma BD-Rate gains of 4.12% and 8.97% for AI and RA configurations respectively are observed. 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0144C2" w14:textId="3D56D5F7" w:rsidR="00D5732A" w:rsidRDefault="009E458F" w:rsidP="00F50071">
      <w:pPr>
        <w:rPr>
          <w:lang w:val="en-CA"/>
        </w:rPr>
      </w:pPr>
      <w:r>
        <w:rPr>
          <w:lang w:val="en-CA"/>
        </w:rPr>
        <w:t>The contribution JVET-T0092 [</w:t>
      </w:r>
      <w:r w:rsidR="008F7EE5">
        <w:rPr>
          <w:lang w:val="en-CA"/>
        </w:rPr>
        <w:t>2</w:t>
      </w:r>
      <w:r>
        <w:rPr>
          <w:lang w:val="en-CA"/>
        </w:rPr>
        <w:t xml:space="preserve">] asserts that few Class A sequences show considerable BD-Rate gain by down-sampling the </w:t>
      </w:r>
      <w:r w:rsidR="004F4C76">
        <w:rPr>
          <w:lang w:val="en-CA"/>
        </w:rPr>
        <w:t xml:space="preserve">complete </w:t>
      </w:r>
      <w:r>
        <w:rPr>
          <w:lang w:val="en-CA"/>
        </w:rPr>
        <w:t>sequence before encoding by using RPR coding. This contribution further evaluate</w:t>
      </w:r>
      <w:r w:rsidR="004F4C76">
        <w:rPr>
          <w:lang w:val="en-CA"/>
        </w:rPr>
        <w:t>s</w:t>
      </w:r>
      <w:r>
        <w:rPr>
          <w:lang w:val="en-CA"/>
        </w:rPr>
        <w:t xml:space="preserve"> the BD-Rate gain </w:t>
      </w:r>
      <w:r w:rsidR="00D5732A">
        <w:rPr>
          <w:lang w:val="en-CA"/>
        </w:rPr>
        <w:t>improvements</w:t>
      </w:r>
      <w:r>
        <w:rPr>
          <w:lang w:val="en-CA"/>
        </w:rPr>
        <w:t xml:space="preserve"> by using a Neural Network based up-sampling filter in the place of the existing VTM</w:t>
      </w:r>
      <w:r w:rsidR="00E23950">
        <w:rPr>
          <w:lang w:val="en-CA"/>
        </w:rPr>
        <w:t xml:space="preserve"> </w:t>
      </w:r>
      <w:r>
        <w:rPr>
          <w:lang w:val="en-CA"/>
        </w:rPr>
        <w:t xml:space="preserve">upsampling/interpolation filter. </w:t>
      </w:r>
    </w:p>
    <w:p w14:paraId="07238E60" w14:textId="73B975E7" w:rsidR="00D5732A" w:rsidRDefault="00D5732A" w:rsidP="00F50071">
      <w:pPr>
        <w:rPr>
          <w:lang w:val="en-CA"/>
        </w:rPr>
      </w:pPr>
      <w:r>
        <w:rPr>
          <w:lang w:val="en-CA"/>
        </w:rPr>
        <w:t>Prior to encoding, a given picture is down-sampled by a factor of 2x (ScalingRatioHor and ScalingRatioVer are both set equal to 2) using the inbuilt RPR mechanism of VTM-11.0 [</w:t>
      </w:r>
      <w:r w:rsidR="008F7EE5">
        <w:rPr>
          <w:lang w:val="en-CA"/>
        </w:rPr>
        <w:t>1</w:t>
      </w:r>
      <w:r>
        <w:rPr>
          <w:lang w:val="en-CA"/>
        </w:rPr>
        <w:t xml:space="preserve">]. PSNR of the </w:t>
      </w:r>
      <w:r w:rsidR="00E23950">
        <w:rPr>
          <w:lang w:val="en-CA"/>
        </w:rPr>
        <w:t>de</w:t>
      </w:r>
      <w:r>
        <w:rPr>
          <w:lang w:val="en-CA"/>
        </w:rPr>
        <w:t xml:space="preserve">coded </w:t>
      </w:r>
      <w:r w:rsidR="00E23950">
        <w:rPr>
          <w:lang w:val="en-CA"/>
        </w:rPr>
        <w:t xml:space="preserve">picture </w:t>
      </w:r>
      <w:r>
        <w:rPr>
          <w:lang w:val="en-CA"/>
        </w:rPr>
        <w:t xml:space="preserve">is computed by calculating the MSE between the original </w:t>
      </w:r>
      <w:r w:rsidR="00E23950">
        <w:rPr>
          <w:lang w:val="en-CA"/>
        </w:rPr>
        <w:t xml:space="preserve">picture </w:t>
      </w:r>
      <w:r>
        <w:rPr>
          <w:lang w:val="en-CA"/>
        </w:rPr>
        <w:t xml:space="preserve">and the up-sampled version of the </w:t>
      </w:r>
      <w:r w:rsidR="00E23950">
        <w:rPr>
          <w:lang w:val="en-CA"/>
        </w:rPr>
        <w:t>de</w:t>
      </w:r>
      <w:r>
        <w:rPr>
          <w:lang w:val="en-CA"/>
        </w:rPr>
        <w:t xml:space="preserve">coded </w:t>
      </w:r>
      <w:r w:rsidR="00E23950">
        <w:rPr>
          <w:lang w:val="en-CA"/>
        </w:rPr>
        <w:t>picture</w:t>
      </w:r>
      <w:r>
        <w:rPr>
          <w:lang w:val="en-CA"/>
        </w:rPr>
        <w:t xml:space="preserve">. The upsampled </w:t>
      </w:r>
      <w:r w:rsidR="00E23950">
        <w:rPr>
          <w:lang w:val="en-CA"/>
        </w:rPr>
        <w:t xml:space="preserve">decoded picture </w:t>
      </w:r>
      <w:r>
        <w:rPr>
          <w:lang w:val="en-CA"/>
        </w:rPr>
        <w:t xml:space="preserve">is generated by </w:t>
      </w:r>
      <w:r w:rsidR="00E23950">
        <w:rPr>
          <w:lang w:val="en-CA"/>
        </w:rPr>
        <w:t xml:space="preserve">a </w:t>
      </w:r>
      <w:r>
        <w:rPr>
          <w:lang w:val="en-CA"/>
        </w:rPr>
        <w:t>Neural Network-based upsampling filter instead of the existing VTM upsampling/interpolation filter.</w:t>
      </w:r>
    </w:p>
    <w:p w14:paraId="15179E43" w14:textId="3872E4AA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44D3960" w14:textId="55CD4624" w:rsidR="00126C2F" w:rsidRDefault="00126C2F" w:rsidP="00126C2F">
      <w:pPr>
        <w:rPr>
          <w:lang w:val="en-CA"/>
        </w:rPr>
      </w:pPr>
      <w:r>
        <w:rPr>
          <w:lang w:val="en-CA"/>
        </w:rPr>
        <w:t xml:space="preserve">The Network architecture used in the proposed up-sampling filter is a simplified (baseline, single-scale) version of EDSR [3]. The number of network parameter is around </w:t>
      </w:r>
      <w:r w:rsidR="00E23950">
        <w:rPr>
          <w:lang w:val="en-CA"/>
        </w:rPr>
        <w:t>one m</w:t>
      </w:r>
      <w:r>
        <w:rPr>
          <w:lang w:val="en-CA"/>
        </w:rPr>
        <w:t xml:space="preserve">illion parameters. Two models are trained to handle different QP </w:t>
      </w:r>
      <w:r w:rsidR="001F3780">
        <w:rPr>
          <w:lang w:val="en-CA"/>
        </w:rPr>
        <w:t>ranges</w:t>
      </w:r>
      <w:r>
        <w:rPr>
          <w:lang w:val="en-CA"/>
        </w:rPr>
        <w:t xml:space="preserve">. Other details of </w:t>
      </w:r>
      <w:r w:rsidR="00E23950">
        <w:rPr>
          <w:lang w:val="en-CA"/>
        </w:rPr>
        <w:t>i</w:t>
      </w:r>
      <w:r>
        <w:rPr>
          <w:lang w:val="en-CA"/>
        </w:rPr>
        <w:t xml:space="preserve">nference </w:t>
      </w:r>
      <w:r w:rsidR="001F3780">
        <w:rPr>
          <w:lang w:val="en-CA"/>
        </w:rPr>
        <w:t xml:space="preserve">and training </w:t>
      </w:r>
      <w:r>
        <w:rPr>
          <w:lang w:val="en-CA"/>
        </w:rPr>
        <w:t>are as shown in the table</w:t>
      </w:r>
      <w:r w:rsidR="001F3780">
        <w:rPr>
          <w:lang w:val="en-CA"/>
        </w:rPr>
        <w:t>s</w:t>
      </w:r>
      <w:r>
        <w:rPr>
          <w:lang w:val="en-CA"/>
        </w:rPr>
        <w:t xml:space="preserve"> below. </w:t>
      </w:r>
    </w:p>
    <w:p w14:paraId="3F08AB92" w14:textId="77777777" w:rsidR="00566CA5" w:rsidRDefault="00566CA5" w:rsidP="00126C2F">
      <w:pPr>
        <w:rPr>
          <w:lang w:val="en-CA"/>
        </w:rPr>
      </w:pPr>
    </w:p>
    <w:p w14:paraId="0DB5655C" w14:textId="77777777" w:rsidR="00126C2F" w:rsidRDefault="00126C2F" w:rsidP="00126C2F">
      <w:pPr>
        <w:rPr>
          <w:lang w:val="en-CA"/>
        </w:rPr>
      </w:pP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1270"/>
        <w:gridCol w:w="2780"/>
        <w:gridCol w:w="5310"/>
      </w:tblGrid>
      <w:tr w:rsidR="00126C2F" w14:paraId="505CC7D0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9360" w:type="dxa"/>
            <w:gridSpan w:val="3"/>
            <w:vAlign w:val="center"/>
          </w:tcPr>
          <w:p w14:paraId="5E8FDEA2" w14:textId="77777777" w:rsidR="00126C2F" w:rsidRDefault="00126C2F" w:rsidP="00CD4669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lastRenderedPageBreak/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Information in </w:t>
            </w:r>
            <w:r>
              <w:rPr>
                <w:b/>
                <w:bCs/>
                <w:color w:val="000000"/>
                <w:sz w:val="20"/>
                <w:u w:val="single"/>
              </w:rPr>
              <w:t>Inference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 Stage</w:t>
            </w:r>
          </w:p>
        </w:tc>
      </w:tr>
      <w:tr w:rsidR="00126C2F" w:rsidRPr="00E81D76" w14:paraId="2075CE77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 w:val="restart"/>
            <w:vAlign w:val="center"/>
            <w:hideMark/>
          </w:tcPr>
          <w:p w14:paraId="126A640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68C6F36" w14:textId="77777777" w:rsidR="00126C2F" w:rsidRPr="00483AF8" w:rsidRDefault="00126C2F" w:rsidP="00CD4669">
            <w:pPr>
              <w:jc w:val="left"/>
              <w:rPr>
                <w:b/>
                <w:bCs/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493181A" w14:textId="77777777" w:rsidR="00126C2F" w:rsidRDefault="00126C2F" w:rsidP="00CD4669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XEON_E5_2690v4</w:t>
            </w:r>
            <w:r>
              <w:rPr>
                <w:color w:val="000000"/>
                <w:sz w:val="20"/>
              </w:rPr>
              <w:t xml:space="preserve"> 256 GB Memory</w:t>
            </w:r>
          </w:p>
          <w:p w14:paraId="3A105ABD" w14:textId="77777777" w:rsidR="00126C2F" w:rsidRPr="00E81D76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No GPU</w:t>
            </w:r>
          </w:p>
        </w:tc>
      </w:tr>
      <w:tr w:rsidR="00126C2F" w:rsidRPr="00483AF8" w14:paraId="12A06C3C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627E81D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A483AC6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300388B6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706178">
              <w:rPr>
                <w:color w:val="000000"/>
                <w:sz w:val="20"/>
              </w:rPr>
              <w:t>SUSE Linux Enterprise Server 1</w:t>
            </w:r>
            <w:r>
              <w:rPr>
                <w:color w:val="000000"/>
                <w:sz w:val="20"/>
              </w:rPr>
              <w:t>1</w:t>
            </w:r>
          </w:p>
        </w:tc>
      </w:tr>
      <w:tr w:rsidR="00126C2F" w:rsidRPr="00483AF8" w14:paraId="48BF9A30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2F650387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14521B1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42A605C" w14:textId="5ECAF6B5" w:rsidR="00126C2F" w:rsidRPr="00483AF8" w:rsidRDefault="00554DA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Pytorch </w:t>
            </w:r>
            <w:r w:rsidR="00130C12">
              <w:rPr>
                <w:color w:val="000000"/>
                <w:sz w:val="20"/>
              </w:rPr>
              <w:t>C++ library</w:t>
            </w: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126C2F" w:rsidRPr="00483AF8" w14:paraId="50A2BC2E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798B0B6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642A605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5E80208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6BF8CA9A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0E1A114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9164942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>Total Conv.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70528BF" w14:textId="4315B4FD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DD3AC0">
              <w:rPr>
                <w:color w:val="000000"/>
                <w:sz w:val="20"/>
              </w:rPr>
              <w:t>6</w:t>
            </w:r>
          </w:p>
        </w:tc>
      </w:tr>
      <w:tr w:rsidR="00126C2F" w:rsidRPr="00483AF8" w14:paraId="389DC2F1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42815E05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7800CB31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 xml:space="preserve">Total </w:t>
            </w:r>
            <w:r>
              <w:rPr>
                <w:rFonts w:eastAsia="DengXian"/>
                <w:bCs/>
                <w:color w:val="000000"/>
                <w:sz w:val="20"/>
              </w:rPr>
              <w:t>FC</w:t>
            </w:r>
            <w:r w:rsidRPr="00483AF8">
              <w:rPr>
                <w:rFonts w:eastAsia="DengXian"/>
                <w:bCs/>
                <w:color w:val="000000"/>
                <w:sz w:val="20"/>
              </w:rPr>
              <w:t xml:space="preserve">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1800DC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126C2F" w:rsidRPr="00483AF8" w14:paraId="7C61D76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174C791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BCEEDAD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sz w:val="20"/>
              </w:rPr>
              <w:t>Total Parameter Number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7C810320" w14:textId="1A888D38" w:rsidR="00126C2F" w:rsidRPr="00483AF8" w:rsidRDefault="00A51D5B" w:rsidP="00CD4669">
            <w:pPr>
              <w:jc w:val="left"/>
              <w:rPr>
                <w:color w:val="000000"/>
                <w:sz w:val="20"/>
              </w:rPr>
            </w:pPr>
            <w:r w:rsidRPr="00A51D5B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,</w:t>
            </w:r>
            <w:r w:rsidRPr="00A51D5B">
              <w:rPr>
                <w:color w:val="000000"/>
                <w:sz w:val="20"/>
              </w:rPr>
              <w:t>369</w:t>
            </w:r>
            <w:r>
              <w:rPr>
                <w:color w:val="000000"/>
                <w:sz w:val="20"/>
              </w:rPr>
              <w:t>,</w:t>
            </w:r>
            <w:r w:rsidRPr="00A51D5B">
              <w:rPr>
                <w:color w:val="000000"/>
                <w:sz w:val="20"/>
              </w:rPr>
              <w:t>859</w:t>
            </w:r>
            <w:r w:rsidR="001F3780">
              <w:rPr>
                <w:color w:val="000000"/>
                <w:sz w:val="20"/>
              </w:rPr>
              <w:t xml:space="preserve"> </w:t>
            </w:r>
          </w:p>
        </w:tc>
      </w:tr>
      <w:tr w:rsidR="00126C2F" w:rsidRPr="00483AF8" w14:paraId="3514A3C8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5092C46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98629E5" w14:textId="77777777" w:rsidR="00126C2F" w:rsidRPr="00483AF8" w:rsidRDefault="00126C2F" w:rsidP="00CD4669">
            <w:pPr>
              <w:jc w:val="left"/>
              <w:rPr>
                <w:sz w:val="20"/>
              </w:rPr>
            </w:pPr>
            <w:r>
              <w:rPr>
                <w:color w:val="000000"/>
                <w:sz w:val="20"/>
              </w:rPr>
              <w:t>Parameter Precision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B01F4AF" w14:textId="77777777" w:rsidR="00126C2F" w:rsidRPr="00483AF8" w:rsidRDefault="00126C2F" w:rsidP="00CD4669">
            <w:pPr>
              <w:jc w:val="left"/>
              <w:rPr>
                <w:sz w:val="20"/>
              </w:rPr>
            </w:pPr>
            <w:r>
              <w:rPr>
                <w:sz w:val="20"/>
              </w:rPr>
              <w:t>32(F)</w:t>
            </w:r>
          </w:p>
        </w:tc>
      </w:tr>
      <w:tr w:rsidR="00126C2F" w:rsidRPr="00483AF8" w14:paraId="15B0276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73DC110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C8771B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3238B9F" w14:textId="78201980" w:rsidR="00126C2F" w:rsidRPr="00483AF8" w:rsidRDefault="001F3780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  <w:r w:rsidR="00126C2F">
              <w:rPr>
                <w:color w:val="000000"/>
                <w:sz w:val="20"/>
              </w:rPr>
              <w:t xml:space="preserve"> MB</w:t>
            </w:r>
          </w:p>
        </w:tc>
      </w:tr>
      <w:tr w:rsidR="00126C2F" w:rsidRPr="00483AF8" w14:paraId="3E00A20A" w14:textId="77777777" w:rsidTr="00130C12">
        <w:trPr>
          <w:gridBefore w:val="1"/>
          <w:wBefore w:w="15" w:type="dxa"/>
          <w:trHeight w:val="48"/>
          <w:jc w:val="center"/>
        </w:trPr>
        <w:tc>
          <w:tcPr>
            <w:tcW w:w="1270" w:type="dxa"/>
            <w:vMerge/>
            <w:vAlign w:val="center"/>
            <w:hideMark/>
          </w:tcPr>
          <w:p w14:paraId="21E58A8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E00B954" w14:textId="5FAFB115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7CD2CC9D" w14:textId="2E1AF59D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57E5F8CC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39552EFA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3F80264" w14:textId="74935588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807A71" w14:textId="5B4D45DA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5EA335F2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2C868958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04FC9A3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FF755C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04999FC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shd w:val="clear" w:color="auto" w:fill="auto"/>
            <w:noWrap/>
            <w:vAlign w:val="center"/>
            <w:hideMark/>
          </w:tcPr>
          <w:p w14:paraId="36595FA7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DB7623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F406619" w14:textId="4C16AC0D" w:rsidR="00126C2F" w:rsidRPr="00483AF8" w:rsidRDefault="001F3780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Upsample YUV 4:2:0 to YUV 4:4:4 before feeding to the network, Chroma up-sampling is done by repeating in vertical direction and averaging in horizontal direction</w:t>
            </w:r>
            <w:r w:rsidR="00103A9D">
              <w:rPr>
                <w:color w:val="000000"/>
                <w:sz w:val="20"/>
              </w:rPr>
              <w:t xml:space="preserve">. </w:t>
            </w:r>
            <w:r w:rsidR="00103A9D">
              <w:rPr>
                <w:color w:val="000000"/>
                <w:sz w:val="20"/>
              </w:rPr>
              <w:br/>
              <w:t>The output from network is converted from YUV 4:4:4 to YUV4:2:0 by down sampling the Chroma (averaging in both horizontal and vertical direction)</w:t>
            </w:r>
          </w:p>
        </w:tc>
      </w:tr>
      <w:tr w:rsidR="00130C12" w14:paraId="5108BC90" w14:textId="77777777" w:rsidTr="00103A9D">
        <w:tblPrEx>
          <w:jc w:val="left"/>
        </w:tblPrEx>
        <w:trPr>
          <w:trHeight w:val="285"/>
        </w:trPr>
        <w:tc>
          <w:tcPr>
            <w:tcW w:w="9375" w:type="dxa"/>
            <w:gridSpan w:val="4"/>
            <w:vAlign w:val="center"/>
          </w:tcPr>
          <w:p w14:paraId="296634EA" w14:textId="2C2F3080" w:rsidR="00130C12" w:rsidRDefault="00130C12" w:rsidP="00CD4669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>Information in Training Stage</w:t>
            </w:r>
          </w:p>
        </w:tc>
      </w:tr>
      <w:tr w:rsidR="00130C12" w:rsidRPr="00483AF8" w14:paraId="09710ABB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 w:val="restart"/>
            <w:vAlign w:val="center"/>
          </w:tcPr>
          <w:p w14:paraId="5736CC0F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C3F3CE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1115C5D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CPU: </w:t>
            </w:r>
            <w:r w:rsidRPr="00E81D76">
              <w:rPr>
                <w:color w:val="000000"/>
                <w:sz w:val="20"/>
              </w:rPr>
              <w:t>Intel(R) Xeon(R) Gold 6138 CPU @ 2.00GHz</w:t>
            </w:r>
            <w:r w:rsidRPr="00483AF8">
              <w:rPr>
                <w:color w:val="000000"/>
                <w:sz w:val="20"/>
              </w:rPr>
              <w:t xml:space="preserve">, </w:t>
            </w:r>
            <w:r>
              <w:rPr>
                <w:color w:val="000000"/>
                <w:sz w:val="20"/>
              </w:rPr>
              <w:t>754</w:t>
            </w:r>
            <w:r w:rsidRPr="00483AF8">
              <w:rPr>
                <w:color w:val="000000"/>
                <w:sz w:val="20"/>
              </w:rPr>
              <w:t>GB Memory</w:t>
            </w:r>
          </w:p>
          <w:p w14:paraId="221136D3" w14:textId="1E975CD8" w:rsidR="00130C12" w:rsidRPr="00483AF8" w:rsidRDefault="00130C12" w:rsidP="00CD4669">
            <w:pPr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GPU: </w:t>
            </w:r>
            <w:r w:rsidRPr="00E81D76">
              <w:rPr>
                <w:color w:val="000000"/>
                <w:sz w:val="20"/>
              </w:rPr>
              <w:t>NVIDIA</w:t>
            </w:r>
            <w:r>
              <w:rPr>
                <w:color w:val="000000"/>
                <w:sz w:val="20"/>
              </w:rPr>
              <w:t xml:space="preserve"> </w:t>
            </w:r>
            <w:r w:rsidR="008904DC">
              <w:rPr>
                <w:color w:val="000000"/>
                <w:sz w:val="20"/>
              </w:rPr>
              <w:t>Geforce gtx 1080 ti 11gb</w:t>
            </w:r>
          </w:p>
        </w:tc>
      </w:tr>
      <w:tr w:rsidR="00130C12" w:rsidRPr="00483AF8" w14:paraId="087F4758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</w:tcPr>
          <w:p w14:paraId="50B565C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A0D4AF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B01EC3A" w14:textId="77777777" w:rsidR="00130C12" w:rsidRDefault="00130C12" w:rsidP="00CD4669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Ubuntu 18.04.4 LTS</w:t>
            </w:r>
          </w:p>
          <w:p w14:paraId="23D048A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CUDA Version:10.1, Driver Version:</w:t>
            </w:r>
            <w:r>
              <w:t xml:space="preserve"> </w:t>
            </w:r>
            <w:r w:rsidRPr="00E81D76">
              <w:rPr>
                <w:color w:val="000000"/>
                <w:sz w:val="20"/>
              </w:rPr>
              <w:t>418.87.00</w:t>
            </w:r>
          </w:p>
        </w:tc>
      </w:tr>
      <w:tr w:rsidR="00130C12" w:rsidRPr="00483AF8" w14:paraId="55CEB98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</w:tcPr>
          <w:p w14:paraId="15E0C24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A8ADAD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BF94B68" w14:textId="2C9F0756" w:rsidR="00130C12" w:rsidRPr="00483AF8" w:rsidRDefault="00554DA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Pytorch 1.7.0</w:t>
            </w:r>
          </w:p>
        </w:tc>
      </w:tr>
      <w:tr w:rsidR="00130C12" w:rsidRPr="00483AF8" w14:paraId="2CB9FB96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6B188A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3D34EA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7C0434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6EAE79D3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5F561E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1BA1F3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Epoch: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C4CF060" w14:textId="7680B682" w:rsidR="00130C12" w:rsidRPr="00483AF8" w:rsidRDefault="00554DA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119</w:t>
            </w:r>
          </w:p>
        </w:tc>
      </w:tr>
      <w:tr w:rsidR="00130C12" w:rsidRPr="00483AF8" w14:paraId="3B125491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36848385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14B6668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Batch size: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4870688" w14:textId="2507C5BF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554DA8">
              <w:rPr>
                <w:color w:val="000000"/>
                <w:sz w:val="20"/>
              </w:rPr>
              <w:t>6</w:t>
            </w:r>
          </w:p>
        </w:tc>
      </w:tr>
      <w:tr w:rsidR="00130C12" w:rsidRPr="00483AF8" w14:paraId="4CAC624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9430B41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C138884" w14:textId="77777777" w:rsidR="00130C12" w:rsidRPr="00483AF8" w:rsidRDefault="00130C12" w:rsidP="00CD4669">
            <w:pPr>
              <w:jc w:val="left"/>
              <w:rPr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46909DF" w14:textId="77777777" w:rsidR="00130C12" w:rsidRPr="00483AF8" w:rsidRDefault="00130C12" w:rsidP="00CD4669">
            <w:pPr>
              <w:jc w:val="left"/>
              <w:rPr>
                <w:sz w:val="20"/>
              </w:rPr>
            </w:pPr>
          </w:p>
        </w:tc>
      </w:tr>
      <w:tr w:rsidR="00130C12" w:rsidRPr="00483AF8" w14:paraId="112B5CD9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0C43862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57E54C5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Training time: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A86D1CD" w14:textId="351FC8AF" w:rsidR="00130C12" w:rsidRPr="00483AF8" w:rsidRDefault="00EC6A8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24h</w:t>
            </w:r>
          </w:p>
        </w:tc>
      </w:tr>
      <w:tr w:rsidR="00130C12" w:rsidRPr="00483AF8" w14:paraId="4E0D7146" w14:textId="77777777" w:rsidTr="00103A9D">
        <w:tblPrEx>
          <w:jc w:val="left"/>
        </w:tblPrEx>
        <w:trPr>
          <w:trHeight w:val="48"/>
        </w:trPr>
        <w:tc>
          <w:tcPr>
            <w:tcW w:w="1285" w:type="dxa"/>
            <w:gridSpan w:val="2"/>
            <w:vMerge/>
            <w:vAlign w:val="center"/>
            <w:hideMark/>
          </w:tcPr>
          <w:p w14:paraId="4795AD3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4234CFB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94D1AE3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19B74AA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74BF591A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BCA3001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Training data information</w:t>
            </w:r>
            <w:r w:rsidRPr="00483AF8">
              <w:rPr>
                <w:color w:val="000000"/>
                <w:sz w:val="20"/>
              </w:rPr>
              <w:t xml:space="preserve">: 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6A0966A" w14:textId="41E3910D" w:rsidR="00130C12" w:rsidRPr="00483AF8" w:rsidRDefault="00EC6A8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BVI-DVC</w:t>
            </w:r>
          </w:p>
        </w:tc>
      </w:tr>
      <w:tr w:rsidR="00130C12" w:rsidRPr="00483AF8" w14:paraId="4BFC26F3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27B8DDD0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A223DE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Configurations </w:t>
            </w:r>
            <w:r w:rsidRPr="00483AF8">
              <w:rPr>
                <w:color w:val="000000"/>
                <w:sz w:val="20"/>
              </w:rPr>
              <w:t xml:space="preserve">for generating </w:t>
            </w:r>
            <w:r>
              <w:rPr>
                <w:color w:val="000000"/>
                <w:sz w:val="20"/>
              </w:rPr>
              <w:t xml:space="preserve">compressed </w:t>
            </w:r>
            <w:r w:rsidRPr="00483AF8">
              <w:rPr>
                <w:color w:val="000000"/>
                <w:sz w:val="20"/>
              </w:rPr>
              <w:t>training data</w:t>
            </w:r>
            <w:r>
              <w:rPr>
                <w:color w:val="000000"/>
                <w:sz w:val="20"/>
              </w:rPr>
              <w:t xml:space="preserve"> (if different to VTM CTC)</w:t>
            </w:r>
            <w:r w:rsidRPr="00483AF8">
              <w:rPr>
                <w:color w:val="000000"/>
                <w:sz w:val="20"/>
              </w:rPr>
              <w:t>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EAE338B" w14:textId="13E6FC70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QP values: </w:t>
            </w:r>
            <w:r w:rsidR="001801D9">
              <w:rPr>
                <w:color w:val="000000"/>
                <w:sz w:val="20"/>
              </w:rPr>
              <w:t>22, 27, 32, 37</w:t>
            </w:r>
          </w:p>
        </w:tc>
      </w:tr>
      <w:tr w:rsidR="00130C12" w:rsidRPr="00483AF8" w14:paraId="0FCFED11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236F0EBF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6958063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06B4F5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33E28654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36C64F96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0E7FFF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sz w:val="20"/>
              </w:rPr>
              <w:t>Patch size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F54663A" w14:textId="6084316C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 x 48 (for reconstructed), 96 x 96 (for original)</w:t>
            </w:r>
          </w:p>
        </w:tc>
      </w:tr>
      <w:tr w:rsidR="00130C12" w:rsidRPr="00D740EF" w14:paraId="25A84069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14481464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C430BEF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Learning rate: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32D8DDE" w14:textId="32C9C9FF" w:rsidR="00130C12" w:rsidRPr="00D740EF" w:rsidRDefault="00130C12" w:rsidP="00CD4669">
            <w:pPr>
              <w:jc w:val="left"/>
              <w:rPr>
                <w:color w:val="000000"/>
                <w:sz w:val="20"/>
              </w:rPr>
            </w:pPr>
            <w:r w:rsidRPr="00D740EF">
              <w:rPr>
                <w:color w:val="000000"/>
                <w:sz w:val="20"/>
              </w:rPr>
              <w:t>1e-</w:t>
            </w:r>
            <w:r w:rsidR="00103A9D">
              <w:rPr>
                <w:color w:val="000000"/>
                <w:sz w:val="20"/>
              </w:rPr>
              <w:t>4</w:t>
            </w:r>
          </w:p>
        </w:tc>
      </w:tr>
      <w:tr w:rsidR="00130C12" w:rsidRPr="00483AF8" w14:paraId="0693E91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2BBCFE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A2420B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Optimizer: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7071A9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Adam</w:t>
            </w:r>
          </w:p>
        </w:tc>
      </w:tr>
      <w:tr w:rsidR="00130C12" w:rsidRPr="00483AF8" w14:paraId="646EA82D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362408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B52F3E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Loss function: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862E16B" w14:textId="3A3AF89A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Weighted (8:1:1) L1 loss</w:t>
            </w:r>
          </w:p>
        </w:tc>
      </w:tr>
      <w:tr w:rsidR="00130C12" w:rsidRPr="00483AF8" w14:paraId="6FA5FCF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0436AC2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40780E6B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8CDF111" w14:textId="0EB4F1EB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Upsample YUV 4:2:0 to YUV 4:4:4 before feeding to the network, Chroma up-sampling is done by repeating in vertical direction and averaging in horizontal direction. </w:t>
            </w:r>
            <w:r>
              <w:rPr>
                <w:color w:val="000000"/>
                <w:sz w:val="20"/>
              </w:rPr>
              <w:br/>
              <w:t>The output from network is converted from YUV 4:4:4 to YUV4:2:0 by down sampling the Chroma (averaging in both horizontal and vertical direction)</w:t>
            </w:r>
          </w:p>
        </w:tc>
      </w:tr>
      <w:tr w:rsidR="00130C12" w:rsidRPr="00483AF8" w14:paraId="2DEC9EE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DE700ED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321B528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D3AA584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46301D35" w14:textId="77777777" w:rsidTr="00103A9D">
        <w:tblPrEx>
          <w:jc w:val="left"/>
        </w:tblPrEx>
        <w:trPr>
          <w:trHeight w:val="300"/>
        </w:trPr>
        <w:tc>
          <w:tcPr>
            <w:tcW w:w="1285" w:type="dxa"/>
            <w:gridSpan w:val="2"/>
            <w:vMerge/>
            <w:vAlign w:val="center"/>
            <w:hideMark/>
          </w:tcPr>
          <w:p w14:paraId="6999F277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1F7AF8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616726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</w:tbl>
    <w:p w14:paraId="679EBB39" w14:textId="77777777" w:rsidR="00D5732A" w:rsidRDefault="00D5732A" w:rsidP="00F50071">
      <w:pPr>
        <w:rPr>
          <w:lang w:val="en-CA"/>
        </w:rPr>
      </w:pPr>
    </w:p>
    <w:p w14:paraId="2355CC3A" w14:textId="53E8E236" w:rsidR="00350BA7" w:rsidRDefault="00350BA7" w:rsidP="00350BA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415BD9C" w14:textId="77777777" w:rsidR="00350BA7" w:rsidRDefault="00350BA7" w:rsidP="00350BA7">
      <w:pPr>
        <w:rPr>
          <w:lang w:val="en-CA"/>
        </w:rPr>
      </w:pPr>
      <w:r>
        <w:rPr>
          <w:lang w:val="en-CA"/>
        </w:rPr>
        <w:t>The proposed Neural-Network based upsampling filter is integrated on top of VTM-11.0.</w:t>
      </w:r>
    </w:p>
    <w:p w14:paraId="56B971F6" w14:textId="67B08A9F" w:rsidR="00350BA7" w:rsidRDefault="00350BA7" w:rsidP="00350BA7">
      <w:pPr>
        <w:rPr>
          <w:lang w:val="en-CA"/>
        </w:rPr>
      </w:pPr>
      <w:r>
        <w:rPr>
          <w:lang w:val="en-CA"/>
        </w:rPr>
        <w:t>The Anchor used in the simulation is VTM-11.0</w:t>
      </w:r>
      <w:r w:rsidR="00FC3784">
        <w:rPr>
          <w:lang w:val="en-CA"/>
        </w:rPr>
        <w:t xml:space="preserve"> </w:t>
      </w:r>
      <w:r>
        <w:rPr>
          <w:lang w:val="en-CA"/>
        </w:rPr>
        <w:t xml:space="preserve">and the QP values used for the Anchor are 22, 27, 32, 37 and 42. For the test, the QP values used are 17, 22, 27, 32 and 37 </w:t>
      </w:r>
      <w:r w:rsidR="00EF7325">
        <w:rPr>
          <w:lang w:val="en-CA"/>
        </w:rPr>
        <w:t>respectively</w:t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MCTF filter is </w:t>
      </w:r>
      <w:r w:rsidR="007D4CD4">
        <w:rPr>
          <w:lang w:val="en-CA"/>
        </w:rPr>
        <w:t>enabled</w:t>
      </w:r>
      <w:r w:rsidR="007B5FE1">
        <w:rPr>
          <w:lang w:val="en-CA"/>
        </w:rPr>
        <w:t xml:space="preserve"> both in the Anchor and the Test.</w:t>
      </w:r>
    </w:p>
    <w:p w14:paraId="685354B9" w14:textId="07418F31" w:rsidR="00350BA7" w:rsidRDefault="00350BA7" w:rsidP="00350BA7">
      <w:pPr>
        <w:rPr>
          <w:lang w:val="en-CA"/>
        </w:rPr>
      </w:pPr>
      <w:r>
        <w:rPr>
          <w:lang w:val="en-CA"/>
        </w:rPr>
        <w:t>Table 2 below shows the result of applying the super resolution scheme using the existing VTM up-sampling/interpolation filter</w:t>
      </w:r>
      <w:r w:rsidR="001D4BC8">
        <w:rPr>
          <w:lang w:val="en-CA"/>
        </w:rPr>
        <w:t>.</w:t>
      </w:r>
    </w:p>
    <w:p w14:paraId="41090187" w14:textId="118C5C61" w:rsidR="007D4CD4" w:rsidRDefault="007D4CD4" w:rsidP="005E554B">
      <w:pPr>
        <w:jc w:val="center"/>
        <w:rPr>
          <w:lang w:val="en-CA"/>
        </w:rPr>
      </w:pPr>
      <w:r w:rsidRPr="001D4BC8">
        <w:rPr>
          <w:i/>
          <w:iCs/>
          <w:lang w:val="en-CA"/>
        </w:rPr>
        <w:t>Table 2</w:t>
      </w:r>
      <w:r>
        <w:rPr>
          <w:i/>
          <w:iCs/>
          <w:lang w:val="en-CA"/>
        </w:rPr>
        <w:t>.</w:t>
      </w:r>
      <w:r w:rsidRPr="001D4BC8">
        <w:rPr>
          <w:i/>
          <w:iCs/>
          <w:lang w:val="en-CA"/>
        </w:rPr>
        <w:t xml:space="preserve"> Results of applying super resolution scheme using existing VTM up-sampling filter</w:t>
      </w:r>
    </w:p>
    <w:tbl>
      <w:tblPr>
        <w:tblpPr w:leftFromText="180" w:rightFromText="180" w:vertAnchor="text" w:horzAnchor="margin" w:tblpX="85" w:tblpY="192"/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561"/>
        <w:gridCol w:w="1139"/>
        <w:gridCol w:w="1080"/>
        <w:gridCol w:w="1080"/>
        <w:gridCol w:w="1170"/>
        <w:gridCol w:w="1080"/>
        <w:gridCol w:w="1080"/>
      </w:tblGrid>
      <w:tr w:rsidR="00350BA7" w14:paraId="79A38ABA" w14:textId="77777777" w:rsidTr="00CD4669">
        <w:trPr>
          <w:trHeight w:val="249"/>
        </w:trPr>
        <w:tc>
          <w:tcPr>
            <w:tcW w:w="1080" w:type="dxa"/>
            <w:vMerge w:val="restart"/>
          </w:tcPr>
          <w:p w14:paraId="594DC4FC" w14:textId="77777777" w:rsidR="00350BA7" w:rsidRDefault="00350BA7" w:rsidP="00CD4669">
            <w:pPr>
              <w:rPr>
                <w:lang w:val="en-CA"/>
              </w:rPr>
            </w:pPr>
          </w:p>
        </w:tc>
        <w:tc>
          <w:tcPr>
            <w:tcW w:w="1561" w:type="dxa"/>
            <w:vMerge w:val="restart"/>
          </w:tcPr>
          <w:p w14:paraId="178AE0D3" w14:textId="77777777" w:rsidR="00350BA7" w:rsidRDefault="00350BA7" w:rsidP="00CD4669">
            <w:pPr>
              <w:rPr>
                <w:lang w:val="en-CA"/>
              </w:rPr>
            </w:pPr>
          </w:p>
        </w:tc>
        <w:tc>
          <w:tcPr>
            <w:tcW w:w="3299" w:type="dxa"/>
            <w:gridSpan w:val="3"/>
          </w:tcPr>
          <w:p w14:paraId="32EF4015" w14:textId="7FFEB8BC" w:rsidR="00350BA7" w:rsidRDefault="00350BA7" w:rsidP="007D4CD4">
            <w:pPr>
              <w:rPr>
                <w:lang w:val="en-CA"/>
              </w:rPr>
            </w:pPr>
            <w:r w:rsidRPr="00CD4669">
              <w:rPr>
                <w:u w:val="single"/>
                <w:lang w:val="en-CA"/>
              </w:rPr>
              <w:t>All Intra</w:t>
            </w:r>
            <w:r w:rsidR="007D4CD4">
              <w:rPr>
                <w:u w:val="single"/>
                <w:lang w:val="en-CA"/>
              </w:rPr>
              <w:t xml:space="preserve"> </w:t>
            </w:r>
            <w:r>
              <w:rPr>
                <w:lang w:val="en-CA"/>
              </w:rPr>
              <w:t>(Over VTM-11)</w:t>
            </w:r>
          </w:p>
        </w:tc>
        <w:tc>
          <w:tcPr>
            <w:tcW w:w="3330" w:type="dxa"/>
            <w:gridSpan w:val="3"/>
          </w:tcPr>
          <w:p w14:paraId="51385862" w14:textId="34EF45AB" w:rsidR="00350BA7" w:rsidRDefault="00350BA7" w:rsidP="007D4CD4">
            <w:pPr>
              <w:rPr>
                <w:lang w:val="en-CA"/>
              </w:rPr>
            </w:pPr>
            <w:r w:rsidRPr="00CD4669">
              <w:rPr>
                <w:u w:val="single"/>
                <w:lang w:val="en-CA"/>
              </w:rPr>
              <w:t xml:space="preserve">*Random access </w:t>
            </w:r>
            <w:r w:rsidRPr="00A07648">
              <w:rPr>
                <w:highlight w:val="yellow"/>
                <w:lang w:val="en-CA"/>
              </w:rPr>
              <w:t>(*64 frame results, full length results will be updated)</w:t>
            </w:r>
            <w:r w:rsidR="007D4CD4">
              <w:rPr>
                <w:lang w:val="en-CA"/>
              </w:rPr>
              <w:t xml:space="preserve"> </w:t>
            </w:r>
            <w:r>
              <w:rPr>
                <w:lang w:val="en-CA"/>
              </w:rPr>
              <w:t>(Over VTM-11)</w:t>
            </w:r>
          </w:p>
        </w:tc>
      </w:tr>
      <w:tr w:rsidR="00350BA7" w14:paraId="6A0105A5" w14:textId="77777777" w:rsidTr="00CD4669">
        <w:trPr>
          <w:trHeight w:val="128"/>
        </w:trPr>
        <w:tc>
          <w:tcPr>
            <w:tcW w:w="1080" w:type="dxa"/>
            <w:vMerge/>
          </w:tcPr>
          <w:p w14:paraId="120E0DB0" w14:textId="77777777" w:rsidR="00350BA7" w:rsidRDefault="00350BA7" w:rsidP="00CD4669">
            <w:pPr>
              <w:rPr>
                <w:lang w:val="en-CA"/>
              </w:rPr>
            </w:pPr>
          </w:p>
        </w:tc>
        <w:tc>
          <w:tcPr>
            <w:tcW w:w="1561" w:type="dxa"/>
            <w:vMerge/>
          </w:tcPr>
          <w:p w14:paraId="402FE630" w14:textId="77777777" w:rsidR="00350BA7" w:rsidRDefault="00350BA7" w:rsidP="00CD4669">
            <w:pPr>
              <w:rPr>
                <w:lang w:val="en-CA"/>
              </w:rPr>
            </w:pPr>
          </w:p>
        </w:tc>
        <w:tc>
          <w:tcPr>
            <w:tcW w:w="1139" w:type="dxa"/>
          </w:tcPr>
          <w:p w14:paraId="089EA3B2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Y-PSNR</w:t>
            </w:r>
          </w:p>
        </w:tc>
        <w:tc>
          <w:tcPr>
            <w:tcW w:w="1080" w:type="dxa"/>
          </w:tcPr>
          <w:p w14:paraId="48FA987D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U-PSNR</w:t>
            </w:r>
          </w:p>
        </w:tc>
        <w:tc>
          <w:tcPr>
            <w:tcW w:w="1080" w:type="dxa"/>
          </w:tcPr>
          <w:p w14:paraId="50B8CF6C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V-PSNR</w:t>
            </w:r>
          </w:p>
        </w:tc>
        <w:tc>
          <w:tcPr>
            <w:tcW w:w="1170" w:type="dxa"/>
          </w:tcPr>
          <w:p w14:paraId="5CFA3E2C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Y-PSNR</w:t>
            </w:r>
          </w:p>
        </w:tc>
        <w:tc>
          <w:tcPr>
            <w:tcW w:w="1080" w:type="dxa"/>
          </w:tcPr>
          <w:p w14:paraId="072FF2F5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U-PSNR</w:t>
            </w:r>
          </w:p>
        </w:tc>
        <w:tc>
          <w:tcPr>
            <w:tcW w:w="1080" w:type="dxa"/>
          </w:tcPr>
          <w:p w14:paraId="558853BB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V-PSNR</w:t>
            </w:r>
          </w:p>
        </w:tc>
      </w:tr>
      <w:tr w:rsidR="00350BA7" w14:paraId="6B17482B" w14:textId="77777777" w:rsidTr="00CD4669">
        <w:trPr>
          <w:trHeight w:val="261"/>
        </w:trPr>
        <w:tc>
          <w:tcPr>
            <w:tcW w:w="1080" w:type="dxa"/>
            <w:vMerge w:val="restart"/>
          </w:tcPr>
          <w:p w14:paraId="44428D8B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Class A1</w:t>
            </w:r>
          </w:p>
        </w:tc>
        <w:tc>
          <w:tcPr>
            <w:tcW w:w="1561" w:type="dxa"/>
          </w:tcPr>
          <w:p w14:paraId="483CD7FA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Tango</w:t>
            </w:r>
          </w:p>
        </w:tc>
        <w:tc>
          <w:tcPr>
            <w:tcW w:w="1139" w:type="dxa"/>
          </w:tcPr>
          <w:p w14:paraId="61365A6D" w14:textId="12176BF2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636018">
              <w:rPr>
                <w:lang w:val="en-CA"/>
              </w:rPr>
              <w:t>2.73</w:t>
            </w:r>
            <w:r>
              <w:rPr>
                <w:lang w:val="en-CA"/>
              </w:rPr>
              <w:t>%</w:t>
            </w:r>
          </w:p>
        </w:tc>
        <w:tc>
          <w:tcPr>
            <w:tcW w:w="1080" w:type="dxa"/>
          </w:tcPr>
          <w:p w14:paraId="7D37E1CF" w14:textId="22940385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8B42C4">
              <w:rPr>
                <w:lang w:val="en-CA"/>
              </w:rPr>
              <w:t>4.22</w:t>
            </w:r>
            <w:r>
              <w:rPr>
                <w:lang w:val="en-CA"/>
              </w:rPr>
              <w:t>%</w:t>
            </w:r>
          </w:p>
        </w:tc>
        <w:tc>
          <w:tcPr>
            <w:tcW w:w="1080" w:type="dxa"/>
          </w:tcPr>
          <w:p w14:paraId="63DEB6B6" w14:textId="43448E04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4.95%</w:t>
            </w:r>
          </w:p>
        </w:tc>
        <w:tc>
          <w:tcPr>
            <w:tcW w:w="1170" w:type="dxa"/>
          </w:tcPr>
          <w:p w14:paraId="72144F56" w14:textId="2A479F8C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1D4BC8">
              <w:rPr>
                <w:lang w:val="en-CA"/>
              </w:rPr>
              <w:t>4.44%</w:t>
            </w:r>
          </w:p>
        </w:tc>
        <w:tc>
          <w:tcPr>
            <w:tcW w:w="1080" w:type="dxa"/>
          </w:tcPr>
          <w:p w14:paraId="103493AD" w14:textId="36DE61CC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1.62%</w:t>
            </w:r>
          </w:p>
        </w:tc>
        <w:tc>
          <w:tcPr>
            <w:tcW w:w="1080" w:type="dxa"/>
          </w:tcPr>
          <w:p w14:paraId="4C120A05" w14:textId="5A54C0C2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11.80</w:t>
            </w:r>
            <w:r w:rsidR="00350BA7">
              <w:rPr>
                <w:lang w:val="en-CA"/>
              </w:rPr>
              <w:t>%</w:t>
            </w:r>
          </w:p>
        </w:tc>
      </w:tr>
      <w:tr w:rsidR="00350BA7" w14:paraId="012DD9F7" w14:textId="77777777" w:rsidTr="00CD4669">
        <w:trPr>
          <w:trHeight w:val="187"/>
        </w:trPr>
        <w:tc>
          <w:tcPr>
            <w:tcW w:w="1080" w:type="dxa"/>
            <w:vMerge/>
          </w:tcPr>
          <w:p w14:paraId="7738781A" w14:textId="77777777" w:rsidR="00350BA7" w:rsidRDefault="00350BA7" w:rsidP="00CD4669">
            <w:pPr>
              <w:rPr>
                <w:lang w:val="en-CA"/>
              </w:rPr>
            </w:pPr>
          </w:p>
        </w:tc>
        <w:tc>
          <w:tcPr>
            <w:tcW w:w="1561" w:type="dxa"/>
          </w:tcPr>
          <w:p w14:paraId="4C647F98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FoodMarket</w:t>
            </w:r>
          </w:p>
        </w:tc>
        <w:tc>
          <w:tcPr>
            <w:tcW w:w="1139" w:type="dxa"/>
          </w:tcPr>
          <w:p w14:paraId="467FD7B0" w14:textId="7D8D3EF4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1.41%</w:t>
            </w:r>
          </w:p>
        </w:tc>
        <w:tc>
          <w:tcPr>
            <w:tcW w:w="1080" w:type="dxa"/>
          </w:tcPr>
          <w:p w14:paraId="3182633D" w14:textId="3216EAC4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 xml:space="preserve"> 6.63%</w:t>
            </w:r>
          </w:p>
        </w:tc>
        <w:tc>
          <w:tcPr>
            <w:tcW w:w="1080" w:type="dxa"/>
          </w:tcPr>
          <w:p w14:paraId="7225EF01" w14:textId="5F566EEA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7.16%</w:t>
            </w:r>
          </w:p>
        </w:tc>
        <w:tc>
          <w:tcPr>
            <w:tcW w:w="1170" w:type="dxa"/>
          </w:tcPr>
          <w:p w14:paraId="344EDD05" w14:textId="6A19A429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-1</w:t>
            </w:r>
            <w:r w:rsidR="001D4BC8">
              <w:rPr>
                <w:lang w:val="en-CA"/>
              </w:rPr>
              <w:t>1.46%</w:t>
            </w:r>
          </w:p>
        </w:tc>
        <w:tc>
          <w:tcPr>
            <w:tcW w:w="1080" w:type="dxa"/>
          </w:tcPr>
          <w:p w14:paraId="5081D2C5" w14:textId="6C5D8663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1D4BC8">
              <w:rPr>
                <w:lang w:val="en-CA"/>
              </w:rPr>
              <w:t>0.21%</w:t>
            </w:r>
          </w:p>
        </w:tc>
        <w:tc>
          <w:tcPr>
            <w:tcW w:w="1080" w:type="dxa"/>
          </w:tcPr>
          <w:p w14:paraId="1F7FB41F" w14:textId="5913CB4E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0.17%</w:t>
            </w:r>
          </w:p>
        </w:tc>
      </w:tr>
      <w:tr w:rsidR="00350BA7" w14:paraId="58A30E00" w14:textId="77777777" w:rsidTr="00CD4669">
        <w:trPr>
          <w:trHeight w:val="389"/>
        </w:trPr>
        <w:tc>
          <w:tcPr>
            <w:tcW w:w="1080" w:type="dxa"/>
            <w:vMerge/>
          </w:tcPr>
          <w:p w14:paraId="570F7DE5" w14:textId="77777777" w:rsidR="00350BA7" w:rsidRDefault="00350BA7" w:rsidP="00CD4669">
            <w:pPr>
              <w:rPr>
                <w:lang w:val="en-CA"/>
              </w:rPr>
            </w:pPr>
          </w:p>
        </w:tc>
        <w:tc>
          <w:tcPr>
            <w:tcW w:w="1561" w:type="dxa"/>
          </w:tcPr>
          <w:p w14:paraId="085D97A2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Campfire</w:t>
            </w:r>
          </w:p>
        </w:tc>
        <w:tc>
          <w:tcPr>
            <w:tcW w:w="1139" w:type="dxa"/>
          </w:tcPr>
          <w:p w14:paraId="098ECDD7" w14:textId="2610B06C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8.75%</w:t>
            </w:r>
          </w:p>
        </w:tc>
        <w:tc>
          <w:tcPr>
            <w:tcW w:w="1080" w:type="dxa"/>
          </w:tcPr>
          <w:p w14:paraId="467B561F" w14:textId="7843AB2F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784</w:t>
            </w:r>
            <w:r w:rsidR="00350BA7">
              <w:rPr>
                <w:lang w:val="en-CA"/>
              </w:rPr>
              <w:t>.</w:t>
            </w:r>
            <w:r>
              <w:rPr>
                <w:lang w:val="en-CA"/>
              </w:rPr>
              <w:t>57</w:t>
            </w:r>
            <w:r w:rsidR="00350BA7">
              <w:rPr>
                <w:lang w:val="en-CA"/>
              </w:rPr>
              <w:t>%</w:t>
            </w:r>
          </w:p>
        </w:tc>
        <w:tc>
          <w:tcPr>
            <w:tcW w:w="1080" w:type="dxa"/>
          </w:tcPr>
          <w:p w14:paraId="04A3B2C4" w14:textId="2F1D1AF9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46.39%</w:t>
            </w:r>
          </w:p>
        </w:tc>
        <w:tc>
          <w:tcPr>
            <w:tcW w:w="1170" w:type="dxa"/>
          </w:tcPr>
          <w:p w14:paraId="170DB1F8" w14:textId="5EB7EDB0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4.97%</w:t>
            </w:r>
          </w:p>
        </w:tc>
        <w:tc>
          <w:tcPr>
            <w:tcW w:w="1080" w:type="dxa"/>
          </w:tcPr>
          <w:p w14:paraId="03712361" w14:textId="11B2EF94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103.70%</w:t>
            </w:r>
          </w:p>
        </w:tc>
        <w:tc>
          <w:tcPr>
            <w:tcW w:w="1080" w:type="dxa"/>
          </w:tcPr>
          <w:p w14:paraId="26670121" w14:textId="275ECDA8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41.45%</w:t>
            </w:r>
          </w:p>
        </w:tc>
      </w:tr>
      <w:tr w:rsidR="00350BA7" w14:paraId="0BE99C86" w14:textId="77777777" w:rsidTr="00CD4669">
        <w:trPr>
          <w:trHeight w:val="389"/>
        </w:trPr>
        <w:tc>
          <w:tcPr>
            <w:tcW w:w="1080" w:type="dxa"/>
            <w:vMerge w:val="restart"/>
          </w:tcPr>
          <w:p w14:paraId="025D0CFD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Class A2</w:t>
            </w:r>
          </w:p>
        </w:tc>
        <w:tc>
          <w:tcPr>
            <w:tcW w:w="1561" w:type="dxa"/>
          </w:tcPr>
          <w:p w14:paraId="46C80A78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CatRobot</w:t>
            </w:r>
          </w:p>
        </w:tc>
        <w:tc>
          <w:tcPr>
            <w:tcW w:w="1139" w:type="dxa"/>
          </w:tcPr>
          <w:p w14:paraId="03467F28" w14:textId="045D6A20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7.16%</w:t>
            </w:r>
          </w:p>
        </w:tc>
        <w:tc>
          <w:tcPr>
            <w:tcW w:w="1080" w:type="dxa"/>
          </w:tcPr>
          <w:p w14:paraId="4288D8AE" w14:textId="667F4AFC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23.13%</w:t>
            </w:r>
          </w:p>
        </w:tc>
        <w:tc>
          <w:tcPr>
            <w:tcW w:w="1080" w:type="dxa"/>
          </w:tcPr>
          <w:p w14:paraId="16ED5911" w14:textId="5D356D69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36.15%</w:t>
            </w:r>
          </w:p>
        </w:tc>
        <w:tc>
          <w:tcPr>
            <w:tcW w:w="1170" w:type="dxa"/>
          </w:tcPr>
          <w:p w14:paraId="2A7EA117" w14:textId="76903C3F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25.20%</w:t>
            </w:r>
          </w:p>
        </w:tc>
        <w:tc>
          <w:tcPr>
            <w:tcW w:w="1080" w:type="dxa"/>
          </w:tcPr>
          <w:p w14:paraId="56F6C6DF" w14:textId="0DB348C5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44.75%</w:t>
            </w:r>
          </w:p>
        </w:tc>
        <w:tc>
          <w:tcPr>
            <w:tcW w:w="1080" w:type="dxa"/>
          </w:tcPr>
          <w:p w14:paraId="543838D8" w14:textId="56861D59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68.35%</w:t>
            </w:r>
          </w:p>
        </w:tc>
      </w:tr>
      <w:tr w:rsidR="00350BA7" w14:paraId="0770E4BF" w14:textId="77777777" w:rsidTr="00CD4669">
        <w:trPr>
          <w:trHeight w:val="249"/>
        </w:trPr>
        <w:tc>
          <w:tcPr>
            <w:tcW w:w="1080" w:type="dxa"/>
            <w:vMerge/>
          </w:tcPr>
          <w:p w14:paraId="1C26834B" w14:textId="77777777" w:rsidR="00350BA7" w:rsidRDefault="00350BA7" w:rsidP="00CD4669">
            <w:pPr>
              <w:rPr>
                <w:lang w:val="en-CA"/>
              </w:rPr>
            </w:pPr>
          </w:p>
        </w:tc>
        <w:tc>
          <w:tcPr>
            <w:tcW w:w="1561" w:type="dxa"/>
          </w:tcPr>
          <w:p w14:paraId="0C879A15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DaylightRoad2</w:t>
            </w:r>
          </w:p>
        </w:tc>
        <w:tc>
          <w:tcPr>
            <w:tcW w:w="1139" w:type="dxa"/>
          </w:tcPr>
          <w:p w14:paraId="492ED632" w14:textId="382A7223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19.26%</w:t>
            </w:r>
          </w:p>
        </w:tc>
        <w:tc>
          <w:tcPr>
            <w:tcW w:w="1080" w:type="dxa"/>
          </w:tcPr>
          <w:p w14:paraId="24DC0958" w14:textId="677DBB1F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-1</w:t>
            </w:r>
            <w:r w:rsidR="001D4BC8">
              <w:rPr>
                <w:lang w:val="en-CA"/>
              </w:rPr>
              <w:t>.14%</w:t>
            </w:r>
          </w:p>
        </w:tc>
        <w:tc>
          <w:tcPr>
            <w:tcW w:w="1080" w:type="dxa"/>
          </w:tcPr>
          <w:p w14:paraId="285F2BE5" w14:textId="18C6647F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17.41%</w:t>
            </w:r>
          </w:p>
        </w:tc>
        <w:tc>
          <w:tcPr>
            <w:tcW w:w="1170" w:type="dxa"/>
          </w:tcPr>
          <w:p w14:paraId="6623A923" w14:textId="5E51552D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31.98%</w:t>
            </w:r>
          </w:p>
        </w:tc>
        <w:tc>
          <w:tcPr>
            <w:tcW w:w="1080" w:type="dxa"/>
          </w:tcPr>
          <w:p w14:paraId="011C7F5B" w14:textId="5E2AB2BB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="001D4BC8">
              <w:rPr>
                <w:lang w:val="en-CA"/>
              </w:rPr>
              <w:t>7.59%</w:t>
            </w:r>
          </w:p>
        </w:tc>
        <w:tc>
          <w:tcPr>
            <w:tcW w:w="1080" w:type="dxa"/>
          </w:tcPr>
          <w:p w14:paraId="3D4E7F28" w14:textId="1E1C371C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32.93%</w:t>
            </w:r>
          </w:p>
        </w:tc>
      </w:tr>
      <w:tr w:rsidR="00350BA7" w14:paraId="2318998F" w14:textId="77777777" w:rsidTr="00CD4669">
        <w:trPr>
          <w:trHeight w:val="128"/>
        </w:trPr>
        <w:tc>
          <w:tcPr>
            <w:tcW w:w="1080" w:type="dxa"/>
            <w:vMerge/>
          </w:tcPr>
          <w:p w14:paraId="11042FB5" w14:textId="77777777" w:rsidR="00350BA7" w:rsidRDefault="00350BA7" w:rsidP="00CD4669">
            <w:pPr>
              <w:rPr>
                <w:lang w:val="en-CA"/>
              </w:rPr>
            </w:pPr>
          </w:p>
        </w:tc>
        <w:tc>
          <w:tcPr>
            <w:tcW w:w="1561" w:type="dxa"/>
          </w:tcPr>
          <w:p w14:paraId="68A6EEB2" w14:textId="77777777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ParkRunning3</w:t>
            </w:r>
          </w:p>
        </w:tc>
        <w:tc>
          <w:tcPr>
            <w:tcW w:w="1139" w:type="dxa"/>
          </w:tcPr>
          <w:p w14:paraId="6720087D" w14:textId="73241F59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1D4BC8">
              <w:rPr>
                <w:lang w:val="en-CA"/>
              </w:rPr>
              <w:t>2.45%</w:t>
            </w:r>
          </w:p>
        </w:tc>
        <w:tc>
          <w:tcPr>
            <w:tcW w:w="1080" w:type="dxa"/>
          </w:tcPr>
          <w:p w14:paraId="52F29DD8" w14:textId="1BCB466D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="001D4BC8">
              <w:rPr>
                <w:lang w:val="en-CA"/>
              </w:rPr>
              <w:t>47.69%</w:t>
            </w:r>
          </w:p>
        </w:tc>
        <w:tc>
          <w:tcPr>
            <w:tcW w:w="1080" w:type="dxa"/>
          </w:tcPr>
          <w:p w14:paraId="409E39AA" w14:textId="15CE5CCF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78.17%</w:t>
            </w:r>
          </w:p>
        </w:tc>
        <w:tc>
          <w:tcPr>
            <w:tcW w:w="1170" w:type="dxa"/>
          </w:tcPr>
          <w:p w14:paraId="11171291" w14:textId="77E73BEA" w:rsidR="00350BA7" w:rsidRDefault="00350BA7" w:rsidP="00CD4669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1D4BC8">
              <w:rPr>
                <w:lang w:val="en-CA"/>
              </w:rPr>
              <w:t>2.08%</w:t>
            </w:r>
          </w:p>
        </w:tc>
        <w:tc>
          <w:tcPr>
            <w:tcW w:w="1080" w:type="dxa"/>
          </w:tcPr>
          <w:p w14:paraId="3D2FF60E" w14:textId="71D1233D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267.22%</w:t>
            </w:r>
          </w:p>
        </w:tc>
        <w:tc>
          <w:tcPr>
            <w:tcW w:w="1080" w:type="dxa"/>
          </w:tcPr>
          <w:p w14:paraId="73FF4575" w14:textId="0D0FAB11" w:rsidR="00350BA7" w:rsidRDefault="001D4BC8" w:rsidP="00CD4669">
            <w:pPr>
              <w:rPr>
                <w:lang w:val="en-CA"/>
              </w:rPr>
            </w:pPr>
            <w:r>
              <w:rPr>
                <w:lang w:val="en-CA"/>
              </w:rPr>
              <w:t>135.35</w:t>
            </w:r>
            <w:r w:rsidR="00350BA7">
              <w:rPr>
                <w:lang w:val="en-CA"/>
              </w:rPr>
              <w:t>%</w:t>
            </w:r>
          </w:p>
        </w:tc>
      </w:tr>
    </w:tbl>
    <w:p w14:paraId="3E7D259D" w14:textId="6218CC67" w:rsidR="001D4BC8" w:rsidRDefault="001D4BC8" w:rsidP="00350BA7">
      <w:pPr>
        <w:rPr>
          <w:i/>
          <w:iCs/>
          <w:lang w:val="en-CA"/>
        </w:rPr>
      </w:pPr>
    </w:p>
    <w:p w14:paraId="021182F3" w14:textId="77777777" w:rsidR="00261F34" w:rsidRDefault="00261F34" w:rsidP="001D4BC8">
      <w:pPr>
        <w:rPr>
          <w:lang w:val="en-CA"/>
        </w:rPr>
      </w:pPr>
    </w:p>
    <w:p w14:paraId="51981252" w14:textId="77777777" w:rsidR="00261F34" w:rsidRDefault="00261F34" w:rsidP="001D4BC8">
      <w:pPr>
        <w:rPr>
          <w:lang w:val="en-CA"/>
        </w:rPr>
      </w:pPr>
    </w:p>
    <w:p w14:paraId="736ABCAC" w14:textId="77777777" w:rsidR="00261F34" w:rsidRDefault="00261F34" w:rsidP="001D4BC8">
      <w:pPr>
        <w:rPr>
          <w:lang w:val="en-CA"/>
        </w:rPr>
      </w:pPr>
    </w:p>
    <w:p w14:paraId="68FB7E87" w14:textId="77777777" w:rsidR="00261F34" w:rsidRDefault="00261F34" w:rsidP="001D4BC8">
      <w:pPr>
        <w:rPr>
          <w:lang w:val="en-CA"/>
        </w:rPr>
      </w:pPr>
    </w:p>
    <w:p w14:paraId="7DB79E77" w14:textId="77777777" w:rsidR="00261F34" w:rsidRDefault="00261F34" w:rsidP="001D4BC8">
      <w:pPr>
        <w:rPr>
          <w:lang w:val="en-CA"/>
        </w:rPr>
      </w:pPr>
    </w:p>
    <w:p w14:paraId="324F83BB" w14:textId="1331EF57" w:rsidR="001D4BC8" w:rsidRDefault="001D4BC8" w:rsidP="001D4BC8">
      <w:pPr>
        <w:rPr>
          <w:lang w:val="en-CA"/>
        </w:rPr>
      </w:pPr>
      <w:r>
        <w:rPr>
          <w:lang w:val="en-CA"/>
        </w:rPr>
        <w:lastRenderedPageBreak/>
        <w:t xml:space="preserve">Table 3 below shows the result of applying the super resolution scheme using the </w:t>
      </w:r>
      <w:r w:rsidR="00E469D0">
        <w:rPr>
          <w:lang w:val="en-CA"/>
        </w:rPr>
        <w:t>Neural-Network based up-sampling filter</w:t>
      </w:r>
    </w:p>
    <w:p w14:paraId="6C66797C" w14:textId="02BA588C" w:rsidR="001D4BC8" w:rsidRPr="001D4BC8" w:rsidRDefault="007D4CD4" w:rsidP="005E554B">
      <w:pPr>
        <w:keepNext/>
        <w:keepLines/>
        <w:jc w:val="center"/>
        <w:rPr>
          <w:lang w:val="en-CA"/>
        </w:rPr>
      </w:pPr>
      <w:r w:rsidRPr="00CD4669">
        <w:rPr>
          <w:i/>
          <w:iCs/>
          <w:lang w:val="en-CA"/>
        </w:rPr>
        <w:t>Table 3</w:t>
      </w:r>
      <w:r>
        <w:rPr>
          <w:i/>
          <w:iCs/>
          <w:lang w:val="en-CA"/>
        </w:rPr>
        <w:t>.</w:t>
      </w:r>
      <w:r w:rsidRPr="00CD4669">
        <w:rPr>
          <w:i/>
          <w:iCs/>
          <w:lang w:val="en-CA"/>
        </w:rPr>
        <w:t xml:space="preserve"> Results of applying super resolution scheme using Neural-Network based up-sampling filter</w:t>
      </w:r>
    </w:p>
    <w:tbl>
      <w:tblPr>
        <w:tblpPr w:leftFromText="180" w:rightFromText="180" w:vertAnchor="text" w:horzAnchor="margin" w:tblpX="85" w:tblpY="192"/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561"/>
        <w:gridCol w:w="1139"/>
        <w:gridCol w:w="1080"/>
        <w:gridCol w:w="1080"/>
        <w:gridCol w:w="1170"/>
        <w:gridCol w:w="1080"/>
        <w:gridCol w:w="1080"/>
      </w:tblGrid>
      <w:tr w:rsidR="006E22ED" w14:paraId="1D3BA4F0" w14:textId="77777777" w:rsidTr="00CD4669">
        <w:trPr>
          <w:trHeight w:val="249"/>
        </w:trPr>
        <w:tc>
          <w:tcPr>
            <w:tcW w:w="1080" w:type="dxa"/>
            <w:vMerge w:val="restart"/>
          </w:tcPr>
          <w:p w14:paraId="394BE1AC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</w:p>
        </w:tc>
        <w:tc>
          <w:tcPr>
            <w:tcW w:w="1561" w:type="dxa"/>
            <w:vMerge w:val="restart"/>
          </w:tcPr>
          <w:p w14:paraId="2F1D4BCB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</w:p>
        </w:tc>
        <w:tc>
          <w:tcPr>
            <w:tcW w:w="3299" w:type="dxa"/>
            <w:gridSpan w:val="3"/>
          </w:tcPr>
          <w:p w14:paraId="75594FA0" w14:textId="56FFCBAD" w:rsidR="006E22ED" w:rsidRDefault="006E22ED" w:rsidP="005E554B">
            <w:pPr>
              <w:keepNext/>
              <w:keepLines/>
              <w:rPr>
                <w:lang w:val="en-CA"/>
              </w:rPr>
            </w:pPr>
            <w:r w:rsidRPr="00CD4669">
              <w:rPr>
                <w:u w:val="single"/>
                <w:lang w:val="en-CA"/>
              </w:rPr>
              <w:t>All Intra</w:t>
            </w:r>
            <w:r>
              <w:rPr>
                <w:lang w:val="en-CA"/>
              </w:rPr>
              <w:t xml:space="preserve"> (Over VTM-11)</w:t>
            </w:r>
          </w:p>
        </w:tc>
        <w:tc>
          <w:tcPr>
            <w:tcW w:w="3330" w:type="dxa"/>
            <w:gridSpan w:val="3"/>
          </w:tcPr>
          <w:p w14:paraId="600AE68D" w14:textId="01DCB7CD" w:rsidR="006E22ED" w:rsidRDefault="006E22ED" w:rsidP="005E554B">
            <w:pPr>
              <w:keepNext/>
              <w:keepLines/>
              <w:rPr>
                <w:lang w:val="en-CA"/>
              </w:rPr>
            </w:pPr>
            <w:r w:rsidRPr="00CD4669">
              <w:rPr>
                <w:u w:val="single"/>
                <w:lang w:val="en-CA"/>
              </w:rPr>
              <w:t xml:space="preserve">*Random access </w:t>
            </w:r>
            <w:r w:rsidRPr="00A07648">
              <w:rPr>
                <w:highlight w:val="yellow"/>
                <w:lang w:val="en-CA"/>
              </w:rPr>
              <w:t>(*64 frame results, full length results will be updated)</w:t>
            </w:r>
            <w:r>
              <w:rPr>
                <w:lang w:val="en-CA"/>
              </w:rPr>
              <w:t xml:space="preserve"> (Over VTM-11)</w:t>
            </w:r>
          </w:p>
        </w:tc>
      </w:tr>
      <w:tr w:rsidR="006E22ED" w14:paraId="2F47B9B6" w14:textId="77777777" w:rsidTr="00CD4669">
        <w:trPr>
          <w:trHeight w:val="128"/>
        </w:trPr>
        <w:tc>
          <w:tcPr>
            <w:tcW w:w="1080" w:type="dxa"/>
            <w:vMerge/>
          </w:tcPr>
          <w:p w14:paraId="14334C61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</w:p>
        </w:tc>
        <w:tc>
          <w:tcPr>
            <w:tcW w:w="1561" w:type="dxa"/>
            <w:vMerge/>
          </w:tcPr>
          <w:p w14:paraId="0F05D9C4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</w:p>
        </w:tc>
        <w:tc>
          <w:tcPr>
            <w:tcW w:w="1139" w:type="dxa"/>
          </w:tcPr>
          <w:p w14:paraId="6E7FF457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Y-PSNR</w:t>
            </w:r>
          </w:p>
        </w:tc>
        <w:tc>
          <w:tcPr>
            <w:tcW w:w="1080" w:type="dxa"/>
          </w:tcPr>
          <w:p w14:paraId="3DCD9A07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U-PSNR</w:t>
            </w:r>
          </w:p>
        </w:tc>
        <w:tc>
          <w:tcPr>
            <w:tcW w:w="1080" w:type="dxa"/>
          </w:tcPr>
          <w:p w14:paraId="139AD217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V-PSNR</w:t>
            </w:r>
          </w:p>
        </w:tc>
        <w:tc>
          <w:tcPr>
            <w:tcW w:w="1170" w:type="dxa"/>
          </w:tcPr>
          <w:p w14:paraId="357A8423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Y-PSNR</w:t>
            </w:r>
          </w:p>
        </w:tc>
        <w:tc>
          <w:tcPr>
            <w:tcW w:w="1080" w:type="dxa"/>
          </w:tcPr>
          <w:p w14:paraId="382C0D01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U-PSNR</w:t>
            </w:r>
          </w:p>
        </w:tc>
        <w:tc>
          <w:tcPr>
            <w:tcW w:w="1080" w:type="dxa"/>
          </w:tcPr>
          <w:p w14:paraId="0CFBB47C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V-PSNR</w:t>
            </w:r>
          </w:p>
        </w:tc>
      </w:tr>
      <w:tr w:rsidR="006E22ED" w14:paraId="5A07AEB2" w14:textId="77777777" w:rsidTr="00CD4669">
        <w:trPr>
          <w:trHeight w:val="261"/>
        </w:trPr>
        <w:tc>
          <w:tcPr>
            <w:tcW w:w="1080" w:type="dxa"/>
            <w:vMerge w:val="restart"/>
          </w:tcPr>
          <w:p w14:paraId="6DAC4B96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Class A1</w:t>
            </w:r>
          </w:p>
        </w:tc>
        <w:tc>
          <w:tcPr>
            <w:tcW w:w="1561" w:type="dxa"/>
          </w:tcPr>
          <w:p w14:paraId="05DCBCD8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Tango</w:t>
            </w:r>
          </w:p>
        </w:tc>
        <w:tc>
          <w:tcPr>
            <w:tcW w:w="1139" w:type="dxa"/>
          </w:tcPr>
          <w:p w14:paraId="00456DFC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-5.93%</w:t>
            </w:r>
          </w:p>
        </w:tc>
        <w:tc>
          <w:tcPr>
            <w:tcW w:w="1080" w:type="dxa"/>
          </w:tcPr>
          <w:p w14:paraId="029902EA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-13.65%</w:t>
            </w:r>
          </w:p>
        </w:tc>
        <w:tc>
          <w:tcPr>
            <w:tcW w:w="1080" w:type="dxa"/>
          </w:tcPr>
          <w:p w14:paraId="43117E7C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-7.58%</w:t>
            </w:r>
          </w:p>
        </w:tc>
        <w:tc>
          <w:tcPr>
            <w:tcW w:w="1170" w:type="dxa"/>
          </w:tcPr>
          <w:p w14:paraId="112E3B19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-7.24%</w:t>
            </w:r>
          </w:p>
        </w:tc>
        <w:tc>
          <w:tcPr>
            <w:tcW w:w="1080" w:type="dxa"/>
          </w:tcPr>
          <w:p w14:paraId="359DDC64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-14.64%</w:t>
            </w:r>
          </w:p>
        </w:tc>
        <w:tc>
          <w:tcPr>
            <w:tcW w:w="1080" w:type="dxa"/>
          </w:tcPr>
          <w:p w14:paraId="041CA58C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0.13%</w:t>
            </w:r>
          </w:p>
        </w:tc>
      </w:tr>
      <w:tr w:rsidR="006E22ED" w14:paraId="56D06F6F" w14:textId="77777777" w:rsidTr="00CD4669">
        <w:trPr>
          <w:trHeight w:val="187"/>
        </w:trPr>
        <w:tc>
          <w:tcPr>
            <w:tcW w:w="1080" w:type="dxa"/>
            <w:vMerge/>
          </w:tcPr>
          <w:p w14:paraId="73C5BD66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</w:p>
        </w:tc>
        <w:tc>
          <w:tcPr>
            <w:tcW w:w="1561" w:type="dxa"/>
          </w:tcPr>
          <w:p w14:paraId="03FFF0FD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FoodMarket</w:t>
            </w:r>
          </w:p>
        </w:tc>
        <w:tc>
          <w:tcPr>
            <w:tcW w:w="1139" w:type="dxa"/>
          </w:tcPr>
          <w:p w14:paraId="0CCCC200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-2.79%</w:t>
            </w:r>
          </w:p>
        </w:tc>
        <w:tc>
          <w:tcPr>
            <w:tcW w:w="1080" w:type="dxa"/>
          </w:tcPr>
          <w:p w14:paraId="263B344C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2.10%</w:t>
            </w:r>
          </w:p>
        </w:tc>
        <w:tc>
          <w:tcPr>
            <w:tcW w:w="1080" w:type="dxa"/>
          </w:tcPr>
          <w:p w14:paraId="48520739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1.43%</w:t>
            </w:r>
          </w:p>
        </w:tc>
        <w:tc>
          <w:tcPr>
            <w:tcW w:w="1170" w:type="dxa"/>
          </w:tcPr>
          <w:p w14:paraId="0DEBF7B7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-12.74%</w:t>
            </w:r>
          </w:p>
        </w:tc>
        <w:tc>
          <w:tcPr>
            <w:tcW w:w="1080" w:type="dxa"/>
          </w:tcPr>
          <w:p w14:paraId="308AF170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-3.53%</w:t>
            </w:r>
          </w:p>
        </w:tc>
        <w:tc>
          <w:tcPr>
            <w:tcW w:w="1080" w:type="dxa"/>
          </w:tcPr>
          <w:p w14:paraId="5D5D13E0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-0.63%</w:t>
            </w:r>
          </w:p>
        </w:tc>
      </w:tr>
      <w:tr w:rsidR="006E22ED" w14:paraId="542362AF" w14:textId="77777777" w:rsidTr="00CD4669">
        <w:trPr>
          <w:trHeight w:val="389"/>
        </w:trPr>
        <w:tc>
          <w:tcPr>
            <w:tcW w:w="1080" w:type="dxa"/>
            <w:vMerge/>
          </w:tcPr>
          <w:p w14:paraId="154FE738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</w:p>
        </w:tc>
        <w:tc>
          <w:tcPr>
            <w:tcW w:w="1561" w:type="dxa"/>
          </w:tcPr>
          <w:p w14:paraId="3566066B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Campfire</w:t>
            </w:r>
          </w:p>
        </w:tc>
        <w:tc>
          <w:tcPr>
            <w:tcW w:w="1139" w:type="dxa"/>
          </w:tcPr>
          <w:p w14:paraId="2610FDC1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-3.63%</w:t>
            </w:r>
          </w:p>
        </w:tc>
        <w:tc>
          <w:tcPr>
            <w:tcW w:w="1080" w:type="dxa"/>
          </w:tcPr>
          <w:p w14:paraId="74E3A881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305.09%</w:t>
            </w:r>
          </w:p>
        </w:tc>
        <w:tc>
          <w:tcPr>
            <w:tcW w:w="1080" w:type="dxa"/>
          </w:tcPr>
          <w:p w14:paraId="5CC4636F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-1.19%</w:t>
            </w:r>
          </w:p>
        </w:tc>
        <w:tc>
          <w:tcPr>
            <w:tcW w:w="1170" w:type="dxa"/>
          </w:tcPr>
          <w:p w14:paraId="75277BDA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-6.92%</w:t>
            </w:r>
          </w:p>
        </w:tc>
        <w:tc>
          <w:tcPr>
            <w:tcW w:w="1080" w:type="dxa"/>
          </w:tcPr>
          <w:p w14:paraId="06C754EF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84.30%</w:t>
            </w:r>
          </w:p>
        </w:tc>
        <w:tc>
          <w:tcPr>
            <w:tcW w:w="1080" w:type="dxa"/>
          </w:tcPr>
          <w:p w14:paraId="2811F652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4.95%</w:t>
            </w:r>
          </w:p>
        </w:tc>
      </w:tr>
      <w:tr w:rsidR="006E22ED" w14:paraId="227E57F2" w14:textId="77777777" w:rsidTr="00CD4669">
        <w:trPr>
          <w:trHeight w:val="389"/>
        </w:trPr>
        <w:tc>
          <w:tcPr>
            <w:tcW w:w="1080" w:type="dxa"/>
            <w:vMerge w:val="restart"/>
          </w:tcPr>
          <w:p w14:paraId="6C8DA492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Class A2</w:t>
            </w:r>
          </w:p>
        </w:tc>
        <w:tc>
          <w:tcPr>
            <w:tcW w:w="1561" w:type="dxa"/>
          </w:tcPr>
          <w:p w14:paraId="10EF5C71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CatRobot</w:t>
            </w:r>
          </w:p>
        </w:tc>
        <w:tc>
          <w:tcPr>
            <w:tcW w:w="1139" w:type="dxa"/>
          </w:tcPr>
          <w:p w14:paraId="49BA2800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-2.74%</w:t>
            </w:r>
          </w:p>
        </w:tc>
        <w:tc>
          <w:tcPr>
            <w:tcW w:w="1080" w:type="dxa"/>
          </w:tcPr>
          <w:p w14:paraId="059D76BF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4.20%</w:t>
            </w:r>
          </w:p>
        </w:tc>
        <w:tc>
          <w:tcPr>
            <w:tcW w:w="1080" w:type="dxa"/>
          </w:tcPr>
          <w:p w14:paraId="04E142B3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8.86%</w:t>
            </w:r>
          </w:p>
        </w:tc>
        <w:tc>
          <w:tcPr>
            <w:tcW w:w="1170" w:type="dxa"/>
          </w:tcPr>
          <w:p w14:paraId="50C8812D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11.65%</w:t>
            </w:r>
          </w:p>
        </w:tc>
        <w:tc>
          <w:tcPr>
            <w:tcW w:w="1080" w:type="dxa"/>
          </w:tcPr>
          <w:p w14:paraId="3710855F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16.36%</w:t>
            </w:r>
          </w:p>
        </w:tc>
        <w:tc>
          <w:tcPr>
            <w:tcW w:w="1080" w:type="dxa"/>
          </w:tcPr>
          <w:p w14:paraId="0FD9682E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27.50%</w:t>
            </w:r>
          </w:p>
        </w:tc>
      </w:tr>
      <w:tr w:rsidR="006E22ED" w14:paraId="1C8DEFD2" w14:textId="77777777" w:rsidTr="00CD4669">
        <w:trPr>
          <w:trHeight w:val="249"/>
        </w:trPr>
        <w:tc>
          <w:tcPr>
            <w:tcW w:w="1080" w:type="dxa"/>
            <w:vMerge/>
          </w:tcPr>
          <w:p w14:paraId="6400B155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</w:p>
        </w:tc>
        <w:tc>
          <w:tcPr>
            <w:tcW w:w="1561" w:type="dxa"/>
          </w:tcPr>
          <w:p w14:paraId="09A00298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DaylightRoad2</w:t>
            </w:r>
          </w:p>
        </w:tc>
        <w:tc>
          <w:tcPr>
            <w:tcW w:w="1139" w:type="dxa"/>
          </w:tcPr>
          <w:p w14:paraId="5A90263B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5.22%</w:t>
            </w:r>
          </w:p>
        </w:tc>
        <w:tc>
          <w:tcPr>
            <w:tcW w:w="1080" w:type="dxa"/>
          </w:tcPr>
          <w:p w14:paraId="67179B4B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-12.80%</w:t>
            </w:r>
          </w:p>
        </w:tc>
        <w:tc>
          <w:tcPr>
            <w:tcW w:w="1080" w:type="dxa"/>
          </w:tcPr>
          <w:p w14:paraId="0FAD81BD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-0.41%</w:t>
            </w:r>
          </w:p>
        </w:tc>
        <w:tc>
          <w:tcPr>
            <w:tcW w:w="1170" w:type="dxa"/>
          </w:tcPr>
          <w:p w14:paraId="0E56DBF2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17.64%</w:t>
            </w:r>
          </w:p>
        </w:tc>
        <w:tc>
          <w:tcPr>
            <w:tcW w:w="1080" w:type="dxa"/>
          </w:tcPr>
          <w:p w14:paraId="354093CE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1.26%</w:t>
            </w:r>
          </w:p>
        </w:tc>
        <w:tc>
          <w:tcPr>
            <w:tcW w:w="1080" w:type="dxa"/>
          </w:tcPr>
          <w:p w14:paraId="097304DB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13.13%</w:t>
            </w:r>
          </w:p>
        </w:tc>
      </w:tr>
      <w:tr w:rsidR="006E22ED" w14:paraId="2BD60799" w14:textId="77777777" w:rsidTr="00CD4669">
        <w:trPr>
          <w:trHeight w:val="128"/>
        </w:trPr>
        <w:tc>
          <w:tcPr>
            <w:tcW w:w="1080" w:type="dxa"/>
            <w:vMerge/>
          </w:tcPr>
          <w:p w14:paraId="0C360FDA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</w:p>
        </w:tc>
        <w:tc>
          <w:tcPr>
            <w:tcW w:w="1561" w:type="dxa"/>
          </w:tcPr>
          <w:p w14:paraId="110AD964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ParkRunning3</w:t>
            </w:r>
          </w:p>
        </w:tc>
        <w:tc>
          <w:tcPr>
            <w:tcW w:w="1139" w:type="dxa"/>
          </w:tcPr>
          <w:p w14:paraId="684297D5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-7.15%</w:t>
            </w:r>
          </w:p>
        </w:tc>
        <w:tc>
          <w:tcPr>
            <w:tcW w:w="1080" w:type="dxa"/>
          </w:tcPr>
          <w:p w14:paraId="5DC7C3A8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101.35%</w:t>
            </w:r>
          </w:p>
        </w:tc>
        <w:tc>
          <w:tcPr>
            <w:tcW w:w="1080" w:type="dxa"/>
          </w:tcPr>
          <w:p w14:paraId="53A9F8D8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43.87%</w:t>
            </w:r>
          </w:p>
        </w:tc>
        <w:tc>
          <w:tcPr>
            <w:tcW w:w="1170" w:type="dxa"/>
          </w:tcPr>
          <w:p w14:paraId="3ABC5720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-6.59%</w:t>
            </w:r>
          </w:p>
        </w:tc>
        <w:tc>
          <w:tcPr>
            <w:tcW w:w="1080" w:type="dxa"/>
          </w:tcPr>
          <w:p w14:paraId="66674C9A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180.53%</w:t>
            </w:r>
          </w:p>
        </w:tc>
        <w:tc>
          <w:tcPr>
            <w:tcW w:w="1080" w:type="dxa"/>
          </w:tcPr>
          <w:p w14:paraId="23F291F4" w14:textId="77777777" w:rsidR="006E22ED" w:rsidRDefault="006E22ED" w:rsidP="005E554B">
            <w:pPr>
              <w:keepNext/>
              <w:keepLines/>
              <w:rPr>
                <w:lang w:val="en-CA"/>
              </w:rPr>
            </w:pPr>
            <w:r>
              <w:rPr>
                <w:lang w:val="en-CA"/>
              </w:rPr>
              <w:t>78.35%</w:t>
            </w:r>
          </w:p>
        </w:tc>
      </w:tr>
    </w:tbl>
    <w:p w14:paraId="3E38969F" w14:textId="26C2D059" w:rsidR="001D4BC8" w:rsidRDefault="001D4BC8" w:rsidP="00350BA7">
      <w:pPr>
        <w:rPr>
          <w:lang w:val="en-CA"/>
        </w:rPr>
      </w:pPr>
    </w:p>
    <w:p w14:paraId="759DF59D" w14:textId="77777777" w:rsidR="001D4BC8" w:rsidRPr="001D4BC8" w:rsidRDefault="001D4BC8" w:rsidP="00350BA7">
      <w:pPr>
        <w:rPr>
          <w:i/>
          <w:iCs/>
          <w:lang w:val="en-CA"/>
        </w:rPr>
      </w:pPr>
    </w:p>
    <w:p w14:paraId="49B71110" w14:textId="7B2A0161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583D6C9" w14:textId="1CECC769" w:rsidR="00491FA0" w:rsidRDefault="00B23834" w:rsidP="00491FA0">
      <w:pPr>
        <w:rPr>
          <w:lang w:val="en-CA"/>
        </w:rPr>
      </w:pPr>
      <w:r>
        <w:rPr>
          <w:lang w:val="en-CA"/>
        </w:rPr>
        <w:t xml:space="preserve">This contribution </w:t>
      </w:r>
      <w:r>
        <w:rPr>
          <w:lang w:val="en-CA" w:eastAsia="zh-CN"/>
        </w:rPr>
        <w:t>studied</w:t>
      </w:r>
      <w:r>
        <w:rPr>
          <w:lang w:val="en-CA"/>
        </w:rPr>
        <w:t xml:space="preserve"> the performance of applying a Neural-Network based super-resolution used as upsampling filter in the context of VVC RPR</w:t>
      </w:r>
      <w:r w:rsidR="00491FA0">
        <w:rPr>
          <w:lang w:val="en-CA"/>
        </w:rPr>
        <w:t>. Prior to encoding, a given picture is downsampled by a factor of 2x using the inbuilt RPR mechanism of VTM11. PSNR of the coded frame is computed by calculating the MSE between the original frame and the up-sampled version of the coded frame. The upsampled frame is generated by the Neural Network-based up-sampling filter instead of the existing VTM up-sampling filter.</w:t>
      </w:r>
    </w:p>
    <w:p w14:paraId="73F6E3EE" w14:textId="2AB51FA8" w:rsidR="00491FA0" w:rsidRDefault="00491FA0" w:rsidP="00491FA0">
      <w:pPr>
        <w:rPr>
          <w:lang w:val="en-CA"/>
        </w:rPr>
      </w:pPr>
      <w:r>
        <w:rPr>
          <w:lang w:val="en-CA"/>
        </w:rPr>
        <w:t>On average, for Class A1 sequences</w:t>
      </w:r>
      <w:r w:rsidR="00CD151D">
        <w:rPr>
          <w:lang w:val="en-CA"/>
        </w:rPr>
        <w:t xml:space="preserve">, Luma BD-Rate gains of </w:t>
      </w:r>
      <w:r>
        <w:rPr>
          <w:lang w:val="en-CA"/>
        </w:rPr>
        <w:t xml:space="preserve">4.12% and 8.97% </w:t>
      </w:r>
      <w:r w:rsidR="00CD151D">
        <w:rPr>
          <w:lang w:val="en-CA"/>
        </w:rPr>
        <w:t xml:space="preserve">for AI and RA configurations respectively are observed. </w:t>
      </w:r>
    </w:p>
    <w:p w14:paraId="52A8F2C7" w14:textId="10CD024A" w:rsidR="00491FA0" w:rsidRDefault="00CD151D" w:rsidP="005E554B">
      <w:pPr>
        <w:rPr>
          <w:lang w:val="en-CA"/>
        </w:rPr>
      </w:pPr>
      <w:r>
        <w:rPr>
          <w:lang w:val="en-CA"/>
        </w:rPr>
        <w:t xml:space="preserve">In future work, the Neural-Network based upsampling filter will be tested by integrating it into the Encoder RD loop, wherein, the decision to code a given picture at a downsampled resolution is taken by comparing its RD cost with the RD cost of coding picture at the normal resolution. This way the super-resolution scheme is asserted to also have a benefit for other </w:t>
      </w:r>
      <w:r w:rsidR="00C11381">
        <w:rPr>
          <w:lang w:val="en-CA"/>
        </w:rPr>
        <w:t xml:space="preserve">sequences including </w:t>
      </w:r>
      <w:r>
        <w:rPr>
          <w:lang w:val="en-CA"/>
        </w:rPr>
        <w:t>low resolution sequences (Class B etc.)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1386101" w14:textId="793F1C7E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VTM-11.0 </w:t>
      </w:r>
      <w:hyperlink r:id="rId9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r>
        <w:rPr>
          <w:szCs w:val="22"/>
          <w:lang w:val="en-CA"/>
        </w:rPr>
        <w:t xml:space="preserve"> </w:t>
      </w:r>
    </w:p>
    <w:p w14:paraId="05350477" w14:textId="62D66231" w:rsidR="00902D62" w:rsidRDefault="00902D62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AHG9/AHG11: Neural network based super resolution SEI, </w:t>
      </w:r>
      <w:hyperlink r:id="rId10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JVET-T0092</w:t>
        </w:r>
      </w:hyperlink>
      <w:r>
        <w:rPr>
          <w:szCs w:val="22"/>
          <w:lang w:val="en-CA"/>
        </w:rPr>
        <w:t>, T.Chujoh, E. Sasaki, T. Ikai</w:t>
      </w:r>
    </w:p>
    <w:p w14:paraId="3A4A7065" w14:textId="79E7E2F7" w:rsidR="008F7EE5" w:rsidRPr="007338F9" w:rsidRDefault="00D53B3D" w:rsidP="005E554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>B</w:t>
      </w:r>
      <w:r w:rsidR="002C6653" w:rsidRPr="002C6653">
        <w:rPr>
          <w:szCs w:val="22"/>
          <w:lang w:val="en-CA"/>
        </w:rPr>
        <w:t>. Lim, S. Son, H. Kim, S. Nah and K. M. Lee, "Enhanced Deep Residual Networks for Single Image Super-Resolution," 2017 IEEE Conference on Computer Vision and Pattern Recognition Workshops (CVPRW), Honolulu, HI, 2017, pp. 1132-1140, doi: 10.1109/CVPRW.2017.151.</w:t>
      </w:r>
    </w:p>
    <w:p w14:paraId="704AC50C" w14:textId="77777777" w:rsidR="007338F9" w:rsidRDefault="007338F9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0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1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0"/>
    </w:p>
    <w:p w14:paraId="7F7658B0" w14:textId="77777777" w:rsidR="007338F9" w:rsidRDefault="007338F9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" w:name="_Ref60244507"/>
      <w:r w:rsidRPr="007D57F7">
        <w:rPr>
          <w:szCs w:val="22"/>
          <w:lang w:val="en-CA"/>
        </w:rPr>
        <w:t>JVET 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hyperlink r:id="rId12" w:history="1">
        <w:r w:rsidRPr="007D57F7">
          <w:rPr>
            <w:rStyle w:val="Hyperlink"/>
            <w:szCs w:val="22"/>
            <w:lang w:val="en-CA"/>
          </w:rPr>
          <w:t>JVET-T2006</w:t>
        </w:r>
      </w:hyperlink>
      <w:r>
        <w:rPr>
          <w:szCs w:val="22"/>
          <w:lang w:val="en-CA"/>
        </w:rPr>
        <w:t xml:space="preserve">, </w:t>
      </w:r>
      <w:r w:rsidRPr="007D57F7">
        <w:rPr>
          <w:szCs w:val="22"/>
          <w:lang w:val="en-CA"/>
        </w:rPr>
        <w:t>S. Liu, A. Segall, E. Alshina, R.-L. Liao</w:t>
      </w:r>
      <w:bookmarkEnd w:id="1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77777777" w:rsidR="00350BA7" w:rsidRPr="005B217D" w:rsidRDefault="00350BA7" w:rsidP="00350BA7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9CA3E" w14:textId="77777777" w:rsidR="002D2109" w:rsidRDefault="002D2109">
      <w:r>
        <w:separator/>
      </w:r>
    </w:p>
  </w:endnote>
  <w:endnote w:type="continuationSeparator" w:id="0">
    <w:p w14:paraId="335FF824" w14:textId="77777777" w:rsidR="002D2109" w:rsidRDefault="002D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C7583CB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4F9A">
      <w:rPr>
        <w:rStyle w:val="PageNumber"/>
        <w:noProof/>
      </w:rPr>
      <w:t>2020-12-31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52DAB" w14:textId="77777777" w:rsidR="002D2109" w:rsidRDefault="002D2109">
      <w:r>
        <w:separator/>
      </w:r>
    </w:p>
  </w:footnote>
  <w:footnote w:type="continuationSeparator" w:id="0">
    <w:p w14:paraId="0EFF34FE" w14:textId="77777777" w:rsidR="002D2109" w:rsidRDefault="002D2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33D2"/>
    <w:rsid w:val="0007614F"/>
    <w:rsid w:val="00081398"/>
    <w:rsid w:val="00084393"/>
    <w:rsid w:val="00092AF4"/>
    <w:rsid w:val="00093C99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CCE"/>
    <w:rsid w:val="00102F3D"/>
    <w:rsid w:val="00103A9D"/>
    <w:rsid w:val="00124E38"/>
    <w:rsid w:val="0012580B"/>
    <w:rsid w:val="00126C2F"/>
    <w:rsid w:val="00130C12"/>
    <w:rsid w:val="00131F90"/>
    <w:rsid w:val="0013458C"/>
    <w:rsid w:val="0013526E"/>
    <w:rsid w:val="00146152"/>
    <w:rsid w:val="00155526"/>
    <w:rsid w:val="00170E5D"/>
    <w:rsid w:val="00171371"/>
    <w:rsid w:val="00175A24"/>
    <w:rsid w:val="001801D9"/>
    <w:rsid w:val="00187E58"/>
    <w:rsid w:val="001A297E"/>
    <w:rsid w:val="001A368E"/>
    <w:rsid w:val="001A7329"/>
    <w:rsid w:val="001A792F"/>
    <w:rsid w:val="001B00EA"/>
    <w:rsid w:val="001B4E28"/>
    <w:rsid w:val="001B4E78"/>
    <w:rsid w:val="001C2EAE"/>
    <w:rsid w:val="001C3525"/>
    <w:rsid w:val="001C3AFB"/>
    <w:rsid w:val="001D07F0"/>
    <w:rsid w:val="001D1BD2"/>
    <w:rsid w:val="001D4BC8"/>
    <w:rsid w:val="001E0248"/>
    <w:rsid w:val="001E02BE"/>
    <w:rsid w:val="001E3B37"/>
    <w:rsid w:val="001F2594"/>
    <w:rsid w:val="001F3780"/>
    <w:rsid w:val="001F62B0"/>
    <w:rsid w:val="00200AC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F34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653"/>
    <w:rsid w:val="002D0AF6"/>
    <w:rsid w:val="002D2109"/>
    <w:rsid w:val="002F164D"/>
    <w:rsid w:val="003021BC"/>
    <w:rsid w:val="00306206"/>
    <w:rsid w:val="00317D85"/>
    <w:rsid w:val="00324AFB"/>
    <w:rsid w:val="00327C56"/>
    <w:rsid w:val="003315A1"/>
    <w:rsid w:val="003373EC"/>
    <w:rsid w:val="00342FF4"/>
    <w:rsid w:val="00344E5A"/>
    <w:rsid w:val="00346148"/>
    <w:rsid w:val="00350BA7"/>
    <w:rsid w:val="003669EA"/>
    <w:rsid w:val="003706CC"/>
    <w:rsid w:val="00377710"/>
    <w:rsid w:val="003A2D8E"/>
    <w:rsid w:val="003A7CE6"/>
    <w:rsid w:val="003C20E4"/>
    <w:rsid w:val="003D59F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5161"/>
    <w:rsid w:val="00465A1E"/>
    <w:rsid w:val="00491FA0"/>
    <w:rsid w:val="0049445A"/>
    <w:rsid w:val="004A2A63"/>
    <w:rsid w:val="004B210C"/>
    <w:rsid w:val="004B6170"/>
    <w:rsid w:val="004C396A"/>
    <w:rsid w:val="004D405F"/>
    <w:rsid w:val="004D42DC"/>
    <w:rsid w:val="004E4F4F"/>
    <w:rsid w:val="004E6789"/>
    <w:rsid w:val="004F4C76"/>
    <w:rsid w:val="004F61E3"/>
    <w:rsid w:val="00502E10"/>
    <w:rsid w:val="0050354E"/>
    <w:rsid w:val="0051015C"/>
    <w:rsid w:val="00516CF1"/>
    <w:rsid w:val="00531AE9"/>
    <w:rsid w:val="00536188"/>
    <w:rsid w:val="00547A0B"/>
    <w:rsid w:val="005506BB"/>
    <w:rsid w:val="00550A66"/>
    <w:rsid w:val="00554DA8"/>
    <w:rsid w:val="005630AD"/>
    <w:rsid w:val="00566CA5"/>
    <w:rsid w:val="00567EC7"/>
    <w:rsid w:val="00570013"/>
    <w:rsid w:val="005719BA"/>
    <w:rsid w:val="005753EC"/>
    <w:rsid w:val="005801A2"/>
    <w:rsid w:val="00584DF9"/>
    <w:rsid w:val="005952A5"/>
    <w:rsid w:val="005A33A1"/>
    <w:rsid w:val="005B217D"/>
    <w:rsid w:val="005C385F"/>
    <w:rsid w:val="005C3B75"/>
    <w:rsid w:val="005C7C26"/>
    <w:rsid w:val="005E1AC6"/>
    <w:rsid w:val="005E3F2B"/>
    <w:rsid w:val="005E554B"/>
    <w:rsid w:val="005F4C43"/>
    <w:rsid w:val="005F6BFB"/>
    <w:rsid w:val="005F6F1B"/>
    <w:rsid w:val="00615995"/>
    <w:rsid w:val="00616155"/>
    <w:rsid w:val="00624B33"/>
    <w:rsid w:val="0063041A"/>
    <w:rsid w:val="00630AA2"/>
    <w:rsid w:val="00631D8B"/>
    <w:rsid w:val="00636018"/>
    <w:rsid w:val="00642337"/>
    <w:rsid w:val="00646707"/>
    <w:rsid w:val="00657F7E"/>
    <w:rsid w:val="00662E58"/>
    <w:rsid w:val="006637F2"/>
    <w:rsid w:val="006642A5"/>
    <w:rsid w:val="00664DCF"/>
    <w:rsid w:val="006665F8"/>
    <w:rsid w:val="006A48E6"/>
    <w:rsid w:val="006B606D"/>
    <w:rsid w:val="006C5D39"/>
    <w:rsid w:val="006C7594"/>
    <w:rsid w:val="006D6D9B"/>
    <w:rsid w:val="006E22ED"/>
    <w:rsid w:val="006E2810"/>
    <w:rsid w:val="006E51F3"/>
    <w:rsid w:val="006E5417"/>
    <w:rsid w:val="006F0794"/>
    <w:rsid w:val="006F7528"/>
    <w:rsid w:val="007023DE"/>
    <w:rsid w:val="00712F60"/>
    <w:rsid w:val="00720E3B"/>
    <w:rsid w:val="007338F9"/>
    <w:rsid w:val="0074393F"/>
    <w:rsid w:val="00745F6B"/>
    <w:rsid w:val="0075175B"/>
    <w:rsid w:val="0075585E"/>
    <w:rsid w:val="00770571"/>
    <w:rsid w:val="00771C28"/>
    <w:rsid w:val="007768FF"/>
    <w:rsid w:val="007824D3"/>
    <w:rsid w:val="00796EE3"/>
    <w:rsid w:val="007A7D29"/>
    <w:rsid w:val="007B4AB8"/>
    <w:rsid w:val="007B5662"/>
    <w:rsid w:val="007B5FE1"/>
    <w:rsid w:val="007D1181"/>
    <w:rsid w:val="007D4CD4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04DC"/>
    <w:rsid w:val="00893DC4"/>
    <w:rsid w:val="008955A8"/>
    <w:rsid w:val="008A4B4C"/>
    <w:rsid w:val="008B42C4"/>
    <w:rsid w:val="008C239F"/>
    <w:rsid w:val="008E480C"/>
    <w:rsid w:val="008F7EE5"/>
    <w:rsid w:val="00902D62"/>
    <w:rsid w:val="00907757"/>
    <w:rsid w:val="009212B0"/>
    <w:rsid w:val="00921FA1"/>
    <w:rsid w:val="00922D62"/>
    <w:rsid w:val="009234A5"/>
    <w:rsid w:val="00933453"/>
    <w:rsid w:val="009336F7"/>
    <w:rsid w:val="0093636C"/>
    <w:rsid w:val="009374A7"/>
    <w:rsid w:val="00937F03"/>
    <w:rsid w:val="00955F6D"/>
    <w:rsid w:val="00966140"/>
    <w:rsid w:val="009669DE"/>
    <w:rsid w:val="00977C16"/>
    <w:rsid w:val="0098551D"/>
    <w:rsid w:val="00985DCB"/>
    <w:rsid w:val="0099453E"/>
    <w:rsid w:val="0099518F"/>
    <w:rsid w:val="00997540"/>
    <w:rsid w:val="009A523D"/>
    <w:rsid w:val="009B02A1"/>
    <w:rsid w:val="009B3361"/>
    <w:rsid w:val="009B7F3F"/>
    <w:rsid w:val="009D7CE6"/>
    <w:rsid w:val="009E448E"/>
    <w:rsid w:val="009E458F"/>
    <w:rsid w:val="009F496B"/>
    <w:rsid w:val="00A01439"/>
    <w:rsid w:val="00A02E61"/>
    <w:rsid w:val="00A05CFF"/>
    <w:rsid w:val="00A07648"/>
    <w:rsid w:val="00A13048"/>
    <w:rsid w:val="00A46843"/>
    <w:rsid w:val="00A50115"/>
    <w:rsid w:val="00A50E96"/>
    <w:rsid w:val="00A51D5B"/>
    <w:rsid w:val="00A56B97"/>
    <w:rsid w:val="00A6093D"/>
    <w:rsid w:val="00A72017"/>
    <w:rsid w:val="00A767DC"/>
    <w:rsid w:val="00A76A6D"/>
    <w:rsid w:val="00A777A6"/>
    <w:rsid w:val="00A83253"/>
    <w:rsid w:val="00AA6E84"/>
    <w:rsid w:val="00AB1A1C"/>
    <w:rsid w:val="00AD05A8"/>
    <w:rsid w:val="00AE341B"/>
    <w:rsid w:val="00B01905"/>
    <w:rsid w:val="00B07CA7"/>
    <w:rsid w:val="00B1279A"/>
    <w:rsid w:val="00B2383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AD7"/>
    <w:rsid w:val="00B70134"/>
    <w:rsid w:val="00B73A2A"/>
    <w:rsid w:val="00B75A51"/>
    <w:rsid w:val="00B827C6"/>
    <w:rsid w:val="00B94B06"/>
    <w:rsid w:val="00B94C28"/>
    <w:rsid w:val="00BB1CAE"/>
    <w:rsid w:val="00BB5EC8"/>
    <w:rsid w:val="00BC10BA"/>
    <w:rsid w:val="00BC5AFD"/>
    <w:rsid w:val="00C00DDE"/>
    <w:rsid w:val="00C04F43"/>
    <w:rsid w:val="00C05271"/>
    <w:rsid w:val="00C0609D"/>
    <w:rsid w:val="00C11381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8408E"/>
    <w:rsid w:val="00C90650"/>
    <w:rsid w:val="00C97D78"/>
    <w:rsid w:val="00CC2AAE"/>
    <w:rsid w:val="00CC5A42"/>
    <w:rsid w:val="00CD0EAB"/>
    <w:rsid w:val="00CD151D"/>
    <w:rsid w:val="00CD4669"/>
    <w:rsid w:val="00CE5E02"/>
    <w:rsid w:val="00CF34DB"/>
    <w:rsid w:val="00CF3917"/>
    <w:rsid w:val="00CF558F"/>
    <w:rsid w:val="00D010C0"/>
    <w:rsid w:val="00D073E2"/>
    <w:rsid w:val="00D1555A"/>
    <w:rsid w:val="00D24F9A"/>
    <w:rsid w:val="00D446EC"/>
    <w:rsid w:val="00D51BF0"/>
    <w:rsid w:val="00D531DB"/>
    <w:rsid w:val="00D53B3D"/>
    <w:rsid w:val="00D55942"/>
    <w:rsid w:val="00D5732A"/>
    <w:rsid w:val="00D60ED2"/>
    <w:rsid w:val="00D807BF"/>
    <w:rsid w:val="00D82FCC"/>
    <w:rsid w:val="00DA17FC"/>
    <w:rsid w:val="00DA7887"/>
    <w:rsid w:val="00DB2C26"/>
    <w:rsid w:val="00DD02F4"/>
    <w:rsid w:val="00DD3AC0"/>
    <w:rsid w:val="00DD6622"/>
    <w:rsid w:val="00DE1C7C"/>
    <w:rsid w:val="00DE6B43"/>
    <w:rsid w:val="00E11923"/>
    <w:rsid w:val="00E23950"/>
    <w:rsid w:val="00E262D4"/>
    <w:rsid w:val="00E36250"/>
    <w:rsid w:val="00E469D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412"/>
    <w:rsid w:val="00EC32BD"/>
    <w:rsid w:val="00EC6A88"/>
    <w:rsid w:val="00EE7CD8"/>
    <w:rsid w:val="00EF37F6"/>
    <w:rsid w:val="00EF48CC"/>
    <w:rsid w:val="00EF7325"/>
    <w:rsid w:val="00F00801"/>
    <w:rsid w:val="00F00931"/>
    <w:rsid w:val="00F2488D"/>
    <w:rsid w:val="00F5007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7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jvet-experts.org/doc_end_user/current_document.php?id=105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ata.bris.ac.uk/data/dataset/3hj4t64fkbrgn2ghwp9en4vht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jvet-experts.org/doc_end_user/current_document.php?id=104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-/tree/VTM-11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1252</Words>
  <Characters>7141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28</cp:revision>
  <cp:lastPrinted>1900-01-01T08:00:00Z</cp:lastPrinted>
  <dcterms:created xsi:type="dcterms:W3CDTF">2020-12-31T07:00:00Z</dcterms:created>
  <dcterms:modified xsi:type="dcterms:W3CDTF">2020-12-31T09:31:00Z</dcterms:modified>
</cp:coreProperties>
</file>