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4FA53D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164E09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883ECB">
              <w:rPr>
                <w:rFonts w:hint="eastAsia"/>
                <w:lang w:val="en-CA" w:eastAsia="ja-JP"/>
              </w:rPr>
              <w:t>0</w:t>
            </w:r>
            <w:r w:rsidR="00883ECB">
              <w:rPr>
                <w:lang w:val="en-CA" w:eastAsia="ja-JP"/>
              </w:rPr>
              <w:t>051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6090F12" w:rsidR="00E61DAC" w:rsidRPr="005B217D" w:rsidRDefault="00512A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ja-JP"/>
              </w:rPr>
              <w:t>N</w:t>
            </w:r>
            <w:r w:rsidR="00571720">
              <w:rPr>
                <w:b/>
                <w:szCs w:val="22"/>
                <w:lang w:val="en-CA" w:eastAsia="ja-JP"/>
              </w:rPr>
              <w:t>on</w:t>
            </w:r>
            <w:r>
              <w:rPr>
                <w:b/>
                <w:szCs w:val="22"/>
                <w:lang w:val="en-CA" w:eastAsia="ja-JP"/>
              </w:rPr>
              <w:t>-</w:t>
            </w:r>
            <w:r w:rsidR="00FF2C32">
              <w:rPr>
                <w:b/>
                <w:szCs w:val="22"/>
                <w:lang w:val="en-CA"/>
              </w:rPr>
              <w:t xml:space="preserve">CE: Rice </w:t>
            </w:r>
            <w:r w:rsidR="00FF2C32">
              <w:rPr>
                <w:rFonts w:hint="eastAsia"/>
                <w:b/>
                <w:szCs w:val="22"/>
                <w:lang w:val="en-CA" w:eastAsia="ja-JP"/>
              </w:rPr>
              <w:t>p</w:t>
            </w:r>
            <w:r w:rsidR="00FF2C32">
              <w:rPr>
                <w:b/>
                <w:szCs w:val="22"/>
                <w:lang w:val="en-CA"/>
              </w:rPr>
              <w:t>arameter derivation for high bit</w:t>
            </w:r>
            <w:r w:rsidR="00FF2C32">
              <w:rPr>
                <w:rFonts w:hint="eastAsia"/>
                <w:b/>
                <w:szCs w:val="22"/>
                <w:lang w:val="en-CA" w:eastAsia="ja-JP"/>
              </w:rPr>
              <w:t>-</w:t>
            </w:r>
            <w:r w:rsidR="00FF2C32">
              <w:rPr>
                <w:b/>
                <w:szCs w:val="22"/>
                <w:lang w:val="en-CA"/>
              </w:rPr>
              <w:t>depth coding</w:t>
            </w:r>
            <w:r w:rsidR="00571720">
              <w:rPr>
                <w:b/>
                <w:szCs w:val="22"/>
                <w:lang w:val="en-CA"/>
              </w:rPr>
              <w:t xml:space="preserve"> with state value</w:t>
            </w:r>
          </w:p>
        </w:tc>
      </w:tr>
      <w:tr w:rsidR="00FF2C32" w:rsidRPr="005B217D" w14:paraId="3D8B01B2" w14:textId="77777777" w:rsidTr="000962AC">
        <w:tc>
          <w:tcPr>
            <w:tcW w:w="1458" w:type="dxa"/>
          </w:tcPr>
          <w:p w14:paraId="7AC356CE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63D171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F2C32" w:rsidRPr="005B217D" w14:paraId="7E6D99E3" w14:textId="77777777" w:rsidTr="000962AC">
        <w:tc>
          <w:tcPr>
            <w:tcW w:w="1458" w:type="dxa"/>
          </w:tcPr>
          <w:p w14:paraId="18CCDCD6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BEAD43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F2C32" w:rsidRPr="005B217D" w14:paraId="714CD808" w14:textId="77777777" w:rsidTr="000962AC">
        <w:tc>
          <w:tcPr>
            <w:tcW w:w="1458" w:type="dxa"/>
          </w:tcPr>
          <w:p w14:paraId="4DB59313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C98EBB" w14:textId="77777777" w:rsidR="00FF2C32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 xml:space="preserve">Tomohiro </w:t>
            </w:r>
            <w:proofErr w:type="spellStart"/>
            <w:r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2D759C23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0572C79" w14:textId="7F409565" w:rsidR="00FF2C32" w:rsidRDefault="00FF2C32" w:rsidP="00FF2C32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+81-5</w:t>
            </w:r>
            <w:r>
              <w:rPr>
                <w:szCs w:val="22"/>
                <w:lang w:val="en-CA" w:eastAsia="ja-JP"/>
              </w:rPr>
              <w:t>0</w:t>
            </w:r>
            <w:r>
              <w:rPr>
                <w:szCs w:val="22"/>
                <w:lang w:val="en-CA"/>
              </w:rPr>
              <w:t>-5213-6337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</w:rPr>
                <w:t>tomonori.hashimoto</w:t>
              </w:r>
              <w:r>
                <w:rPr>
                  <w:rStyle w:val="a6"/>
                  <w:szCs w:val="22"/>
                  <w:lang w:val="en-CA"/>
                </w:rPr>
                <w:t>@sharp.co.jp</w:t>
              </w:r>
            </w:hyperlink>
          </w:p>
          <w:p w14:paraId="32C2ABFD" w14:textId="5B520CC6" w:rsidR="00FF2C32" w:rsidRPr="005B217D" w:rsidRDefault="00BB13C5" w:rsidP="00FF2C3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F2C32" w:rsidRPr="007849DB">
                <w:rPr>
                  <w:rStyle w:val="a6"/>
                  <w:rFonts w:ascii="inherit" w:eastAsia="ＭＳ Ｐゴシック" w:hAnsi="inherit" w:cs="ＭＳ Ｐゴシック"/>
                  <w:sz w:val="21"/>
                  <w:szCs w:val="21"/>
                  <w:bdr w:val="none" w:sz="0" w:space="0" w:color="auto" w:frame="1"/>
                  <w:lang w:eastAsia="ja-JP"/>
                </w:rPr>
                <w:t>ikai.tomohiro@sharp.co.jp</w:t>
              </w:r>
            </w:hyperlink>
          </w:p>
        </w:tc>
      </w:tr>
      <w:tr w:rsidR="00FF2C32" w:rsidRPr="005B217D" w14:paraId="49AFAA61" w14:textId="77777777" w:rsidTr="000962AC">
        <w:tc>
          <w:tcPr>
            <w:tcW w:w="1458" w:type="dxa"/>
          </w:tcPr>
          <w:p w14:paraId="2C08AF6B" w14:textId="77777777" w:rsidR="00FF2C32" w:rsidRPr="005B217D" w:rsidRDefault="00FF2C32" w:rsidP="00FF2C3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1C13F97" w:rsidR="00FF2C32" w:rsidRPr="005B217D" w:rsidRDefault="00FF2C32" w:rsidP="00FF2C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689A2BB" w14:textId="02D8E3D3" w:rsidR="00BC2D63" w:rsidRDefault="00FF2C32" w:rsidP="00BC2D63">
      <w:pPr>
        <w:rPr>
          <w:lang w:val="en-CA" w:eastAsia="ko-KR"/>
        </w:rPr>
      </w:pPr>
      <w:r>
        <w:rPr>
          <w:lang w:val="en-CA" w:eastAsia="ko-KR"/>
        </w:rPr>
        <w:t xml:space="preserve">This contribution </w:t>
      </w:r>
      <w:r w:rsidR="00571720">
        <w:rPr>
          <w:lang w:val="en-CA" w:eastAsia="ko-KR"/>
        </w:rPr>
        <w:t xml:space="preserve">proposes </w:t>
      </w:r>
      <w:r w:rsidR="00571720">
        <w:rPr>
          <w:lang w:val="en-CA" w:eastAsia="ja-JP"/>
        </w:rPr>
        <w:t xml:space="preserve">to </w:t>
      </w:r>
      <w:r w:rsidR="003F2E86">
        <w:rPr>
          <w:lang w:val="en-CA" w:eastAsia="ja-JP"/>
        </w:rPr>
        <w:t>extend</w:t>
      </w:r>
      <w:r w:rsidR="00512A25">
        <w:rPr>
          <w:lang w:val="en-CA" w:eastAsia="ja-JP"/>
        </w:rPr>
        <w:t xml:space="preserve"> CE-1.3 method to</w:t>
      </w:r>
      <w:r w:rsidR="00512A25">
        <w:rPr>
          <w:rFonts w:hint="eastAsia"/>
          <w:lang w:val="en-CA" w:eastAsia="ja-JP"/>
        </w:rPr>
        <w:t xml:space="preserve"> </w:t>
      </w:r>
      <w:r w:rsidR="00571720">
        <w:rPr>
          <w:lang w:val="en-CA" w:eastAsia="ja-JP"/>
        </w:rPr>
        <w:t xml:space="preserve">improve the derivation of rice parameter for regular residual coding (RRC) for </w:t>
      </w:r>
      <w:r w:rsidR="00571720" w:rsidRPr="006A15C7">
        <w:rPr>
          <w:lang w:val="en-CA" w:eastAsia="ja-JP"/>
        </w:rPr>
        <w:t>high bit</w:t>
      </w:r>
      <w:r w:rsidR="00571720">
        <w:rPr>
          <w:lang w:val="en-CA" w:eastAsia="ja-JP"/>
        </w:rPr>
        <w:t>-</w:t>
      </w:r>
      <w:r w:rsidR="00571720" w:rsidRPr="006A15C7">
        <w:rPr>
          <w:lang w:val="en-CA" w:eastAsia="ja-JP"/>
        </w:rPr>
        <w:t>depth coding</w:t>
      </w:r>
      <w:r w:rsidR="00512A25">
        <w:rPr>
          <w:lang w:val="en-CA" w:eastAsia="ja-JP"/>
        </w:rPr>
        <w:t xml:space="preserve"> by </w:t>
      </w:r>
      <w:r w:rsidR="00E402E5">
        <w:rPr>
          <w:lang w:val="en-CA" w:eastAsia="ja-JP"/>
        </w:rPr>
        <w:t>add</w:t>
      </w:r>
      <w:r w:rsidR="00512A25">
        <w:rPr>
          <w:lang w:val="en-CA" w:eastAsia="ja-JP"/>
        </w:rPr>
        <w:t>ing</w:t>
      </w:r>
      <w:r w:rsidR="00E402E5">
        <w:rPr>
          <w:lang w:val="en-CA" w:eastAsia="ja-JP"/>
        </w:rPr>
        <w:t xml:space="preserve"> a state </w:t>
      </w:r>
      <w:r w:rsidR="00512A25">
        <w:rPr>
          <w:lang w:val="en-CA" w:eastAsia="ja-JP"/>
        </w:rPr>
        <w:t>in</w:t>
      </w:r>
      <w:r w:rsidR="00E402E5">
        <w:rPr>
          <w:lang w:val="en-CA" w:eastAsia="ja-JP"/>
        </w:rPr>
        <w:t xml:space="preserve"> </w:t>
      </w:r>
      <w:r w:rsidR="00512A25">
        <w:rPr>
          <w:lang w:val="en-CA" w:eastAsia="ja-JP"/>
        </w:rPr>
        <w:t>the</w:t>
      </w:r>
      <w:r w:rsidR="00E402E5">
        <w:rPr>
          <w:lang w:val="en-CA" w:eastAsia="ja-JP"/>
        </w:rPr>
        <w:t xml:space="preserve"> </w:t>
      </w:r>
      <w:r w:rsidR="00512A25">
        <w:rPr>
          <w:lang w:val="en-CA" w:eastAsia="ja-JP"/>
        </w:rPr>
        <w:t xml:space="preserve">derivation </w:t>
      </w:r>
      <w:r w:rsidR="00E402E5">
        <w:rPr>
          <w:lang w:val="en-CA" w:eastAsia="ja-JP"/>
        </w:rPr>
        <w:t>formula.</w:t>
      </w:r>
      <w:r w:rsidR="00F13B64">
        <w:rPr>
          <w:lang w:val="en-CA" w:eastAsia="ja-JP"/>
        </w:rPr>
        <w:t xml:space="preserve"> </w:t>
      </w:r>
      <w:r w:rsidR="00BC2D63">
        <w:rPr>
          <w:lang w:val="en-CA" w:eastAsia="ja-JP"/>
        </w:rPr>
        <w:t>It is reported the gain compared to the HBD anchor is</w:t>
      </w:r>
    </w:p>
    <w:p w14:paraId="4934CD07" w14:textId="21EE0AE9" w:rsidR="00BC2D63" w:rsidRDefault="008A205C" w:rsidP="00BC2D63">
      <w:pPr>
        <w:pStyle w:val="ab"/>
        <w:numPr>
          <w:ilvl w:val="0"/>
          <w:numId w:val="16"/>
        </w:numPr>
        <w:ind w:leftChars="0"/>
        <w:textAlignment w:val="auto"/>
        <w:rPr>
          <w:lang w:val="en-CA" w:eastAsia="ja-JP"/>
        </w:rPr>
      </w:pPr>
      <w:r>
        <w:rPr>
          <w:lang w:val="en-CA" w:eastAsia="ja-JP"/>
        </w:rPr>
        <w:t>1</w:t>
      </w:r>
      <w:r w:rsidR="00BC2D63">
        <w:rPr>
          <w:lang w:val="en-CA" w:eastAsia="ja-JP"/>
        </w:rPr>
        <w:t>.</w:t>
      </w:r>
      <w:r>
        <w:rPr>
          <w:lang w:val="en-CA" w:eastAsia="ja-JP"/>
        </w:rPr>
        <w:t>0</w:t>
      </w:r>
      <w:r w:rsidR="00BC2D63">
        <w:rPr>
          <w:lang w:val="en-CA" w:eastAsia="ja-JP"/>
        </w:rPr>
        <w:t>2 %, 0.</w:t>
      </w:r>
      <w:r>
        <w:rPr>
          <w:lang w:val="en-CA" w:eastAsia="ja-JP"/>
        </w:rPr>
        <w:t>73</w:t>
      </w:r>
      <w:r w:rsidR="00BC2D63">
        <w:rPr>
          <w:lang w:val="en-CA" w:eastAsia="ja-JP"/>
        </w:rPr>
        <w:t xml:space="preserve"> % and 1</w:t>
      </w:r>
      <w:r>
        <w:rPr>
          <w:lang w:val="en-CA" w:eastAsia="ja-JP"/>
        </w:rPr>
        <w:t>6</w:t>
      </w:r>
      <w:r w:rsidR="00BC2D63">
        <w:rPr>
          <w:lang w:val="en-CA" w:eastAsia="ja-JP"/>
        </w:rPr>
        <w:t>.</w:t>
      </w:r>
      <w:r>
        <w:rPr>
          <w:lang w:val="en-CA" w:eastAsia="ja-JP"/>
        </w:rPr>
        <w:t>19</w:t>
      </w:r>
      <w:r w:rsidR="00BC2D63">
        <w:rPr>
          <w:lang w:val="en-CA" w:eastAsia="ja-JP"/>
        </w:rPr>
        <w:t xml:space="preserve"> % in </w:t>
      </w:r>
      <w:proofErr w:type="spellStart"/>
      <w:r w:rsidR="00BC2D63">
        <w:rPr>
          <w:lang w:val="en-CA" w:eastAsia="ja-JP"/>
        </w:rPr>
        <w:t>bdrateY</w:t>
      </w:r>
      <w:proofErr w:type="spellEnd"/>
      <w:r w:rsidR="00BC2D63">
        <w:rPr>
          <w:lang w:val="en-CA" w:eastAsia="ja-JP"/>
        </w:rPr>
        <w:t xml:space="preserve"> in PQ, HLG and SVT for AI</w:t>
      </w:r>
    </w:p>
    <w:p w14:paraId="09AA715E" w14:textId="1302A7C2" w:rsidR="00BC2D63" w:rsidRDefault="00BC2D63" w:rsidP="00BC2D63">
      <w:pPr>
        <w:pStyle w:val="ab"/>
        <w:numPr>
          <w:ilvl w:val="0"/>
          <w:numId w:val="16"/>
        </w:numPr>
        <w:ind w:leftChars="0"/>
        <w:textAlignment w:val="auto"/>
        <w:rPr>
          <w:lang w:val="en-CA" w:eastAsia="ja-JP"/>
        </w:rPr>
      </w:pPr>
      <w:r>
        <w:rPr>
          <w:lang w:val="en-CA" w:eastAsia="ja-JP"/>
        </w:rPr>
        <w:t>0.</w:t>
      </w:r>
      <w:r w:rsidR="008A205C">
        <w:rPr>
          <w:lang w:val="en-CA" w:eastAsia="ja-JP"/>
        </w:rPr>
        <w:t>13</w:t>
      </w:r>
      <w:r>
        <w:rPr>
          <w:lang w:val="en-CA" w:eastAsia="ja-JP"/>
        </w:rPr>
        <w:t xml:space="preserve"> %, 0.0</w:t>
      </w:r>
      <w:r w:rsidR="008A205C">
        <w:rPr>
          <w:lang w:val="en-CA" w:eastAsia="ja-JP"/>
        </w:rPr>
        <w:t>9</w:t>
      </w:r>
      <w:r>
        <w:rPr>
          <w:lang w:val="en-CA" w:eastAsia="ja-JP"/>
        </w:rPr>
        <w:t xml:space="preserve"> % and </w:t>
      </w:r>
      <w:r w:rsidR="008A205C">
        <w:rPr>
          <w:lang w:val="en-CA" w:eastAsia="ja-JP"/>
        </w:rPr>
        <w:t>10</w:t>
      </w:r>
      <w:r>
        <w:rPr>
          <w:lang w:val="en-CA" w:eastAsia="ja-JP"/>
        </w:rPr>
        <w:t>.</w:t>
      </w:r>
      <w:r w:rsidR="008A205C">
        <w:rPr>
          <w:lang w:val="en-CA" w:eastAsia="ja-JP"/>
        </w:rPr>
        <w:t>03</w:t>
      </w:r>
      <w:r>
        <w:rPr>
          <w:lang w:val="en-CA" w:eastAsia="ja-JP"/>
        </w:rPr>
        <w:t xml:space="preserve"> % in </w:t>
      </w:r>
      <w:proofErr w:type="spellStart"/>
      <w:r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in PQ, HLG and SVT for LDB</w:t>
      </w:r>
    </w:p>
    <w:p w14:paraId="6ACBE53C" w14:textId="38CC4005" w:rsidR="00BC2D63" w:rsidRDefault="00BC2D63" w:rsidP="00BC2D63">
      <w:pPr>
        <w:pStyle w:val="ab"/>
        <w:numPr>
          <w:ilvl w:val="0"/>
          <w:numId w:val="16"/>
        </w:numPr>
        <w:ind w:leftChars="0"/>
        <w:textAlignment w:val="auto"/>
        <w:rPr>
          <w:lang w:val="en-CA" w:eastAsia="ja-JP"/>
        </w:rPr>
      </w:pPr>
      <w:r w:rsidRPr="00BB13C5">
        <w:rPr>
          <w:lang w:val="en-CA" w:eastAsia="ja-JP"/>
        </w:rPr>
        <w:t>0.</w:t>
      </w:r>
      <w:r w:rsidR="008A205C" w:rsidRPr="00BB13C5">
        <w:rPr>
          <w:lang w:val="en-CA" w:eastAsia="ja-JP"/>
        </w:rPr>
        <w:t>25</w:t>
      </w:r>
      <w:r w:rsidRPr="00BB13C5">
        <w:rPr>
          <w:lang w:val="en-CA" w:eastAsia="ja-JP"/>
        </w:rPr>
        <w:t xml:space="preserve"> %, </w:t>
      </w:r>
      <w:r w:rsidR="00BB13C5" w:rsidRPr="00EF77FD">
        <w:rPr>
          <w:lang w:val="en-CA" w:eastAsia="ja-JP"/>
        </w:rPr>
        <w:t>0</w:t>
      </w:r>
      <w:r w:rsidRPr="00EF77FD">
        <w:rPr>
          <w:lang w:val="en-CA" w:eastAsia="ja-JP"/>
        </w:rPr>
        <w:t>.</w:t>
      </w:r>
      <w:r w:rsidR="00BB13C5" w:rsidRPr="00EF77FD">
        <w:rPr>
          <w:lang w:val="en-CA" w:eastAsia="ja-JP"/>
        </w:rPr>
        <w:t>10</w:t>
      </w:r>
      <w:r w:rsidRPr="00BB13C5">
        <w:rPr>
          <w:lang w:val="en-CA" w:eastAsia="ja-JP"/>
        </w:rPr>
        <w:t xml:space="preserve"> % an</w:t>
      </w:r>
      <w:r>
        <w:rPr>
          <w:lang w:val="en-CA" w:eastAsia="ja-JP"/>
        </w:rPr>
        <w:t xml:space="preserve">d </w:t>
      </w:r>
      <w:r w:rsidR="008A205C">
        <w:rPr>
          <w:lang w:val="en-CA" w:eastAsia="ja-JP"/>
        </w:rPr>
        <w:t>9</w:t>
      </w:r>
      <w:r>
        <w:rPr>
          <w:lang w:val="en-CA" w:eastAsia="ja-JP"/>
        </w:rPr>
        <w:t>.</w:t>
      </w:r>
      <w:r w:rsidR="008A205C">
        <w:rPr>
          <w:lang w:val="en-CA" w:eastAsia="ja-JP"/>
        </w:rPr>
        <w:t>62</w:t>
      </w:r>
      <w:r>
        <w:rPr>
          <w:lang w:val="en-CA" w:eastAsia="ja-JP"/>
        </w:rPr>
        <w:t xml:space="preserve"> % in </w:t>
      </w:r>
      <w:proofErr w:type="spellStart"/>
      <w:r>
        <w:rPr>
          <w:lang w:val="en-CA" w:eastAsia="ja-JP"/>
        </w:rPr>
        <w:t>bdrateY</w:t>
      </w:r>
      <w:proofErr w:type="spellEnd"/>
      <w:r>
        <w:rPr>
          <w:lang w:val="en-CA" w:eastAsia="ja-JP"/>
        </w:rPr>
        <w:t xml:space="preserve"> in PQ, HLG and SVT for RA</w:t>
      </w:r>
    </w:p>
    <w:p w14:paraId="1DC07392" w14:textId="72E35E2A" w:rsidR="00FF2C32" w:rsidRPr="00BC2D63" w:rsidRDefault="00BC2D63" w:rsidP="00571720">
      <w:pPr>
        <w:rPr>
          <w:lang w:val="en-CA" w:eastAsia="ja-JP"/>
        </w:rPr>
      </w:pPr>
      <w:r>
        <w:t>It is proposed to adopt this method into the next VVC draft / VTM for the version 2.</w:t>
      </w:r>
    </w:p>
    <w:p w14:paraId="1FC4FD42" w14:textId="160439D7" w:rsidR="00F471D4" w:rsidRPr="00983DF7" w:rsidRDefault="00F471D4" w:rsidP="00FF2C32">
      <w:pPr>
        <w:rPr>
          <w:rFonts w:eastAsia="Malgun Gothic"/>
          <w:szCs w:val="22"/>
          <w:lang w:val="en-CA" w:eastAsia="ko-KR"/>
        </w:rPr>
      </w:pPr>
    </w:p>
    <w:p w14:paraId="3B2BB4D0" w14:textId="5FEDF0CB" w:rsidR="00E402E5" w:rsidRDefault="00E402E5" w:rsidP="00E402E5">
      <w:pPr>
        <w:pStyle w:val="1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>ntroduction</w:t>
      </w:r>
    </w:p>
    <w:p w14:paraId="64C75D41" w14:textId="24B26AFF" w:rsidR="00E402E5" w:rsidRDefault="00983DF7">
      <w:pPr>
        <w:rPr>
          <w:lang w:val="en-CA" w:eastAsia="ja-JP"/>
        </w:rPr>
      </w:pPr>
      <w:r>
        <w:rPr>
          <w:szCs w:val="22"/>
          <w:lang w:eastAsia="ja-JP"/>
        </w:rPr>
        <w:t xml:space="preserve">In JVET-T0085 [1], it has been proposed to derive the rice parameter by using a formula. </w:t>
      </w:r>
      <w:r w:rsidR="00512A25">
        <w:rPr>
          <w:szCs w:val="22"/>
          <w:lang w:eastAsia="ja-JP"/>
        </w:rPr>
        <w:t xml:space="preserve">Compared to </w:t>
      </w:r>
      <w:r w:rsidR="00EE3387">
        <w:rPr>
          <w:szCs w:val="22"/>
          <w:lang w:eastAsia="ja-JP"/>
        </w:rPr>
        <w:t xml:space="preserve">the </w:t>
      </w:r>
      <w:r w:rsidR="00512A25">
        <w:rPr>
          <w:szCs w:val="22"/>
          <w:lang w:eastAsia="ja-JP"/>
        </w:rPr>
        <w:t>VVC version 1 design, where the</w:t>
      </w:r>
      <w:r>
        <w:rPr>
          <w:lang w:val="en-CA" w:eastAsia="ja-JP"/>
        </w:rPr>
        <w:t xml:space="preserve"> rice parameter range is restricted from 0 to 3, it can </w:t>
      </w:r>
      <w:r w:rsidR="00512A25">
        <w:rPr>
          <w:lang w:val="en-CA" w:eastAsia="ja-JP"/>
        </w:rPr>
        <w:t xml:space="preserve">use larger </w:t>
      </w:r>
      <w:r w:rsidR="00EE3387">
        <w:rPr>
          <w:lang w:val="en-CA" w:eastAsia="ja-JP"/>
        </w:rPr>
        <w:t xml:space="preserve">rice </w:t>
      </w:r>
      <w:r w:rsidR="00577C3C">
        <w:rPr>
          <w:lang w:val="en-CA" w:eastAsia="ja-JP"/>
        </w:rPr>
        <w:t>value</w:t>
      </w:r>
      <w:r w:rsidR="00EE3387">
        <w:rPr>
          <w:lang w:val="en-CA" w:eastAsia="ja-JP"/>
        </w:rPr>
        <w:t xml:space="preserve"> to achieve shorter binarization for large residuals </w:t>
      </w:r>
      <w:r w:rsidR="00512A25">
        <w:rPr>
          <w:lang w:val="en-CA" w:eastAsia="ja-JP"/>
        </w:rPr>
        <w:t xml:space="preserve">which </w:t>
      </w:r>
      <w:r w:rsidR="00EE3387" w:rsidRPr="00EE3387">
        <w:rPr>
          <w:lang w:val="en-CA" w:eastAsia="ja-JP"/>
        </w:rPr>
        <w:t>frequently</w:t>
      </w:r>
      <w:r w:rsidR="00EE3387">
        <w:rPr>
          <w:lang w:val="en-CA" w:eastAsia="ja-JP"/>
        </w:rPr>
        <w:t xml:space="preserve"> occurs</w:t>
      </w:r>
      <w:r w:rsidR="00512A25">
        <w:rPr>
          <w:lang w:val="en-CA" w:eastAsia="ja-JP"/>
        </w:rPr>
        <w:t xml:space="preserve"> </w:t>
      </w:r>
      <w:r w:rsidR="009B1670">
        <w:rPr>
          <w:lang w:val="en-CA" w:eastAsia="ja-JP"/>
        </w:rPr>
        <w:t xml:space="preserve">in </w:t>
      </w:r>
      <w:r w:rsidR="009B1670" w:rsidRPr="006A15C7">
        <w:rPr>
          <w:lang w:val="en-CA" w:eastAsia="ja-JP"/>
        </w:rPr>
        <w:t>high bit</w:t>
      </w:r>
      <w:r w:rsidR="009B1670">
        <w:rPr>
          <w:lang w:val="en-CA" w:eastAsia="ja-JP"/>
        </w:rPr>
        <w:t>-</w:t>
      </w:r>
      <w:r w:rsidR="009B1670" w:rsidRPr="006A15C7">
        <w:rPr>
          <w:lang w:val="en-CA" w:eastAsia="ja-JP"/>
        </w:rPr>
        <w:t>depth coding</w:t>
      </w:r>
      <w:r w:rsidR="00EE3387">
        <w:rPr>
          <w:lang w:val="en-CA" w:eastAsia="ja-JP"/>
        </w:rPr>
        <w:t>.</w:t>
      </w:r>
    </w:p>
    <w:p w14:paraId="38DAEBC4" w14:textId="38D16489" w:rsidR="009B1670" w:rsidRDefault="009B1670" w:rsidP="00FF2C32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his contribution adds a state value as a term of a formula to improve coding efficiency more than CE-1.3</w:t>
      </w:r>
      <w:r w:rsidR="00EF77FD">
        <w:rPr>
          <w:lang w:val="en-CA" w:eastAsia="ja-JP"/>
        </w:rPr>
        <w:t xml:space="preserve"> in JVET-U0050 </w:t>
      </w:r>
      <w:bookmarkStart w:id="0" w:name="_GoBack"/>
      <w:bookmarkEnd w:id="0"/>
      <w:r w:rsidR="00EF77FD">
        <w:rPr>
          <w:lang w:val="en-CA" w:eastAsia="ja-JP"/>
        </w:rPr>
        <w:t>[4]</w:t>
      </w:r>
      <w:r>
        <w:rPr>
          <w:lang w:val="en-CA" w:eastAsia="ja-JP"/>
        </w:rPr>
        <w:t>.</w:t>
      </w:r>
    </w:p>
    <w:p w14:paraId="1A87422D" w14:textId="77777777" w:rsidR="00E402E5" w:rsidRPr="00E402E5" w:rsidRDefault="00E402E5" w:rsidP="00FF2C32">
      <w:pPr>
        <w:rPr>
          <w:szCs w:val="22"/>
          <w:lang w:eastAsia="ja-JP"/>
        </w:rPr>
      </w:pPr>
    </w:p>
    <w:p w14:paraId="562E0E2F" w14:textId="60455C5C" w:rsidR="00FF2C32" w:rsidRDefault="00FF2C32" w:rsidP="00FF2C32">
      <w:pPr>
        <w:pStyle w:val="1"/>
        <w:rPr>
          <w:szCs w:val="22"/>
          <w:lang w:val="en-CA" w:eastAsia="ko-KR"/>
        </w:rPr>
      </w:pPr>
      <w:r>
        <w:rPr>
          <w:lang w:val="en-CA"/>
        </w:rPr>
        <w:t>Proposed Methods</w:t>
      </w:r>
      <w:r>
        <w:rPr>
          <w:szCs w:val="22"/>
          <w:lang w:val="en-CA" w:eastAsia="ko-KR"/>
        </w:rPr>
        <w:t xml:space="preserve"> </w:t>
      </w:r>
    </w:p>
    <w:p w14:paraId="5FF52164" w14:textId="4ED4A628" w:rsidR="002E70FD" w:rsidRPr="002E70FD" w:rsidRDefault="002E70FD" w:rsidP="002E70FD">
      <w:pPr>
        <w:pStyle w:val="2"/>
        <w:rPr>
          <w:lang w:val="en-CA" w:eastAsia="ja-JP"/>
        </w:rPr>
      </w:pPr>
      <w:r>
        <w:rPr>
          <w:lang w:val="en-CA" w:eastAsia="ja-JP"/>
        </w:rPr>
        <w:t>Formula for rice parameter derivation</w:t>
      </w:r>
    </w:p>
    <w:p w14:paraId="04FA0C50" w14:textId="48EECC6A" w:rsidR="00F41807" w:rsidRDefault="00F41807" w:rsidP="00585AE4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use </w:t>
      </w:r>
      <w:r w:rsidR="00EE3387">
        <w:rPr>
          <w:lang w:val="en-CA" w:eastAsia="ja-JP"/>
        </w:rPr>
        <w:t>the following formula</w:t>
      </w:r>
      <w:r w:rsidR="00577C3C">
        <w:rPr>
          <w:lang w:val="en-CA" w:eastAsia="ja-JP"/>
        </w:rPr>
        <w:t xml:space="preserve"> to derive </w:t>
      </w:r>
      <w:proofErr w:type="spellStart"/>
      <w:r w:rsidR="00577C3C">
        <w:rPr>
          <w:lang w:val="en-CA" w:eastAsia="ja-JP"/>
        </w:rPr>
        <w:t>cRiceParam</w:t>
      </w:r>
      <w:proofErr w:type="spellEnd"/>
    </w:p>
    <w:p w14:paraId="020A7BCC" w14:textId="0C24E9E2" w:rsidR="00F41807" w:rsidRDefault="00F41807" w:rsidP="00F41807">
      <w:pPr>
        <w:ind w:left="720"/>
        <w:rPr>
          <w:color w:val="000000" w:themeColor="text1"/>
        </w:rPr>
      </w:pPr>
      <w:r w:rsidRPr="00F41807">
        <w:rPr>
          <w:color w:val="000000" w:themeColor="text1"/>
        </w:rPr>
        <w:tab/>
      </w:r>
      <w:proofErr w:type="spellStart"/>
      <w:r w:rsidRPr="00584341">
        <w:rPr>
          <w:color w:val="000000" w:themeColor="text1"/>
        </w:rPr>
        <w:t>cRiceParam</w:t>
      </w:r>
      <w:proofErr w:type="spellEnd"/>
      <w:r w:rsidRPr="00584341">
        <w:rPr>
          <w:color w:val="000000" w:themeColor="text1"/>
        </w:rPr>
        <w:t xml:space="preserve"> = </w:t>
      </w:r>
      <w:proofErr w:type="gramStart"/>
      <w:r w:rsidRPr="00584341">
        <w:rPr>
          <w:color w:val="000000" w:themeColor="text1"/>
        </w:rPr>
        <w:t>Max(</w:t>
      </w:r>
      <w:proofErr w:type="gramEnd"/>
      <w:r w:rsidRPr="00584341">
        <w:rPr>
          <w:color w:val="000000" w:themeColor="text1"/>
        </w:rPr>
        <w:t xml:space="preserve">0, </w:t>
      </w:r>
      <w:r w:rsidRPr="00584341">
        <w:rPr>
          <w:lang w:val="en-CA" w:eastAsia="ja-JP"/>
        </w:rPr>
        <w:t>floorLog2</w:t>
      </w:r>
      <w:r w:rsidRPr="00584341">
        <w:rPr>
          <w:color w:val="000000" w:themeColor="text1"/>
        </w:rPr>
        <w:t xml:space="preserve">(a * locSumAbs0 + b * </w:t>
      </w:r>
      <w:proofErr w:type="spellStart"/>
      <w:r w:rsidR="00584341">
        <w:rPr>
          <w:color w:val="000000" w:themeColor="text1"/>
        </w:rPr>
        <w:t>currR</w:t>
      </w:r>
      <w:r w:rsidRPr="00584341">
        <w:rPr>
          <w:color w:val="000000" w:themeColor="text1"/>
        </w:rPr>
        <w:t>em</w:t>
      </w:r>
      <w:proofErr w:type="spellEnd"/>
      <w:r w:rsidRPr="00584341">
        <w:rPr>
          <w:color w:val="000000" w:themeColor="text1"/>
        </w:rPr>
        <w:t>) – 5)</w:t>
      </w:r>
    </w:p>
    <w:p w14:paraId="4351E387" w14:textId="1DBF6F99" w:rsidR="00577C3C" w:rsidRPr="00F41807" w:rsidRDefault="00577C3C" w:rsidP="00C06E5D">
      <w:pPr>
        <w:rPr>
          <w:noProof/>
        </w:rPr>
      </w:pPr>
      <w:r>
        <w:rPr>
          <w:lang w:val="en-CA" w:eastAsia="ja-JP"/>
        </w:rPr>
        <w:t xml:space="preserve">Where a state value </w:t>
      </w:r>
      <w:proofErr w:type="spellStart"/>
      <w:r>
        <w:rPr>
          <w:lang w:val="en-CA" w:eastAsia="ja-JP"/>
        </w:rPr>
        <w:t>currRem</w:t>
      </w:r>
      <w:proofErr w:type="spellEnd"/>
      <w:r>
        <w:rPr>
          <w:lang w:val="en-CA" w:eastAsia="ja-JP"/>
        </w:rPr>
        <w:t xml:space="preserve"> is introduced as a new element compared to CE1.3</w:t>
      </w:r>
    </w:p>
    <w:p w14:paraId="4D2DDB47" w14:textId="7F2D41BD" w:rsidR="00F41807" w:rsidRDefault="00577C3C" w:rsidP="00F41807">
      <w:pPr>
        <w:rPr>
          <w:lang w:val="en-CA" w:eastAsia="ja-JP"/>
        </w:rPr>
      </w:pPr>
      <w:r>
        <w:rPr>
          <w:lang w:eastAsia="ja-JP"/>
        </w:rPr>
        <w:t>T</w:t>
      </w:r>
      <w:r w:rsidR="00F41807" w:rsidRPr="003054A8">
        <w:rPr>
          <w:lang w:val="en-CA" w:eastAsia="ja-JP"/>
        </w:rPr>
        <w:t>he variable a</w:t>
      </w:r>
      <w:r w:rsidR="009348F0">
        <w:rPr>
          <w:rFonts w:hint="eastAsia"/>
          <w:lang w:val="en-CA" w:eastAsia="ja-JP"/>
        </w:rPr>
        <w:t xml:space="preserve"> </w:t>
      </w:r>
      <w:r w:rsidR="009348F0">
        <w:rPr>
          <w:lang w:val="en-CA" w:eastAsia="ja-JP"/>
        </w:rPr>
        <w:t>and</w:t>
      </w:r>
      <w:r w:rsidR="00F41807">
        <w:rPr>
          <w:lang w:val="en-CA" w:eastAsia="ja-JP"/>
        </w:rPr>
        <w:t xml:space="preserve"> </w:t>
      </w:r>
      <w:r w:rsidR="00F41807" w:rsidRPr="003054A8">
        <w:rPr>
          <w:lang w:val="en-CA" w:eastAsia="ja-JP"/>
        </w:rPr>
        <w:t>b</w:t>
      </w:r>
      <w:r w:rsidR="00F41807">
        <w:rPr>
          <w:lang w:val="en-CA" w:eastAsia="ja-JP"/>
        </w:rPr>
        <w:t xml:space="preserve"> are derived </w:t>
      </w:r>
      <w:r w:rsidR="00F41807" w:rsidRPr="003054A8">
        <w:rPr>
          <w:lang w:val="en-CA" w:eastAsia="ja-JP"/>
        </w:rPr>
        <w:t>depend</w:t>
      </w:r>
      <w:r w:rsidR="00F41807">
        <w:rPr>
          <w:lang w:val="en-CA" w:eastAsia="ja-JP"/>
        </w:rPr>
        <w:t>ing</w:t>
      </w:r>
      <w:r w:rsidR="00F41807" w:rsidRPr="003054A8">
        <w:rPr>
          <w:lang w:val="en-CA" w:eastAsia="ja-JP"/>
        </w:rPr>
        <w:t xml:space="preserve"> on </w:t>
      </w:r>
      <w:r w:rsidR="00F41807">
        <w:rPr>
          <w:lang w:val="en-CA" w:eastAsia="ja-JP"/>
        </w:rPr>
        <w:t>syntax. i.e.</w:t>
      </w:r>
      <w:r w:rsidR="00F41807" w:rsidRPr="003054A8">
        <w:rPr>
          <w:lang w:val="en-CA" w:eastAsia="ja-JP"/>
        </w:rPr>
        <w:t xml:space="preserve"> </w:t>
      </w:r>
      <w:proofErr w:type="spellStart"/>
      <w:r w:rsidR="00F41807" w:rsidRPr="003054A8">
        <w:rPr>
          <w:lang w:val="en-CA" w:eastAsia="ja-JP"/>
        </w:rPr>
        <w:t>abs_remainder</w:t>
      </w:r>
      <w:proofErr w:type="spellEnd"/>
      <w:r>
        <w:rPr>
          <w:lang w:val="en-CA" w:eastAsia="ja-JP"/>
        </w:rPr>
        <w:t xml:space="preserve"> (</w:t>
      </w:r>
      <w:proofErr w:type="spellStart"/>
      <w:r>
        <w:rPr>
          <w:lang w:val="en-CA" w:eastAsia="ja-JP"/>
        </w:rPr>
        <w:t>baseLevel</w:t>
      </w:r>
      <w:proofErr w:type="spellEnd"/>
      <w:r>
        <w:rPr>
          <w:lang w:val="en-CA" w:eastAsia="ja-JP"/>
        </w:rPr>
        <w:t xml:space="preserve"> is 4)</w:t>
      </w:r>
      <w:r w:rsidR="00F41807" w:rsidRPr="003054A8">
        <w:rPr>
          <w:lang w:val="en-CA" w:eastAsia="ja-JP"/>
        </w:rPr>
        <w:t xml:space="preserve"> or </w:t>
      </w:r>
      <w:proofErr w:type="spellStart"/>
      <w:r w:rsidR="00F41807" w:rsidRPr="003054A8">
        <w:rPr>
          <w:lang w:val="en-CA" w:eastAsia="ja-JP"/>
        </w:rPr>
        <w:t>dec_abs_level</w:t>
      </w:r>
      <w:proofErr w:type="spellEnd"/>
      <w:r w:rsidR="00D71690">
        <w:rPr>
          <w:lang w:val="en-CA" w:eastAsia="ja-JP"/>
        </w:rPr>
        <w:t xml:space="preserve"> </w:t>
      </w:r>
      <w:r>
        <w:rPr>
          <w:lang w:val="en-CA" w:eastAsia="ja-JP"/>
        </w:rPr>
        <w:t>(</w:t>
      </w:r>
      <w:proofErr w:type="spellStart"/>
      <w:r>
        <w:rPr>
          <w:lang w:val="en-CA" w:eastAsia="ja-JP"/>
        </w:rPr>
        <w:t>baseLevel</w:t>
      </w:r>
      <w:proofErr w:type="spellEnd"/>
      <w:r>
        <w:rPr>
          <w:lang w:val="en-CA" w:eastAsia="ja-JP"/>
        </w:rPr>
        <w:t xml:space="preserve"> is 0)</w:t>
      </w:r>
    </w:p>
    <w:p w14:paraId="565F2CF2" w14:textId="77777777" w:rsidR="00F41807" w:rsidRPr="00584341" w:rsidRDefault="00F41807" w:rsidP="00F41807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</w:rPr>
      </w:pPr>
      <w:r w:rsidRPr="00584341">
        <w:lastRenderedPageBreak/>
        <w:t xml:space="preserve">Depending on </w:t>
      </w:r>
      <w:proofErr w:type="spellStart"/>
      <w:r w:rsidRPr="00584341">
        <w:t>baseLevel</w:t>
      </w:r>
      <w:proofErr w:type="spellEnd"/>
      <w:r w:rsidRPr="00584341">
        <w:t>, the</w:t>
      </w:r>
      <w:r w:rsidRPr="00584341">
        <w:rPr>
          <w:noProof/>
          <w:lang w:val="en-CA" w:eastAsia="zh-CN"/>
        </w:rPr>
        <w:t xml:space="preserve"> variables a, b and c are set as follows</w:t>
      </w:r>
      <w:r w:rsidRPr="00584341">
        <w:t>:</w:t>
      </w:r>
    </w:p>
    <w:p w14:paraId="1C4C15C9" w14:textId="5D074CDC" w:rsidR="00F41807" w:rsidRPr="009348F0" w:rsidRDefault="00F41807" w:rsidP="00F41807">
      <w:pPr>
        <w:numPr>
          <w:ilvl w:val="1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GB"/>
        </w:rPr>
      </w:pPr>
      <w:r w:rsidRPr="009348F0">
        <w:rPr>
          <w:rFonts w:eastAsia="游明朝" w:hint="eastAsia"/>
          <w:noProof/>
          <w:lang w:eastAsia="ja-JP"/>
        </w:rPr>
        <w:t>I</w:t>
      </w:r>
      <w:r w:rsidRPr="009348F0">
        <w:rPr>
          <w:rFonts w:eastAsia="游明朝"/>
          <w:noProof/>
          <w:lang w:eastAsia="ja-JP"/>
        </w:rPr>
        <w:t>f baseLevel is</w:t>
      </w:r>
      <w:r w:rsidRPr="009348F0">
        <w:rPr>
          <w:rFonts w:eastAsia="游明朝" w:hint="eastAsia"/>
          <w:noProof/>
          <w:lang w:eastAsia="ja-JP"/>
        </w:rPr>
        <w:t xml:space="preserve"> </w:t>
      </w:r>
      <w:r w:rsidRPr="009348F0">
        <w:rPr>
          <w:rFonts w:eastAsia="游明朝"/>
          <w:noProof/>
          <w:lang w:eastAsia="ja-JP"/>
        </w:rPr>
        <w:t xml:space="preserve">not equal to 0, </w:t>
      </w:r>
      <w:r w:rsidRPr="009348F0">
        <w:rPr>
          <w:noProof/>
          <w:lang w:val="en-CA" w:eastAsia="zh-CN"/>
        </w:rPr>
        <w:t xml:space="preserve">a is set to </w:t>
      </w:r>
      <w:r w:rsidR="00577C3C">
        <w:rPr>
          <w:noProof/>
          <w:lang w:val="en-CA" w:eastAsia="zh-CN"/>
        </w:rPr>
        <w:t xml:space="preserve">equal </w:t>
      </w:r>
      <w:r w:rsidR="009348F0" w:rsidRPr="009348F0">
        <w:rPr>
          <w:rFonts w:eastAsia="游明朝"/>
          <w:noProof/>
          <w:lang w:val="en-CA" w:eastAsia="ja-JP"/>
        </w:rPr>
        <w:t>1</w:t>
      </w:r>
      <w:r w:rsidR="009348F0" w:rsidRPr="009348F0">
        <w:rPr>
          <w:rFonts w:eastAsia="游明朝" w:hint="eastAsia"/>
          <w:noProof/>
          <w:lang w:val="en-CA" w:eastAsia="ja-JP"/>
        </w:rPr>
        <w:t xml:space="preserve"> </w:t>
      </w:r>
      <w:r w:rsidR="009348F0" w:rsidRPr="009348F0">
        <w:rPr>
          <w:rFonts w:eastAsia="游明朝"/>
          <w:noProof/>
          <w:lang w:val="en-CA" w:eastAsia="ja-JP"/>
        </w:rPr>
        <w:t xml:space="preserve">and </w:t>
      </w:r>
      <w:r w:rsidR="009348F0" w:rsidRPr="009348F0">
        <w:rPr>
          <w:noProof/>
          <w:lang w:val="en-CA" w:eastAsia="zh-CN"/>
        </w:rPr>
        <w:t>b</w:t>
      </w:r>
      <w:r w:rsidRPr="009348F0">
        <w:rPr>
          <w:noProof/>
          <w:lang w:val="en-CA" w:eastAsia="zh-CN"/>
        </w:rPr>
        <w:t xml:space="preserve"> is set </w:t>
      </w:r>
      <w:r w:rsidR="00577C3C">
        <w:rPr>
          <w:noProof/>
          <w:lang w:val="en-CA" w:eastAsia="zh-CN"/>
        </w:rPr>
        <w:t xml:space="preserve">equal </w:t>
      </w:r>
      <w:r w:rsidRPr="009348F0">
        <w:rPr>
          <w:noProof/>
          <w:lang w:val="en-CA" w:eastAsia="zh-CN"/>
        </w:rPr>
        <w:t xml:space="preserve">to </w:t>
      </w:r>
      <w:r w:rsidR="009348F0" w:rsidRPr="009348F0">
        <w:rPr>
          <w:noProof/>
          <w:lang w:val="en-CA" w:eastAsia="zh-CN"/>
        </w:rPr>
        <w:t>12</w:t>
      </w:r>
      <w:r w:rsidRPr="009348F0">
        <w:rPr>
          <w:noProof/>
          <w:lang w:val="en-CA" w:eastAsia="zh-CN"/>
        </w:rPr>
        <w:t>.</w:t>
      </w:r>
    </w:p>
    <w:p w14:paraId="2DEC79A4" w14:textId="6B972D65" w:rsidR="00F41807" w:rsidRPr="009348F0" w:rsidRDefault="00F41807" w:rsidP="00F41807">
      <w:pPr>
        <w:numPr>
          <w:ilvl w:val="1"/>
          <w:numId w:val="14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</w:rPr>
      </w:pPr>
      <w:r w:rsidRPr="009348F0">
        <w:rPr>
          <w:rFonts w:eastAsia="游明朝"/>
          <w:noProof/>
          <w:lang w:eastAsia="ja-JP"/>
        </w:rPr>
        <w:t xml:space="preserve">Otherwise (baseLevel is equal to 0), </w:t>
      </w:r>
      <w:r w:rsidRPr="009348F0">
        <w:rPr>
          <w:noProof/>
          <w:lang w:val="en-CA" w:eastAsia="zh-CN"/>
        </w:rPr>
        <w:t xml:space="preserve">a is set </w:t>
      </w:r>
      <w:r w:rsidR="00577C3C">
        <w:rPr>
          <w:noProof/>
          <w:lang w:val="en-CA" w:eastAsia="zh-CN"/>
        </w:rPr>
        <w:t xml:space="preserve">equal </w:t>
      </w:r>
      <w:r w:rsidRPr="009348F0">
        <w:rPr>
          <w:noProof/>
          <w:lang w:val="en-CA" w:eastAsia="zh-CN"/>
        </w:rPr>
        <w:t xml:space="preserve">to </w:t>
      </w:r>
      <w:r w:rsidR="009348F0" w:rsidRPr="009348F0">
        <w:rPr>
          <w:rFonts w:eastAsia="游明朝"/>
          <w:noProof/>
          <w:lang w:val="en-CA" w:eastAsia="ja-JP"/>
        </w:rPr>
        <w:t>6 and b</w:t>
      </w:r>
      <w:r w:rsidRPr="009348F0">
        <w:rPr>
          <w:noProof/>
          <w:lang w:val="en-CA" w:eastAsia="zh-CN"/>
        </w:rPr>
        <w:t xml:space="preserve"> is set </w:t>
      </w:r>
      <w:r w:rsidR="00577C3C">
        <w:rPr>
          <w:noProof/>
          <w:lang w:val="en-CA" w:eastAsia="zh-CN"/>
        </w:rPr>
        <w:t xml:space="preserve">equal </w:t>
      </w:r>
      <w:r w:rsidRPr="009348F0">
        <w:rPr>
          <w:noProof/>
          <w:lang w:val="en-CA" w:eastAsia="zh-CN"/>
        </w:rPr>
        <w:t xml:space="preserve">to </w:t>
      </w:r>
      <w:r w:rsidR="009348F0" w:rsidRPr="009348F0">
        <w:rPr>
          <w:noProof/>
          <w:lang w:val="en-CA" w:eastAsia="zh-CN"/>
        </w:rPr>
        <w:t>13</w:t>
      </w:r>
      <w:r w:rsidRPr="009348F0">
        <w:rPr>
          <w:noProof/>
          <w:lang w:val="en-CA" w:eastAsia="zh-CN"/>
        </w:rPr>
        <w:t>.</w:t>
      </w:r>
    </w:p>
    <w:p w14:paraId="342F55E6" w14:textId="21B56D5C" w:rsidR="00F41807" w:rsidRDefault="00F41807" w:rsidP="00F41807">
      <w:pPr>
        <w:rPr>
          <w:lang w:val="en-CA" w:eastAsia="ja-JP"/>
        </w:rPr>
      </w:pPr>
      <w:r w:rsidRPr="00F41807">
        <w:rPr>
          <w:lang w:val="en-CA" w:eastAsia="ja-JP"/>
        </w:rPr>
        <w:t xml:space="preserve">locSumAbs0 is the sum of absolute coefficient values of neighboring blocks (before </w:t>
      </w:r>
      <w:r>
        <w:t xml:space="preserve">subtraction considering </w:t>
      </w:r>
      <w:proofErr w:type="spellStart"/>
      <w:r>
        <w:t>base</w:t>
      </w:r>
      <w:r w:rsidR="00D71690">
        <w:t>L</w:t>
      </w:r>
      <w:r>
        <w:t>evel</w:t>
      </w:r>
      <w:proofErr w:type="spellEnd"/>
      <w:r w:rsidRPr="00F41807">
        <w:rPr>
          <w:lang w:val="en-CA" w:eastAsia="ja-JP"/>
        </w:rPr>
        <w:t>) as same as CE-1.3.</w:t>
      </w:r>
    </w:p>
    <w:p w14:paraId="4B2657B8" w14:textId="327ED101" w:rsidR="002E70FD" w:rsidRPr="00F41807" w:rsidRDefault="002E70FD" w:rsidP="002E70FD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tate value</w:t>
      </w:r>
    </w:p>
    <w:p w14:paraId="5C825A1C" w14:textId="29AEA3E8" w:rsidR="001566D2" w:rsidRDefault="00A03EC6" w:rsidP="00577C3C">
      <w:pPr>
        <w:rPr>
          <w:lang w:val="en-CA" w:eastAsia="ja-JP"/>
        </w:rPr>
      </w:pPr>
      <w:r>
        <w:rPr>
          <w:lang w:val="en-CA" w:eastAsia="ja-JP"/>
        </w:rPr>
        <w:t xml:space="preserve">This contribution introduces </w:t>
      </w:r>
      <w:r w:rsidR="00577C3C">
        <w:rPr>
          <w:lang w:val="en-CA" w:eastAsia="ja-JP"/>
        </w:rPr>
        <w:t>two</w:t>
      </w:r>
      <w:r>
        <w:rPr>
          <w:lang w:val="en-CA" w:eastAsia="ja-JP"/>
        </w:rPr>
        <w:t xml:space="preserve"> state values, </w:t>
      </w:r>
      <w:proofErr w:type="spellStart"/>
      <w:r w:rsidR="00584341">
        <w:rPr>
          <w:lang w:val="en-CA" w:eastAsia="ja-JP"/>
        </w:rPr>
        <w:t>currR</w:t>
      </w:r>
      <w:r w:rsidR="007B21E8">
        <w:rPr>
          <w:lang w:val="en-CA" w:eastAsia="ja-JP"/>
        </w:rPr>
        <w:t>em</w:t>
      </w:r>
      <w:proofErr w:type="spellEnd"/>
      <w:r w:rsidR="00577C3C">
        <w:rPr>
          <w:lang w:val="en-CA" w:eastAsia="ja-JP"/>
        </w:rPr>
        <w:t xml:space="preserve"> and </w:t>
      </w:r>
      <w:proofErr w:type="spellStart"/>
      <w:r w:rsidR="00577C3C">
        <w:rPr>
          <w:lang w:val="en-CA" w:eastAsia="ja-JP"/>
        </w:rPr>
        <w:t>firstRem</w:t>
      </w:r>
      <w:proofErr w:type="spellEnd"/>
      <w:r w:rsidR="00577C3C">
        <w:rPr>
          <w:lang w:val="en-CA" w:eastAsia="ja-JP"/>
        </w:rPr>
        <w:t xml:space="preserve">, </w:t>
      </w:r>
      <w:r w:rsidR="00216D1E">
        <w:rPr>
          <w:lang w:val="en-CA" w:eastAsia="ja-JP"/>
        </w:rPr>
        <w:t xml:space="preserve">which </w:t>
      </w:r>
      <w:r w:rsidR="00216D1E" w:rsidRPr="00216D1E">
        <w:rPr>
          <w:lang w:val="en-CA" w:eastAsia="ja-JP"/>
        </w:rPr>
        <w:t xml:space="preserve">represent average </w:t>
      </w:r>
      <w:r w:rsidR="00216D1E">
        <w:rPr>
          <w:rFonts w:hint="eastAsia"/>
          <w:lang w:val="en-CA" w:eastAsia="ja-JP"/>
        </w:rPr>
        <w:t>c</w:t>
      </w:r>
      <w:r w:rsidR="00216D1E">
        <w:rPr>
          <w:lang w:val="en-CA" w:eastAsia="ja-JP"/>
        </w:rPr>
        <w:t xml:space="preserve">oefficient </w:t>
      </w:r>
      <w:r w:rsidR="00216D1E" w:rsidRPr="00216D1E">
        <w:rPr>
          <w:lang w:val="en-CA" w:eastAsia="ja-JP"/>
        </w:rPr>
        <w:t>value</w:t>
      </w:r>
      <w:r w:rsidR="00216D1E">
        <w:rPr>
          <w:lang w:val="en-CA" w:eastAsia="ja-JP"/>
        </w:rPr>
        <w:t xml:space="preserve">. </w:t>
      </w:r>
      <w:r w:rsidR="00577C3C">
        <w:rPr>
          <w:rFonts w:hint="eastAsia"/>
          <w:lang w:val="en-CA" w:eastAsia="ja-JP"/>
        </w:rPr>
        <w:t>T</w:t>
      </w:r>
      <w:r w:rsidR="00577C3C">
        <w:rPr>
          <w:lang w:val="en-CA" w:eastAsia="ja-JP"/>
        </w:rPr>
        <w:t xml:space="preserve">he </w:t>
      </w:r>
      <w:proofErr w:type="spellStart"/>
      <w:r w:rsidR="00577C3C">
        <w:rPr>
          <w:lang w:val="en-CA" w:eastAsia="ja-JP"/>
        </w:rPr>
        <w:t>currRem</w:t>
      </w:r>
      <w:proofErr w:type="spellEnd"/>
      <w:r w:rsidR="00577C3C">
        <w:rPr>
          <w:lang w:val="en-CA" w:eastAsia="ja-JP"/>
        </w:rPr>
        <w:t xml:space="preserve"> is directly used to derive </w:t>
      </w:r>
      <w:proofErr w:type="spellStart"/>
      <w:r w:rsidR="00577C3C">
        <w:rPr>
          <w:lang w:val="en-CA" w:eastAsia="ja-JP"/>
        </w:rPr>
        <w:t>cRiceParam</w:t>
      </w:r>
      <w:proofErr w:type="spellEnd"/>
      <w:r w:rsidR="00577C3C">
        <w:rPr>
          <w:lang w:val="en-CA" w:eastAsia="ja-JP"/>
        </w:rPr>
        <w:t xml:space="preserve"> </w:t>
      </w:r>
      <w:r w:rsidR="001566D2">
        <w:rPr>
          <w:lang w:val="en-CA" w:eastAsia="ja-JP"/>
        </w:rPr>
        <w:t xml:space="preserve">and updated </w:t>
      </w:r>
      <w:r w:rsidR="001566D2" w:rsidRPr="00A03EC6">
        <w:t>every time the coefficient</w:t>
      </w:r>
      <w:r w:rsidR="001566D2">
        <w:t xml:space="preserve"> is decoded.</w:t>
      </w:r>
    </w:p>
    <w:p w14:paraId="7559019F" w14:textId="3CB9E951" w:rsidR="00577C3C" w:rsidRDefault="001566D2" w:rsidP="00577C3C">
      <w:pPr>
        <w:rPr>
          <w:lang w:val="en-CA" w:eastAsia="ja-JP"/>
        </w:rPr>
      </w:pPr>
      <w:r>
        <w:rPr>
          <w:lang w:val="en-CA" w:eastAsia="ja-JP"/>
        </w:rPr>
        <w:t>T</w:t>
      </w:r>
      <w:r w:rsidR="00577C3C">
        <w:rPr>
          <w:lang w:val="en-CA" w:eastAsia="ja-JP"/>
        </w:rPr>
        <w:t xml:space="preserve">he </w:t>
      </w:r>
      <w:proofErr w:type="spellStart"/>
      <w:r w:rsidR="00577C3C">
        <w:rPr>
          <w:lang w:val="en-CA" w:eastAsia="ja-JP"/>
        </w:rPr>
        <w:t>firstRem</w:t>
      </w:r>
      <w:proofErr w:type="spellEnd"/>
      <w:r w:rsidR="00577C3C">
        <w:rPr>
          <w:lang w:val="en-CA" w:eastAsia="ja-JP"/>
        </w:rPr>
        <w:t xml:space="preserve"> is used to initialize </w:t>
      </w:r>
      <w:proofErr w:type="spellStart"/>
      <w:r w:rsidR="00577C3C">
        <w:rPr>
          <w:lang w:val="en-CA" w:eastAsia="ja-JP"/>
        </w:rPr>
        <w:t>currRem</w:t>
      </w:r>
      <w:proofErr w:type="spellEnd"/>
      <w:r w:rsidR="00577C3C">
        <w:rPr>
          <w:lang w:val="en-CA" w:eastAsia="ja-JP"/>
        </w:rPr>
        <w:t xml:space="preserve"> in each sub-block</w:t>
      </w:r>
      <w:r>
        <w:rPr>
          <w:lang w:val="en-CA" w:eastAsia="ja-JP"/>
        </w:rPr>
        <w:t xml:space="preserve"> and updated when </w:t>
      </w:r>
      <w:r>
        <w:t xml:space="preserve">it is the first coefficient coded in the sub-TU. </w:t>
      </w:r>
    </w:p>
    <w:p w14:paraId="779B75F8" w14:textId="77777777" w:rsidR="001566D2" w:rsidRDefault="001566D2" w:rsidP="00577C3C">
      <w:pPr>
        <w:rPr>
          <w:lang w:val="en-CA" w:eastAsia="ja-JP"/>
        </w:rPr>
      </w:pPr>
    </w:p>
    <w:p w14:paraId="37A61F7A" w14:textId="47AE7CBF" w:rsidR="00577C3C" w:rsidRDefault="003A4720" w:rsidP="00577C3C">
      <w:r>
        <w:rPr>
          <w:lang w:val="en-CA" w:eastAsia="ja-JP"/>
        </w:rPr>
        <w:t>At</w:t>
      </w:r>
      <w:r w:rsidR="00577C3C">
        <w:rPr>
          <w:lang w:val="en-CA" w:eastAsia="ja-JP"/>
        </w:rPr>
        <w:t xml:space="preserve"> </w:t>
      </w:r>
      <w:r w:rsidR="00577C3C">
        <w:t xml:space="preserve">the </w:t>
      </w:r>
      <w:r>
        <w:t xml:space="preserve">start </w:t>
      </w:r>
      <w:r w:rsidR="00577C3C">
        <w:t>in the sub-TU</w:t>
      </w:r>
    </w:p>
    <w:p w14:paraId="4032EDD1" w14:textId="77777777" w:rsidR="00577C3C" w:rsidRPr="00C06E5D" w:rsidRDefault="00577C3C" w:rsidP="00577C3C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</w:rPr>
      </w:pPr>
      <w:r>
        <w:rPr>
          <w:bCs/>
          <w:noProof/>
        </w:rPr>
        <w:t>currRem =</w:t>
      </w:r>
      <w:r>
        <w:rPr>
          <w:rFonts w:hint="eastAsia"/>
          <w:bCs/>
          <w:noProof/>
          <w:lang w:eastAsia="ja-JP"/>
        </w:rPr>
        <w:t xml:space="preserve"> </w:t>
      </w:r>
      <w:r>
        <w:rPr>
          <w:bCs/>
          <w:noProof/>
          <w:lang w:eastAsia="ja-JP"/>
        </w:rPr>
        <w:t>firstRem</w:t>
      </w:r>
    </w:p>
    <w:p w14:paraId="34874527" w14:textId="365D14BD" w:rsidR="00577C3C" w:rsidRDefault="00431B25" w:rsidP="00577C3C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bCs/>
          <w:noProof/>
          <w:lang w:eastAsia="ja-JP"/>
        </w:rPr>
      </w:pPr>
      <w:r>
        <w:t>Ev</w:t>
      </w:r>
      <w:r w:rsidR="00577C3C" w:rsidRPr="00A03EC6">
        <w:t>ery time the coefficient is decoded</w:t>
      </w:r>
    </w:p>
    <w:p w14:paraId="5EC3324A" w14:textId="1367C368" w:rsidR="00A03EC6" w:rsidRPr="00883ECB" w:rsidRDefault="00A03EC6" w:rsidP="00A03EC6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</w:rPr>
      </w:pPr>
      <w:r>
        <w:rPr>
          <w:bCs/>
          <w:noProof/>
        </w:rPr>
        <w:t xml:space="preserve">currRem = ( </w:t>
      </w:r>
      <w:r w:rsidR="00883ECB" w:rsidRPr="00F10F23">
        <w:rPr>
          <w:noProof/>
          <w:color w:val="000000" w:themeColor="text1"/>
        </w:rPr>
        <w:t>AbsLevel[ xC ][ yC ]</w:t>
      </w:r>
      <w:r>
        <w:rPr>
          <w:bCs/>
          <w:noProof/>
        </w:rPr>
        <w:t xml:space="preserve"> + 3 * currRem + 2 ) &gt;&gt; 2</w:t>
      </w:r>
    </w:p>
    <w:p w14:paraId="44C7E87B" w14:textId="77777777" w:rsidR="001566D2" w:rsidRDefault="001566D2" w:rsidP="00577C3C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eastAsia="ja-JP"/>
        </w:rPr>
      </w:pPr>
    </w:p>
    <w:p w14:paraId="0AAB5E06" w14:textId="6C42B83C" w:rsidR="00577C3C" w:rsidRDefault="00431B25" w:rsidP="00577C3C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</w:pPr>
      <w:r>
        <w:rPr>
          <w:noProof/>
          <w:lang w:eastAsia="ja-JP"/>
        </w:rPr>
        <w:t>A</w:t>
      </w:r>
      <w:proofErr w:type="spellStart"/>
      <w:r>
        <w:t>t</w:t>
      </w:r>
      <w:proofErr w:type="spellEnd"/>
      <w:r w:rsidR="00577C3C">
        <w:t xml:space="preserve"> the start of each slice</w:t>
      </w:r>
    </w:p>
    <w:p w14:paraId="4CEEBC8F" w14:textId="1DBF5CDE" w:rsidR="00577C3C" w:rsidRPr="00584341" w:rsidRDefault="00577C3C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</w:rPr>
      </w:pPr>
      <w:r>
        <w:rPr>
          <w:bCs/>
          <w:noProof/>
        </w:rPr>
        <w:t>firstRem = 0</w:t>
      </w:r>
    </w:p>
    <w:p w14:paraId="7D93A5F2" w14:textId="3874C486" w:rsidR="00A03EC6" w:rsidRDefault="003A4720" w:rsidP="006913F1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</w:rPr>
      </w:pPr>
      <w:r>
        <w:rPr>
          <w:lang w:val="en-CA" w:eastAsia="ja-JP"/>
        </w:rPr>
        <w:t>At</w:t>
      </w:r>
      <w:r w:rsidR="006913F1">
        <w:t xml:space="preserve"> the first coefficient coded in the sub-TU</w:t>
      </w:r>
    </w:p>
    <w:p w14:paraId="20C09E5F" w14:textId="64FBEB55" w:rsidR="00584341" w:rsidRPr="00883ECB" w:rsidRDefault="009E59A9" w:rsidP="00584341">
      <w:pPr>
        <w:numPr>
          <w:ilvl w:val="0"/>
          <w:numId w:val="1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</w:rPr>
      </w:pPr>
      <w:r>
        <w:rPr>
          <w:bCs/>
          <w:noProof/>
        </w:rPr>
        <w:t>firstR</w:t>
      </w:r>
      <w:r w:rsidR="00584341">
        <w:rPr>
          <w:bCs/>
          <w:noProof/>
        </w:rPr>
        <w:t xml:space="preserve">em = ( </w:t>
      </w:r>
      <w:r w:rsidR="00883ECB" w:rsidRPr="00F10F23">
        <w:rPr>
          <w:noProof/>
          <w:color w:val="000000" w:themeColor="text1"/>
        </w:rPr>
        <w:t>AbsLevel[ xC ][ yC ]</w:t>
      </w:r>
      <w:r w:rsidR="00584341">
        <w:rPr>
          <w:bCs/>
          <w:noProof/>
        </w:rPr>
        <w:t xml:space="preserve"> + 3 * </w:t>
      </w:r>
      <w:r>
        <w:rPr>
          <w:bCs/>
          <w:noProof/>
        </w:rPr>
        <w:t>firstR</w:t>
      </w:r>
      <w:r w:rsidR="00584341">
        <w:rPr>
          <w:bCs/>
          <w:noProof/>
        </w:rPr>
        <w:t>em + 2 ) &gt;&gt; 2</w:t>
      </w:r>
    </w:p>
    <w:p w14:paraId="780D203D" w14:textId="77777777" w:rsidR="00ED3D2D" w:rsidRPr="00F10F23" w:rsidRDefault="00ED3D2D" w:rsidP="00C06E5D">
      <w:p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</w:rPr>
      </w:pPr>
    </w:p>
    <w:p w14:paraId="44551111" w14:textId="77777777" w:rsidR="00FF2C32" w:rsidRDefault="00FF2C32" w:rsidP="00FF2C32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E7C8874" w14:textId="0E79B0D2" w:rsidR="00FF2C32" w:rsidRDefault="00FF2C32" w:rsidP="00FF2C32">
      <w:pPr>
        <w:rPr>
          <w:szCs w:val="22"/>
          <w:lang w:val="en-CA"/>
        </w:rPr>
      </w:pPr>
      <w:r>
        <w:rPr>
          <w:lang w:val="en-CA"/>
        </w:rPr>
        <w:t>The simulations were conducted according to JVET-</w:t>
      </w:r>
      <w:r w:rsidR="00876C0C" w:rsidRPr="00C06E5D">
        <w:rPr>
          <w:lang w:val="en-CA"/>
        </w:rPr>
        <w:t xml:space="preserve"> T2022</w:t>
      </w:r>
      <w:r>
        <w:rPr>
          <w:lang w:val="en-CA"/>
        </w:rPr>
        <w:t xml:space="preserve"> [</w:t>
      </w:r>
      <w:r w:rsidR="00316694">
        <w:rPr>
          <w:lang w:val="en-CA"/>
        </w:rPr>
        <w:t>3</w:t>
      </w:r>
      <w:r>
        <w:rPr>
          <w:lang w:val="en-CA"/>
        </w:rPr>
        <w:t xml:space="preserve">]. Following </w:t>
      </w:r>
      <w:r w:rsidR="00185DBB">
        <w:rPr>
          <w:lang w:val="en-CA"/>
        </w:rPr>
        <w:t>t</w:t>
      </w:r>
      <w:r>
        <w:rPr>
          <w:lang w:val="en-CA"/>
        </w:rPr>
        <w:t>able</w:t>
      </w:r>
      <w:r w:rsidR="00185DBB">
        <w:rPr>
          <w:lang w:val="en-CA"/>
        </w:rPr>
        <w:t>s</w:t>
      </w:r>
      <w:r>
        <w:rPr>
          <w:lang w:val="en-CA"/>
        </w:rPr>
        <w:t xml:space="preserve"> show the results</w:t>
      </w:r>
      <w:r>
        <w:rPr>
          <w:szCs w:val="22"/>
          <w:lang w:val="en-CA" w:eastAsia="ko-KR"/>
        </w:rPr>
        <w:t>.</w:t>
      </w:r>
    </w:p>
    <w:p w14:paraId="776CDB2E" w14:textId="77777777" w:rsidR="007A7EF1" w:rsidRDefault="007A7EF1" w:rsidP="007A7EF1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>BD CTC</w:t>
      </w:r>
    </w:p>
    <w:p w14:paraId="6D95BDE3" w14:textId="77777777" w:rsidR="007A7EF1" w:rsidRPr="00185DBB" w:rsidRDefault="007A7EF1" w:rsidP="007A7EF1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4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536602" w:rsidRPr="00536602" w14:paraId="5A306C4A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EC63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744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41C5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FDB9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833A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7AE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2366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DEDB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4D58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4CECA9BF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7415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2035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5FF1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CAF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59B3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178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420C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AB17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5D72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01098AC1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8DA6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1F8F5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CAC1F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80E8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602A3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0F47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EF940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DB1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AF3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4F0CDB9A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CC34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AC8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1966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FC8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9E9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A6D8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9EB3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051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CAC5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536602" w:rsidRPr="00536602" w14:paraId="6C5AC1C5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173C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0C3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48C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1B3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198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EBA5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E755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8621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91F1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4734BE36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88B8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E196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170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7C5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623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173F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67E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FEF7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821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07983FD9" w14:textId="77777777" w:rsidTr="00C06E5D">
        <w:trPr>
          <w:trHeight w:val="240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1F70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DD5F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5BD6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97A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A5C0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66E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FC1B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8878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49A1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2B1975B3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6131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6459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D0E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405D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0D89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2816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C51F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17E5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8DB7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2062D6C4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105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0E24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57D4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3210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79B8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7A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F261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4EE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440B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3C4A3B8F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5D87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DE676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32E01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CD41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12D2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D1C5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5D97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FD6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009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143681A8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C37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FF3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C1B0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8FC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DFCF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EB13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0DC1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A9F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0DD4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2511589D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8C3B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98B2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CA6D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A7FF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C277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28F9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76C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7E7B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0246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6602" w:rsidRPr="00536602" w14:paraId="113222FD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46A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0DA7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A315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2D6D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94EA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B0DE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0F0F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A223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F0E3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36602" w:rsidRPr="00536602" w14:paraId="0088B6CF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FBC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CFB0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482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AE47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CBE4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D1B4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CA9C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9B3C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2782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6E6FDBD3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9C49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8BBB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52F8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E504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9EB3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1D9E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03CF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0B53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C9D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3AE796FF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119C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9EF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420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9AC6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8B4C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D093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8C2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3E2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B7E4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36B6BF13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997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453CF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414A9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D761C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CF618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DDF5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CE28A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82C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44DB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1729E4F2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D01F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0DD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B1E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262C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4676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F9E9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45F0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E444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EC64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536602" w:rsidRPr="00536602" w14:paraId="48CBF262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C62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E560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81E0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5667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7936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DCF0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BEA6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C475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A7B6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536602" w:rsidRPr="00536602" w14:paraId="2F879F71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E71A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A8AD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CB03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13FF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ED41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B8AD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B1A9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74E8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C2B5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536602" w:rsidRPr="00536602" w14:paraId="6F3719D3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8F3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DF5C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BEA1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FEB9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D00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840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87C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01D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66A4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2FEFCA73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6A82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E3E7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FCBC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8612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3542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2F5CB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4B38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7C3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FB78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</w:tr>
    </w:tbl>
    <w:p w14:paraId="3CC31AF9" w14:textId="09B3210A" w:rsidR="007A7EF1" w:rsidRPr="00185DBB" w:rsidRDefault="007A7EF1" w:rsidP="007A7EF1">
      <w:pPr>
        <w:pStyle w:val="3"/>
        <w:rPr>
          <w:lang w:val="en-CA" w:eastAsia="ja-JP"/>
        </w:rPr>
      </w:pPr>
      <w:r>
        <w:rPr>
          <w:lang w:val="en-CA" w:eastAsia="ja-JP"/>
        </w:rPr>
        <w:t>HDR HLG</w:t>
      </w:r>
    </w:p>
    <w:tbl>
      <w:tblPr>
        <w:tblW w:w="8087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449"/>
        <w:gridCol w:w="1449"/>
        <w:gridCol w:w="1491"/>
        <w:gridCol w:w="1219"/>
        <w:gridCol w:w="1119"/>
      </w:tblGrid>
      <w:tr w:rsidR="00536602" w:rsidRPr="00536602" w14:paraId="0B5B6C41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024A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506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BCC1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2A4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9761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3D0B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510DB369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4B6A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10C7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60F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AF0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58EB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08B5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7C758262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AF3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5C1C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85E2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414DC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4B1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7DC9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57528163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F6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43FD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2931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2C89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B81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37EC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34FB827A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A938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40D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46AC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11DD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DC1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F28C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36602" w:rsidRPr="00536602" w14:paraId="57886184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960A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DDAC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FFF8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9DC9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F855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A115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3B8253B6" w14:textId="77777777" w:rsidTr="00BB13C5">
        <w:trPr>
          <w:trHeight w:val="240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1EB3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0DF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6031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2F3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A86A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DAD6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09DF95F6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23A4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32C8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03CB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6141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EA26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468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7035893F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C2C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51FE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22C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2A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9897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A4AD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599754EB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203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E4F7C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1DCB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E23E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3A48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B28C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3719B045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AF4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E5D4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D843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65C3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C9E3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DB37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58C8D672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261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D987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01B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E077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15F7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7F5A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6317F0B1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7C32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5C28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459F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CE11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38F8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66D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39495E06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9B04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CAF4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CC03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7934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616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F53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7E060B55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8E45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E25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F0BE3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DBD3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199A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0D3B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5EDD38DD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DBA8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E62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CA6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B8F8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448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6B22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443802EE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B670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0D45B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8A88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A6AA4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F07B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8B30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B13C5" w:rsidRPr="00536602" w14:paraId="7444500D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54EEF" w14:textId="77777777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204F0" w14:textId="0EC0C714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2410" w14:textId="14A1F3C7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8281E" w14:textId="2411E4E6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7EA7B" w14:textId="5D870998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B3386" w14:textId="2087F558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BB13C5" w:rsidRPr="00536602" w14:paraId="10245BE5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01A6" w14:textId="77777777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14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321F" w14:textId="1ADC04BE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89A2" w14:textId="05AEA35A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D26E" w14:textId="17BD5B43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CA35" w14:textId="5662C938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E4405" w14:textId="26CE45CF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BB13C5" w:rsidRPr="00536602" w14:paraId="5283BB93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1F21" w14:textId="77777777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52501" w14:textId="5258CF38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98668" w14:textId="341279F3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624F7" w14:textId="43DD3A9D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4E1C3" w14:textId="191E82FD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BAFF" w14:textId="4293D13E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536602" w:rsidRPr="00536602" w14:paraId="3E6370A7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8A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C20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ABE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4DEE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859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79E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B13C5" w:rsidRPr="00536602" w14:paraId="58D71752" w14:textId="77777777" w:rsidTr="00BB13C5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996D" w14:textId="77777777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HLG</w:t>
            </w:r>
          </w:p>
        </w:tc>
        <w:tc>
          <w:tcPr>
            <w:tcW w:w="14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BAD83" w14:textId="3BCF0D3E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4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35EF" w14:textId="113BD593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DE646" w14:textId="3F7D17E8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7B3BF" w14:textId="3D0AFF44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4F3A" w14:textId="69EFA154" w:rsidR="00BB13C5" w:rsidRPr="00536602" w:rsidRDefault="00BB13C5" w:rsidP="00BB13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13174AFC" w14:textId="7FA45ABE" w:rsidR="007A7EF1" w:rsidRDefault="007A7EF1" w:rsidP="00FF2C32">
      <w:pPr>
        <w:rPr>
          <w:rFonts w:eastAsia="Malgun Gothic"/>
          <w:szCs w:val="22"/>
          <w:lang w:val="en-CA" w:eastAsia="ko-KR"/>
        </w:rPr>
      </w:pPr>
    </w:p>
    <w:p w14:paraId="55656425" w14:textId="09447432" w:rsidR="007A7EF1" w:rsidRPr="00185DBB" w:rsidRDefault="007A7EF1" w:rsidP="007A7EF1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5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536602" w:rsidRPr="00536602" w14:paraId="4714C5D4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2A3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D5B1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C7CC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B24E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3602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C6E6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2F9C13F7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6306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D55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B40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8B4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D95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1E78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1D1BF057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B01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8F2A0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4BC15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459B1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BDC2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CEB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180A4C46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F36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8857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-27.89%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73F22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-26.23%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41E960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EFAD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9D19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536602" w:rsidRPr="00536602" w14:paraId="1361633B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D8A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0FDA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FFA7D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D7ABF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050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7101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6602" w:rsidRPr="00536602" w14:paraId="79A7469B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8813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F2BA7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E8D8C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-15.15%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FD1FB5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38A9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8FB8E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95%</w:t>
            </w:r>
          </w:p>
        </w:tc>
      </w:tr>
      <w:tr w:rsidR="00536602" w:rsidRPr="00536602" w14:paraId="015C2F55" w14:textId="77777777" w:rsidTr="00C06E5D">
        <w:trPr>
          <w:trHeight w:val="240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A83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FBD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CB0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073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F896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F60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6487EF82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799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65C8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9240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F63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1144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4597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116FBD95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C358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4E9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6038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2B06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4A0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93F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5120A210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8B5D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532E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F99E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0B4D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BE1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940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7AA819B7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631A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AC3F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-18.66%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9C592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-17.93%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15347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B7AE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69B1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94%</w:t>
            </w:r>
          </w:p>
        </w:tc>
      </w:tr>
      <w:tr w:rsidR="00536602" w:rsidRPr="00536602" w14:paraId="61ED0B16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7E5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8E3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5B4E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36A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5C7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053D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36602" w:rsidRPr="00536602" w14:paraId="4EC86C14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F3CB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59C7C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52AC3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A64C7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F726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B94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36602" w:rsidRPr="00536602" w14:paraId="63FEA360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7227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277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3AE9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E813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0266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D85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7CE31216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7A0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7A4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F416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BC73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6131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76D9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36602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536602" w:rsidRPr="00536602" w14:paraId="4FCE0BC8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9E1F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598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94F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AA8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203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3D56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36602" w:rsidRPr="00536602" w14:paraId="3CECDE75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E92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C1DF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5820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A8B2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948F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1C20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36602" w:rsidRPr="00536602" w14:paraId="10FA0AC9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018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A556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FB6DE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7B4A2D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-17.84%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8F7F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D85F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</w:tr>
      <w:tr w:rsidR="00536602" w:rsidRPr="00536602" w14:paraId="01DFCAB2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8CC5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53E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CCC2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-1.42%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13BC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F16F1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FC043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36602" w:rsidRPr="00536602" w14:paraId="3BBEC492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FC7FD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57E6A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38E99C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566D4F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-9.64%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287F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6F2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536602" w:rsidRPr="00536602" w14:paraId="58930ADB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DEB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71B5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0E026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40232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523B0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6E384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36602" w:rsidRPr="00536602" w14:paraId="61C4375C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44D7A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ECF399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4A09D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68BECB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C6057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8C758" w14:textId="77777777" w:rsidR="00536602" w:rsidRPr="00536602" w:rsidRDefault="00536602" w:rsidP="005366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36602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</w:tbl>
    <w:p w14:paraId="0A1AAF48" w14:textId="77777777" w:rsidR="007A7EF1" w:rsidRDefault="007A7EF1" w:rsidP="00FF2C32">
      <w:pPr>
        <w:rPr>
          <w:rFonts w:eastAsia="Malgun Gothic"/>
          <w:szCs w:val="22"/>
          <w:lang w:val="en-CA" w:eastAsia="ko-KR"/>
        </w:rPr>
      </w:pPr>
    </w:p>
    <w:p w14:paraId="041D71AA" w14:textId="0F160FB9" w:rsidR="00BD18BC" w:rsidRPr="00C06E5D" w:rsidRDefault="00456F2B" w:rsidP="009234A5">
      <w:pPr>
        <w:pStyle w:val="1"/>
        <w:rPr>
          <w:lang w:val="en-CA" w:eastAsia="ko-KR"/>
        </w:rPr>
      </w:pPr>
      <w:r w:rsidRPr="00C06E5D">
        <w:rPr>
          <w:rFonts w:hint="eastAsia"/>
          <w:lang w:val="en-CA" w:eastAsia="ja-JP"/>
        </w:rPr>
        <w:t>C</w:t>
      </w:r>
      <w:r w:rsidRPr="00C06E5D">
        <w:rPr>
          <w:lang w:val="en-CA" w:eastAsia="ja-JP"/>
        </w:rPr>
        <w:t>ombination test</w:t>
      </w:r>
      <w:r w:rsidR="006709D5">
        <w:rPr>
          <w:rFonts w:hint="eastAsia"/>
          <w:lang w:val="en-CA" w:eastAsia="ja-JP"/>
        </w:rPr>
        <w:t xml:space="preserve"> </w:t>
      </w:r>
    </w:p>
    <w:p w14:paraId="081DE399" w14:textId="59470DA5" w:rsidR="006709D5" w:rsidRDefault="006709D5" w:rsidP="006709D5">
      <w:pPr>
        <w:rPr>
          <w:lang w:val="en-CA"/>
        </w:rPr>
      </w:pPr>
      <w:r>
        <w:rPr>
          <w:szCs w:val="22"/>
          <w:lang w:val="en-CA" w:eastAsia="ja-JP"/>
        </w:rPr>
        <w:t xml:space="preserve">The proposed method changes the </w:t>
      </w:r>
      <w:r>
        <w:rPr>
          <w:lang w:val="en-CA"/>
        </w:rPr>
        <w:t>r</w:t>
      </w:r>
      <w:r w:rsidRPr="00C43001">
        <w:rPr>
          <w:lang w:val="en-CA"/>
        </w:rPr>
        <w:t xml:space="preserve">ice parameters </w:t>
      </w:r>
      <w:r>
        <w:rPr>
          <w:lang w:val="en-CA" w:eastAsia="ja-JP"/>
        </w:rPr>
        <w:t>derivation</w:t>
      </w:r>
      <w:r w:rsidRPr="00C43001">
        <w:rPr>
          <w:lang w:val="en-CA"/>
        </w:rPr>
        <w:t xml:space="preserve"> method </w:t>
      </w:r>
      <w:r>
        <w:rPr>
          <w:lang w:val="en-CA"/>
        </w:rPr>
        <w:t xml:space="preserve">only </w:t>
      </w:r>
      <w:r w:rsidRPr="00C43001">
        <w:rPr>
          <w:lang w:val="en-CA"/>
        </w:rPr>
        <w:t xml:space="preserve">for </w:t>
      </w:r>
      <w:r>
        <w:rPr>
          <w:szCs w:val="22"/>
          <w:lang w:val="en-CA" w:eastAsia="ja-JP"/>
        </w:rPr>
        <w:t xml:space="preserve">RRC and can be combined with one </w:t>
      </w:r>
      <w:r w:rsidRPr="00C43001">
        <w:rPr>
          <w:lang w:val="en-CA"/>
        </w:rPr>
        <w:t xml:space="preserve">for </w:t>
      </w:r>
      <w:r>
        <w:rPr>
          <w:lang w:val="en-CA"/>
        </w:rPr>
        <w:t>TS</w:t>
      </w:r>
      <w:r w:rsidRPr="00C43001">
        <w:rPr>
          <w:lang w:val="en-CA"/>
        </w:rPr>
        <w:t>RC</w:t>
      </w:r>
      <w:r>
        <w:rPr>
          <w:lang w:val="en-CA"/>
        </w:rPr>
        <w:t xml:space="preserve"> in CE-2. In this contribution, </w:t>
      </w:r>
      <w:r w:rsidR="00536602">
        <w:rPr>
          <w:lang w:val="en-CA"/>
        </w:rPr>
        <w:t xml:space="preserve">there are </w:t>
      </w:r>
      <w:r w:rsidR="00883ECB">
        <w:rPr>
          <w:lang w:val="en-CA"/>
        </w:rPr>
        <w:t>two</w:t>
      </w:r>
      <w:r w:rsidR="00536602">
        <w:rPr>
          <w:lang w:val="en-CA"/>
        </w:rPr>
        <w:t xml:space="preserve"> combination tests. In Test1, </w:t>
      </w:r>
      <w:r>
        <w:rPr>
          <w:lang w:val="en-CA"/>
        </w:rPr>
        <w:t xml:space="preserve">the proposed method </w:t>
      </w:r>
      <w:r>
        <w:rPr>
          <w:szCs w:val="22"/>
          <w:lang w:val="en-CA" w:eastAsia="ja-JP"/>
        </w:rPr>
        <w:t>was straight forwardly combined with CE-2.1</w:t>
      </w:r>
      <w:r w:rsidR="00536602">
        <w:rPr>
          <w:szCs w:val="22"/>
          <w:lang w:val="en-CA" w:eastAsia="ja-JP"/>
        </w:rPr>
        <w:t>.</w:t>
      </w:r>
      <w:r>
        <w:rPr>
          <w:szCs w:val="22"/>
          <w:lang w:val="en-CA" w:eastAsia="ja-JP"/>
        </w:rPr>
        <w:t xml:space="preserve"> </w:t>
      </w:r>
      <w:r w:rsidR="00536602">
        <w:rPr>
          <w:szCs w:val="22"/>
          <w:lang w:val="en-CA" w:eastAsia="ja-JP"/>
        </w:rPr>
        <w:t xml:space="preserve">In Test2, </w:t>
      </w:r>
      <w:r w:rsidR="00536602">
        <w:rPr>
          <w:lang w:val="en-CA"/>
        </w:rPr>
        <w:t xml:space="preserve">the proposed method </w:t>
      </w:r>
      <w:r w:rsidR="00536602">
        <w:rPr>
          <w:szCs w:val="22"/>
          <w:lang w:val="en-CA" w:eastAsia="ja-JP"/>
        </w:rPr>
        <w:t xml:space="preserve">was combined with </w:t>
      </w:r>
      <w:r w:rsidR="00536602">
        <w:rPr>
          <w:lang w:val="en-CA"/>
        </w:rPr>
        <w:t>TS</w:t>
      </w:r>
      <w:r w:rsidR="00536602" w:rsidRPr="00C43001">
        <w:rPr>
          <w:lang w:val="en-CA"/>
        </w:rPr>
        <w:t>RC</w:t>
      </w:r>
      <w:r w:rsidR="00536602">
        <w:rPr>
          <w:szCs w:val="22"/>
          <w:lang w:val="en-CA" w:eastAsia="ja-JP"/>
        </w:rPr>
        <w:t xml:space="preserve"> method based on CE-2.1, which does not separate the status value according to color component, </w:t>
      </w:r>
      <w:proofErr w:type="spellStart"/>
      <w:r w:rsidR="00536602">
        <w:rPr>
          <w:szCs w:val="22"/>
          <w:lang w:val="en-CA" w:eastAsia="ja-JP"/>
        </w:rPr>
        <w:t>luma</w:t>
      </w:r>
      <w:proofErr w:type="spellEnd"/>
      <w:r w:rsidR="00536602">
        <w:rPr>
          <w:szCs w:val="22"/>
          <w:lang w:val="en-CA" w:eastAsia="ja-JP"/>
        </w:rPr>
        <w:t xml:space="preserve"> and chroma, as same as the proposed method.</w:t>
      </w:r>
    </w:p>
    <w:p w14:paraId="769F8DEC" w14:textId="2C59CB9C" w:rsidR="006709D5" w:rsidRDefault="006709D5" w:rsidP="006709D5">
      <w:pPr>
        <w:rPr>
          <w:lang w:val="en-CA"/>
        </w:rPr>
      </w:pPr>
      <w:r>
        <w:rPr>
          <w:lang w:val="en-CA"/>
        </w:rPr>
        <w:t xml:space="preserve">The results </w:t>
      </w:r>
      <w:r w:rsidR="00536602">
        <w:rPr>
          <w:lang w:val="en-CA"/>
        </w:rPr>
        <w:t xml:space="preserve">of Test1 and Test2 </w:t>
      </w:r>
      <w:r>
        <w:rPr>
          <w:lang w:val="en-CA"/>
        </w:rPr>
        <w:t>are reported for AI case</w:t>
      </w:r>
      <w:r w:rsidR="00536602">
        <w:rPr>
          <w:lang w:val="en-CA"/>
        </w:rPr>
        <w:t xml:space="preserve"> only</w:t>
      </w:r>
      <w:r>
        <w:rPr>
          <w:lang w:val="en-CA"/>
        </w:rPr>
        <w:t>.</w:t>
      </w:r>
    </w:p>
    <w:p w14:paraId="6E59089D" w14:textId="48A68C9B" w:rsidR="006709D5" w:rsidRPr="00C06E5D" w:rsidRDefault="00536602" w:rsidP="00C06E5D">
      <w:pPr>
        <w:pStyle w:val="2"/>
        <w:rPr>
          <w:rStyle w:val="ac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est1</w:t>
      </w:r>
    </w:p>
    <w:p w14:paraId="0DE7C64C" w14:textId="40784B34" w:rsidR="00BD18BC" w:rsidRDefault="00536602" w:rsidP="00536602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4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AF6A24" w:rsidRPr="00AF6A24" w14:paraId="2B46A6DA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62F0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6DE0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0C57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BAB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C508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9440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67E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50A7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E538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6A24" w:rsidRPr="00AF6A24" w14:paraId="44EFD751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00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B2C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4D3B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CF4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E885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08E1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4CE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B1A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F146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6A24" w:rsidRPr="00AF6A24" w14:paraId="264B68F6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414F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45401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B79B1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C50C0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A75F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CDC1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D3A01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6E5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3E81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6A24" w:rsidRPr="00AF6A24" w14:paraId="3042ECE0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7E7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E273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6B9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2FD9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124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080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A02E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368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182C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F6A24" w:rsidRPr="00AF6A24" w14:paraId="2B298251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2C6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91B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07C8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595A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802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F8F5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AC12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149D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99D6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F6A24" w:rsidRPr="00AF6A24" w14:paraId="0A723DC2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932D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0650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BDC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0D3D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905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F3A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D3C2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91A6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7B04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78A72B3D" w14:textId="62E104FA" w:rsidR="00536602" w:rsidRDefault="00536602" w:rsidP="00536602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>LG</w:t>
      </w:r>
    </w:p>
    <w:tbl>
      <w:tblPr>
        <w:tblW w:w="64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AF6A24" w:rsidRPr="00AF6A24" w14:paraId="1F7830CA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4449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D35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431F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67E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54DE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A854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6A24" w:rsidRPr="00AF6A24" w14:paraId="44BEFFF6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851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40D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B3E6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5445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B986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3206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6A24" w:rsidRPr="00AF6A24" w14:paraId="72225984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E537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4C09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DC475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9346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B8FC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DE7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6A24" w:rsidRPr="00AF6A24" w14:paraId="5F3FB1B9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23C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54DE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A3F8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-0.51%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4091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E8D0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52A2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F6A24" w:rsidRPr="00AF6A24" w14:paraId="4C88C0E4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1FB0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CF7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3AF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C4D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FE95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7468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F6A24" w:rsidRPr="00AF6A24" w14:paraId="1613D609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CD89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E436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C3D0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F00E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1737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7206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</w:tbl>
    <w:p w14:paraId="1C0C23D4" w14:textId="56975807" w:rsidR="00536602" w:rsidRPr="00883ECB" w:rsidRDefault="00536602" w:rsidP="00C06E5D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VT RGB</w:t>
      </w:r>
    </w:p>
    <w:tbl>
      <w:tblPr>
        <w:tblW w:w="65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AF6A24" w:rsidRPr="00AF6A24" w14:paraId="044DD6F3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37C3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2172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05CE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933C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4510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55D6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6A24" w:rsidRPr="00AF6A24" w14:paraId="5BA12E1D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CC2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467A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8B2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9243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618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C62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6A24" w:rsidRPr="00AF6A24" w14:paraId="64803073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02F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5EEA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0B76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9FD7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D4D1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25DA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6A24" w:rsidRPr="00AF6A24" w14:paraId="21FFBD95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A8F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2930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-27.89%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1F585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-26.26%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C8C276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0CD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A0C1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AF6A24" w:rsidRPr="00AF6A24" w14:paraId="500AEDD7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8B91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0CD5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53634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-4.10%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150D6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54D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3212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F6A24" w:rsidRPr="00AF6A24" w14:paraId="47ADFF16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33EC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9D2C5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A043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-15.18%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40247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-15.18%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C4DB4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DF78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54D725BA" w14:textId="64045193" w:rsidR="006709D5" w:rsidRDefault="006709D5" w:rsidP="009234A5">
      <w:pPr>
        <w:rPr>
          <w:szCs w:val="22"/>
          <w:lang w:val="en-CA" w:eastAsia="ja-JP"/>
        </w:rPr>
      </w:pPr>
    </w:p>
    <w:p w14:paraId="0BC3C096" w14:textId="2F0B17EF" w:rsidR="00536602" w:rsidRPr="00AF5C88" w:rsidRDefault="00536602" w:rsidP="00536602">
      <w:pPr>
        <w:pStyle w:val="2"/>
        <w:rPr>
          <w:rStyle w:val="ac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</w:t>
      </w:r>
    </w:p>
    <w:p w14:paraId="145438AA" w14:textId="3637932D" w:rsidR="00536602" w:rsidRDefault="00536602" w:rsidP="00536602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Q</w:t>
      </w:r>
    </w:p>
    <w:tbl>
      <w:tblPr>
        <w:tblW w:w="94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491"/>
        <w:gridCol w:w="900"/>
        <w:gridCol w:w="900"/>
        <w:gridCol w:w="900"/>
        <w:gridCol w:w="900"/>
        <w:gridCol w:w="900"/>
      </w:tblGrid>
      <w:tr w:rsidR="00AF6A24" w:rsidRPr="00AF6A24" w14:paraId="53C0104D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8C7E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A42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7D92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1E84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9FB4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AF30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9E12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07DC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DE0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6A24" w:rsidRPr="00AF6A24" w14:paraId="4FE902BB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E337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24E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BB9B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12DA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116A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F5E0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756C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3CD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5D5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6A24" w:rsidRPr="00AF6A24" w14:paraId="7E8CBCAE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AA80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3A0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B0E9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AA72F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0A5B7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3618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A189E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53C0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D178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6A24" w:rsidRPr="00AF6A24" w14:paraId="66A4A68C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F5E3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E395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FAC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2F3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1E6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1B3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6916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4EB6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466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F6A24" w:rsidRPr="00AF6A24" w14:paraId="22B332A4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62D7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EC1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C82A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DDE5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ACD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952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5422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85F6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024D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F6A24" w:rsidRPr="00AF6A24" w14:paraId="35D7094B" w14:textId="77777777" w:rsidTr="00C06E5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A76D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D4DC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E807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2807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8048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1DC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9B6C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6C52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DAC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7E0E9185" w14:textId="1D22C62F" w:rsidR="00536602" w:rsidRDefault="00536602" w:rsidP="00536602">
      <w:pPr>
        <w:pStyle w:val="3"/>
        <w:rPr>
          <w:lang w:val="en-CA" w:eastAsia="ja-JP"/>
        </w:rPr>
      </w:pPr>
      <w:r>
        <w:rPr>
          <w:lang w:val="en-CA" w:eastAsia="ja-JP"/>
        </w:rPr>
        <w:t xml:space="preserve">HDR </w:t>
      </w:r>
      <w:r>
        <w:rPr>
          <w:rFonts w:hint="eastAsia"/>
          <w:lang w:val="en-CA" w:eastAsia="ja-JP"/>
        </w:rPr>
        <w:t>H</w:t>
      </w:r>
      <w:r>
        <w:rPr>
          <w:lang w:val="en-CA" w:eastAsia="ja-JP"/>
        </w:rPr>
        <w:t>LG</w:t>
      </w:r>
    </w:p>
    <w:tbl>
      <w:tblPr>
        <w:tblW w:w="645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491"/>
        <w:gridCol w:w="900"/>
        <w:gridCol w:w="900"/>
      </w:tblGrid>
      <w:tr w:rsidR="00AF6A24" w:rsidRPr="00AF6A24" w14:paraId="275FADE2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43CB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A4B7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EEE3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6E00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DFB4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CF71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6A24" w:rsidRPr="00AF6A24" w14:paraId="4C20C652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E751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DEF56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67C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CCE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0A52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E6E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6A24" w:rsidRPr="00AF6A24" w14:paraId="78B580B1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528C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DA573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0118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C2A6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36F2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452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6A24" w:rsidRPr="00AF6A24" w14:paraId="763C4087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07D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124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B371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C31A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9F9D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3421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F6A24" w:rsidRPr="00AF6A24" w14:paraId="525E6778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6DC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88E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3FE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7ECC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D40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BD1D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F6A24" w:rsidRPr="00AF6A24" w14:paraId="5EBE10FC" w14:textId="77777777" w:rsidTr="00C06E5D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472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B685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F512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A680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5498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A55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FF18B43" w14:textId="77777777" w:rsidR="00536602" w:rsidRPr="00AF5C88" w:rsidRDefault="00536602" w:rsidP="00536602">
      <w:pPr>
        <w:pStyle w:val="3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VT RGB</w:t>
      </w:r>
    </w:p>
    <w:tbl>
      <w:tblPr>
        <w:tblW w:w="65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491"/>
        <w:gridCol w:w="900"/>
        <w:gridCol w:w="900"/>
      </w:tblGrid>
      <w:tr w:rsidR="00AF6A24" w:rsidRPr="00AF6A24" w14:paraId="20A77BBB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E2B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07F3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C462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D2237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40D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16B8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F6A24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F6A24" w:rsidRPr="00AF6A24" w14:paraId="45E8A989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26C4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CF18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8EA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9833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8A9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515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F6A24" w:rsidRPr="00AF6A24" w14:paraId="61A2FA32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BD5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7B06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F65EE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42380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2E64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FB1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6A24" w:rsidRPr="00AF6A24" w14:paraId="1B5EF75F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43A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E04DC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-27.90%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15BB4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-26.25%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7BDFB0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-26.26%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49894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E5FD2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88%</w:t>
            </w:r>
          </w:p>
        </w:tc>
      </w:tr>
      <w:tr w:rsidR="00AF6A24" w:rsidRPr="00AF6A24" w14:paraId="34F889F9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4C98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548D1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-4.47%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759EA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410D45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-4.09%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6F0C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AF0F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F6A24" w:rsidRPr="00AF6A24" w14:paraId="2475C6B2" w14:textId="77777777" w:rsidTr="00C06E5D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DFC9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83030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-16.19%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818EC2E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-15.17%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296E1D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-15.17%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21A5C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34BB" w14:textId="77777777" w:rsidR="00AF6A24" w:rsidRPr="00AF6A24" w:rsidRDefault="00AF6A24" w:rsidP="00AF6A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F6A24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</w:tbl>
    <w:p w14:paraId="14BA4D6C" w14:textId="4A38D39E" w:rsidR="00536602" w:rsidRDefault="00536602" w:rsidP="009234A5">
      <w:pPr>
        <w:rPr>
          <w:szCs w:val="22"/>
          <w:lang w:val="en-CA" w:eastAsia="ja-JP"/>
        </w:rPr>
      </w:pPr>
    </w:p>
    <w:p w14:paraId="6D42F0BC" w14:textId="77777777" w:rsidR="00BD18BC" w:rsidRDefault="00BD18BC" w:rsidP="00BD18BC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058E4AEA" w14:textId="541FC1CF" w:rsidR="00F13B64" w:rsidRPr="00AF5C88" w:rsidRDefault="00F13B64" w:rsidP="00F13B64">
      <w:pPr>
        <w:rPr>
          <w:lang w:val="en-CA" w:eastAsia="ja-JP"/>
        </w:rPr>
      </w:pPr>
      <w:r>
        <w:rPr>
          <w:lang w:val="en-CA" w:eastAsia="ko-KR"/>
        </w:rPr>
        <w:t xml:space="preserve">This contribution proposes </w:t>
      </w:r>
      <w:r>
        <w:rPr>
          <w:lang w:val="en-CA" w:eastAsia="ja-JP"/>
        </w:rPr>
        <w:t>to extend CE-1.3 method to</w:t>
      </w: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 xml:space="preserve">improve the derivation of rice parameter for regular residual coding (RRC) for </w:t>
      </w:r>
      <w:r w:rsidRPr="006A15C7">
        <w:rPr>
          <w:lang w:val="en-CA" w:eastAsia="ja-JP"/>
        </w:rPr>
        <w:t>high bit</w:t>
      </w:r>
      <w:r>
        <w:rPr>
          <w:lang w:val="en-CA" w:eastAsia="ja-JP"/>
        </w:rPr>
        <w:t>-</w:t>
      </w:r>
      <w:r w:rsidRPr="006A15C7">
        <w:rPr>
          <w:lang w:val="en-CA" w:eastAsia="ja-JP"/>
        </w:rPr>
        <w:t>depth coding</w:t>
      </w:r>
      <w:r>
        <w:rPr>
          <w:lang w:val="en-CA" w:eastAsia="ja-JP"/>
        </w:rPr>
        <w:t xml:space="preserve">. by adding a state in the derivation formula. </w:t>
      </w:r>
      <w:r w:rsidR="00985C78">
        <w:rPr>
          <w:lang w:val="en-CA" w:eastAsia="ja-JP"/>
        </w:rPr>
        <w:t>The simulation results show the proposed method improves coding efficiency more than CE-1.3.</w:t>
      </w:r>
      <w:r w:rsidR="00985C78">
        <w:rPr>
          <w:rFonts w:hint="eastAsia"/>
          <w:lang w:val="en-CA" w:eastAsia="ja-JP"/>
        </w:rPr>
        <w:t xml:space="preserve"> </w:t>
      </w:r>
      <w:r>
        <w:t>It is proposed to adopt this method into the next VVC draft / VTM for the version 2.</w:t>
      </w:r>
    </w:p>
    <w:p w14:paraId="2C167507" w14:textId="77777777" w:rsidR="00D520A1" w:rsidRPr="00F13B64" w:rsidRDefault="00D520A1" w:rsidP="00AB6EC0">
      <w:pPr>
        <w:rPr>
          <w:lang w:val="en-CA" w:eastAsia="ja-JP"/>
        </w:rPr>
      </w:pPr>
    </w:p>
    <w:p w14:paraId="586A22B2" w14:textId="77777777" w:rsidR="00BD18BC" w:rsidRDefault="00BD18BC" w:rsidP="00BD18B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C3FCE49" w14:textId="652AAEB9" w:rsidR="00983DF7" w:rsidRDefault="00983DF7" w:rsidP="00983DF7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1] </w:t>
      </w:r>
      <w:r w:rsidRPr="00316694">
        <w:rPr>
          <w:lang w:eastAsia="ja-JP"/>
        </w:rPr>
        <w:t xml:space="preserve">T. Hashimoto, T. </w:t>
      </w:r>
      <w:proofErr w:type="spellStart"/>
      <w:r w:rsidRPr="00316694">
        <w:rPr>
          <w:lang w:eastAsia="ja-JP"/>
        </w:rPr>
        <w:t>Ikai</w:t>
      </w:r>
      <w:proofErr w:type="spellEnd"/>
      <w:r>
        <w:rPr>
          <w:lang w:eastAsia="ja-JP"/>
        </w:rPr>
        <w:t>, “</w:t>
      </w:r>
      <w:r w:rsidRPr="00316694">
        <w:rPr>
          <w:lang w:eastAsia="ja-JP"/>
        </w:rPr>
        <w:t>AHG12: Rice parameter derivation for high bit-depth coding</w:t>
      </w:r>
      <w:r>
        <w:rPr>
          <w:lang w:eastAsia="ja-JP"/>
        </w:rPr>
        <w:t>”, JVET-T0085</w:t>
      </w:r>
    </w:p>
    <w:p w14:paraId="7AC1DE07" w14:textId="62AB4F34" w:rsidR="00BD18BC" w:rsidRDefault="00BD18BC" w:rsidP="00983DF7">
      <w:r>
        <w:rPr>
          <w:lang w:val="en-CA"/>
        </w:rPr>
        <w:t>[</w:t>
      </w:r>
      <w:r w:rsidR="00983DF7">
        <w:rPr>
          <w:lang w:val="en-CA"/>
        </w:rPr>
        <w:t>2</w:t>
      </w:r>
      <w:r>
        <w:rPr>
          <w:lang w:val="en-CA"/>
        </w:rPr>
        <w:t xml:space="preserve">] </w:t>
      </w:r>
      <w:r w:rsidR="00316694" w:rsidRPr="00316694">
        <w:t xml:space="preserve">B. </w:t>
      </w:r>
      <w:proofErr w:type="spellStart"/>
      <w:r w:rsidR="00316694" w:rsidRPr="00316694">
        <w:t>Bross</w:t>
      </w:r>
      <w:proofErr w:type="spellEnd"/>
      <w:r w:rsidR="00316694" w:rsidRPr="00316694">
        <w:t>, J. Chen, S. Liu, Y.-K. Wang</w:t>
      </w:r>
      <w:r>
        <w:rPr>
          <w:szCs w:val="22"/>
          <w:lang w:val="en-CA" w:eastAsia="zh-CN"/>
        </w:rPr>
        <w:t xml:space="preserve">, </w:t>
      </w:r>
      <w:r>
        <w:t>“</w:t>
      </w:r>
      <w:r w:rsidR="00316694" w:rsidRPr="00316694">
        <w:t>Versatile Video Coding Editorial Refinements on Draft 10</w:t>
      </w:r>
      <w:r>
        <w:t xml:space="preserve">,” </w:t>
      </w:r>
      <w:r w:rsidRPr="00923B22">
        <w:t>JVET-</w:t>
      </w:r>
      <w:r w:rsidR="00316694">
        <w:t>T</w:t>
      </w:r>
      <w:r w:rsidRPr="00923B22">
        <w:t>2001</w:t>
      </w:r>
      <w:r>
        <w:t xml:space="preserve">, </w:t>
      </w:r>
      <w:r w:rsidR="00542A71">
        <w:t>J</w:t>
      </w:r>
      <w:r w:rsidR="00316694">
        <w:t>oint Video Experts Team (JVET)</w:t>
      </w:r>
      <w:r w:rsidR="00316694">
        <w:rPr>
          <w:rFonts w:hint="eastAsia"/>
          <w:lang w:eastAsia="ja-JP"/>
        </w:rPr>
        <w:t xml:space="preserve"> </w:t>
      </w:r>
      <w:r w:rsidR="00316694">
        <w:t>of ITU-T SG 16 WP 3 and ISO/IEC JTC 1/SC 29,</w:t>
      </w:r>
      <w:r w:rsidR="00316694">
        <w:rPr>
          <w:rFonts w:hint="eastAsia"/>
          <w:lang w:eastAsia="ja-JP"/>
        </w:rPr>
        <w:t xml:space="preserve"> </w:t>
      </w:r>
      <w:r w:rsidR="00316694">
        <w:t>20th Meeting, by teleconference, 7 – 16 Oct. 2020</w:t>
      </w:r>
      <w:r>
        <w:t>.</w:t>
      </w:r>
    </w:p>
    <w:p w14:paraId="28F868D8" w14:textId="413B57EF" w:rsidR="00BD18BC" w:rsidRDefault="00BD18BC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3] </w:t>
      </w:r>
      <w:r w:rsidR="00316694" w:rsidRPr="00316694">
        <w:rPr>
          <w:lang w:eastAsia="ja-JP"/>
        </w:rPr>
        <w:t xml:space="preserve">A. Browne, T. Hashimoto, H.-J. </w:t>
      </w:r>
      <w:proofErr w:type="spellStart"/>
      <w:r w:rsidR="00316694" w:rsidRPr="00316694">
        <w:rPr>
          <w:lang w:eastAsia="ja-JP"/>
        </w:rPr>
        <w:t>Jhu</w:t>
      </w:r>
      <w:proofErr w:type="spellEnd"/>
      <w:r w:rsidR="00316694" w:rsidRPr="00316694">
        <w:rPr>
          <w:lang w:eastAsia="ja-JP"/>
        </w:rPr>
        <w:t xml:space="preserve">, D. </w:t>
      </w:r>
      <w:proofErr w:type="spellStart"/>
      <w:r w:rsidR="00316694" w:rsidRPr="00316694">
        <w:rPr>
          <w:lang w:eastAsia="ja-JP"/>
        </w:rPr>
        <w:t>Rusanovskyy</w:t>
      </w:r>
      <w:proofErr w:type="spellEnd"/>
      <w:r w:rsidRPr="00176FA6">
        <w:rPr>
          <w:lang w:eastAsia="ja-JP"/>
        </w:rPr>
        <w:t>,</w:t>
      </w:r>
      <w:r>
        <w:rPr>
          <w:lang w:eastAsia="ja-JP"/>
        </w:rPr>
        <w:t xml:space="preserve"> “</w:t>
      </w:r>
      <w:r w:rsidR="00316694" w:rsidRPr="00316694">
        <w:rPr>
          <w:lang w:eastAsia="ja-JP"/>
        </w:rPr>
        <w:t>CE on Entropy Coding for High Bit Depth and High Bit Rate Coding</w:t>
      </w:r>
      <w:r>
        <w:rPr>
          <w:lang w:eastAsia="ja-JP"/>
        </w:rPr>
        <w:t>”, JVET-T2022</w:t>
      </w:r>
    </w:p>
    <w:p w14:paraId="1CA93FBF" w14:textId="26A96370" w:rsidR="00BB13C5" w:rsidRDefault="00BB13C5" w:rsidP="00BD18BC">
      <w:pPr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 xml:space="preserve">4] </w:t>
      </w:r>
      <w:r w:rsidRPr="00316694">
        <w:rPr>
          <w:lang w:eastAsia="ja-JP"/>
        </w:rPr>
        <w:t xml:space="preserve">T. Hashimoto, T. </w:t>
      </w:r>
      <w:proofErr w:type="spellStart"/>
      <w:r w:rsidRPr="00316694">
        <w:rPr>
          <w:lang w:eastAsia="ja-JP"/>
        </w:rPr>
        <w:t>Ikai</w:t>
      </w:r>
      <w:proofErr w:type="spellEnd"/>
      <w:r>
        <w:rPr>
          <w:lang w:eastAsia="ja-JP"/>
        </w:rPr>
        <w:t>, “</w:t>
      </w:r>
      <w:r w:rsidRPr="00BB13C5">
        <w:rPr>
          <w:lang w:eastAsia="ja-JP"/>
        </w:rPr>
        <w:t>CE-1.3 and CE-3.1: Rice parameter derivation for high bit-depth coding</w:t>
      </w:r>
      <w:r>
        <w:rPr>
          <w:lang w:eastAsia="ja-JP"/>
        </w:rPr>
        <w:t>”, JVET-U0050</w:t>
      </w:r>
    </w:p>
    <w:p w14:paraId="5CDAEF5F" w14:textId="77777777" w:rsidR="00BD18BC" w:rsidRPr="005B217D" w:rsidRDefault="00BD18BC" w:rsidP="00BD18BC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61E0599" w14:textId="77777777" w:rsidR="00BD18BC" w:rsidRDefault="00BD18BC" w:rsidP="00BD18B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Sharp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8C9A29C" w14:textId="77777777" w:rsidR="00BD18BC" w:rsidRPr="007849DB" w:rsidRDefault="00BD18BC" w:rsidP="00BD18BC">
      <w:pPr>
        <w:rPr>
          <w:szCs w:val="22"/>
          <w:lang w:val="en-CA"/>
        </w:rPr>
      </w:pPr>
    </w:p>
    <w:p w14:paraId="47323C5F" w14:textId="77777777" w:rsidR="00BD18BC" w:rsidRPr="00BD18BC" w:rsidRDefault="00BD18BC" w:rsidP="009234A5">
      <w:pPr>
        <w:rPr>
          <w:szCs w:val="22"/>
          <w:lang w:val="en-CA"/>
        </w:rPr>
      </w:pPr>
    </w:p>
    <w:sectPr w:rsidR="00BD18BC" w:rsidRPr="00BD18BC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31C36" w14:textId="77777777" w:rsidR="00BB13C5" w:rsidRDefault="00BB13C5">
      <w:r>
        <w:separator/>
      </w:r>
    </w:p>
  </w:endnote>
  <w:endnote w:type="continuationSeparator" w:id="0">
    <w:p w14:paraId="6B550668" w14:textId="77777777" w:rsidR="00BB13C5" w:rsidRDefault="00BB1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62AB799" w:rsidR="00BB13C5" w:rsidRPr="00C00DDE" w:rsidRDefault="00BB13C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2020-12-29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55D272" w14:textId="77777777" w:rsidR="00BB13C5" w:rsidRDefault="00BB13C5">
      <w:r>
        <w:separator/>
      </w:r>
    </w:p>
  </w:footnote>
  <w:footnote w:type="continuationSeparator" w:id="0">
    <w:p w14:paraId="136EDDB1" w14:textId="77777777" w:rsidR="00BB13C5" w:rsidRDefault="00BB13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263DF0"/>
    <w:multiLevelType w:val="hybridMultilevel"/>
    <w:tmpl w:val="CEE24C4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  <w:lang w:val="en-GB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C25546"/>
    <w:multiLevelType w:val="hybridMultilevel"/>
    <w:tmpl w:val="3CB42188"/>
    <w:lvl w:ilvl="0" w:tplc="04090001">
      <w:start w:val="1"/>
      <w:numFmt w:val="bullet"/>
      <w:lvlText w:val=""/>
      <w:lvlJc w:val="left"/>
      <w:pPr>
        <w:ind w:left="5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11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6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E4"/>
    <w:rsid w:val="000308A3"/>
    <w:rsid w:val="0004543A"/>
    <w:rsid w:val="000458BC"/>
    <w:rsid w:val="00045C41"/>
    <w:rsid w:val="00046C03"/>
    <w:rsid w:val="00051478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66D2"/>
    <w:rsid w:val="00171371"/>
    <w:rsid w:val="00175A24"/>
    <w:rsid w:val="00185DB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222"/>
    <w:rsid w:val="001E0248"/>
    <w:rsid w:val="001E02BE"/>
    <w:rsid w:val="001E3B37"/>
    <w:rsid w:val="001F2594"/>
    <w:rsid w:val="002055A6"/>
    <w:rsid w:val="00206460"/>
    <w:rsid w:val="002069B4"/>
    <w:rsid w:val="00215DFC"/>
    <w:rsid w:val="00216D1E"/>
    <w:rsid w:val="002212DF"/>
    <w:rsid w:val="00222CD4"/>
    <w:rsid w:val="00225016"/>
    <w:rsid w:val="002253CA"/>
    <w:rsid w:val="002264A6"/>
    <w:rsid w:val="00227BA7"/>
    <w:rsid w:val="0023011C"/>
    <w:rsid w:val="002375C1"/>
    <w:rsid w:val="002405F7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70FD"/>
    <w:rsid w:val="002F164D"/>
    <w:rsid w:val="003021BC"/>
    <w:rsid w:val="00306206"/>
    <w:rsid w:val="00316694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23D"/>
    <w:rsid w:val="00377710"/>
    <w:rsid w:val="003A2D8E"/>
    <w:rsid w:val="003A4720"/>
    <w:rsid w:val="003A7CE6"/>
    <w:rsid w:val="003C20E4"/>
    <w:rsid w:val="003D6342"/>
    <w:rsid w:val="003E6F90"/>
    <w:rsid w:val="003E73ED"/>
    <w:rsid w:val="003F2E86"/>
    <w:rsid w:val="003F5D0F"/>
    <w:rsid w:val="00414101"/>
    <w:rsid w:val="004219CF"/>
    <w:rsid w:val="004234F0"/>
    <w:rsid w:val="00427EEC"/>
    <w:rsid w:val="00431B25"/>
    <w:rsid w:val="00433DDB"/>
    <w:rsid w:val="00435A29"/>
    <w:rsid w:val="00437619"/>
    <w:rsid w:val="00456F2B"/>
    <w:rsid w:val="00465A1E"/>
    <w:rsid w:val="0049445A"/>
    <w:rsid w:val="004A2A63"/>
    <w:rsid w:val="004B210C"/>
    <w:rsid w:val="004B6170"/>
    <w:rsid w:val="004D0E1B"/>
    <w:rsid w:val="004D405F"/>
    <w:rsid w:val="004E4F4F"/>
    <w:rsid w:val="004E6789"/>
    <w:rsid w:val="004F61E3"/>
    <w:rsid w:val="00502E10"/>
    <w:rsid w:val="0050354E"/>
    <w:rsid w:val="0051015C"/>
    <w:rsid w:val="00512A25"/>
    <w:rsid w:val="00516CF1"/>
    <w:rsid w:val="00524B63"/>
    <w:rsid w:val="00531AE9"/>
    <w:rsid w:val="00536188"/>
    <w:rsid w:val="00536602"/>
    <w:rsid w:val="00542A71"/>
    <w:rsid w:val="00550A66"/>
    <w:rsid w:val="00567EC7"/>
    <w:rsid w:val="00570013"/>
    <w:rsid w:val="00571720"/>
    <w:rsid w:val="005753EC"/>
    <w:rsid w:val="00577C3C"/>
    <w:rsid w:val="005801A2"/>
    <w:rsid w:val="00584341"/>
    <w:rsid w:val="00585AE4"/>
    <w:rsid w:val="005952A5"/>
    <w:rsid w:val="005A33A1"/>
    <w:rsid w:val="005B217D"/>
    <w:rsid w:val="005C385F"/>
    <w:rsid w:val="005C7AE7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09D5"/>
    <w:rsid w:val="00673548"/>
    <w:rsid w:val="006913F1"/>
    <w:rsid w:val="006A48E6"/>
    <w:rsid w:val="006C5D39"/>
    <w:rsid w:val="006D20A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2990"/>
    <w:rsid w:val="007768FF"/>
    <w:rsid w:val="007824D3"/>
    <w:rsid w:val="00796EE3"/>
    <w:rsid w:val="007A7D29"/>
    <w:rsid w:val="007A7EF1"/>
    <w:rsid w:val="007B21E8"/>
    <w:rsid w:val="007B4AB8"/>
    <w:rsid w:val="007C4917"/>
    <w:rsid w:val="007D1181"/>
    <w:rsid w:val="007E01A3"/>
    <w:rsid w:val="007F1C6E"/>
    <w:rsid w:val="007F1F8B"/>
    <w:rsid w:val="007F6205"/>
    <w:rsid w:val="007F67A1"/>
    <w:rsid w:val="00811320"/>
    <w:rsid w:val="00811C05"/>
    <w:rsid w:val="008206C8"/>
    <w:rsid w:val="008319AD"/>
    <w:rsid w:val="00844E7D"/>
    <w:rsid w:val="0086387C"/>
    <w:rsid w:val="00874A6C"/>
    <w:rsid w:val="00876C0C"/>
    <w:rsid w:val="00876C65"/>
    <w:rsid w:val="00882F72"/>
    <w:rsid w:val="00883ECB"/>
    <w:rsid w:val="00893DC4"/>
    <w:rsid w:val="008A205C"/>
    <w:rsid w:val="008A4B4C"/>
    <w:rsid w:val="008C239F"/>
    <w:rsid w:val="008E480C"/>
    <w:rsid w:val="009016F3"/>
    <w:rsid w:val="00907757"/>
    <w:rsid w:val="009212B0"/>
    <w:rsid w:val="00921FA1"/>
    <w:rsid w:val="009234A5"/>
    <w:rsid w:val="00933453"/>
    <w:rsid w:val="009336F7"/>
    <w:rsid w:val="009348F0"/>
    <w:rsid w:val="0093636C"/>
    <w:rsid w:val="009374A7"/>
    <w:rsid w:val="00937F03"/>
    <w:rsid w:val="00955F6D"/>
    <w:rsid w:val="00977C16"/>
    <w:rsid w:val="00983DF7"/>
    <w:rsid w:val="0098551D"/>
    <w:rsid w:val="00985C78"/>
    <w:rsid w:val="00985DCB"/>
    <w:rsid w:val="0099518F"/>
    <w:rsid w:val="009A523D"/>
    <w:rsid w:val="009B02A1"/>
    <w:rsid w:val="009B1670"/>
    <w:rsid w:val="009B3361"/>
    <w:rsid w:val="009B7F3F"/>
    <w:rsid w:val="009C040B"/>
    <w:rsid w:val="009D7CE6"/>
    <w:rsid w:val="009E448E"/>
    <w:rsid w:val="009E59A9"/>
    <w:rsid w:val="009F496B"/>
    <w:rsid w:val="00A01439"/>
    <w:rsid w:val="00A02E61"/>
    <w:rsid w:val="00A03EC6"/>
    <w:rsid w:val="00A05CFF"/>
    <w:rsid w:val="00A13048"/>
    <w:rsid w:val="00A3359D"/>
    <w:rsid w:val="00A46843"/>
    <w:rsid w:val="00A53869"/>
    <w:rsid w:val="00A56B97"/>
    <w:rsid w:val="00A6093D"/>
    <w:rsid w:val="00A72017"/>
    <w:rsid w:val="00A767DC"/>
    <w:rsid w:val="00A76A6D"/>
    <w:rsid w:val="00A83253"/>
    <w:rsid w:val="00A833BE"/>
    <w:rsid w:val="00A96107"/>
    <w:rsid w:val="00AA6E84"/>
    <w:rsid w:val="00AB1A1C"/>
    <w:rsid w:val="00AB6EC0"/>
    <w:rsid w:val="00AD05A8"/>
    <w:rsid w:val="00AE341B"/>
    <w:rsid w:val="00AF6A24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13C5"/>
    <w:rsid w:val="00BC10BA"/>
    <w:rsid w:val="00BC2D63"/>
    <w:rsid w:val="00BC5AFD"/>
    <w:rsid w:val="00BD18BC"/>
    <w:rsid w:val="00C00DDE"/>
    <w:rsid w:val="00C04F43"/>
    <w:rsid w:val="00C05271"/>
    <w:rsid w:val="00C0609D"/>
    <w:rsid w:val="00C06E5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5EF7"/>
    <w:rsid w:val="00CA63E7"/>
    <w:rsid w:val="00CC2AAE"/>
    <w:rsid w:val="00CC5A42"/>
    <w:rsid w:val="00CD0EAB"/>
    <w:rsid w:val="00CE0CA6"/>
    <w:rsid w:val="00CE5E02"/>
    <w:rsid w:val="00CF34DB"/>
    <w:rsid w:val="00CF3917"/>
    <w:rsid w:val="00CF558F"/>
    <w:rsid w:val="00D010C0"/>
    <w:rsid w:val="00D073E2"/>
    <w:rsid w:val="00D1555A"/>
    <w:rsid w:val="00D21BCB"/>
    <w:rsid w:val="00D446EC"/>
    <w:rsid w:val="00D51BF0"/>
    <w:rsid w:val="00D520A1"/>
    <w:rsid w:val="00D531DB"/>
    <w:rsid w:val="00D55942"/>
    <w:rsid w:val="00D71690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2E5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D2D"/>
    <w:rsid w:val="00ED52D4"/>
    <w:rsid w:val="00EE3387"/>
    <w:rsid w:val="00EE7CD8"/>
    <w:rsid w:val="00EF37F6"/>
    <w:rsid w:val="00EF48CC"/>
    <w:rsid w:val="00EF77FD"/>
    <w:rsid w:val="00F00801"/>
    <w:rsid w:val="00F13B64"/>
    <w:rsid w:val="00F2488D"/>
    <w:rsid w:val="00F41807"/>
    <w:rsid w:val="00F471D4"/>
    <w:rsid w:val="00F601A0"/>
    <w:rsid w:val="00F712E9"/>
    <w:rsid w:val="00F73032"/>
    <w:rsid w:val="00F848FC"/>
    <w:rsid w:val="00F906F6"/>
    <w:rsid w:val="00F9282A"/>
    <w:rsid w:val="00F93AC2"/>
    <w:rsid w:val="00F96BAD"/>
    <w:rsid w:val="00FA139D"/>
    <w:rsid w:val="00FA60F5"/>
    <w:rsid w:val="00FB0E84"/>
    <w:rsid w:val="00FC2405"/>
    <w:rsid w:val="00FD01C2"/>
    <w:rsid w:val="00FE595C"/>
    <w:rsid w:val="00FF0CE3"/>
    <w:rsid w:val="00FF2588"/>
    <w:rsid w:val="00F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051478"/>
    <w:pPr>
      <w:ind w:leftChars="400" w:left="840"/>
    </w:pPr>
  </w:style>
  <w:style w:type="paragraph" w:customStyle="1" w:styleId="tableheading">
    <w:name w:val="table heading"/>
    <w:basedOn w:val="a"/>
    <w:rsid w:val="00F93A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qFormat/>
    <w:rsid w:val="00F93AC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93AC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93AC2"/>
    <w:rPr>
      <w:rFonts w:eastAsia="Malgun Gothic"/>
      <w:lang w:val="en-GB"/>
    </w:rPr>
  </w:style>
  <w:style w:type="character" w:styleId="ac">
    <w:name w:val="Emphasis"/>
    <w:basedOn w:val="a0"/>
    <w:qFormat/>
    <w:rsid w:val="0053660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5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6</Pages>
  <Words>1366</Words>
  <Characters>7449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50</cp:revision>
  <cp:lastPrinted>1900-01-01T08:00:00Z</cp:lastPrinted>
  <dcterms:created xsi:type="dcterms:W3CDTF">2020-11-19T16:08:00Z</dcterms:created>
  <dcterms:modified xsi:type="dcterms:W3CDTF">2020-12-30T08:33:00Z</dcterms:modified>
</cp:coreProperties>
</file>