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B9716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C8B043" w:rsidR="00E61DAC" w:rsidRPr="005B217D" w:rsidRDefault="002C0546" w:rsidP="00536188">
            <w:pPr>
              <w:tabs>
                <w:tab w:val="left" w:pos="7200"/>
              </w:tabs>
              <w:spacing w:before="0"/>
              <w:rPr>
                <w:b/>
                <w:szCs w:val="22"/>
                <w:lang w:val="en-CA"/>
              </w:rPr>
            </w:pPr>
            <w:r>
              <w:t>21st</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F00634" w:rsidRPr="00F00634">
              <w:rPr>
                <w:lang w:val="en-CA"/>
              </w:rPr>
              <w:t>6–15 Jan. 2021</w:t>
            </w:r>
          </w:p>
        </w:tc>
        <w:tc>
          <w:tcPr>
            <w:tcW w:w="3060" w:type="dxa"/>
          </w:tcPr>
          <w:p w14:paraId="59B7E346" w14:textId="02E6C8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3743" w:rsidRPr="00F76900">
              <w:rPr>
                <w:lang w:val="en-CA"/>
              </w:rPr>
              <w:t>U</w:t>
            </w:r>
            <w:r w:rsidR="009E3743">
              <w:rPr>
                <w:lang w:val="en-CA"/>
              </w:rPr>
              <w:t>0045-v1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261869" w:rsidR="00E61DAC" w:rsidRPr="005B217D" w:rsidRDefault="005E62CA" w:rsidP="009D7CE6">
            <w:pPr>
              <w:spacing w:before="60" w:after="60"/>
              <w:rPr>
                <w:b/>
                <w:szCs w:val="22"/>
                <w:lang w:val="en-CA"/>
              </w:rPr>
            </w:pPr>
            <w:r w:rsidRPr="0039600F">
              <w:rPr>
                <w:b/>
                <w:szCs w:val="22"/>
                <w:lang w:val="en-CA"/>
              </w:rPr>
              <w:t>AHG</w:t>
            </w:r>
            <w:r w:rsidR="00ED468D" w:rsidRPr="00647C24">
              <w:rPr>
                <w:b/>
                <w:szCs w:val="22"/>
                <w:lang w:val="en-CA"/>
              </w:rPr>
              <w:t>9</w:t>
            </w:r>
            <w:r w:rsidR="00EA1F41">
              <w:rPr>
                <w:b/>
                <w:szCs w:val="22"/>
                <w:lang w:val="en-CA"/>
              </w:rPr>
              <w:t>:</w:t>
            </w:r>
            <w:r w:rsidR="00647C24">
              <w:rPr>
                <w:b/>
                <w:szCs w:val="22"/>
                <w:lang w:val="en-CA"/>
              </w:rPr>
              <w:t xml:space="preserve"> </w:t>
            </w:r>
            <w:r w:rsidR="00573644">
              <w:rPr>
                <w:b/>
                <w:szCs w:val="22"/>
                <w:lang w:val="en-CA"/>
              </w:rPr>
              <w:t>Picture output suppression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BE0303" w:rsidR="00E61DAC" w:rsidRPr="005B217D" w:rsidRDefault="00C27EC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0B26DA" w:rsidR="00E61DAC" w:rsidRPr="005B217D" w:rsidRDefault="00A9686A" w:rsidP="005E1AC6">
            <w:pPr>
              <w:spacing w:before="60" w:after="60"/>
              <w:rPr>
                <w:szCs w:val="22"/>
                <w:lang w:val="en-CA"/>
              </w:rPr>
            </w:pPr>
            <w:r w:rsidRPr="005B217D">
              <w:rPr>
                <w:szCs w:val="22"/>
                <w:lang w:val="en-CA"/>
              </w:rPr>
              <w:t>Proposal</w:t>
            </w:r>
          </w:p>
        </w:tc>
      </w:tr>
      <w:tr w:rsidR="00E61DAC" w:rsidRPr="005B217D" w14:paraId="714CD808" w14:textId="77777777" w:rsidTr="00437B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2916765A" w:rsidR="00E61DAC" w:rsidRPr="00A95547" w:rsidRDefault="00E40472">
            <w:pPr>
              <w:spacing w:before="60" w:after="60"/>
              <w:rPr>
                <w:szCs w:val="22"/>
                <w:lang w:val="sv-SE"/>
              </w:rPr>
            </w:pPr>
            <w:r w:rsidRPr="00A95547">
              <w:rPr>
                <w:szCs w:val="22"/>
                <w:lang w:val="sv-SE"/>
              </w:rPr>
              <w:t>Martin Pettersson</w:t>
            </w:r>
            <w:r w:rsidRPr="00A95547">
              <w:rPr>
                <w:szCs w:val="22"/>
                <w:lang w:val="sv-SE"/>
              </w:rPr>
              <w:br/>
              <w:t xml:space="preserve">Rickard Sjöberg </w:t>
            </w:r>
            <w:r w:rsidRPr="00A95547">
              <w:rPr>
                <w:szCs w:val="22"/>
                <w:lang w:val="sv-SE"/>
              </w:rPr>
              <w:br/>
              <w:t>Mitra Damghanian</w:t>
            </w:r>
            <w:r w:rsidRPr="00A95547">
              <w:rPr>
                <w:szCs w:val="22"/>
                <w:lang w:val="sv-SE"/>
              </w:rPr>
              <w:br/>
              <w:t>Jacob Ström</w:t>
            </w:r>
          </w:p>
        </w:tc>
        <w:tc>
          <w:tcPr>
            <w:tcW w:w="851" w:type="dxa"/>
          </w:tcPr>
          <w:p w14:paraId="0140ECA2" w14:textId="3843D044" w:rsidR="00E61DAC" w:rsidRPr="005B217D" w:rsidRDefault="00E61DAC">
            <w:pPr>
              <w:spacing w:before="60" w:after="60"/>
              <w:rPr>
                <w:szCs w:val="22"/>
                <w:lang w:val="en-CA"/>
              </w:rPr>
            </w:pPr>
            <w:r w:rsidRPr="005B217D">
              <w:rPr>
                <w:szCs w:val="22"/>
                <w:lang w:val="en-CA"/>
              </w:rPr>
              <w:t>Email:</w:t>
            </w:r>
          </w:p>
        </w:tc>
        <w:tc>
          <w:tcPr>
            <w:tcW w:w="3406" w:type="dxa"/>
          </w:tcPr>
          <w:p w14:paraId="32C2ABFD" w14:textId="1C99839E" w:rsidR="00E61DAC" w:rsidRPr="005B217D" w:rsidRDefault="00437B2F" w:rsidP="005952A5">
            <w:pPr>
              <w:spacing w:before="60" w:after="60"/>
              <w:rPr>
                <w:szCs w:val="22"/>
                <w:lang w:val="en-CA"/>
              </w:rPr>
            </w:pPr>
            <w:r w:rsidRPr="007169A9">
              <w:rPr>
                <w:szCs w:val="22"/>
                <w:lang w:val="en-CA"/>
              </w:rPr>
              <w:t>martin.m.pettersson@ericsson.com</w:t>
            </w:r>
            <w:r w:rsidRPr="007169A9">
              <w:rPr>
                <w:szCs w:val="22"/>
                <w:lang w:val="en-CA"/>
              </w:rPr>
              <w:br/>
              <w:t>rickard.sjoberg@ericsson.com mitra.damghanian@ericsson.com</w:t>
            </w:r>
            <w:r w:rsidRPr="007169A9">
              <w:rPr>
                <w:szCs w:val="22"/>
                <w:lang w:val="en-CA"/>
              </w:rPr>
              <w:b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82B75" w:rsidR="00E61DAC" w:rsidRPr="005B217D" w:rsidRDefault="00EC0B85">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56F02A" w14:textId="77777777" w:rsidR="00B06239" w:rsidRDefault="00C31890" w:rsidP="00C31890">
      <w:pPr>
        <w:rPr>
          <w:lang w:val="en-CA"/>
        </w:rPr>
      </w:pPr>
      <w:r>
        <w:rPr>
          <w:lang w:val="en-CA"/>
        </w:rPr>
        <w:t xml:space="preserve">This contribution proposes a new picture output suppression SEI message </w:t>
      </w:r>
      <w:r w:rsidR="00944D79">
        <w:rPr>
          <w:lang w:val="en-CA"/>
        </w:rPr>
        <w:t>to be included</w:t>
      </w:r>
      <w:r w:rsidR="00216717">
        <w:rPr>
          <w:lang w:val="en-CA"/>
        </w:rPr>
        <w:t xml:space="preserve"> in</w:t>
      </w:r>
      <w:r>
        <w:rPr>
          <w:lang w:val="en-CA"/>
        </w:rPr>
        <w:t xml:space="preserve"> the VSEI specification </w:t>
      </w:r>
      <w:r w:rsidR="00216717">
        <w:rPr>
          <w:lang w:val="en-CA"/>
        </w:rPr>
        <w:t>and to be</w:t>
      </w:r>
      <w:r>
        <w:rPr>
          <w:lang w:val="en-CA"/>
        </w:rPr>
        <w:t xml:space="preserve"> </w:t>
      </w:r>
      <w:r w:rsidR="00216717">
        <w:rPr>
          <w:lang w:val="en-CA"/>
        </w:rPr>
        <w:t>supported by</w:t>
      </w:r>
      <w:r>
        <w:rPr>
          <w:lang w:val="en-CA"/>
        </w:rPr>
        <w:t xml:space="preserve"> VVC</w:t>
      </w:r>
      <w:r w:rsidR="00216717">
        <w:rPr>
          <w:lang w:val="en-CA"/>
        </w:rPr>
        <w:t xml:space="preserve"> version 2</w:t>
      </w:r>
      <w:r>
        <w:rPr>
          <w:lang w:val="en-CA"/>
        </w:rPr>
        <w:t xml:space="preserve">. </w:t>
      </w:r>
      <w:bookmarkStart w:id="0" w:name="_GoBack"/>
      <w:bookmarkEnd w:id="0"/>
    </w:p>
    <w:p w14:paraId="35E9D00A" w14:textId="1C1EB06A" w:rsidR="00C31890" w:rsidRDefault="00C31890" w:rsidP="00C31890">
      <w:pPr>
        <w:rPr>
          <w:lang w:val="en-CA"/>
        </w:rPr>
      </w:pPr>
      <w:r>
        <w:rPr>
          <w:lang w:val="en-CA"/>
        </w:rPr>
        <w:t xml:space="preserve">It is claimed that the </w:t>
      </w:r>
      <w:r w:rsidR="00CB3EC0">
        <w:rPr>
          <w:lang w:val="en-CA"/>
        </w:rPr>
        <w:t xml:space="preserve">proposed </w:t>
      </w:r>
      <w:r>
        <w:rPr>
          <w:lang w:val="en-CA"/>
        </w:rPr>
        <w:t xml:space="preserve">SEI message is useful for providing </w:t>
      </w:r>
      <w:r w:rsidR="00454F27">
        <w:rPr>
          <w:lang w:val="en-CA"/>
        </w:rPr>
        <w:t>spatial and SNR scalability</w:t>
      </w:r>
      <w:r>
        <w:rPr>
          <w:lang w:val="en-CA"/>
        </w:rPr>
        <w:t xml:space="preserve"> </w:t>
      </w:r>
      <w:r w:rsidR="00CB3EC0">
        <w:rPr>
          <w:lang w:val="en-CA"/>
        </w:rPr>
        <w:t xml:space="preserve">support </w:t>
      </w:r>
      <w:r>
        <w:rPr>
          <w:lang w:val="en-CA"/>
        </w:rPr>
        <w:t xml:space="preserve">for VVC decoders </w:t>
      </w:r>
      <w:r w:rsidR="00544755">
        <w:rPr>
          <w:lang w:val="en-CA"/>
        </w:rPr>
        <w:t xml:space="preserve">that </w:t>
      </w:r>
      <w:r w:rsidR="00DE66A9">
        <w:rPr>
          <w:lang w:val="en-CA"/>
        </w:rPr>
        <w:t xml:space="preserve">support Main </w:t>
      </w:r>
      <w:r w:rsidR="00DC210A">
        <w:rPr>
          <w:lang w:val="en-CA"/>
        </w:rPr>
        <w:t xml:space="preserve">10 (4:2:0 or 4:4:4) </w:t>
      </w:r>
      <w:r w:rsidR="002701AF">
        <w:rPr>
          <w:lang w:val="en-CA"/>
        </w:rPr>
        <w:t xml:space="preserve">but </w:t>
      </w:r>
      <w:r w:rsidR="00544755">
        <w:rPr>
          <w:lang w:val="en-CA"/>
        </w:rPr>
        <w:t xml:space="preserve">do </w:t>
      </w:r>
      <w:r>
        <w:rPr>
          <w:lang w:val="en-CA"/>
        </w:rPr>
        <w:t xml:space="preserve">not support </w:t>
      </w:r>
      <w:r w:rsidR="00AD3AD4">
        <w:rPr>
          <w:lang w:val="en-CA"/>
        </w:rPr>
        <w:t xml:space="preserve">any of </w:t>
      </w:r>
      <w:r w:rsidR="009E431B">
        <w:rPr>
          <w:lang w:val="en-CA"/>
        </w:rPr>
        <w:t xml:space="preserve">the Multilayer </w:t>
      </w:r>
      <w:r w:rsidR="00474CF0">
        <w:rPr>
          <w:lang w:val="en-CA"/>
        </w:rPr>
        <w:t>Main 10</w:t>
      </w:r>
      <w:r w:rsidR="00935F8C">
        <w:rPr>
          <w:lang w:val="en-CA"/>
        </w:rPr>
        <w:t xml:space="preserve"> (4:2:0 or 4:4:4)</w:t>
      </w:r>
      <w:r w:rsidR="00474CF0">
        <w:rPr>
          <w:lang w:val="en-CA"/>
        </w:rPr>
        <w:t xml:space="preserve"> profile</w:t>
      </w:r>
      <w:r w:rsidR="00AD3AD4">
        <w:rPr>
          <w:lang w:val="en-CA"/>
        </w:rPr>
        <w:t>s</w:t>
      </w:r>
      <w:r>
        <w:rPr>
          <w:lang w:val="en-CA"/>
        </w:rPr>
        <w:t xml:space="preserve">. </w:t>
      </w:r>
      <w:r w:rsidR="0047797B">
        <w:rPr>
          <w:lang w:val="en-CA"/>
        </w:rPr>
        <w:t>Spatial and SNR s</w:t>
      </w:r>
      <w:r>
        <w:rPr>
          <w:lang w:val="en-CA"/>
        </w:rPr>
        <w:t xml:space="preserve">calability </w:t>
      </w:r>
      <w:r w:rsidR="00DA570E">
        <w:rPr>
          <w:lang w:val="en-CA"/>
        </w:rPr>
        <w:t xml:space="preserve">in this proposal </w:t>
      </w:r>
      <w:r w:rsidR="0036060F">
        <w:rPr>
          <w:lang w:val="en-CA"/>
        </w:rPr>
        <w:t>are</w:t>
      </w:r>
      <w:r>
        <w:rPr>
          <w:lang w:val="en-CA"/>
        </w:rPr>
        <w:t xml:space="preserve"> supported by</w:t>
      </w:r>
      <w:r w:rsidR="00EC0F7B">
        <w:rPr>
          <w:lang w:val="en-CA"/>
        </w:rPr>
        <w:t xml:space="preserve"> treating temporal subl</w:t>
      </w:r>
      <w:r w:rsidR="002A7401">
        <w:rPr>
          <w:lang w:val="en-CA"/>
        </w:rPr>
        <w:t xml:space="preserve">ayers as </w:t>
      </w:r>
      <w:r w:rsidR="00267969">
        <w:rPr>
          <w:lang w:val="en-CA"/>
        </w:rPr>
        <w:t>scalab</w:t>
      </w:r>
      <w:r w:rsidR="00E509C6">
        <w:rPr>
          <w:lang w:val="en-CA"/>
        </w:rPr>
        <w:t>ility</w:t>
      </w:r>
      <w:r w:rsidR="00267969">
        <w:rPr>
          <w:lang w:val="en-CA"/>
        </w:rPr>
        <w:t xml:space="preserve"> </w:t>
      </w:r>
      <w:r w:rsidR="002A7401">
        <w:rPr>
          <w:lang w:val="en-CA"/>
        </w:rPr>
        <w:t>layers and using</w:t>
      </w:r>
      <w:r>
        <w:rPr>
          <w:lang w:val="en-CA"/>
        </w:rPr>
        <w:t xml:space="preserve"> the </w:t>
      </w:r>
      <w:r w:rsidR="008C6C30">
        <w:rPr>
          <w:lang w:val="en-CA"/>
        </w:rPr>
        <w:t xml:space="preserve">picture output suppression </w:t>
      </w:r>
      <w:r>
        <w:rPr>
          <w:lang w:val="en-CA"/>
        </w:rPr>
        <w:t>SEI message</w:t>
      </w:r>
      <w:r w:rsidR="005C17BD">
        <w:rPr>
          <w:lang w:val="en-CA"/>
        </w:rPr>
        <w:t xml:space="preserve"> to indicate which temporal sublayers, or </w:t>
      </w:r>
      <w:r w:rsidR="00E509C6">
        <w:rPr>
          <w:lang w:val="en-CA"/>
        </w:rPr>
        <w:t xml:space="preserve">which </w:t>
      </w:r>
      <w:r w:rsidR="005C17BD">
        <w:rPr>
          <w:lang w:val="en-CA"/>
        </w:rPr>
        <w:t xml:space="preserve">specific pictures, to </w:t>
      </w:r>
      <w:r w:rsidR="002461EA">
        <w:rPr>
          <w:lang w:val="en-CA"/>
        </w:rPr>
        <w:t>not</w:t>
      </w:r>
      <w:r w:rsidR="0078444E">
        <w:rPr>
          <w:lang w:val="en-CA"/>
        </w:rPr>
        <w:t xml:space="preserve"> output</w:t>
      </w:r>
      <w:r>
        <w:rPr>
          <w:lang w:val="en-CA"/>
        </w:rPr>
        <w:t>.</w:t>
      </w:r>
    </w:p>
    <w:p w14:paraId="2EB0FBD8" w14:textId="21675DA1" w:rsidR="00315FD7" w:rsidRDefault="00C31890" w:rsidP="00C31890">
      <w:pPr>
        <w:rPr>
          <w:lang w:val="en-CA"/>
        </w:rPr>
      </w:pPr>
      <w:r>
        <w:rPr>
          <w:lang w:val="en-CA"/>
        </w:rPr>
        <w:t xml:space="preserve">The </w:t>
      </w:r>
      <w:r w:rsidR="00315FD7">
        <w:rPr>
          <w:lang w:val="en-CA"/>
        </w:rPr>
        <w:t xml:space="preserve">proposed </w:t>
      </w:r>
      <w:r>
        <w:rPr>
          <w:lang w:val="en-CA"/>
        </w:rPr>
        <w:t xml:space="preserve">picture output suppression SEI message </w:t>
      </w:r>
      <w:r w:rsidR="00315FD7">
        <w:rPr>
          <w:lang w:val="en-CA"/>
        </w:rPr>
        <w:t>syntax looks as follows:</w:t>
      </w:r>
    </w:p>
    <w:p w14:paraId="7E6CA504" w14:textId="77777777" w:rsidR="00315FD7" w:rsidRDefault="00315FD7" w:rsidP="00C3189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15FD7" w:rsidRPr="00347F92" w14:paraId="60EA038F" w14:textId="77777777" w:rsidTr="00D936F9">
        <w:trPr>
          <w:cantSplit/>
          <w:jc w:val="center"/>
        </w:trPr>
        <w:tc>
          <w:tcPr>
            <w:tcW w:w="7920" w:type="dxa"/>
          </w:tcPr>
          <w:p w14:paraId="58A81534" w14:textId="77777777" w:rsidR="00315FD7" w:rsidRPr="00347F92" w:rsidRDefault="00315FD7" w:rsidP="00D936F9">
            <w:pPr>
              <w:pStyle w:val="tablesyntax"/>
              <w:spacing w:before="20" w:after="40"/>
              <w:rPr>
                <w:noProof/>
                <w:lang w:val="en-CA"/>
              </w:rPr>
            </w:pPr>
            <w:r>
              <w:rPr>
                <w:noProof/>
                <w:lang w:val="en-CA"/>
              </w:rPr>
              <w:t>picture_output_suppression</w:t>
            </w:r>
            <w:r w:rsidRPr="00347F92">
              <w:rPr>
                <w:noProof/>
                <w:lang w:val="en-CA"/>
              </w:rPr>
              <w:t>( payloadSize ) {</w:t>
            </w:r>
          </w:p>
        </w:tc>
        <w:tc>
          <w:tcPr>
            <w:tcW w:w="1157" w:type="dxa"/>
          </w:tcPr>
          <w:p w14:paraId="434248A7" w14:textId="77777777" w:rsidR="00315FD7" w:rsidRPr="00347F92" w:rsidRDefault="00315FD7" w:rsidP="00D936F9">
            <w:pPr>
              <w:pStyle w:val="tableheading"/>
              <w:overflowPunct/>
              <w:autoSpaceDE/>
              <w:autoSpaceDN/>
              <w:adjustRightInd/>
              <w:spacing w:before="20" w:after="40"/>
              <w:textAlignment w:val="auto"/>
              <w:rPr>
                <w:b w:val="0"/>
                <w:noProof/>
                <w:lang w:val="en-CA"/>
              </w:rPr>
            </w:pPr>
            <w:r w:rsidRPr="00347F92">
              <w:rPr>
                <w:noProof/>
                <w:lang w:val="en-CA"/>
              </w:rPr>
              <w:t>Descriptor</w:t>
            </w:r>
          </w:p>
        </w:tc>
      </w:tr>
      <w:tr w:rsidR="00315FD7" w:rsidRPr="0016057E" w14:paraId="52DE48C1" w14:textId="77777777" w:rsidTr="00D936F9">
        <w:trPr>
          <w:cantSplit/>
          <w:jc w:val="center"/>
        </w:trPr>
        <w:tc>
          <w:tcPr>
            <w:tcW w:w="7920" w:type="dxa"/>
          </w:tcPr>
          <w:p w14:paraId="0C977D70" w14:textId="77777777" w:rsidR="00315FD7" w:rsidRPr="004E55A5" w:rsidRDefault="00315FD7" w:rsidP="00D936F9">
            <w:pPr>
              <w:pStyle w:val="tablesyntax"/>
              <w:keepNext w:val="0"/>
              <w:keepLines w:val="0"/>
              <w:spacing w:before="20" w:after="40"/>
            </w:pPr>
            <w:r w:rsidRPr="00F43CC3">
              <w:rPr>
                <w:lang w:val="en-CA"/>
              </w:rPr>
              <w:tab/>
            </w:r>
            <w:r w:rsidRPr="00F43CC3">
              <w:rPr>
                <w:noProof/>
                <w:lang w:val="en-CA"/>
              </w:rPr>
              <w:t xml:space="preserve">for( i = 0; i &lt; </w:t>
            </w:r>
            <w:r>
              <w:rPr>
                <w:noProof/>
                <w:lang w:val="en-CA"/>
              </w:rPr>
              <w:t>Max</w:t>
            </w:r>
            <w:proofErr w:type="spellStart"/>
            <w:r>
              <w:t>NumTemporalSublayers</w:t>
            </w:r>
            <w:proofErr w:type="spellEnd"/>
            <w:r w:rsidRPr="00F43CC3">
              <w:rPr>
                <w:noProof/>
                <w:lang w:val="en-CA"/>
              </w:rPr>
              <w:t>; i++ )</w:t>
            </w:r>
          </w:p>
        </w:tc>
        <w:tc>
          <w:tcPr>
            <w:tcW w:w="1157" w:type="dxa"/>
          </w:tcPr>
          <w:p w14:paraId="2AB3E829" w14:textId="77777777" w:rsidR="00315FD7" w:rsidRPr="0016057E" w:rsidRDefault="00315FD7" w:rsidP="00D936F9">
            <w:pPr>
              <w:pStyle w:val="tableheading"/>
              <w:keepNext w:val="0"/>
              <w:keepLines w:val="0"/>
              <w:overflowPunct/>
              <w:autoSpaceDE/>
              <w:autoSpaceDN/>
              <w:adjustRightInd/>
              <w:spacing w:before="20" w:after="40"/>
              <w:jc w:val="center"/>
              <w:textAlignment w:val="auto"/>
              <w:rPr>
                <w:b w:val="0"/>
                <w:bCs w:val="0"/>
                <w:noProof/>
                <w:lang w:val="en-CA"/>
              </w:rPr>
            </w:pPr>
          </w:p>
        </w:tc>
      </w:tr>
      <w:tr w:rsidR="00315FD7" w:rsidRPr="0016057E" w14:paraId="11C7F2C0" w14:textId="77777777" w:rsidTr="00D936F9">
        <w:trPr>
          <w:cantSplit/>
          <w:jc w:val="center"/>
        </w:trPr>
        <w:tc>
          <w:tcPr>
            <w:tcW w:w="7920" w:type="dxa"/>
          </w:tcPr>
          <w:p w14:paraId="349A087A" w14:textId="77777777" w:rsidR="00315FD7" w:rsidRPr="004E55A5" w:rsidRDefault="00315FD7" w:rsidP="00D936F9">
            <w:pPr>
              <w:pStyle w:val="tablesyntax"/>
              <w:keepNext w:val="0"/>
              <w:keepLines w:val="0"/>
              <w:spacing w:before="20" w:after="40"/>
            </w:pPr>
            <w:r w:rsidRPr="00F43CC3">
              <w:rPr>
                <w:lang w:val="en-CA"/>
              </w:rPr>
              <w:tab/>
            </w:r>
            <w:r w:rsidRPr="00F43CC3">
              <w:rPr>
                <w:lang w:val="en-CA"/>
              </w:rPr>
              <w:tab/>
            </w:r>
            <w:proofErr w:type="spellStart"/>
            <w:r w:rsidRPr="00623719">
              <w:rPr>
                <w:b/>
                <w:bCs/>
                <w:lang w:val="en-CA"/>
              </w:rPr>
              <w:t>p</w:t>
            </w:r>
            <w:r>
              <w:rPr>
                <w:b/>
                <w:bCs/>
                <w:lang w:val="en-CA"/>
              </w:rPr>
              <w:t>o</w:t>
            </w:r>
            <w:r w:rsidRPr="00623719">
              <w:rPr>
                <w:b/>
                <w:bCs/>
                <w:lang w:val="en-CA"/>
              </w:rPr>
              <w:t>s_t</w:t>
            </w:r>
            <w:r w:rsidRPr="00D73776">
              <w:rPr>
                <w:b/>
                <w:bCs/>
                <w:lang w:val="en-CA"/>
              </w:rPr>
              <w:t>emporal_sublayer_</w:t>
            </w:r>
            <w:r>
              <w:rPr>
                <w:b/>
                <w:bCs/>
                <w:lang w:val="en-CA"/>
              </w:rPr>
              <w:t>no_</w:t>
            </w:r>
            <w:r w:rsidRPr="00D73776">
              <w:rPr>
                <w:b/>
                <w:bCs/>
                <w:lang w:val="en-CA"/>
              </w:rPr>
              <w:t>output_flag</w:t>
            </w:r>
            <w:proofErr w:type="spellEnd"/>
            <w:r w:rsidRPr="00057D9F">
              <w:rPr>
                <w:lang w:val="en-CA"/>
              </w:rPr>
              <w:t>[</w:t>
            </w:r>
            <w:r>
              <w:rPr>
                <w:lang w:val="en-CA"/>
              </w:rPr>
              <w:t> </w:t>
            </w:r>
            <w:proofErr w:type="spellStart"/>
            <w:r w:rsidRPr="00057D9F">
              <w:rPr>
                <w:lang w:val="en-CA"/>
              </w:rPr>
              <w:t>i</w:t>
            </w:r>
            <w:proofErr w:type="spellEnd"/>
            <w:r>
              <w:rPr>
                <w:lang w:val="en-CA"/>
              </w:rPr>
              <w:t> </w:t>
            </w:r>
            <w:r w:rsidRPr="00057D9F">
              <w:rPr>
                <w:lang w:val="en-CA"/>
              </w:rPr>
              <w:t>]</w:t>
            </w:r>
          </w:p>
        </w:tc>
        <w:tc>
          <w:tcPr>
            <w:tcW w:w="1157" w:type="dxa"/>
          </w:tcPr>
          <w:p w14:paraId="14440D89" w14:textId="77777777" w:rsidR="00315FD7" w:rsidRPr="0016057E" w:rsidRDefault="00315FD7" w:rsidP="00D936F9">
            <w:pPr>
              <w:pStyle w:val="tableheading"/>
              <w:keepNext w:val="0"/>
              <w:keepLines w:val="0"/>
              <w:overflowPunct/>
              <w:autoSpaceDE/>
              <w:autoSpaceDN/>
              <w:adjustRightInd/>
              <w:spacing w:before="20" w:after="40"/>
              <w:jc w:val="center"/>
              <w:textAlignment w:val="auto"/>
              <w:rPr>
                <w:b w:val="0"/>
                <w:bCs w:val="0"/>
                <w:noProof/>
                <w:lang w:val="en-CA"/>
              </w:rPr>
            </w:pPr>
            <w:r w:rsidRPr="007D7EE3">
              <w:rPr>
                <w:b w:val="0"/>
                <w:bCs w:val="0"/>
                <w:noProof/>
                <w:lang w:val="en-CA"/>
              </w:rPr>
              <w:t>u(1)</w:t>
            </w:r>
          </w:p>
        </w:tc>
      </w:tr>
      <w:tr w:rsidR="00315FD7" w:rsidRPr="007D7EE3" w14:paraId="67DCF4C6" w14:textId="77777777" w:rsidTr="00D936F9">
        <w:trPr>
          <w:cantSplit/>
          <w:jc w:val="center"/>
        </w:trPr>
        <w:tc>
          <w:tcPr>
            <w:tcW w:w="7920" w:type="dxa"/>
          </w:tcPr>
          <w:p w14:paraId="3EB86925" w14:textId="77777777" w:rsidR="00315FD7" w:rsidRPr="00F43CC3" w:rsidRDefault="00315FD7" w:rsidP="00D936F9">
            <w:pPr>
              <w:pStyle w:val="tablesyntax"/>
              <w:keepNext w:val="0"/>
              <w:keepLines w:val="0"/>
              <w:spacing w:before="20" w:after="40"/>
              <w:rPr>
                <w:lang w:val="en-CA"/>
              </w:rPr>
            </w:pPr>
            <w:r w:rsidRPr="00F43CC3">
              <w:rPr>
                <w:lang w:val="en-CA"/>
              </w:rPr>
              <w:tab/>
            </w:r>
            <w:proofErr w:type="spellStart"/>
            <w:r w:rsidRPr="00623719">
              <w:rPr>
                <w:b/>
                <w:bCs/>
                <w:lang w:val="en-CA"/>
              </w:rPr>
              <w:t>p</w:t>
            </w:r>
            <w:r>
              <w:rPr>
                <w:b/>
                <w:bCs/>
                <w:lang w:val="en-CA"/>
              </w:rPr>
              <w:t>o</w:t>
            </w:r>
            <w:r w:rsidRPr="00623719">
              <w:rPr>
                <w:b/>
                <w:bCs/>
                <w:lang w:val="en-CA"/>
              </w:rPr>
              <w:t>s_</w:t>
            </w:r>
            <w:r>
              <w:rPr>
                <w:b/>
                <w:bCs/>
                <w:lang w:val="en-CA"/>
              </w:rPr>
              <w:t>persistence_flag</w:t>
            </w:r>
            <w:proofErr w:type="spellEnd"/>
          </w:p>
        </w:tc>
        <w:tc>
          <w:tcPr>
            <w:tcW w:w="1157" w:type="dxa"/>
          </w:tcPr>
          <w:p w14:paraId="43A68F87" w14:textId="77777777" w:rsidR="00315FD7" w:rsidRPr="007D7EE3" w:rsidRDefault="00315FD7" w:rsidP="00D936F9">
            <w:pPr>
              <w:pStyle w:val="tableheading"/>
              <w:keepNext w:val="0"/>
              <w:keepLines w:val="0"/>
              <w:overflowPunct/>
              <w:autoSpaceDE/>
              <w:autoSpaceDN/>
              <w:adjustRightInd/>
              <w:spacing w:before="20" w:after="40"/>
              <w:jc w:val="center"/>
              <w:textAlignment w:val="auto"/>
              <w:rPr>
                <w:b w:val="0"/>
                <w:bCs w:val="0"/>
                <w:noProof/>
                <w:lang w:val="en-CA"/>
              </w:rPr>
            </w:pPr>
            <w:r>
              <w:rPr>
                <w:b w:val="0"/>
                <w:bCs w:val="0"/>
                <w:noProof/>
                <w:lang w:val="en-CA"/>
              </w:rPr>
              <w:t>u(1)</w:t>
            </w:r>
          </w:p>
        </w:tc>
      </w:tr>
      <w:tr w:rsidR="00315FD7" w:rsidRPr="00347F92" w14:paraId="59E90F4F" w14:textId="77777777" w:rsidTr="00D936F9">
        <w:trPr>
          <w:cantSplit/>
          <w:jc w:val="center"/>
        </w:trPr>
        <w:tc>
          <w:tcPr>
            <w:tcW w:w="7920" w:type="dxa"/>
          </w:tcPr>
          <w:p w14:paraId="22A73BC1" w14:textId="77777777" w:rsidR="00315FD7" w:rsidRPr="00347F92" w:rsidRDefault="00315FD7" w:rsidP="00D936F9">
            <w:pPr>
              <w:pStyle w:val="tablesyntax"/>
              <w:spacing w:before="20" w:after="40"/>
              <w:rPr>
                <w:noProof/>
                <w:lang w:val="en-CA"/>
              </w:rPr>
            </w:pPr>
            <w:r w:rsidRPr="00347F92">
              <w:rPr>
                <w:noProof/>
                <w:lang w:val="en-CA"/>
              </w:rPr>
              <w:t>}</w:t>
            </w:r>
          </w:p>
        </w:tc>
        <w:tc>
          <w:tcPr>
            <w:tcW w:w="1157" w:type="dxa"/>
          </w:tcPr>
          <w:p w14:paraId="04AC1D34" w14:textId="77777777" w:rsidR="00315FD7" w:rsidRPr="00347F92" w:rsidRDefault="00315FD7" w:rsidP="00D936F9">
            <w:pPr>
              <w:pStyle w:val="tableheading"/>
              <w:overflowPunct/>
              <w:autoSpaceDE/>
              <w:autoSpaceDN/>
              <w:adjustRightInd/>
              <w:spacing w:before="20" w:after="40"/>
              <w:jc w:val="center"/>
              <w:textAlignment w:val="auto"/>
              <w:rPr>
                <w:b w:val="0"/>
                <w:noProof/>
                <w:lang w:val="en-CA"/>
              </w:rPr>
            </w:pPr>
          </w:p>
        </w:tc>
      </w:tr>
    </w:tbl>
    <w:p w14:paraId="65DED191" w14:textId="2C8703BD" w:rsidR="00C31890" w:rsidRDefault="00C31890" w:rsidP="00C31890">
      <w:pPr>
        <w:rPr>
          <w:lang w:val="en-CA"/>
        </w:rPr>
      </w:pPr>
      <w:proofErr w:type="spellStart"/>
      <w:r w:rsidRPr="00715F62">
        <w:rPr>
          <w:lang w:val="en-CA"/>
        </w:rPr>
        <w:t>pos_temporal_sublayer_no_output_</w:t>
      </w:r>
      <w:proofErr w:type="gramStart"/>
      <w:r w:rsidRPr="00715F62">
        <w:rPr>
          <w:lang w:val="en-CA"/>
        </w:rPr>
        <w:t>flag</w:t>
      </w:r>
      <w:proofErr w:type="spellEnd"/>
      <w:r w:rsidRPr="00AC2DC0">
        <w:rPr>
          <w:lang w:val="en-CA"/>
        </w:rPr>
        <w:t>[</w:t>
      </w:r>
      <w:proofErr w:type="gramEnd"/>
      <w:r w:rsidRPr="00AC2DC0">
        <w:rPr>
          <w:lang w:val="en-CA"/>
        </w:rPr>
        <w:t> </w:t>
      </w:r>
      <w:proofErr w:type="spellStart"/>
      <w:r w:rsidRPr="00AC2DC0">
        <w:rPr>
          <w:lang w:val="en-CA"/>
        </w:rPr>
        <w:t>i</w:t>
      </w:r>
      <w:proofErr w:type="spellEnd"/>
      <w:r w:rsidRPr="00AC2DC0">
        <w:rPr>
          <w:lang w:val="en-CA"/>
        </w:rPr>
        <w:t> ]</w:t>
      </w:r>
      <w:r>
        <w:rPr>
          <w:lang w:val="en-CA"/>
        </w:rPr>
        <w:t xml:space="preserve"> equal to 1 specifies that pictures in the current layer with TemporalId equal to i are not output. </w:t>
      </w:r>
      <w:proofErr w:type="spellStart"/>
      <w:r>
        <w:rPr>
          <w:lang w:val="en-CA"/>
        </w:rPr>
        <w:t>pos_</w:t>
      </w:r>
      <w:r w:rsidRPr="001F10A5">
        <w:rPr>
          <w:lang w:val="en-CA"/>
        </w:rPr>
        <w:t>temporal_sublayer_</w:t>
      </w:r>
      <w:r>
        <w:rPr>
          <w:lang w:val="en-CA"/>
        </w:rPr>
        <w:t>no_</w:t>
      </w:r>
      <w:r w:rsidRPr="001F10A5">
        <w:rPr>
          <w:lang w:val="en-CA"/>
        </w:rPr>
        <w:t>output_flag</w:t>
      </w:r>
      <w:proofErr w:type="spellEnd"/>
      <w:r w:rsidRPr="001F10A5">
        <w:rPr>
          <w:lang w:val="en-CA"/>
        </w:rPr>
        <w:t xml:space="preserve">[ </w:t>
      </w:r>
      <w:proofErr w:type="spellStart"/>
      <w:r w:rsidRPr="001F10A5">
        <w:rPr>
          <w:lang w:val="en-CA"/>
        </w:rPr>
        <w:t>i</w:t>
      </w:r>
      <w:proofErr w:type="spellEnd"/>
      <w:r w:rsidRPr="001F10A5">
        <w:rPr>
          <w:lang w:val="en-CA"/>
        </w:rPr>
        <w:t xml:space="preserve"> ] equal to </w:t>
      </w:r>
      <w:r>
        <w:rPr>
          <w:lang w:val="en-CA"/>
        </w:rPr>
        <w:t>0</w:t>
      </w:r>
      <w:r w:rsidRPr="001F10A5">
        <w:rPr>
          <w:lang w:val="en-CA"/>
        </w:rPr>
        <w:t xml:space="preserve"> specifies that pictures </w:t>
      </w:r>
      <w:r>
        <w:rPr>
          <w:lang w:val="en-CA"/>
        </w:rPr>
        <w:t xml:space="preserve">in the current layer </w:t>
      </w:r>
      <w:r w:rsidRPr="001F10A5">
        <w:rPr>
          <w:lang w:val="en-CA"/>
        </w:rPr>
        <w:t xml:space="preserve">with TemporalId equal to i </w:t>
      </w:r>
      <w:r>
        <w:rPr>
          <w:lang w:val="en-CA"/>
        </w:rPr>
        <w:t xml:space="preserve">may or may not be </w:t>
      </w:r>
      <w:r w:rsidRPr="001F10A5">
        <w:rPr>
          <w:lang w:val="en-CA"/>
        </w:rPr>
        <w:t>output</w:t>
      </w:r>
      <w:r>
        <w:rPr>
          <w:lang w:val="en-CA"/>
        </w:rPr>
        <w:t>.</w:t>
      </w:r>
    </w:p>
    <w:p w14:paraId="6FDA1134" w14:textId="758F39AE" w:rsidR="009C0657" w:rsidRDefault="009A01A8" w:rsidP="00C31890">
      <w:pPr>
        <w:rPr>
          <w:lang w:val="en-CA"/>
        </w:rPr>
      </w:pPr>
      <w:r>
        <w:rPr>
          <w:lang w:val="en-CA"/>
        </w:rPr>
        <w:t xml:space="preserve">The persistence of the </w:t>
      </w:r>
      <w:r w:rsidR="00EA58E8">
        <w:rPr>
          <w:lang w:val="en-CA"/>
        </w:rPr>
        <w:t xml:space="preserve">SEI message </w:t>
      </w:r>
      <w:r w:rsidR="00294820">
        <w:rPr>
          <w:lang w:val="en-CA"/>
        </w:rPr>
        <w:t xml:space="preserve">is controlled </w:t>
      </w:r>
      <w:r w:rsidR="00315FD7">
        <w:rPr>
          <w:lang w:val="en-CA"/>
        </w:rPr>
        <w:t>by the</w:t>
      </w:r>
      <w:r w:rsidR="00E060E1">
        <w:rPr>
          <w:lang w:val="en-CA"/>
        </w:rPr>
        <w:t xml:space="preserve"> </w:t>
      </w:r>
      <w:proofErr w:type="spellStart"/>
      <w:r w:rsidR="00E060E1">
        <w:rPr>
          <w:lang w:val="en-CA"/>
        </w:rPr>
        <w:t>pos_persistence_flag</w:t>
      </w:r>
      <w:proofErr w:type="spellEnd"/>
      <w:r w:rsidR="00315FD7">
        <w:rPr>
          <w:lang w:val="en-CA"/>
        </w:rPr>
        <w:t xml:space="preserve"> syntax element</w:t>
      </w:r>
      <w:r w:rsidR="007479B5">
        <w:rPr>
          <w:lang w:val="en-CA"/>
        </w:rPr>
        <w:t xml:space="preserve">. When </w:t>
      </w:r>
      <w:proofErr w:type="spellStart"/>
      <w:r w:rsidR="007479B5">
        <w:rPr>
          <w:lang w:val="en-CA"/>
        </w:rPr>
        <w:t>pos_p</w:t>
      </w:r>
      <w:r w:rsidR="0068269F">
        <w:rPr>
          <w:lang w:val="en-CA"/>
        </w:rPr>
        <w:t>ersistence_flag</w:t>
      </w:r>
      <w:proofErr w:type="spellEnd"/>
      <w:r w:rsidR="0068269F">
        <w:rPr>
          <w:lang w:val="en-CA"/>
        </w:rPr>
        <w:t xml:space="preserve"> is equal to 0 the SEI message is </w:t>
      </w:r>
      <w:r w:rsidR="006A7D4D">
        <w:rPr>
          <w:lang w:val="en-CA"/>
        </w:rPr>
        <w:t>applied to</w:t>
      </w:r>
      <w:r w:rsidR="00EC26C9">
        <w:rPr>
          <w:lang w:val="en-CA"/>
        </w:rPr>
        <w:t xml:space="preserve"> the current </w:t>
      </w:r>
      <w:r w:rsidR="000377A0">
        <w:rPr>
          <w:lang w:val="en-CA"/>
        </w:rPr>
        <w:t xml:space="preserve">decoded </w:t>
      </w:r>
      <w:r w:rsidR="00EC26C9">
        <w:rPr>
          <w:lang w:val="en-CA"/>
        </w:rPr>
        <w:t>picture</w:t>
      </w:r>
      <w:r w:rsidR="006A7D4D">
        <w:rPr>
          <w:lang w:val="en-CA"/>
        </w:rPr>
        <w:t xml:space="preserve"> only</w:t>
      </w:r>
      <w:r w:rsidR="005734F8">
        <w:rPr>
          <w:lang w:val="en-CA"/>
        </w:rPr>
        <w:t>.</w:t>
      </w:r>
      <w:r w:rsidR="00EC26C9">
        <w:rPr>
          <w:lang w:val="en-CA"/>
        </w:rPr>
        <w:t xml:space="preserve"> </w:t>
      </w:r>
      <w:r w:rsidR="005734F8">
        <w:rPr>
          <w:lang w:val="en-CA"/>
        </w:rPr>
        <w:t>W</w:t>
      </w:r>
      <w:r w:rsidR="00EC26C9">
        <w:rPr>
          <w:lang w:val="en-CA"/>
        </w:rPr>
        <w:t xml:space="preserve">hen </w:t>
      </w:r>
      <w:proofErr w:type="spellStart"/>
      <w:r w:rsidR="009C0657">
        <w:rPr>
          <w:lang w:val="en-CA"/>
        </w:rPr>
        <w:t>pos_persistence_flag</w:t>
      </w:r>
      <w:proofErr w:type="spellEnd"/>
      <w:r w:rsidR="009C0657">
        <w:rPr>
          <w:lang w:val="en-CA"/>
        </w:rPr>
        <w:t xml:space="preserve"> is equal to 1 the SEI message applies </w:t>
      </w:r>
      <w:r w:rsidR="00CC047E">
        <w:rPr>
          <w:lang w:val="en-CA"/>
        </w:rPr>
        <w:t xml:space="preserve">to the current decoded </w:t>
      </w:r>
      <w:r w:rsidR="000072F8">
        <w:rPr>
          <w:lang w:val="en-CA"/>
        </w:rPr>
        <w:t xml:space="preserve">picture and </w:t>
      </w:r>
      <w:r w:rsidR="00C00611">
        <w:rPr>
          <w:lang w:val="en-CA"/>
        </w:rPr>
        <w:t xml:space="preserve">subsequent </w:t>
      </w:r>
      <w:r w:rsidR="00120150">
        <w:rPr>
          <w:lang w:val="en-CA"/>
        </w:rPr>
        <w:t>pictures in the CVLS</w:t>
      </w:r>
      <w:r w:rsidR="003E274B">
        <w:rPr>
          <w:lang w:val="en-CA"/>
        </w:rPr>
        <w:t xml:space="preserve"> </w:t>
      </w:r>
      <w:r w:rsidR="00241FDD">
        <w:rPr>
          <w:lang w:val="en-CA"/>
        </w:rPr>
        <w:t xml:space="preserve">until </w:t>
      </w:r>
      <w:r w:rsidR="003E274B">
        <w:rPr>
          <w:lang w:val="en-CA"/>
        </w:rPr>
        <w:t xml:space="preserve">a new </w:t>
      </w:r>
      <w:r w:rsidR="004A7DA5">
        <w:rPr>
          <w:lang w:val="en-CA"/>
        </w:rPr>
        <w:t>picture output suppression SEI message is received.</w:t>
      </w:r>
      <w:r w:rsidR="000072F8">
        <w:rPr>
          <w:lang w:val="en-CA"/>
        </w:rPr>
        <w:t xml:space="preserve"> </w:t>
      </w:r>
      <w:r w:rsidR="001B1BB0">
        <w:rPr>
          <w:lang w:val="en-CA"/>
        </w:rPr>
        <w:t>This is in line with many other SEI messages.</w:t>
      </w:r>
    </w:p>
    <w:p w14:paraId="0E8D7BF4" w14:textId="5217BBC8" w:rsidR="00E33993" w:rsidRDefault="00E65062" w:rsidP="00C31890">
      <w:pPr>
        <w:rPr>
          <w:lang w:val="en-CA"/>
        </w:rPr>
      </w:pPr>
      <w:r>
        <w:rPr>
          <w:lang w:val="en-CA"/>
        </w:rPr>
        <w:t xml:space="preserve"> It is acknowledged that for some </w:t>
      </w:r>
      <w:r w:rsidR="003B3F19">
        <w:rPr>
          <w:lang w:val="en-CA"/>
        </w:rPr>
        <w:t>typical</w:t>
      </w:r>
      <w:r>
        <w:rPr>
          <w:lang w:val="en-CA"/>
        </w:rPr>
        <w:t xml:space="preserve"> use cases, the frame rate of the proposed solution is effectively doubled. It is claimed however, that in these use cases the required level does not need to be higher compared to using the Multilayer Main 10 profile.</w:t>
      </w:r>
    </w:p>
    <w:p w14:paraId="7D2AC1F0" w14:textId="02B8B171" w:rsidR="00745F6B" w:rsidRPr="005B217D" w:rsidRDefault="00745F6B" w:rsidP="00E11923">
      <w:pPr>
        <w:pStyle w:val="Heading1"/>
        <w:rPr>
          <w:lang w:val="en-CA"/>
        </w:rPr>
      </w:pPr>
      <w:r w:rsidRPr="005B217D">
        <w:rPr>
          <w:lang w:val="en-CA"/>
        </w:rPr>
        <w:lastRenderedPageBreak/>
        <w:t>Introduction</w:t>
      </w:r>
    </w:p>
    <w:p w14:paraId="3D35ABB3" w14:textId="4BED0247" w:rsidR="00761EED" w:rsidRDefault="00501285" w:rsidP="00501285">
      <w:pPr>
        <w:rPr>
          <w:lang w:val="en-CA"/>
        </w:rPr>
      </w:pPr>
      <w:r>
        <w:rPr>
          <w:lang w:val="en-CA"/>
        </w:rPr>
        <w:t xml:space="preserve">VVC version 1 </w:t>
      </w:r>
      <w:r w:rsidR="00761EED">
        <w:rPr>
          <w:lang w:val="en-CA"/>
        </w:rPr>
        <w:t xml:space="preserve">defines </w:t>
      </w:r>
      <w:r w:rsidR="00E335D9">
        <w:rPr>
          <w:lang w:val="en-CA"/>
        </w:rPr>
        <w:t>the Main 10 (4:2:0 and 4:4:4)</w:t>
      </w:r>
      <w:r w:rsidR="00A7263D">
        <w:rPr>
          <w:lang w:val="en-CA"/>
        </w:rPr>
        <w:t xml:space="preserve"> and the Multilayer Main 10 (4:2:0 and 4:4:4) video profiles. </w:t>
      </w:r>
      <w:r w:rsidR="007A253D">
        <w:rPr>
          <w:lang w:val="en-CA"/>
        </w:rPr>
        <w:t xml:space="preserve">While the </w:t>
      </w:r>
      <w:r w:rsidR="00714236">
        <w:rPr>
          <w:lang w:val="en-CA"/>
        </w:rPr>
        <w:t>M</w:t>
      </w:r>
      <w:r w:rsidR="007A253D">
        <w:rPr>
          <w:lang w:val="en-CA"/>
        </w:rPr>
        <w:t xml:space="preserve">ultilayer </w:t>
      </w:r>
      <w:r w:rsidR="00714236">
        <w:rPr>
          <w:lang w:val="en-CA"/>
        </w:rPr>
        <w:t xml:space="preserve">Main </w:t>
      </w:r>
      <w:r w:rsidR="00AD165D">
        <w:rPr>
          <w:lang w:val="en-CA"/>
        </w:rPr>
        <w:t xml:space="preserve">10 </w:t>
      </w:r>
      <w:r w:rsidR="007A253D">
        <w:rPr>
          <w:lang w:val="en-CA"/>
        </w:rPr>
        <w:t xml:space="preserve">profiles </w:t>
      </w:r>
      <w:r w:rsidR="00A91EA8">
        <w:rPr>
          <w:lang w:val="en-CA"/>
        </w:rPr>
        <w:t xml:space="preserve">support </w:t>
      </w:r>
      <w:r w:rsidR="00B13F81">
        <w:rPr>
          <w:lang w:val="en-CA"/>
        </w:rPr>
        <w:t>the full set of</w:t>
      </w:r>
      <w:r w:rsidR="00676A4C">
        <w:rPr>
          <w:lang w:val="en-CA"/>
        </w:rPr>
        <w:t xml:space="preserve"> </w:t>
      </w:r>
      <w:r w:rsidR="00A700A8">
        <w:rPr>
          <w:lang w:val="en-CA"/>
        </w:rPr>
        <w:t>multilayer</w:t>
      </w:r>
      <w:r w:rsidR="00676A4C">
        <w:rPr>
          <w:lang w:val="en-CA"/>
        </w:rPr>
        <w:t xml:space="preserve"> </w:t>
      </w:r>
      <w:r w:rsidR="00846882">
        <w:rPr>
          <w:lang w:val="en-CA"/>
        </w:rPr>
        <w:t>features</w:t>
      </w:r>
      <w:r w:rsidR="00A700A8">
        <w:rPr>
          <w:lang w:val="en-CA"/>
        </w:rPr>
        <w:t xml:space="preserve"> </w:t>
      </w:r>
      <w:r w:rsidR="00C731BB">
        <w:rPr>
          <w:lang w:val="en-CA"/>
        </w:rPr>
        <w:t xml:space="preserve">in VVC </w:t>
      </w:r>
      <w:r w:rsidR="00A700A8">
        <w:rPr>
          <w:lang w:val="en-CA"/>
        </w:rPr>
        <w:t xml:space="preserve">including </w:t>
      </w:r>
      <w:r w:rsidR="00A91EA8">
        <w:rPr>
          <w:lang w:val="en-CA"/>
        </w:rPr>
        <w:t>scalability layers</w:t>
      </w:r>
      <w:r w:rsidR="0045231A">
        <w:rPr>
          <w:lang w:val="en-CA"/>
        </w:rPr>
        <w:t>,</w:t>
      </w:r>
      <w:r w:rsidR="00A91EA8">
        <w:rPr>
          <w:lang w:val="en-CA"/>
        </w:rPr>
        <w:t xml:space="preserve"> </w:t>
      </w:r>
      <w:r w:rsidR="00F26001">
        <w:rPr>
          <w:lang w:val="en-CA"/>
        </w:rPr>
        <w:t>the</w:t>
      </w:r>
      <w:r w:rsidR="00714236">
        <w:rPr>
          <w:lang w:val="en-CA"/>
        </w:rPr>
        <w:t xml:space="preserve"> Main 10 profiles only support </w:t>
      </w:r>
      <w:r w:rsidR="00C731BB">
        <w:rPr>
          <w:lang w:val="en-CA"/>
        </w:rPr>
        <w:t xml:space="preserve">having </w:t>
      </w:r>
      <w:r w:rsidR="0045231A">
        <w:rPr>
          <w:lang w:val="en-CA"/>
        </w:rPr>
        <w:t>a single layer per bitstream.</w:t>
      </w:r>
      <w:r w:rsidR="003F58B0">
        <w:rPr>
          <w:lang w:val="en-CA"/>
        </w:rPr>
        <w:t xml:space="preserve"> </w:t>
      </w:r>
      <w:r w:rsidR="0045231A">
        <w:rPr>
          <w:lang w:val="en-CA"/>
        </w:rPr>
        <w:t xml:space="preserve"> </w:t>
      </w:r>
      <w:r w:rsidR="00F26001">
        <w:rPr>
          <w:lang w:val="en-CA"/>
        </w:rPr>
        <w:t xml:space="preserve"> </w:t>
      </w:r>
    </w:p>
    <w:p w14:paraId="4FC4E4DB" w14:textId="066EF843" w:rsidR="00A34E5E" w:rsidRPr="009F58F0" w:rsidRDefault="006B2694" w:rsidP="00501285">
      <w:pPr>
        <w:rPr>
          <w:szCs w:val="22"/>
          <w:lang w:val="en-CA"/>
        </w:rPr>
      </w:pPr>
      <w:r>
        <w:rPr>
          <w:szCs w:val="22"/>
          <w:lang w:val="en-CA"/>
        </w:rPr>
        <w:t xml:space="preserve">A new feature in </w:t>
      </w:r>
      <w:r w:rsidR="00000AC5">
        <w:rPr>
          <w:szCs w:val="22"/>
          <w:lang w:val="en-CA"/>
        </w:rPr>
        <w:t>VVC</w:t>
      </w:r>
      <w:r w:rsidR="0013255B">
        <w:rPr>
          <w:szCs w:val="22"/>
          <w:lang w:val="en-CA"/>
        </w:rPr>
        <w:t>,</w:t>
      </w:r>
      <w:r>
        <w:rPr>
          <w:szCs w:val="22"/>
          <w:lang w:val="en-CA"/>
        </w:rPr>
        <w:t xml:space="preserve"> compared to previous standards,</w:t>
      </w:r>
      <w:r w:rsidR="00000AC5">
        <w:rPr>
          <w:szCs w:val="22"/>
          <w:lang w:val="en-CA"/>
        </w:rPr>
        <w:t xml:space="preserve"> </w:t>
      </w:r>
      <w:r w:rsidR="0013255B">
        <w:rPr>
          <w:szCs w:val="22"/>
          <w:lang w:val="en-CA"/>
        </w:rPr>
        <w:t>is the</w:t>
      </w:r>
      <w:r w:rsidR="00000AC5">
        <w:rPr>
          <w:szCs w:val="22"/>
          <w:lang w:val="en-CA"/>
        </w:rPr>
        <w:t xml:space="preserve"> </w:t>
      </w:r>
      <w:r w:rsidR="009C21C1">
        <w:rPr>
          <w:szCs w:val="22"/>
          <w:lang w:val="en-CA"/>
        </w:rPr>
        <w:t>reference picture resampling (</w:t>
      </w:r>
      <w:r w:rsidR="00A34E5E">
        <w:rPr>
          <w:szCs w:val="22"/>
          <w:lang w:val="en-CA"/>
        </w:rPr>
        <w:t>RPR</w:t>
      </w:r>
      <w:r w:rsidR="009C21C1">
        <w:rPr>
          <w:szCs w:val="22"/>
          <w:lang w:val="en-CA"/>
        </w:rPr>
        <w:t>)</w:t>
      </w:r>
      <w:r w:rsidR="00A34E5E">
        <w:rPr>
          <w:szCs w:val="22"/>
          <w:lang w:val="en-CA"/>
        </w:rPr>
        <w:t xml:space="preserve"> </w:t>
      </w:r>
      <w:r w:rsidR="009C21C1">
        <w:rPr>
          <w:szCs w:val="22"/>
          <w:lang w:val="en-CA"/>
        </w:rPr>
        <w:t xml:space="preserve">which </w:t>
      </w:r>
      <w:r w:rsidR="00700FF2">
        <w:rPr>
          <w:szCs w:val="22"/>
          <w:lang w:val="en-CA"/>
        </w:rPr>
        <w:t xml:space="preserve">allows the size of the </w:t>
      </w:r>
      <w:r w:rsidR="00332399">
        <w:rPr>
          <w:szCs w:val="22"/>
          <w:lang w:val="en-CA"/>
        </w:rPr>
        <w:t xml:space="preserve">reference pictures and </w:t>
      </w:r>
      <w:r w:rsidR="00A00105">
        <w:rPr>
          <w:szCs w:val="22"/>
          <w:lang w:val="en-CA"/>
        </w:rPr>
        <w:t xml:space="preserve">the </w:t>
      </w:r>
      <w:r w:rsidR="00700FF2">
        <w:rPr>
          <w:szCs w:val="22"/>
          <w:lang w:val="en-CA"/>
        </w:rPr>
        <w:t>output picture</w:t>
      </w:r>
      <w:r w:rsidR="00DF4591">
        <w:rPr>
          <w:szCs w:val="22"/>
          <w:lang w:val="en-CA"/>
        </w:rPr>
        <w:t>s</w:t>
      </w:r>
      <w:r w:rsidR="00700FF2">
        <w:rPr>
          <w:szCs w:val="22"/>
          <w:lang w:val="en-CA"/>
        </w:rPr>
        <w:t xml:space="preserve"> to vary</w:t>
      </w:r>
      <w:r w:rsidR="00BC6348">
        <w:rPr>
          <w:szCs w:val="22"/>
          <w:lang w:val="en-CA"/>
        </w:rPr>
        <w:t xml:space="preserve"> for pictures </w:t>
      </w:r>
      <w:r w:rsidR="00576127">
        <w:rPr>
          <w:szCs w:val="22"/>
          <w:lang w:val="en-CA"/>
        </w:rPr>
        <w:t>in</w:t>
      </w:r>
      <w:r w:rsidR="00BC6348">
        <w:rPr>
          <w:szCs w:val="22"/>
          <w:lang w:val="en-CA"/>
        </w:rPr>
        <w:t xml:space="preserve"> the same layer. </w:t>
      </w:r>
      <w:r w:rsidR="00A2585A">
        <w:rPr>
          <w:szCs w:val="22"/>
          <w:lang w:val="en-CA"/>
        </w:rPr>
        <w:t xml:space="preserve">RPR </w:t>
      </w:r>
      <w:r w:rsidR="009C21C1">
        <w:rPr>
          <w:szCs w:val="22"/>
          <w:lang w:val="en-CA"/>
        </w:rPr>
        <w:t xml:space="preserve">is supported by </w:t>
      </w:r>
      <w:r w:rsidR="00700FF2">
        <w:rPr>
          <w:szCs w:val="22"/>
          <w:lang w:val="en-CA"/>
        </w:rPr>
        <w:t>all VVC video profiles.</w:t>
      </w:r>
    </w:p>
    <w:p w14:paraId="4CD43F4B" w14:textId="7EA557F5" w:rsidR="00A120C9" w:rsidRPr="006C4BCE" w:rsidRDefault="00CB2E8D" w:rsidP="009234A5">
      <w:pPr>
        <w:rPr>
          <w:lang w:val="en-CA"/>
        </w:rPr>
      </w:pPr>
      <w:r>
        <w:rPr>
          <w:lang w:val="en-CA"/>
        </w:rPr>
        <w:t>The main idea in this contribution is</w:t>
      </w:r>
      <w:r w:rsidR="0015042D">
        <w:rPr>
          <w:lang w:val="en-CA"/>
        </w:rPr>
        <w:t xml:space="preserve"> </w:t>
      </w:r>
      <w:r w:rsidR="00611830">
        <w:rPr>
          <w:lang w:val="en-CA"/>
        </w:rPr>
        <w:t xml:space="preserve">that </w:t>
      </w:r>
      <w:r w:rsidR="001B392B">
        <w:rPr>
          <w:lang w:val="en-CA"/>
        </w:rPr>
        <w:t>for some typical use cases</w:t>
      </w:r>
      <w:r>
        <w:rPr>
          <w:lang w:val="en-CA"/>
        </w:rPr>
        <w:t>,</w:t>
      </w:r>
      <w:r w:rsidR="001B392B">
        <w:rPr>
          <w:lang w:val="en-CA"/>
        </w:rPr>
        <w:t xml:space="preserve"> </w:t>
      </w:r>
      <w:r>
        <w:rPr>
          <w:lang w:val="en-CA"/>
        </w:rPr>
        <w:t xml:space="preserve">scalability support </w:t>
      </w:r>
      <w:r w:rsidR="00CF3762">
        <w:rPr>
          <w:lang w:val="en-CA"/>
        </w:rPr>
        <w:t xml:space="preserve">can be </w:t>
      </w:r>
      <w:r w:rsidR="00997F55">
        <w:rPr>
          <w:lang w:val="en-CA"/>
        </w:rPr>
        <w:t>provided</w:t>
      </w:r>
      <w:r w:rsidR="00A06F81">
        <w:rPr>
          <w:lang w:val="en-CA"/>
        </w:rPr>
        <w:t xml:space="preserve"> using </w:t>
      </w:r>
      <w:r w:rsidR="00997F55">
        <w:rPr>
          <w:lang w:val="en-CA"/>
        </w:rPr>
        <w:t>RPR in combination</w:t>
      </w:r>
      <w:r w:rsidR="00307DF6">
        <w:rPr>
          <w:lang w:val="en-CA"/>
        </w:rPr>
        <w:t xml:space="preserve"> with information </w:t>
      </w:r>
      <w:r w:rsidR="00101858">
        <w:rPr>
          <w:lang w:val="en-CA"/>
        </w:rPr>
        <w:t>sent in an SEI message,</w:t>
      </w:r>
      <w:r w:rsidR="00997F55">
        <w:rPr>
          <w:lang w:val="en-CA"/>
        </w:rPr>
        <w:t xml:space="preserve"> </w:t>
      </w:r>
      <w:r w:rsidR="00A34E5E">
        <w:rPr>
          <w:lang w:val="en-CA"/>
        </w:rPr>
        <w:t xml:space="preserve">without </w:t>
      </w:r>
      <w:r w:rsidR="00EB5506">
        <w:rPr>
          <w:lang w:val="en-CA"/>
        </w:rPr>
        <w:t xml:space="preserve">the decoder </w:t>
      </w:r>
      <w:r w:rsidR="00A34E5E">
        <w:rPr>
          <w:lang w:val="en-CA"/>
        </w:rPr>
        <w:t xml:space="preserve">having to support </w:t>
      </w:r>
      <w:r w:rsidR="00AC68A4">
        <w:rPr>
          <w:lang w:val="en-CA"/>
        </w:rPr>
        <w:t xml:space="preserve">any of </w:t>
      </w:r>
      <w:r w:rsidR="00A34E5E">
        <w:rPr>
          <w:lang w:val="en-CA"/>
        </w:rPr>
        <w:t xml:space="preserve">the Multilayer </w:t>
      </w:r>
      <w:r w:rsidR="006C4BCE">
        <w:rPr>
          <w:lang w:val="en-CA"/>
        </w:rPr>
        <w:t xml:space="preserve">Main </w:t>
      </w:r>
      <w:r w:rsidR="00AD165D">
        <w:rPr>
          <w:lang w:val="en-CA"/>
        </w:rPr>
        <w:t xml:space="preserve">10 </w:t>
      </w:r>
      <w:r w:rsidR="006C4BCE">
        <w:rPr>
          <w:lang w:val="en-CA"/>
        </w:rPr>
        <w:t>profiles.</w:t>
      </w:r>
      <w:r w:rsidR="007E3420">
        <w:rPr>
          <w:lang w:val="en-CA"/>
        </w:rPr>
        <w:t xml:space="preserve"> </w:t>
      </w:r>
      <w:r>
        <w:t>We believe that brin</w:t>
      </w:r>
      <w:r w:rsidR="00E65062">
        <w:t>g</w:t>
      </w:r>
      <w:r>
        <w:t>ing scalability support</w:t>
      </w:r>
      <w:r w:rsidR="00E65062">
        <w:t xml:space="preserve"> to a wider range of decoders is advantageous</w:t>
      </w:r>
      <w:r>
        <w:t xml:space="preserve">, even if </w:t>
      </w:r>
      <w:r w:rsidR="00E65062">
        <w:t xml:space="preserve">it is of a </w:t>
      </w:r>
      <w:r>
        <w:t>limited</w:t>
      </w:r>
      <w:r w:rsidR="00E65062">
        <w:t xml:space="preserve"> kind</w:t>
      </w:r>
      <w:r>
        <w:t xml:space="preserve">. </w:t>
      </w:r>
    </w:p>
    <w:p w14:paraId="2FEA6D56" w14:textId="77777777" w:rsidR="00A120C9" w:rsidRDefault="00A120C9" w:rsidP="00A120C9">
      <w:pPr>
        <w:pStyle w:val="Heading1"/>
        <w:rPr>
          <w:szCs w:val="22"/>
          <w:lang w:val="en-CA"/>
        </w:rPr>
      </w:pPr>
      <w:r w:rsidRPr="00363BCD">
        <w:rPr>
          <w:lang w:val="en-CA"/>
        </w:rPr>
        <w:t>Proposal</w:t>
      </w:r>
    </w:p>
    <w:p w14:paraId="3F8F8C5C" w14:textId="05D710F1" w:rsidR="00BC1340" w:rsidRDefault="00BC1340" w:rsidP="00A120C9">
      <w:pPr>
        <w:rPr>
          <w:szCs w:val="22"/>
          <w:lang w:val="en-CA"/>
        </w:rPr>
      </w:pPr>
      <w:r>
        <w:rPr>
          <w:szCs w:val="22"/>
          <w:lang w:val="en-CA"/>
        </w:rPr>
        <w:t xml:space="preserve">We propose to include an output suppression SEI message </w:t>
      </w:r>
      <w:r w:rsidR="00A8193F">
        <w:rPr>
          <w:szCs w:val="22"/>
          <w:lang w:val="en-CA"/>
        </w:rPr>
        <w:t>for the VSEI specification and to support it in VVC versio</w:t>
      </w:r>
      <w:r w:rsidR="00165C23">
        <w:rPr>
          <w:szCs w:val="22"/>
          <w:lang w:val="en-CA"/>
        </w:rPr>
        <w:t>n 2.</w:t>
      </w:r>
      <w:r w:rsidR="00A8193F">
        <w:rPr>
          <w:szCs w:val="22"/>
          <w:lang w:val="en-CA"/>
        </w:rPr>
        <w:t xml:space="preserve"> </w:t>
      </w:r>
    </w:p>
    <w:p w14:paraId="18136F6B" w14:textId="1EDC12BA" w:rsidR="00E95A3E" w:rsidRDefault="001B65DC" w:rsidP="001B65DC">
      <w:pPr>
        <w:rPr>
          <w:szCs w:val="22"/>
          <w:lang w:val="en-CA"/>
        </w:rPr>
      </w:pPr>
      <w:r>
        <w:rPr>
          <w:szCs w:val="22"/>
          <w:lang w:val="en-CA"/>
        </w:rPr>
        <w:t xml:space="preserve">By using the </w:t>
      </w:r>
      <w:r w:rsidR="0048045D">
        <w:rPr>
          <w:szCs w:val="22"/>
          <w:lang w:val="en-CA"/>
        </w:rPr>
        <w:t xml:space="preserve">proposed </w:t>
      </w:r>
      <w:r>
        <w:rPr>
          <w:szCs w:val="22"/>
          <w:lang w:val="en-CA"/>
        </w:rPr>
        <w:t>output suppression SEI message</w:t>
      </w:r>
      <w:r w:rsidR="00904C35">
        <w:rPr>
          <w:szCs w:val="22"/>
          <w:lang w:val="en-CA"/>
        </w:rPr>
        <w:t xml:space="preserve"> it is possible to</w:t>
      </w:r>
      <w:r w:rsidRPr="001B65DC">
        <w:rPr>
          <w:szCs w:val="22"/>
          <w:lang w:val="en-CA"/>
        </w:rPr>
        <w:t xml:space="preserve"> support spatial </w:t>
      </w:r>
      <w:r w:rsidR="00995F56">
        <w:rPr>
          <w:szCs w:val="22"/>
          <w:lang w:val="en-CA"/>
        </w:rPr>
        <w:t xml:space="preserve">and SNR </w:t>
      </w:r>
      <w:r w:rsidRPr="001B65DC">
        <w:rPr>
          <w:szCs w:val="22"/>
          <w:lang w:val="en-CA"/>
        </w:rPr>
        <w:t>scalability use</w:t>
      </w:r>
      <w:r w:rsidR="00301881">
        <w:rPr>
          <w:szCs w:val="22"/>
          <w:lang w:val="en-CA"/>
        </w:rPr>
        <w:t xml:space="preserve"> </w:t>
      </w:r>
      <w:r w:rsidRPr="001B65DC">
        <w:rPr>
          <w:szCs w:val="22"/>
          <w:lang w:val="en-CA"/>
        </w:rPr>
        <w:t>cases with t</w:t>
      </w:r>
      <w:r w:rsidR="00690388">
        <w:rPr>
          <w:szCs w:val="22"/>
          <w:lang w:val="en-CA"/>
        </w:rPr>
        <w:t>he</w:t>
      </w:r>
      <w:r w:rsidR="00537B4B">
        <w:rPr>
          <w:szCs w:val="22"/>
          <w:lang w:val="en-CA"/>
        </w:rPr>
        <w:t xml:space="preserve"> VVC</w:t>
      </w:r>
      <w:r w:rsidR="00690388">
        <w:rPr>
          <w:szCs w:val="22"/>
          <w:lang w:val="en-CA"/>
        </w:rPr>
        <w:t xml:space="preserve"> </w:t>
      </w:r>
      <w:r w:rsidR="00B07E06">
        <w:rPr>
          <w:szCs w:val="22"/>
          <w:lang w:val="en-CA"/>
        </w:rPr>
        <w:t xml:space="preserve">Main 10 </w:t>
      </w:r>
      <w:r w:rsidR="00D4759A">
        <w:rPr>
          <w:szCs w:val="22"/>
          <w:lang w:val="en-CA"/>
        </w:rPr>
        <w:t xml:space="preserve">video profiles </w:t>
      </w:r>
      <w:r w:rsidR="00B07E06">
        <w:rPr>
          <w:szCs w:val="22"/>
          <w:lang w:val="en-CA"/>
        </w:rPr>
        <w:t>(</w:t>
      </w:r>
      <w:r w:rsidR="005F0C01">
        <w:rPr>
          <w:szCs w:val="22"/>
          <w:lang w:val="en-CA"/>
        </w:rPr>
        <w:t xml:space="preserve">4:2:0 or 4:4:4) </w:t>
      </w:r>
      <w:r w:rsidR="00537B4B">
        <w:rPr>
          <w:szCs w:val="22"/>
          <w:lang w:val="en-CA"/>
        </w:rPr>
        <w:t xml:space="preserve">that </w:t>
      </w:r>
      <w:r w:rsidRPr="001B65DC">
        <w:rPr>
          <w:szCs w:val="22"/>
          <w:lang w:val="en-CA"/>
        </w:rPr>
        <w:t xml:space="preserve">do not support </w:t>
      </w:r>
      <w:r w:rsidR="00734542">
        <w:rPr>
          <w:szCs w:val="22"/>
          <w:lang w:val="en-CA"/>
        </w:rPr>
        <w:t xml:space="preserve">any of the </w:t>
      </w:r>
      <w:r w:rsidR="002961BE">
        <w:rPr>
          <w:lang w:val="en-CA"/>
        </w:rPr>
        <w:t>Multilayer Main 10 profiles</w:t>
      </w:r>
      <w:r w:rsidRPr="001B65DC">
        <w:rPr>
          <w:szCs w:val="22"/>
          <w:lang w:val="en-CA"/>
        </w:rPr>
        <w:t xml:space="preserve">. </w:t>
      </w:r>
      <w:r w:rsidR="00240774">
        <w:rPr>
          <w:szCs w:val="22"/>
          <w:lang w:val="en-CA"/>
        </w:rPr>
        <w:t xml:space="preserve">For </w:t>
      </w:r>
      <w:r w:rsidR="00135D25">
        <w:rPr>
          <w:szCs w:val="22"/>
          <w:lang w:val="en-CA"/>
        </w:rPr>
        <w:t>spatial scalability, t</w:t>
      </w:r>
      <w:r w:rsidRPr="001B65DC">
        <w:rPr>
          <w:szCs w:val="22"/>
          <w:lang w:val="en-CA"/>
        </w:rPr>
        <w:t xml:space="preserve">his is done by using the reference picture resampling (RPR) feature of VVC in combination with </w:t>
      </w:r>
      <w:r w:rsidR="00DF741E">
        <w:rPr>
          <w:szCs w:val="22"/>
          <w:lang w:val="en-CA"/>
        </w:rPr>
        <w:t xml:space="preserve">treating </w:t>
      </w:r>
      <w:r w:rsidRPr="001B65DC">
        <w:rPr>
          <w:szCs w:val="22"/>
          <w:lang w:val="en-CA"/>
        </w:rPr>
        <w:t xml:space="preserve">temporal </w:t>
      </w:r>
      <w:r w:rsidR="00826927">
        <w:rPr>
          <w:szCs w:val="22"/>
          <w:lang w:val="en-CA"/>
        </w:rPr>
        <w:t>sub</w:t>
      </w:r>
      <w:r w:rsidRPr="001B65DC">
        <w:rPr>
          <w:szCs w:val="22"/>
          <w:lang w:val="en-CA"/>
        </w:rPr>
        <w:t>layers</w:t>
      </w:r>
      <w:r w:rsidR="00DF741E">
        <w:rPr>
          <w:szCs w:val="22"/>
          <w:lang w:val="en-CA"/>
        </w:rPr>
        <w:t xml:space="preserve"> </w:t>
      </w:r>
      <w:r w:rsidR="00073151">
        <w:rPr>
          <w:szCs w:val="22"/>
          <w:lang w:val="en-CA"/>
        </w:rPr>
        <w:t>a</w:t>
      </w:r>
      <w:r w:rsidR="00DF741E">
        <w:rPr>
          <w:szCs w:val="22"/>
          <w:lang w:val="en-CA"/>
        </w:rPr>
        <w:t>s layers</w:t>
      </w:r>
      <w:r w:rsidRPr="001B65DC">
        <w:rPr>
          <w:szCs w:val="22"/>
          <w:lang w:val="en-CA"/>
        </w:rPr>
        <w:t xml:space="preserve">. Basically, pictures that would be in different scalability layers are instead put in different temporal </w:t>
      </w:r>
      <w:r w:rsidR="00826927">
        <w:rPr>
          <w:szCs w:val="22"/>
          <w:lang w:val="en-CA"/>
        </w:rPr>
        <w:t>sub</w:t>
      </w:r>
      <w:r w:rsidRPr="001B65DC">
        <w:rPr>
          <w:szCs w:val="22"/>
          <w:lang w:val="en-CA"/>
        </w:rPr>
        <w:t>layers</w:t>
      </w:r>
      <w:r w:rsidR="003E15F0">
        <w:rPr>
          <w:szCs w:val="22"/>
          <w:lang w:val="en-CA"/>
        </w:rPr>
        <w:t>. A</w:t>
      </w:r>
      <w:r w:rsidRPr="001B65DC">
        <w:rPr>
          <w:szCs w:val="22"/>
          <w:lang w:val="en-CA"/>
        </w:rPr>
        <w:t xml:space="preserve">ll pictures of one temporal </w:t>
      </w:r>
      <w:r w:rsidR="000B72A5">
        <w:rPr>
          <w:szCs w:val="22"/>
          <w:lang w:val="en-CA"/>
        </w:rPr>
        <w:t>sub</w:t>
      </w:r>
      <w:r w:rsidRPr="001B65DC">
        <w:rPr>
          <w:szCs w:val="22"/>
          <w:lang w:val="en-CA"/>
        </w:rPr>
        <w:t xml:space="preserve">layer have the same spatial </w:t>
      </w:r>
      <w:r w:rsidR="008A5948">
        <w:rPr>
          <w:szCs w:val="22"/>
          <w:lang w:val="en-CA"/>
        </w:rPr>
        <w:t xml:space="preserve">output </w:t>
      </w:r>
      <w:r w:rsidRPr="001B65DC">
        <w:rPr>
          <w:szCs w:val="22"/>
          <w:lang w:val="en-CA"/>
        </w:rPr>
        <w:t xml:space="preserve">resolution and </w:t>
      </w:r>
      <w:r w:rsidR="00C8699B">
        <w:rPr>
          <w:szCs w:val="22"/>
          <w:lang w:val="en-CA"/>
        </w:rPr>
        <w:t>i</w:t>
      </w:r>
      <w:r w:rsidR="00C8699B" w:rsidRPr="001B65DC">
        <w:rPr>
          <w:szCs w:val="22"/>
          <w:lang w:val="en-CA"/>
        </w:rPr>
        <w:t xml:space="preserve">nter </w:t>
      </w:r>
      <w:r w:rsidRPr="001B65DC">
        <w:rPr>
          <w:szCs w:val="22"/>
          <w:lang w:val="en-CA"/>
        </w:rPr>
        <w:t xml:space="preserve">prediction across temporal </w:t>
      </w:r>
      <w:r w:rsidR="000B72A5">
        <w:rPr>
          <w:szCs w:val="22"/>
          <w:lang w:val="en-CA"/>
        </w:rPr>
        <w:t>sub</w:t>
      </w:r>
      <w:r w:rsidRPr="001B65DC">
        <w:rPr>
          <w:szCs w:val="22"/>
          <w:lang w:val="en-CA"/>
        </w:rPr>
        <w:t>layers is done using RPR.</w:t>
      </w:r>
      <w:r w:rsidR="00F4346E">
        <w:rPr>
          <w:szCs w:val="22"/>
          <w:lang w:val="en-CA"/>
        </w:rPr>
        <w:t xml:space="preserve"> </w:t>
      </w:r>
      <w:r w:rsidR="0000654B">
        <w:rPr>
          <w:szCs w:val="22"/>
          <w:lang w:val="en-CA"/>
        </w:rPr>
        <w:t>For SNR scalability</w:t>
      </w:r>
      <w:r w:rsidR="009A761F">
        <w:rPr>
          <w:szCs w:val="22"/>
          <w:lang w:val="en-CA"/>
        </w:rPr>
        <w:t xml:space="preserve">, </w:t>
      </w:r>
      <w:r w:rsidR="005E1A48">
        <w:rPr>
          <w:szCs w:val="22"/>
          <w:lang w:val="en-CA"/>
        </w:rPr>
        <w:t xml:space="preserve">using </w:t>
      </w:r>
      <w:r w:rsidR="0007506D">
        <w:rPr>
          <w:szCs w:val="22"/>
          <w:lang w:val="en-CA"/>
        </w:rPr>
        <w:t xml:space="preserve">RPR would not be necessary. </w:t>
      </w:r>
      <w:r w:rsidR="008A0A80">
        <w:rPr>
          <w:szCs w:val="22"/>
          <w:lang w:val="en-CA"/>
        </w:rPr>
        <w:t xml:space="preserve">SNR scalability </w:t>
      </w:r>
      <w:r w:rsidR="0073265A">
        <w:rPr>
          <w:szCs w:val="22"/>
          <w:lang w:val="en-CA"/>
        </w:rPr>
        <w:t xml:space="preserve">is </w:t>
      </w:r>
      <w:r w:rsidR="008A0A80">
        <w:rPr>
          <w:szCs w:val="22"/>
          <w:lang w:val="en-CA"/>
        </w:rPr>
        <w:t>suppo</w:t>
      </w:r>
      <w:r w:rsidR="005E1A48">
        <w:rPr>
          <w:szCs w:val="22"/>
          <w:lang w:val="en-CA"/>
        </w:rPr>
        <w:t xml:space="preserve">rted </w:t>
      </w:r>
      <w:r w:rsidR="00B739ED">
        <w:rPr>
          <w:szCs w:val="22"/>
          <w:lang w:val="en-CA"/>
        </w:rPr>
        <w:t xml:space="preserve">by using different </w:t>
      </w:r>
      <w:r w:rsidR="00F057D3">
        <w:rPr>
          <w:szCs w:val="22"/>
          <w:lang w:val="en-CA"/>
        </w:rPr>
        <w:t xml:space="preserve">fidelity in </w:t>
      </w:r>
      <w:r w:rsidR="004329FC">
        <w:rPr>
          <w:szCs w:val="22"/>
          <w:lang w:val="en-CA"/>
        </w:rPr>
        <w:t>different temporal sublayers</w:t>
      </w:r>
      <w:r w:rsidR="0007506D">
        <w:rPr>
          <w:szCs w:val="22"/>
          <w:lang w:val="en-CA"/>
        </w:rPr>
        <w:t>.</w:t>
      </w:r>
    </w:p>
    <w:p w14:paraId="48A7C683" w14:textId="3ED1AF38" w:rsidR="00E95A3E" w:rsidRDefault="00AA3014" w:rsidP="001B65DC">
      <w:pPr>
        <w:rPr>
          <w:szCs w:val="22"/>
          <w:lang w:val="en-CA"/>
        </w:rPr>
      </w:pPr>
      <w:r>
        <w:rPr>
          <w:szCs w:val="22"/>
          <w:lang w:val="en-CA"/>
        </w:rPr>
        <w:t xml:space="preserve">The </w:t>
      </w:r>
      <w:r w:rsidR="00C91FA3">
        <w:rPr>
          <w:szCs w:val="22"/>
          <w:lang w:val="en-CA"/>
        </w:rPr>
        <w:t xml:space="preserve">proposed </w:t>
      </w:r>
      <w:r>
        <w:rPr>
          <w:szCs w:val="22"/>
          <w:lang w:val="en-CA"/>
        </w:rPr>
        <w:t xml:space="preserve">solution </w:t>
      </w:r>
      <w:r w:rsidR="00C91FA3">
        <w:rPr>
          <w:szCs w:val="22"/>
          <w:lang w:val="en-CA"/>
        </w:rPr>
        <w:t>can</w:t>
      </w:r>
      <w:r>
        <w:rPr>
          <w:szCs w:val="22"/>
          <w:lang w:val="en-CA"/>
        </w:rPr>
        <w:t xml:space="preserve"> support up to </w:t>
      </w:r>
      <w:r w:rsidR="000D5B1B">
        <w:rPr>
          <w:szCs w:val="22"/>
          <w:lang w:val="en-CA"/>
        </w:rPr>
        <w:t xml:space="preserve">7 </w:t>
      </w:r>
      <w:r w:rsidR="00DF32D7">
        <w:rPr>
          <w:szCs w:val="22"/>
          <w:lang w:val="en-CA"/>
        </w:rPr>
        <w:t xml:space="preserve">spatial/SNR </w:t>
      </w:r>
      <w:r w:rsidR="00353849">
        <w:rPr>
          <w:szCs w:val="22"/>
          <w:lang w:val="en-CA"/>
        </w:rPr>
        <w:t xml:space="preserve">scalability </w:t>
      </w:r>
      <w:r w:rsidR="00DF32D7">
        <w:rPr>
          <w:szCs w:val="22"/>
          <w:lang w:val="en-CA"/>
        </w:rPr>
        <w:t>layers</w:t>
      </w:r>
      <w:r w:rsidR="00745159">
        <w:rPr>
          <w:szCs w:val="22"/>
          <w:lang w:val="en-CA"/>
        </w:rPr>
        <w:t xml:space="preserve"> for VVC</w:t>
      </w:r>
      <w:r w:rsidR="003B540C">
        <w:rPr>
          <w:szCs w:val="22"/>
          <w:lang w:val="en-CA"/>
        </w:rPr>
        <w:t xml:space="preserve">. The solution would also support a combination of temporal </w:t>
      </w:r>
      <w:r w:rsidR="00DF32D7">
        <w:rPr>
          <w:szCs w:val="22"/>
          <w:lang w:val="en-CA"/>
        </w:rPr>
        <w:t>sub</w:t>
      </w:r>
      <w:r w:rsidR="003B540C">
        <w:rPr>
          <w:szCs w:val="22"/>
          <w:lang w:val="en-CA"/>
        </w:rPr>
        <w:t xml:space="preserve">layers and </w:t>
      </w:r>
      <w:r w:rsidR="008119D5">
        <w:rPr>
          <w:szCs w:val="22"/>
          <w:lang w:val="en-CA"/>
        </w:rPr>
        <w:t xml:space="preserve">spatial/SNR </w:t>
      </w:r>
      <w:r w:rsidR="002206D2">
        <w:rPr>
          <w:szCs w:val="22"/>
          <w:lang w:val="en-CA"/>
        </w:rPr>
        <w:t xml:space="preserve">scalability </w:t>
      </w:r>
      <w:r w:rsidR="008119D5">
        <w:rPr>
          <w:szCs w:val="22"/>
          <w:lang w:val="en-CA"/>
        </w:rPr>
        <w:t>layers</w:t>
      </w:r>
      <w:r w:rsidR="00652C8C">
        <w:rPr>
          <w:szCs w:val="22"/>
          <w:lang w:val="en-CA"/>
        </w:rPr>
        <w:t>, such as 2 spatial/SNR layers with 3 temporal sublayers each</w:t>
      </w:r>
      <w:r w:rsidR="00DF32D7">
        <w:rPr>
          <w:szCs w:val="22"/>
          <w:lang w:val="en-CA"/>
        </w:rPr>
        <w:t>.</w:t>
      </w:r>
      <w:r w:rsidR="00745159">
        <w:rPr>
          <w:szCs w:val="22"/>
          <w:lang w:val="en-CA"/>
        </w:rPr>
        <w:t xml:space="preserve"> </w:t>
      </w:r>
      <w:r w:rsidR="004B0089">
        <w:rPr>
          <w:szCs w:val="22"/>
          <w:lang w:val="en-CA"/>
        </w:rPr>
        <w:t xml:space="preserve">Independent layers </w:t>
      </w:r>
      <w:r w:rsidR="00865681">
        <w:rPr>
          <w:szCs w:val="22"/>
          <w:lang w:val="en-CA"/>
        </w:rPr>
        <w:t>c</w:t>
      </w:r>
      <w:r w:rsidR="00D67404">
        <w:rPr>
          <w:szCs w:val="22"/>
          <w:lang w:val="en-CA"/>
        </w:rPr>
        <w:t>an</w:t>
      </w:r>
      <w:r w:rsidR="004B0089">
        <w:rPr>
          <w:szCs w:val="22"/>
          <w:lang w:val="en-CA"/>
        </w:rPr>
        <w:t xml:space="preserve"> also </w:t>
      </w:r>
      <w:r w:rsidR="00D45FCC">
        <w:rPr>
          <w:szCs w:val="22"/>
          <w:lang w:val="en-CA"/>
        </w:rPr>
        <w:t xml:space="preserve">be </w:t>
      </w:r>
      <w:r w:rsidR="004B0089">
        <w:rPr>
          <w:szCs w:val="22"/>
          <w:lang w:val="en-CA"/>
        </w:rPr>
        <w:t>supported</w:t>
      </w:r>
      <w:r w:rsidR="000833A1">
        <w:rPr>
          <w:szCs w:val="22"/>
          <w:lang w:val="en-CA"/>
        </w:rPr>
        <w:t>.</w:t>
      </w:r>
      <w:r w:rsidR="009D544B">
        <w:rPr>
          <w:szCs w:val="22"/>
          <w:lang w:val="en-CA"/>
        </w:rPr>
        <w:t xml:space="preserve">  </w:t>
      </w:r>
    </w:p>
    <w:p w14:paraId="3C58410A" w14:textId="274D26D5" w:rsidR="000F158B" w:rsidRDefault="00F4346E" w:rsidP="001B65DC">
      <w:pPr>
        <w:rPr>
          <w:szCs w:val="22"/>
          <w:lang w:val="en-CA"/>
        </w:rPr>
      </w:pPr>
      <w:r>
        <w:rPr>
          <w:szCs w:val="22"/>
          <w:lang w:val="en-CA"/>
        </w:rPr>
        <w:t xml:space="preserve">A simple example </w:t>
      </w:r>
      <w:r w:rsidR="00B061DF">
        <w:rPr>
          <w:szCs w:val="22"/>
          <w:lang w:val="en-CA"/>
        </w:rPr>
        <w:t xml:space="preserve">of the solution </w:t>
      </w:r>
      <w:r w:rsidR="008A7EA6">
        <w:rPr>
          <w:szCs w:val="22"/>
          <w:lang w:val="en-CA"/>
        </w:rPr>
        <w:t>is shown below</w:t>
      </w:r>
      <w:r w:rsidR="005A540A">
        <w:rPr>
          <w:szCs w:val="22"/>
          <w:lang w:val="en-CA"/>
        </w:rPr>
        <w:t xml:space="preserve"> where </w:t>
      </w:r>
      <w:r w:rsidR="00054035">
        <w:rPr>
          <w:szCs w:val="22"/>
          <w:lang w:val="en-CA"/>
        </w:rPr>
        <w:t>two temporal sublayers</w:t>
      </w:r>
      <w:r w:rsidR="00B118C5">
        <w:rPr>
          <w:szCs w:val="22"/>
          <w:lang w:val="en-CA"/>
        </w:rPr>
        <w:t xml:space="preserve"> </w:t>
      </w:r>
      <w:r w:rsidR="00054035">
        <w:rPr>
          <w:szCs w:val="22"/>
          <w:lang w:val="en-CA"/>
        </w:rPr>
        <w:t xml:space="preserve">are used to represent two </w:t>
      </w:r>
      <w:r w:rsidR="00011DA6">
        <w:rPr>
          <w:szCs w:val="22"/>
          <w:lang w:val="en-CA"/>
        </w:rPr>
        <w:t>layers</w:t>
      </w:r>
      <w:r w:rsidR="003A4BA3" w:rsidRPr="003A4BA3">
        <w:rPr>
          <w:szCs w:val="22"/>
          <w:lang w:val="en-CA"/>
        </w:rPr>
        <w:t xml:space="preserve"> </w:t>
      </w:r>
      <w:r w:rsidR="003A4BA3">
        <w:rPr>
          <w:szCs w:val="22"/>
          <w:lang w:val="en-CA"/>
        </w:rPr>
        <w:t>for spatial scalability</w:t>
      </w:r>
      <w:r w:rsidR="00AB2DFF">
        <w:rPr>
          <w:szCs w:val="22"/>
          <w:lang w:val="en-CA"/>
        </w:rPr>
        <w:t xml:space="preserve">, a base layer </w:t>
      </w:r>
      <w:r w:rsidR="00B118C5">
        <w:rPr>
          <w:szCs w:val="22"/>
          <w:lang w:val="en-CA"/>
        </w:rPr>
        <w:t>T</w:t>
      </w:r>
      <w:r w:rsidR="00317BD7">
        <w:rPr>
          <w:szCs w:val="22"/>
          <w:lang w:val="en-CA"/>
        </w:rPr>
        <w:t>0</w:t>
      </w:r>
      <w:r w:rsidR="00B118C5">
        <w:rPr>
          <w:szCs w:val="22"/>
          <w:lang w:val="en-CA"/>
        </w:rPr>
        <w:t xml:space="preserve"> </w:t>
      </w:r>
      <w:r w:rsidR="00EF3AAF">
        <w:rPr>
          <w:szCs w:val="22"/>
          <w:lang w:val="en-CA"/>
        </w:rPr>
        <w:t xml:space="preserve">with </w:t>
      </w:r>
      <w:proofErr w:type="spellStart"/>
      <w:r w:rsidR="008152CB">
        <w:rPr>
          <w:szCs w:val="22"/>
          <w:lang w:val="en-CA"/>
        </w:rPr>
        <w:t>T</w:t>
      </w:r>
      <w:r w:rsidR="00EF3AAF">
        <w:rPr>
          <w:szCs w:val="22"/>
          <w:lang w:val="en-CA"/>
        </w:rPr>
        <w:t>emporal</w:t>
      </w:r>
      <w:r w:rsidR="00B7249D">
        <w:rPr>
          <w:szCs w:val="22"/>
          <w:lang w:val="en-CA"/>
        </w:rPr>
        <w:t>I</w:t>
      </w:r>
      <w:r w:rsidR="008152CB">
        <w:rPr>
          <w:szCs w:val="22"/>
          <w:lang w:val="en-CA"/>
        </w:rPr>
        <w:t>d</w:t>
      </w:r>
      <w:proofErr w:type="spellEnd"/>
      <w:r w:rsidR="00B7249D">
        <w:rPr>
          <w:szCs w:val="22"/>
          <w:lang w:val="en-CA"/>
        </w:rPr>
        <w:t xml:space="preserve"> = 0 </w:t>
      </w:r>
      <w:r w:rsidR="00AB2DFF">
        <w:rPr>
          <w:szCs w:val="22"/>
          <w:lang w:val="en-CA"/>
        </w:rPr>
        <w:t>and an e</w:t>
      </w:r>
      <w:r w:rsidR="00FB5D9F">
        <w:rPr>
          <w:szCs w:val="22"/>
          <w:lang w:val="en-CA"/>
        </w:rPr>
        <w:t>nhancement</w:t>
      </w:r>
      <w:r w:rsidR="00AB2DFF">
        <w:rPr>
          <w:szCs w:val="22"/>
          <w:lang w:val="en-CA"/>
        </w:rPr>
        <w:t xml:space="preserve"> layer</w:t>
      </w:r>
      <w:r w:rsidR="00B118C5">
        <w:rPr>
          <w:szCs w:val="22"/>
          <w:lang w:val="en-CA"/>
        </w:rPr>
        <w:t xml:space="preserve"> T</w:t>
      </w:r>
      <w:r w:rsidR="00317BD7">
        <w:rPr>
          <w:szCs w:val="22"/>
          <w:lang w:val="en-CA"/>
        </w:rPr>
        <w:t>1</w:t>
      </w:r>
      <w:r w:rsidR="00B7249D">
        <w:rPr>
          <w:szCs w:val="22"/>
          <w:lang w:val="en-CA"/>
        </w:rPr>
        <w:t xml:space="preserve"> with </w:t>
      </w:r>
      <w:proofErr w:type="spellStart"/>
      <w:r w:rsidR="008152CB">
        <w:rPr>
          <w:szCs w:val="22"/>
          <w:lang w:val="en-CA"/>
        </w:rPr>
        <w:t>T</w:t>
      </w:r>
      <w:r w:rsidR="00B7249D">
        <w:rPr>
          <w:szCs w:val="22"/>
          <w:lang w:val="en-CA"/>
        </w:rPr>
        <w:t>emporalI</w:t>
      </w:r>
      <w:r w:rsidR="008152CB">
        <w:rPr>
          <w:szCs w:val="22"/>
          <w:lang w:val="en-CA"/>
        </w:rPr>
        <w:t>d</w:t>
      </w:r>
      <w:proofErr w:type="spellEnd"/>
      <w:r w:rsidR="00B7249D">
        <w:rPr>
          <w:szCs w:val="22"/>
          <w:lang w:val="en-CA"/>
        </w:rPr>
        <w:t xml:space="preserve"> = 1</w:t>
      </w:r>
      <w:r w:rsidR="00011DA6">
        <w:rPr>
          <w:szCs w:val="22"/>
          <w:lang w:val="en-CA"/>
        </w:rPr>
        <w:t xml:space="preserve">. </w:t>
      </w:r>
      <w:r w:rsidR="00027EEB">
        <w:rPr>
          <w:szCs w:val="22"/>
          <w:lang w:val="en-CA"/>
        </w:rPr>
        <w:t xml:space="preserve">The pictures in </w:t>
      </w:r>
      <w:r w:rsidR="00011DA6">
        <w:rPr>
          <w:szCs w:val="22"/>
          <w:lang w:val="en-CA"/>
        </w:rPr>
        <w:t>T</w:t>
      </w:r>
      <w:r w:rsidR="00EF3AAF">
        <w:rPr>
          <w:szCs w:val="22"/>
          <w:lang w:val="en-CA"/>
        </w:rPr>
        <w:t>1</w:t>
      </w:r>
      <w:r w:rsidR="00011DA6">
        <w:rPr>
          <w:szCs w:val="22"/>
          <w:lang w:val="en-CA"/>
        </w:rPr>
        <w:t xml:space="preserve"> </w:t>
      </w:r>
      <w:r w:rsidR="007973B1">
        <w:rPr>
          <w:szCs w:val="22"/>
          <w:lang w:val="en-CA"/>
        </w:rPr>
        <w:t>are</w:t>
      </w:r>
      <w:r w:rsidR="00D450BA">
        <w:rPr>
          <w:szCs w:val="22"/>
          <w:lang w:val="en-CA"/>
        </w:rPr>
        <w:t xml:space="preserve"> encoded with a higher resolution</w:t>
      </w:r>
      <w:r w:rsidR="006F6737">
        <w:rPr>
          <w:szCs w:val="22"/>
          <w:lang w:val="en-CA"/>
        </w:rPr>
        <w:t>, e.g. 4K</w:t>
      </w:r>
      <w:r w:rsidR="00956F14">
        <w:rPr>
          <w:szCs w:val="22"/>
          <w:lang w:val="en-CA"/>
        </w:rPr>
        <w:t>,</w:t>
      </w:r>
      <w:r w:rsidR="00D450BA">
        <w:rPr>
          <w:szCs w:val="22"/>
          <w:lang w:val="en-CA"/>
        </w:rPr>
        <w:t xml:space="preserve"> than </w:t>
      </w:r>
      <w:r w:rsidR="00CB2926">
        <w:rPr>
          <w:szCs w:val="22"/>
          <w:lang w:val="en-CA"/>
        </w:rPr>
        <w:t xml:space="preserve">the resolution of </w:t>
      </w:r>
      <w:r w:rsidR="009606BF">
        <w:rPr>
          <w:szCs w:val="22"/>
          <w:lang w:val="en-CA"/>
        </w:rPr>
        <w:t xml:space="preserve">the pictures in </w:t>
      </w:r>
      <w:r w:rsidR="00D450BA">
        <w:rPr>
          <w:szCs w:val="22"/>
          <w:lang w:val="en-CA"/>
        </w:rPr>
        <w:t>T</w:t>
      </w:r>
      <w:r w:rsidR="003A4BA3">
        <w:rPr>
          <w:szCs w:val="22"/>
          <w:lang w:val="en-CA"/>
        </w:rPr>
        <w:t>0</w:t>
      </w:r>
      <w:r w:rsidR="00956F14">
        <w:rPr>
          <w:szCs w:val="22"/>
          <w:lang w:val="en-CA"/>
        </w:rPr>
        <w:t xml:space="preserve">, e.g. </w:t>
      </w:r>
      <w:r w:rsidR="004B60E8">
        <w:rPr>
          <w:szCs w:val="22"/>
          <w:lang w:val="en-CA"/>
        </w:rPr>
        <w:t>1080p</w:t>
      </w:r>
      <w:r w:rsidR="00956F14">
        <w:rPr>
          <w:szCs w:val="22"/>
          <w:lang w:val="en-CA"/>
        </w:rPr>
        <w:t>,</w:t>
      </w:r>
      <w:r w:rsidR="00D450BA">
        <w:rPr>
          <w:szCs w:val="22"/>
          <w:lang w:val="en-CA"/>
        </w:rPr>
        <w:t xml:space="preserve"> </w:t>
      </w:r>
      <w:r w:rsidR="000357AB">
        <w:rPr>
          <w:szCs w:val="22"/>
          <w:lang w:val="en-CA"/>
        </w:rPr>
        <w:t>and</w:t>
      </w:r>
      <w:r w:rsidR="00D450BA">
        <w:rPr>
          <w:szCs w:val="22"/>
          <w:lang w:val="en-CA"/>
        </w:rPr>
        <w:t xml:space="preserve"> </w:t>
      </w:r>
      <w:r w:rsidR="00F674E5">
        <w:rPr>
          <w:szCs w:val="22"/>
          <w:lang w:val="en-CA"/>
        </w:rPr>
        <w:t xml:space="preserve">the pictures in T1 </w:t>
      </w:r>
      <w:r w:rsidR="000357AB">
        <w:rPr>
          <w:szCs w:val="22"/>
          <w:lang w:val="en-CA"/>
        </w:rPr>
        <w:t xml:space="preserve">use </w:t>
      </w:r>
      <w:r w:rsidR="00D450BA">
        <w:rPr>
          <w:szCs w:val="22"/>
          <w:lang w:val="en-CA"/>
        </w:rPr>
        <w:t>RPR</w:t>
      </w:r>
      <w:r w:rsidR="000357AB">
        <w:rPr>
          <w:szCs w:val="22"/>
          <w:lang w:val="en-CA"/>
        </w:rPr>
        <w:t xml:space="preserve"> for referencing </w:t>
      </w:r>
      <w:r w:rsidR="00214052">
        <w:rPr>
          <w:szCs w:val="22"/>
          <w:lang w:val="en-CA"/>
        </w:rPr>
        <w:t xml:space="preserve">pictures in </w:t>
      </w:r>
      <w:r w:rsidR="000357AB">
        <w:rPr>
          <w:szCs w:val="22"/>
          <w:lang w:val="en-CA"/>
        </w:rPr>
        <w:t>T</w:t>
      </w:r>
      <w:r w:rsidR="003A4BA3">
        <w:rPr>
          <w:szCs w:val="22"/>
          <w:lang w:val="en-CA"/>
        </w:rPr>
        <w:t>0</w:t>
      </w:r>
      <w:r w:rsidR="00D450BA">
        <w:rPr>
          <w:szCs w:val="22"/>
          <w:lang w:val="en-CA"/>
        </w:rPr>
        <w:t>.</w:t>
      </w:r>
      <w:r w:rsidR="00324985">
        <w:rPr>
          <w:szCs w:val="22"/>
          <w:lang w:val="en-CA"/>
        </w:rPr>
        <w:t xml:space="preserve"> </w:t>
      </w:r>
      <w:r w:rsidR="005C7422">
        <w:rPr>
          <w:szCs w:val="22"/>
          <w:lang w:val="en-CA"/>
        </w:rPr>
        <w:t xml:space="preserve">To </w:t>
      </w:r>
      <w:r w:rsidR="003808F8">
        <w:rPr>
          <w:szCs w:val="22"/>
          <w:lang w:val="en-CA"/>
        </w:rPr>
        <w:t>extract</w:t>
      </w:r>
      <w:r w:rsidR="00531345">
        <w:rPr>
          <w:szCs w:val="22"/>
          <w:lang w:val="en-CA"/>
        </w:rPr>
        <w:t xml:space="preserve"> </w:t>
      </w:r>
      <w:r w:rsidR="004C0A5E">
        <w:rPr>
          <w:szCs w:val="22"/>
          <w:lang w:val="en-CA"/>
        </w:rPr>
        <w:t xml:space="preserve">and </w:t>
      </w:r>
      <w:r w:rsidR="003808F8">
        <w:rPr>
          <w:szCs w:val="22"/>
          <w:lang w:val="en-CA"/>
        </w:rPr>
        <w:t>output</w:t>
      </w:r>
      <w:r w:rsidR="004C0A5E">
        <w:rPr>
          <w:szCs w:val="22"/>
          <w:lang w:val="en-CA"/>
        </w:rPr>
        <w:t xml:space="preserve"> </w:t>
      </w:r>
      <w:r w:rsidR="00531345">
        <w:rPr>
          <w:szCs w:val="22"/>
          <w:lang w:val="en-CA"/>
        </w:rPr>
        <w:t xml:space="preserve">the </w:t>
      </w:r>
      <w:r w:rsidR="00E42FE1">
        <w:rPr>
          <w:szCs w:val="22"/>
          <w:lang w:val="en-CA"/>
        </w:rPr>
        <w:t xml:space="preserve">pictures of the </w:t>
      </w:r>
      <w:r w:rsidR="00531345">
        <w:rPr>
          <w:szCs w:val="22"/>
          <w:lang w:val="en-CA"/>
        </w:rPr>
        <w:t>base layer T</w:t>
      </w:r>
      <w:r w:rsidR="0068262E">
        <w:rPr>
          <w:szCs w:val="22"/>
          <w:lang w:val="en-CA"/>
        </w:rPr>
        <w:t>0</w:t>
      </w:r>
      <w:r w:rsidR="00531345">
        <w:rPr>
          <w:szCs w:val="22"/>
          <w:lang w:val="en-CA"/>
        </w:rPr>
        <w:t xml:space="preserve">, </w:t>
      </w:r>
      <w:r w:rsidR="00AD49C8">
        <w:rPr>
          <w:szCs w:val="22"/>
          <w:lang w:val="en-CA"/>
        </w:rPr>
        <w:t xml:space="preserve">the bitstream is pruned </w:t>
      </w:r>
      <w:r w:rsidR="005418A0">
        <w:rPr>
          <w:szCs w:val="22"/>
          <w:lang w:val="en-CA"/>
        </w:rPr>
        <w:t xml:space="preserve">by removing all </w:t>
      </w:r>
      <w:r w:rsidR="00EC42D4">
        <w:rPr>
          <w:szCs w:val="22"/>
          <w:lang w:val="en-CA"/>
        </w:rPr>
        <w:t xml:space="preserve">pictures </w:t>
      </w:r>
      <w:r w:rsidR="00317592">
        <w:rPr>
          <w:szCs w:val="22"/>
          <w:lang w:val="en-CA"/>
        </w:rPr>
        <w:t xml:space="preserve">in the </w:t>
      </w:r>
      <w:r w:rsidR="008C3076">
        <w:rPr>
          <w:szCs w:val="22"/>
          <w:lang w:val="en-CA"/>
        </w:rPr>
        <w:t xml:space="preserve">temporal </w:t>
      </w:r>
      <w:r w:rsidR="00317592">
        <w:rPr>
          <w:szCs w:val="22"/>
          <w:lang w:val="en-CA"/>
        </w:rPr>
        <w:t>sublayer</w:t>
      </w:r>
      <w:r w:rsidR="008C3076">
        <w:rPr>
          <w:szCs w:val="22"/>
          <w:lang w:val="en-CA"/>
        </w:rPr>
        <w:t xml:space="preserve"> T</w:t>
      </w:r>
      <w:r w:rsidR="0098734A">
        <w:rPr>
          <w:szCs w:val="22"/>
          <w:lang w:val="en-CA"/>
        </w:rPr>
        <w:t>1</w:t>
      </w:r>
      <w:r w:rsidR="00317592">
        <w:rPr>
          <w:szCs w:val="22"/>
          <w:lang w:val="en-CA"/>
        </w:rPr>
        <w:t>.</w:t>
      </w:r>
      <w:r w:rsidR="000D4AA0">
        <w:rPr>
          <w:szCs w:val="22"/>
          <w:lang w:val="en-CA"/>
        </w:rPr>
        <w:t xml:space="preserve"> Th</w:t>
      </w:r>
      <w:r w:rsidR="00C50DBC">
        <w:rPr>
          <w:szCs w:val="22"/>
          <w:lang w:val="en-CA"/>
        </w:rPr>
        <w:t>us</w:t>
      </w:r>
      <w:r w:rsidR="00004119">
        <w:rPr>
          <w:szCs w:val="22"/>
          <w:lang w:val="en-CA"/>
        </w:rPr>
        <w:t>,</w:t>
      </w:r>
      <w:r w:rsidR="00C50DBC">
        <w:rPr>
          <w:szCs w:val="22"/>
          <w:lang w:val="en-CA"/>
        </w:rPr>
        <w:t xml:space="preserve"> extraction of the base layer T0 can be done already in VVC Main 10 without any SEI messages.</w:t>
      </w:r>
    </w:p>
    <w:p w14:paraId="29E6DB8C" w14:textId="77777777" w:rsidR="00040B23" w:rsidRDefault="00040B23" w:rsidP="001B65DC">
      <w:pPr>
        <w:rPr>
          <w:szCs w:val="22"/>
          <w:lang w:val="en-CA"/>
        </w:rPr>
      </w:pPr>
    </w:p>
    <w:p w14:paraId="0805C7CE" w14:textId="299B4EE7" w:rsidR="00183C73" w:rsidRDefault="00183C73" w:rsidP="001B65DC">
      <w:pPr>
        <w:rPr>
          <w:szCs w:val="22"/>
          <w:lang w:val="en-CA"/>
        </w:rPr>
      </w:pPr>
      <w:r>
        <w:rPr>
          <w:noProof/>
          <w:szCs w:val="22"/>
          <w:lang w:val="en-CA"/>
        </w:rPr>
        <w:drawing>
          <wp:inline distT="0" distB="0" distL="0" distR="0" wp14:anchorId="37BB3868" wp14:editId="61C0C79B">
            <wp:extent cx="5966460" cy="1755911"/>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5108" cy="1767285"/>
                    </a:xfrm>
                    <a:prstGeom prst="rect">
                      <a:avLst/>
                    </a:prstGeom>
                    <a:noFill/>
                  </pic:spPr>
                </pic:pic>
              </a:graphicData>
            </a:graphic>
          </wp:inline>
        </w:drawing>
      </w:r>
    </w:p>
    <w:p w14:paraId="7C210B51" w14:textId="71325266" w:rsidR="00183C73" w:rsidRPr="001B65DC" w:rsidRDefault="005D3515" w:rsidP="005D3515">
      <w:pPr>
        <w:pStyle w:val="Caption"/>
        <w:rPr>
          <w:szCs w:val="22"/>
          <w:lang w:val="en-CA"/>
        </w:rPr>
      </w:pPr>
      <w:r>
        <w:t xml:space="preserve">Figure </w:t>
      </w:r>
      <w:fldSimple w:instr=" SEQ Figure \* ARABIC ">
        <w:r>
          <w:rPr>
            <w:noProof/>
          </w:rPr>
          <w:t>1</w:t>
        </w:r>
      </w:fldSimple>
      <w:r>
        <w:t>:</w:t>
      </w:r>
      <w:r w:rsidR="008E669F">
        <w:t xml:space="preserve"> </w:t>
      </w:r>
      <w:r w:rsidR="00DC6CBD">
        <w:t xml:space="preserve">The </w:t>
      </w:r>
      <w:r w:rsidR="005E0B98">
        <w:t xml:space="preserve">base layer T0 is </w:t>
      </w:r>
      <w:r w:rsidR="005550EA">
        <w:t xml:space="preserve">extracted and output by pruning the bitstream and removing </w:t>
      </w:r>
      <w:r w:rsidR="005822A0">
        <w:t>the enhancement layer T1 before decoding.</w:t>
      </w:r>
    </w:p>
    <w:p w14:paraId="75354BD8" w14:textId="77751648" w:rsidR="00791C67" w:rsidRDefault="004C0A5E" w:rsidP="00791C67">
      <w:pPr>
        <w:rPr>
          <w:lang w:val="en-CA"/>
        </w:rPr>
      </w:pPr>
      <w:r>
        <w:rPr>
          <w:lang w:val="en-CA"/>
        </w:rPr>
        <w:lastRenderedPageBreak/>
        <w:t xml:space="preserve">To </w:t>
      </w:r>
      <w:r w:rsidR="00EC40C9">
        <w:rPr>
          <w:lang w:val="en-CA"/>
        </w:rPr>
        <w:t xml:space="preserve">only </w:t>
      </w:r>
      <w:r w:rsidR="008C3076">
        <w:rPr>
          <w:lang w:val="en-CA"/>
        </w:rPr>
        <w:t>output</w:t>
      </w:r>
      <w:r w:rsidR="00315E91">
        <w:rPr>
          <w:lang w:val="en-CA"/>
        </w:rPr>
        <w:t xml:space="preserve"> the</w:t>
      </w:r>
      <w:r w:rsidR="00EC40C9">
        <w:rPr>
          <w:lang w:val="en-CA"/>
        </w:rPr>
        <w:t xml:space="preserve"> pictures of the </w:t>
      </w:r>
      <w:r w:rsidR="00E42FE1">
        <w:rPr>
          <w:lang w:val="en-CA"/>
        </w:rPr>
        <w:t xml:space="preserve">higher resolution enhancement </w:t>
      </w:r>
      <w:r w:rsidR="003E508A">
        <w:rPr>
          <w:lang w:val="en-CA"/>
        </w:rPr>
        <w:t xml:space="preserve">layer </w:t>
      </w:r>
      <w:r w:rsidR="00EC40C9">
        <w:rPr>
          <w:lang w:val="en-CA"/>
        </w:rPr>
        <w:t>T</w:t>
      </w:r>
      <w:r w:rsidR="00846D45">
        <w:rPr>
          <w:lang w:val="en-CA"/>
        </w:rPr>
        <w:t>1</w:t>
      </w:r>
      <w:r w:rsidR="003E508A">
        <w:rPr>
          <w:lang w:val="en-CA"/>
        </w:rPr>
        <w:t>,</w:t>
      </w:r>
      <w:r w:rsidR="00756AA3">
        <w:rPr>
          <w:lang w:val="en-CA"/>
        </w:rPr>
        <w:t xml:space="preserve"> the </w:t>
      </w:r>
      <w:r w:rsidR="003715D4">
        <w:rPr>
          <w:lang w:val="en-CA"/>
        </w:rPr>
        <w:t xml:space="preserve">picture output </w:t>
      </w:r>
      <w:r w:rsidR="009E1A75">
        <w:rPr>
          <w:lang w:val="en-CA"/>
        </w:rPr>
        <w:t>suppression</w:t>
      </w:r>
      <w:r w:rsidR="00B96E38">
        <w:rPr>
          <w:lang w:val="en-CA"/>
        </w:rPr>
        <w:t xml:space="preserve"> </w:t>
      </w:r>
      <w:r w:rsidR="003715D4">
        <w:rPr>
          <w:lang w:val="en-CA"/>
        </w:rPr>
        <w:t xml:space="preserve">SEI message is sent </w:t>
      </w:r>
      <w:r w:rsidR="00500240">
        <w:rPr>
          <w:lang w:val="en-CA"/>
        </w:rPr>
        <w:t xml:space="preserve">with an </w:t>
      </w:r>
      <w:r w:rsidR="00846D45">
        <w:rPr>
          <w:lang w:val="en-CA"/>
        </w:rPr>
        <w:t>indication</w:t>
      </w:r>
      <w:r w:rsidR="00500240">
        <w:rPr>
          <w:lang w:val="en-CA"/>
        </w:rPr>
        <w:t xml:space="preserve"> to </w:t>
      </w:r>
      <w:r w:rsidR="006112EB">
        <w:rPr>
          <w:lang w:val="en-CA"/>
        </w:rPr>
        <w:t xml:space="preserve">not output the pictures of temporal </w:t>
      </w:r>
      <w:r w:rsidR="00A47101">
        <w:rPr>
          <w:lang w:val="en-CA"/>
        </w:rPr>
        <w:t>sub</w:t>
      </w:r>
      <w:r w:rsidR="006112EB">
        <w:rPr>
          <w:lang w:val="en-CA"/>
        </w:rPr>
        <w:t>layer T</w:t>
      </w:r>
      <w:r w:rsidR="00846D45">
        <w:rPr>
          <w:lang w:val="en-CA"/>
        </w:rPr>
        <w:t>0</w:t>
      </w:r>
      <w:r w:rsidR="006112EB">
        <w:rPr>
          <w:lang w:val="en-CA"/>
        </w:rPr>
        <w:t>.</w:t>
      </w:r>
      <w:r w:rsidR="003715D4">
        <w:rPr>
          <w:lang w:val="en-CA"/>
        </w:rPr>
        <w:t xml:space="preserve"> </w:t>
      </w:r>
      <w:r w:rsidR="00693FC1">
        <w:rPr>
          <w:lang w:val="en-CA"/>
        </w:rPr>
        <w:t xml:space="preserve">If the decoder would not get the </w:t>
      </w:r>
      <w:r w:rsidR="00A83FD0">
        <w:rPr>
          <w:lang w:val="en-CA"/>
        </w:rPr>
        <w:t>indication</w:t>
      </w:r>
      <w:r w:rsidR="00693FC1">
        <w:rPr>
          <w:lang w:val="en-CA"/>
        </w:rPr>
        <w:t xml:space="preserve"> to suppress the output for T</w:t>
      </w:r>
      <w:r w:rsidR="00A83FD0">
        <w:rPr>
          <w:lang w:val="en-CA"/>
        </w:rPr>
        <w:t>0</w:t>
      </w:r>
      <w:r w:rsidR="00693FC1">
        <w:rPr>
          <w:lang w:val="en-CA"/>
        </w:rPr>
        <w:t xml:space="preserve"> it would</w:t>
      </w:r>
      <w:r w:rsidR="00500240">
        <w:rPr>
          <w:lang w:val="en-CA"/>
        </w:rPr>
        <w:t xml:space="preserve"> output </w:t>
      </w:r>
      <w:r w:rsidR="00A51796">
        <w:rPr>
          <w:lang w:val="en-CA"/>
        </w:rPr>
        <w:t>all pictures in temporal sublayers</w:t>
      </w:r>
      <w:r w:rsidR="00500240">
        <w:rPr>
          <w:lang w:val="en-CA"/>
        </w:rPr>
        <w:t xml:space="preserve"> T</w:t>
      </w:r>
      <w:r w:rsidR="00A83FD0">
        <w:rPr>
          <w:lang w:val="en-CA"/>
        </w:rPr>
        <w:t>0</w:t>
      </w:r>
      <w:r w:rsidR="00500240">
        <w:rPr>
          <w:lang w:val="en-CA"/>
        </w:rPr>
        <w:t xml:space="preserve"> and T</w:t>
      </w:r>
      <w:r w:rsidR="00A83FD0">
        <w:rPr>
          <w:lang w:val="en-CA"/>
        </w:rPr>
        <w:t>1</w:t>
      </w:r>
      <w:r w:rsidR="00500240">
        <w:rPr>
          <w:lang w:val="en-CA"/>
        </w:rPr>
        <w:t>.</w:t>
      </w:r>
      <w:r w:rsidR="00C50DBC">
        <w:rPr>
          <w:lang w:val="en-CA"/>
        </w:rPr>
        <w:t xml:space="preserve"> </w:t>
      </w:r>
      <w:r w:rsidR="00C50DBC" w:rsidRPr="00C50DBC">
        <w:rPr>
          <w:lang w:val="en-CA"/>
        </w:rPr>
        <w:t xml:space="preserve">Thus, a decoder not capable of understanding the SEI </w:t>
      </w:r>
      <w:r w:rsidR="00C31748">
        <w:rPr>
          <w:lang w:val="en-CA"/>
        </w:rPr>
        <w:t xml:space="preserve">message </w:t>
      </w:r>
      <w:r w:rsidR="00C50DBC" w:rsidRPr="00C50DBC">
        <w:rPr>
          <w:lang w:val="en-CA"/>
        </w:rPr>
        <w:t xml:space="preserve">would output every second picture in full resolution, and every second picture in a lower resolution. This would most often not be a desired output, and this limits the applicability of this SEI </w:t>
      </w:r>
      <w:r w:rsidR="00A70DA9">
        <w:rPr>
          <w:lang w:val="en-CA"/>
        </w:rPr>
        <w:t xml:space="preserve">message </w:t>
      </w:r>
      <w:r w:rsidR="00C50DBC" w:rsidRPr="00C50DBC">
        <w:rPr>
          <w:lang w:val="en-CA"/>
        </w:rPr>
        <w:t>to cases where it is known that the decoder can process the SEI</w:t>
      </w:r>
      <w:r w:rsidR="00A70DA9">
        <w:rPr>
          <w:lang w:val="en-CA"/>
        </w:rPr>
        <w:t xml:space="preserve"> message</w:t>
      </w:r>
      <w:r w:rsidR="00C50DBC" w:rsidRPr="00C50DBC">
        <w:rPr>
          <w:lang w:val="en-CA"/>
        </w:rPr>
        <w:t>. This is similar in spirit to other types of SEI messages, such as the SEI message for cube</w:t>
      </w:r>
      <w:r w:rsidR="008C20DD">
        <w:rPr>
          <w:lang w:val="en-CA"/>
        </w:rPr>
        <w:t xml:space="preserve"> </w:t>
      </w:r>
      <w:r w:rsidR="00C50DBC" w:rsidRPr="00C50DBC">
        <w:rPr>
          <w:lang w:val="en-CA"/>
        </w:rPr>
        <w:t>maps, which is only used in cases when it is known that the decoder can process the SEI message.</w:t>
      </w:r>
    </w:p>
    <w:p w14:paraId="3359C40D" w14:textId="77777777" w:rsidR="00040B23" w:rsidRPr="00165BEC" w:rsidRDefault="00040B23" w:rsidP="00791C67">
      <w:pPr>
        <w:rPr>
          <w:lang w:val="en-CA"/>
        </w:rPr>
      </w:pPr>
    </w:p>
    <w:p w14:paraId="2AFA597B" w14:textId="29A015EE" w:rsidR="00941973" w:rsidRDefault="00941973" w:rsidP="00791C67">
      <w:r>
        <w:rPr>
          <w:noProof/>
        </w:rPr>
        <w:drawing>
          <wp:inline distT="0" distB="0" distL="0" distR="0" wp14:anchorId="797C81C3" wp14:editId="16310901">
            <wp:extent cx="5782310" cy="1860969"/>
            <wp:effectExtent l="0" t="0" r="0" b="635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2578" cy="1873929"/>
                    </a:xfrm>
                    <a:prstGeom prst="rect">
                      <a:avLst/>
                    </a:prstGeom>
                    <a:noFill/>
                  </pic:spPr>
                </pic:pic>
              </a:graphicData>
            </a:graphic>
          </wp:inline>
        </w:drawing>
      </w:r>
    </w:p>
    <w:p w14:paraId="49F4E82F" w14:textId="7954E4FE" w:rsidR="00005941" w:rsidRDefault="005D3515" w:rsidP="000F158B">
      <w:pPr>
        <w:pStyle w:val="Caption"/>
      </w:pPr>
      <w:r>
        <w:t xml:space="preserve">Figure </w:t>
      </w:r>
      <w:fldSimple w:instr=" SEQ Figure \* ARABIC ">
        <w:r>
          <w:rPr>
            <w:noProof/>
          </w:rPr>
          <w:t>2</w:t>
        </w:r>
      </w:fldSimple>
      <w:r w:rsidR="005822A0">
        <w:t>: Th</w:t>
      </w:r>
      <w:r w:rsidR="00F82442">
        <w:t xml:space="preserve">e </w:t>
      </w:r>
      <w:r w:rsidR="00DE2FB0">
        <w:t>picture output suppression SEI message is used to indicate that</w:t>
      </w:r>
      <w:r w:rsidR="00C144CF">
        <w:t xml:space="preserve"> only </w:t>
      </w:r>
      <w:r w:rsidR="00F82442">
        <w:t xml:space="preserve">enhancement layer T1 is </w:t>
      </w:r>
      <w:r w:rsidR="00C144CF">
        <w:t xml:space="preserve">to be </w:t>
      </w:r>
      <w:r w:rsidR="00F82442">
        <w:t>output</w:t>
      </w:r>
      <w:r w:rsidR="00A564F7">
        <w:t xml:space="preserve"> after decoding</w:t>
      </w:r>
      <w:r w:rsidR="00C144CF">
        <w:t>.</w:t>
      </w:r>
    </w:p>
    <w:p w14:paraId="48E1E17A" w14:textId="77777777" w:rsidR="000F158B" w:rsidRPr="000F158B" w:rsidRDefault="000F158B" w:rsidP="000F158B"/>
    <w:p w14:paraId="3B5B6B04" w14:textId="77777777" w:rsidR="00A120C9" w:rsidRDefault="00A120C9" w:rsidP="00A120C9">
      <w:pPr>
        <w:pStyle w:val="Heading2"/>
        <w:rPr>
          <w:lang w:val="en-CA"/>
        </w:rPr>
      </w:pPr>
      <w:r>
        <w:rPr>
          <w:lang w:val="en-CA"/>
        </w:rPr>
        <w:t xml:space="preserve">2.1 </w:t>
      </w:r>
      <w:r w:rsidRPr="00A2082F">
        <w:rPr>
          <w:lang w:val="en-CA"/>
        </w:rPr>
        <w:t>Proposed syntax and semantics</w:t>
      </w:r>
      <w:r>
        <w:rPr>
          <w:lang w:val="en-CA"/>
        </w:rPr>
        <w:t xml:space="preserve"> for VVC</w:t>
      </w:r>
    </w:p>
    <w:p w14:paraId="1BCA7C3E" w14:textId="44C022D2" w:rsidR="00851F38" w:rsidRDefault="00A120C9" w:rsidP="00A120C9">
      <w:pPr>
        <w:rPr>
          <w:lang w:val="en-CA"/>
        </w:rPr>
      </w:pPr>
      <w:r>
        <w:rPr>
          <w:lang w:val="en-CA"/>
        </w:rPr>
        <w:t xml:space="preserve">Proposed syntax and semantics with added text in </w:t>
      </w:r>
      <w:r w:rsidRPr="00E863BE">
        <w:rPr>
          <w:highlight w:val="yellow"/>
          <w:lang w:val="en-CA"/>
        </w:rPr>
        <w:t>yellow</w:t>
      </w:r>
      <w:r>
        <w:rPr>
          <w:lang w:val="en-CA"/>
        </w:rPr>
        <w:t xml:space="preserve"> on top of VVC (JVET-T2001-v</w:t>
      </w:r>
      <w:r w:rsidR="007238C1">
        <w:rPr>
          <w:lang w:val="en-CA"/>
        </w:rPr>
        <w:t>2</w:t>
      </w:r>
      <w:r>
        <w:rPr>
          <w:lang w:val="en-CA"/>
        </w:rPr>
        <w:t>) are shown below</w:t>
      </w:r>
      <w:r w:rsidR="00851F38">
        <w:rPr>
          <w:lang w:val="en-CA"/>
        </w:rPr>
        <w:t>.</w:t>
      </w:r>
    </w:p>
    <w:p w14:paraId="5C349485" w14:textId="77777777" w:rsidR="00A120C9" w:rsidRDefault="00A120C9" w:rsidP="00A120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rFonts w:eastAsia="Malgun Gothic"/>
          <w:b/>
          <w:bCs/>
          <w:noProof/>
          <w:szCs w:val="22"/>
          <w:lang w:val="en-GB"/>
        </w:rPr>
      </w:pPr>
      <w:bookmarkStart w:id="1" w:name="_Toc13903073"/>
      <w:bookmarkStart w:id="2" w:name="_Toc20134538"/>
      <w:bookmarkStart w:id="3" w:name="_Ref35660950"/>
      <w:bookmarkStart w:id="4" w:name="_Toc77680630"/>
      <w:bookmarkStart w:id="5" w:name="_Toc118289223"/>
      <w:bookmarkStart w:id="6" w:name="_Ref220341703"/>
      <w:bookmarkStart w:id="7" w:name="_Toc226456831"/>
      <w:bookmarkStart w:id="8" w:name="_Toc248045448"/>
      <w:bookmarkStart w:id="9" w:name="_Toc287363885"/>
      <w:bookmarkStart w:id="10" w:name="_Toc311220033"/>
      <w:bookmarkStart w:id="11" w:name="_Toc317198889"/>
      <w:bookmarkStart w:id="12" w:name="_Toc358292222"/>
      <w:bookmarkStart w:id="13" w:name="_Ref5666609"/>
      <w:bookmarkStart w:id="14" w:name="_Toc50057320"/>
      <w:r>
        <w:rPr>
          <w:rFonts w:eastAsia="Malgun Gothic"/>
          <w:b/>
          <w:bCs/>
          <w:noProof/>
          <w:szCs w:val="22"/>
          <w:lang w:val="en-GB"/>
        </w:rPr>
        <w:t>D.2</w:t>
      </w:r>
      <w:r>
        <w:rPr>
          <w:rFonts w:eastAsia="Malgun Gothic"/>
          <w:b/>
          <w:bCs/>
          <w:noProof/>
          <w:szCs w:val="22"/>
          <w:lang w:val="en-GB"/>
        </w:rPr>
        <w:tab/>
      </w:r>
      <w:r w:rsidRPr="00A94EB4">
        <w:rPr>
          <w:rFonts w:eastAsia="Malgun Gothic"/>
          <w:b/>
          <w:bCs/>
          <w:noProof/>
          <w:szCs w:val="22"/>
          <w:lang w:val="en-GB"/>
        </w:rPr>
        <w:t>General SEI payload</w:t>
      </w:r>
      <w:bookmarkStart w:id="15" w:name="_Toc358292223"/>
      <w:bookmarkStart w:id="16" w:name="_Ref23240140"/>
      <w:bookmarkStart w:id="17" w:name="_Ref30691931"/>
      <w:bookmarkStart w:id="18" w:name="_Toc50057321"/>
      <w:bookmarkEnd w:id="1"/>
      <w:bookmarkEnd w:id="2"/>
      <w:bookmarkEnd w:id="3"/>
      <w:bookmarkEnd w:id="4"/>
      <w:bookmarkEnd w:id="5"/>
      <w:bookmarkEnd w:id="6"/>
      <w:bookmarkEnd w:id="7"/>
      <w:bookmarkEnd w:id="8"/>
      <w:bookmarkEnd w:id="9"/>
      <w:bookmarkEnd w:id="10"/>
      <w:bookmarkEnd w:id="11"/>
      <w:bookmarkEnd w:id="12"/>
      <w:bookmarkEnd w:id="13"/>
      <w:bookmarkEnd w:id="14"/>
    </w:p>
    <w:p w14:paraId="6832990A" w14:textId="77777777" w:rsidR="00A120C9" w:rsidRPr="00A94EB4" w:rsidRDefault="00A120C9" w:rsidP="00A120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rFonts w:eastAsia="Malgun Gothic"/>
          <w:b/>
          <w:bCs/>
          <w:noProof/>
          <w:szCs w:val="22"/>
          <w:lang w:val="en-GB"/>
        </w:rPr>
      </w:pPr>
      <w:r>
        <w:rPr>
          <w:rFonts w:eastAsia="Malgun Gothic"/>
          <w:b/>
          <w:bCs/>
          <w:noProof/>
          <w:szCs w:val="22"/>
          <w:lang w:val="en-GB"/>
        </w:rPr>
        <w:t>D.2.1</w:t>
      </w:r>
      <w:r>
        <w:rPr>
          <w:rFonts w:eastAsia="Malgun Gothic"/>
          <w:b/>
          <w:bCs/>
          <w:noProof/>
          <w:szCs w:val="22"/>
          <w:lang w:val="en-GB"/>
        </w:rPr>
        <w:tab/>
      </w:r>
      <w:r w:rsidRPr="00A94EB4">
        <w:rPr>
          <w:rFonts w:eastAsia="Malgun Gothic"/>
          <w:b/>
          <w:bCs/>
          <w:noProof/>
          <w:sz w:val="20"/>
          <w:lang w:val="en-GB"/>
        </w:rPr>
        <w:t>General SEI payload syntax</w:t>
      </w:r>
      <w:bookmarkEnd w:id="15"/>
      <w:bookmarkEnd w:id="16"/>
      <w:bookmarkEnd w:id="17"/>
      <w:bookmarkEnd w:id="18"/>
    </w:p>
    <w:p w14:paraId="782615F5" w14:textId="77777777" w:rsidR="00A120C9" w:rsidRPr="00A94EB4" w:rsidRDefault="00A120C9" w:rsidP="00A120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120C9" w:rsidRPr="00A94EB4" w14:paraId="551066B1" w14:textId="77777777" w:rsidTr="00322F0A">
        <w:trPr>
          <w:cantSplit/>
          <w:jc w:val="center"/>
        </w:trPr>
        <w:tc>
          <w:tcPr>
            <w:tcW w:w="7920" w:type="dxa"/>
          </w:tcPr>
          <w:p w14:paraId="68254579" w14:textId="77777777" w:rsidR="00A120C9" w:rsidRPr="00A94EB4" w:rsidRDefault="00A120C9" w:rsidP="00322F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sei_payload( payloadType, payloadSize ) {</w:t>
            </w:r>
          </w:p>
        </w:tc>
        <w:tc>
          <w:tcPr>
            <w:tcW w:w="1157" w:type="dxa"/>
          </w:tcPr>
          <w:p w14:paraId="78E71B54" w14:textId="77777777" w:rsidR="00A120C9" w:rsidRPr="00A94EB4" w:rsidRDefault="00A120C9" w:rsidP="00322F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A94EB4">
              <w:rPr>
                <w:rFonts w:eastAsia="Malgun Gothic"/>
                <w:b/>
                <w:bCs/>
                <w:noProof/>
                <w:sz w:val="20"/>
                <w:lang w:val="en-GB"/>
              </w:rPr>
              <w:t>Descriptor</w:t>
            </w:r>
          </w:p>
        </w:tc>
      </w:tr>
      <w:tr w:rsidR="00A120C9" w:rsidRPr="00A94EB4" w14:paraId="707F0AFA" w14:textId="77777777" w:rsidTr="00322F0A">
        <w:trPr>
          <w:cantSplit/>
          <w:jc w:val="center"/>
        </w:trPr>
        <w:tc>
          <w:tcPr>
            <w:tcW w:w="7920" w:type="dxa"/>
          </w:tcPr>
          <w:p w14:paraId="714073D5"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t>if( nal_unit_type  = =  PREFIX_SEI_NUT )</w:t>
            </w:r>
          </w:p>
        </w:tc>
        <w:tc>
          <w:tcPr>
            <w:tcW w:w="1157" w:type="dxa"/>
          </w:tcPr>
          <w:p w14:paraId="50A8A2EC"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GB"/>
              </w:rPr>
            </w:pPr>
          </w:p>
        </w:tc>
      </w:tr>
      <w:tr w:rsidR="00A120C9" w:rsidRPr="00A94EB4" w14:paraId="0C56995F" w14:textId="77777777" w:rsidTr="00322F0A">
        <w:trPr>
          <w:cantSplit/>
          <w:jc w:val="center"/>
        </w:trPr>
        <w:tc>
          <w:tcPr>
            <w:tcW w:w="7920" w:type="dxa"/>
          </w:tcPr>
          <w:p w14:paraId="54D51174"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t>if( payloadType  = =  0 )</w:t>
            </w:r>
          </w:p>
        </w:tc>
        <w:tc>
          <w:tcPr>
            <w:tcW w:w="1157" w:type="dxa"/>
          </w:tcPr>
          <w:p w14:paraId="0D0B7A11"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6A01D0BF" w14:textId="77777777" w:rsidTr="00322F0A">
        <w:trPr>
          <w:cantSplit/>
          <w:jc w:val="center"/>
        </w:trPr>
        <w:tc>
          <w:tcPr>
            <w:tcW w:w="7920" w:type="dxa"/>
          </w:tcPr>
          <w:p w14:paraId="71469804"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r>
            <w:r w:rsidRPr="00A94EB4">
              <w:rPr>
                <w:rFonts w:eastAsia="Malgun Gothic"/>
                <w:noProof/>
                <w:sz w:val="20"/>
                <w:lang w:val="en-GB"/>
              </w:rPr>
              <w:tab/>
            </w:r>
            <w:r>
              <w:rPr>
                <w:rFonts w:eastAsia="Malgun Gothic"/>
                <w:noProof/>
                <w:sz w:val="20"/>
                <w:lang w:val="en-GB"/>
              </w:rPr>
              <w:t>…</w:t>
            </w:r>
          </w:p>
        </w:tc>
        <w:tc>
          <w:tcPr>
            <w:tcW w:w="1157" w:type="dxa"/>
          </w:tcPr>
          <w:p w14:paraId="3C42CEBC"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7BBB4176" w14:textId="77777777" w:rsidTr="00322F0A">
        <w:trPr>
          <w:cantSplit/>
          <w:jc w:val="center"/>
        </w:trPr>
        <w:tc>
          <w:tcPr>
            <w:tcW w:w="7920" w:type="dxa"/>
            <w:tcBorders>
              <w:top w:val="single" w:sz="4" w:space="0" w:color="auto"/>
              <w:left w:val="single" w:sz="4" w:space="0" w:color="auto"/>
              <w:bottom w:val="single" w:sz="4" w:space="0" w:color="auto"/>
              <w:right w:val="single" w:sz="4" w:space="0" w:color="auto"/>
            </w:tcBorders>
          </w:tcPr>
          <w:p w14:paraId="62B2100B"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1E5BF9"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36BDC00F" w14:textId="77777777" w:rsidTr="00322F0A">
        <w:trPr>
          <w:cantSplit/>
          <w:jc w:val="center"/>
        </w:trPr>
        <w:tc>
          <w:tcPr>
            <w:tcW w:w="7920" w:type="dxa"/>
            <w:tcBorders>
              <w:top w:val="single" w:sz="4" w:space="0" w:color="auto"/>
              <w:left w:val="single" w:sz="4" w:space="0" w:color="auto"/>
              <w:bottom w:val="single" w:sz="4" w:space="0" w:color="auto"/>
              <w:right w:val="single" w:sz="4" w:space="0" w:color="auto"/>
            </w:tcBorders>
          </w:tcPr>
          <w:p w14:paraId="59CB3C2F"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r>
            <w:r w:rsidRPr="00A94EB4">
              <w:rPr>
                <w:rFonts w:eastAsia="Malgun Gothic"/>
                <w:noProof/>
                <w:sz w:val="20"/>
                <w:lang w:val="en-GB"/>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64D0BBB3"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229C08E0" w14:textId="77777777" w:rsidTr="00322F0A">
        <w:trPr>
          <w:cantSplit/>
          <w:jc w:val="center"/>
        </w:trPr>
        <w:tc>
          <w:tcPr>
            <w:tcW w:w="7920" w:type="dxa"/>
            <w:tcBorders>
              <w:top w:val="single" w:sz="4" w:space="0" w:color="auto"/>
              <w:left w:val="single" w:sz="4" w:space="0" w:color="auto"/>
              <w:bottom w:val="single" w:sz="4" w:space="0" w:color="auto"/>
              <w:right w:val="single" w:sz="4" w:space="0" w:color="auto"/>
            </w:tcBorders>
          </w:tcPr>
          <w:p w14:paraId="287DC6DC"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94EB4">
              <w:rPr>
                <w:rFonts w:eastAsia="Malgun Gothic"/>
                <w:noProof/>
                <w:sz w:val="20"/>
                <w:highlight w:val="yellow"/>
                <w:lang w:val="en-GB"/>
              </w:rPr>
              <w:tab/>
            </w:r>
            <w:r w:rsidRPr="00A94EB4">
              <w:rPr>
                <w:rFonts w:eastAsia="Malgun Gothic"/>
                <w:noProof/>
                <w:sz w:val="20"/>
                <w:highlight w:val="yellow"/>
                <w:lang w:val="en-GB"/>
              </w:rPr>
              <w:tab/>
              <w:t>else if( payloadType  = =  20</w:t>
            </w:r>
            <w:r w:rsidRPr="00590AE8">
              <w:rPr>
                <w:rFonts w:eastAsia="Malgun Gothic"/>
                <w:noProof/>
                <w:sz w:val="20"/>
                <w:highlight w:val="yellow"/>
                <w:lang w:val="en-GB"/>
              </w:rPr>
              <w:t>5</w:t>
            </w:r>
            <w:r w:rsidRPr="00A94EB4">
              <w:rPr>
                <w:rFonts w:eastAsia="Malgun Gothic"/>
                <w:noProof/>
                <w:sz w:val="20"/>
                <w:highlight w:val="yellow"/>
                <w:lang w:val="en-GB"/>
              </w:rPr>
              <w:t xml:space="preserve">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C429D5E"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1BBE956C" w14:textId="77777777" w:rsidTr="00322F0A">
        <w:trPr>
          <w:cantSplit/>
          <w:jc w:val="center"/>
        </w:trPr>
        <w:tc>
          <w:tcPr>
            <w:tcW w:w="7920" w:type="dxa"/>
            <w:tcBorders>
              <w:top w:val="single" w:sz="4" w:space="0" w:color="auto"/>
              <w:left w:val="single" w:sz="4" w:space="0" w:color="auto"/>
              <w:bottom w:val="single" w:sz="4" w:space="0" w:color="auto"/>
              <w:right w:val="single" w:sz="4" w:space="0" w:color="auto"/>
            </w:tcBorders>
          </w:tcPr>
          <w:p w14:paraId="570D383D"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94EB4">
              <w:rPr>
                <w:rFonts w:eastAsia="Malgun Gothic"/>
                <w:noProof/>
                <w:sz w:val="20"/>
                <w:highlight w:val="yellow"/>
                <w:lang w:val="en-GB"/>
              </w:rPr>
              <w:tab/>
            </w:r>
            <w:r w:rsidRPr="00A94EB4">
              <w:rPr>
                <w:rFonts w:eastAsia="Malgun Gothic"/>
                <w:noProof/>
                <w:sz w:val="20"/>
                <w:highlight w:val="yellow"/>
                <w:lang w:val="en-GB"/>
              </w:rPr>
              <w:tab/>
            </w:r>
            <w:r w:rsidRPr="00A94EB4">
              <w:rPr>
                <w:rFonts w:eastAsia="Malgun Gothic"/>
                <w:noProof/>
                <w:sz w:val="20"/>
                <w:highlight w:val="yellow"/>
                <w:lang w:val="en-GB"/>
              </w:rPr>
              <w:tab/>
            </w:r>
            <w:r>
              <w:rPr>
                <w:rFonts w:eastAsia="Malgun Gothic"/>
                <w:noProof/>
                <w:sz w:val="20"/>
                <w:highlight w:val="yellow"/>
                <w:lang w:val="en-GB"/>
              </w:rPr>
              <w:t>picture_output_suppression</w:t>
            </w:r>
            <w:r w:rsidRPr="00A94EB4">
              <w:rPr>
                <w:rFonts w:eastAsia="Malgun Gothic"/>
                <w:noProof/>
                <w:sz w:val="20"/>
                <w:highlight w:val="yellow"/>
                <w:lang w:val="en-GB"/>
              </w:rPr>
              <w:t>( payloadSize )</w:t>
            </w:r>
          </w:p>
        </w:tc>
        <w:tc>
          <w:tcPr>
            <w:tcW w:w="1157" w:type="dxa"/>
            <w:tcBorders>
              <w:top w:val="single" w:sz="4" w:space="0" w:color="auto"/>
              <w:left w:val="single" w:sz="4" w:space="0" w:color="auto"/>
              <w:bottom w:val="single" w:sz="4" w:space="0" w:color="auto"/>
              <w:right w:val="single" w:sz="4" w:space="0" w:color="auto"/>
            </w:tcBorders>
          </w:tcPr>
          <w:p w14:paraId="31336536"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74624CAD" w14:textId="77777777" w:rsidTr="00322F0A">
        <w:trPr>
          <w:cantSplit/>
          <w:jc w:val="center"/>
        </w:trPr>
        <w:tc>
          <w:tcPr>
            <w:tcW w:w="7920" w:type="dxa"/>
          </w:tcPr>
          <w:p w14:paraId="79770AAD"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t>else                                             /* Specified in Rec. ITU-T H.274 | ISO/IEC 23002-7 */</w:t>
            </w:r>
          </w:p>
        </w:tc>
        <w:tc>
          <w:tcPr>
            <w:tcW w:w="1157" w:type="dxa"/>
          </w:tcPr>
          <w:p w14:paraId="66E182C2"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43706AD1" w14:textId="77777777" w:rsidTr="00322F0A">
        <w:trPr>
          <w:cantSplit/>
          <w:jc w:val="center"/>
        </w:trPr>
        <w:tc>
          <w:tcPr>
            <w:tcW w:w="7920" w:type="dxa"/>
          </w:tcPr>
          <w:p w14:paraId="7A2480E1"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r>
            <w:r w:rsidRPr="00A94EB4">
              <w:rPr>
                <w:rFonts w:eastAsia="Malgun Gothic"/>
                <w:noProof/>
                <w:sz w:val="20"/>
                <w:lang w:val="en-GB"/>
              </w:rPr>
              <w:tab/>
              <w:t>reserved_message( payloadSize )</w:t>
            </w:r>
          </w:p>
        </w:tc>
        <w:tc>
          <w:tcPr>
            <w:tcW w:w="1157" w:type="dxa"/>
          </w:tcPr>
          <w:p w14:paraId="657137A4"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76ADE42D" w14:textId="77777777" w:rsidTr="00322F0A">
        <w:trPr>
          <w:cantSplit/>
          <w:jc w:val="center"/>
        </w:trPr>
        <w:tc>
          <w:tcPr>
            <w:tcW w:w="7920" w:type="dxa"/>
          </w:tcPr>
          <w:p w14:paraId="4ABE9E67"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t>else /* nal_unit_type  = =  SUFFIX_SEI_NUT */</w:t>
            </w:r>
          </w:p>
        </w:tc>
        <w:tc>
          <w:tcPr>
            <w:tcW w:w="1157" w:type="dxa"/>
          </w:tcPr>
          <w:p w14:paraId="0DCFC464"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7CD60F81" w14:textId="77777777" w:rsidTr="00322F0A">
        <w:trPr>
          <w:cantSplit/>
          <w:jc w:val="center"/>
        </w:trPr>
        <w:tc>
          <w:tcPr>
            <w:tcW w:w="7920" w:type="dxa"/>
          </w:tcPr>
          <w:p w14:paraId="081786DD"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r>
            <w:r>
              <w:rPr>
                <w:rFonts w:eastAsia="Malgun Gothic"/>
                <w:noProof/>
                <w:sz w:val="20"/>
                <w:lang w:val="en-GB"/>
              </w:rPr>
              <w:t>…</w:t>
            </w:r>
          </w:p>
        </w:tc>
        <w:tc>
          <w:tcPr>
            <w:tcW w:w="1157" w:type="dxa"/>
          </w:tcPr>
          <w:p w14:paraId="099D9126"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A120C9" w:rsidRPr="00A94EB4" w14:paraId="7BF71F5F" w14:textId="77777777" w:rsidTr="00322F0A">
        <w:trPr>
          <w:cantSplit/>
          <w:jc w:val="center"/>
        </w:trPr>
        <w:tc>
          <w:tcPr>
            <w:tcW w:w="7920" w:type="dxa"/>
          </w:tcPr>
          <w:p w14:paraId="3B1DCA9D"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t>if( more_data_in_payload( ) ) {</w:t>
            </w:r>
          </w:p>
        </w:tc>
        <w:tc>
          <w:tcPr>
            <w:tcW w:w="1157" w:type="dxa"/>
          </w:tcPr>
          <w:p w14:paraId="00F2C188"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695BEEE2" w14:textId="77777777" w:rsidTr="00322F0A">
        <w:trPr>
          <w:cantSplit/>
          <w:jc w:val="center"/>
        </w:trPr>
        <w:tc>
          <w:tcPr>
            <w:tcW w:w="7920" w:type="dxa"/>
          </w:tcPr>
          <w:p w14:paraId="527B7CB8"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ab/>
            </w:r>
            <w:r w:rsidRPr="00A94EB4">
              <w:rPr>
                <w:rFonts w:eastAsia="Malgun Gothic"/>
                <w:noProof/>
                <w:sz w:val="20"/>
                <w:lang w:val="en-GB"/>
              </w:rPr>
              <w:tab/>
            </w:r>
            <w:r>
              <w:rPr>
                <w:rFonts w:eastAsia="Malgun Gothic"/>
                <w:noProof/>
                <w:sz w:val="20"/>
                <w:lang w:val="en-GB"/>
              </w:rPr>
              <w:t>…</w:t>
            </w:r>
          </w:p>
        </w:tc>
        <w:tc>
          <w:tcPr>
            <w:tcW w:w="1157" w:type="dxa"/>
          </w:tcPr>
          <w:p w14:paraId="666C71F0"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6445875B" w14:textId="77777777" w:rsidTr="00322F0A">
        <w:trPr>
          <w:cantSplit/>
          <w:jc w:val="center"/>
        </w:trPr>
        <w:tc>
          <w:tcPr>
            <w:tcW w:w="7920" w:type="dxa"/>
          </w:tcPr>
          <w:p w14:paraId="06E8471F" w14:textId="77777777" w:rsidR="00A120C9" w:rsidRPr="00A94EB4" w:rsidRDefault="00A120C9" w:rsidP="00322F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lastRenderedPageBreak/>
              <w:tab/>
              <w:t>}</w:t>
            </w:r>
          </w:p>
        </w:tc>
        <w:tc>
          <w:tcPr>
            <w:tcW w:w="1157" w:type="dxa"/>
          </w:tcPr>
          <w:p w14:paraId="17FD1CC6" w14:textId="77777777" w:rsidR="00A120C9" w:rsidRPr="00A94EB4" w:rsidRDefault="00A120C9" w:rsidP="00322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A120C9" w:rsidRPr="00A94EB4" w14:paraId="351149AF" w14:textId="77777777" w:rsidTr="00322F0A">
        <w:trPr>
          <w:cantSplit/>
          <w:jc w:val="center"/>
        </w:trPr>
        <w:tc>
          <w:tcPr>
            <w:tcW w:w="7920" w:type="dxa"/>
          </w:tcPr>
          <w:p w14:paraId="5A66AD6F" w14:textId="77777777" w:rsidR="00A120C9" w:rsidRPr="00A94EB4" w:rsidRDefault="00A120C9" w:rsidP="00322F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94EB4">
              <w:rPr>
                <w:rFonts w:eastAsia="Malgun Gothic"/>
                <w:noProof/>
                <w:sz w:val="20"/>
                <w:lang w:val="en-GB"/>
              </w:rPr>
              <w:t>}</w:t>
            </w:r>
          </w:p>
        </w:tc>
        <w:tc>
          <w:tcPr>
            <w:tcW w:w="1157" w:type="dxa"/>
          </w:tcPr>
          <w:p w14:paraId="30187370" w14:textId="77777777" w:rsidR="00A120C9" w:rsidRPr="00A94EB4" w:rsidRDefault="00A120C9" w:rsidP="00322F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34488AD" w14:textId="11D5DB6B" w:rsidR="00A120C9" w:rsidRDefault="008A7C4D" w:rsidP="00A12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t>…</w:t>
      </w:r>
    </w:p>
    <w:p w14:paraId="273C4757" w14:textId="77777777" w:rsidR="00A120C9" w:rsidRPr="002C2024" w:rsidRDefault="00A120C9" w:rsidP="00A120C9">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GB"/>
        </w:rPr>
      </w:pPr>
      <w:bookmarkStart w:id="19" w:name="_Toc50057345"/>
      <w:r>
        <w:rPr>
          <w:rFonts w:eastAsia="Malgun Gothic"/>
          <w:b/>
          <w:bCs/>
          <w:noProof/>
          <w:sz w:val="20"/>
          <w:lang w:val="en-GB"/>
        </w:rPr>
        <w:t>D.9.6</w:t>
      </w:r>
      <w:r>
        <w:rPr>
          <w:rFonts w:eastAsia="Malgun Gothic"/>
          <w:b/>
          <w:bCs/>
          <w:noProof/>
          <w:sz w:val="20"/>
          <w:lang w:val="en-GB"/>
        </w:rPr>
        <w:tab/>
      </w:r>
      <w:r w:rsidRPr="002C2024">
        <w:rPr>
          <w:rFonts w:eastAsia="Malgun Gothic"/>
          <w:b/>
          <w:bCs/>
          <w:noProof/>
          <w:sz w:val="20"/>
          <w:lang w:val="en-GB"/>
        </w:rPr>
        <w:t xml:space="preserve">Use of the </w:t>
      </w:r>
      <w:r w:rsidRPr="002C2024">
        <w:rPr>
          <w:rFonts w:eastAsia="Malgun Gothic"/>
          <w:b/>
          <w:bCs/>
          <w:sz w:val="20"/>
          <w:lang w:val="en-GB"/>
        </w:rPr>
        <w:t>frame-field information SEI message</w:t>
      </w:r>
      <w:bookmarkEnd w:id="19"/>
    </w:p>
    <w:p w14:paraId="4E899D10" w14:textId="7DF783BD" w:rsidR="00A120C9" w:rsidRDefault="00A120C9" w:rsidP="00A12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C2024">
        <w:rPr>
          <w:rFonts w:eastAsia="SimSun"/>
          <w:noProof/>
          <w:sz w:val="20"/>
          <w:lang w:val="en-GB"/>
        </w:rPr>
        <w:t>For purposes of interpretation of the frame-field information SEI message, the variable FixedPicRateWithinCvsFlag is set equal to fixed_pic_rate_within_cvs_flag[ Htid ].</w:t>
      </w:r>
    </w:p>
    <w:p w14:paraId="1B85E66B" w14:textId="458A946D" w:rsidR="000A1F9A" w:rsidRDefault="000A1F9A" w:rsidP="00A12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t>…</w:t>
      </w:r>
    </w:p>
    <w:p w14:paraId="105B3B18" w14:textId="77777777" w:rsidR="00A120C9" w:rsidRPr="002C2024" w:rsidRDefault="00A120C9" w:rsidP="00A120C9">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highlight w:val="yellow"/>
          <w:lang w:val="en-GB"/>
        </w:rPr>
      </w:pPr>
      <w:r w:rsidRPr="00384EFB">
        <w:rPr>
          <w:rFonts w:eastAsia="Malgun Gothic"/>
          <w:b/>
          <w:bCs/>
          <w:noProof/>
          <w:sz w:val="20"/>
          <w:highlight w:val="yellow"/>
          <w:lang w:val="en-GB"/>
        </w:rPr>
        <w:t>D.9.7</w:t>
      </w:r>
      <w:r w:rsidRPr="00384EFB">
        <w:rPr>
          <w:rFonts w:eastAsia="Malgun Gothic"/>
          <w:b/>
          <w:bCs/>
          <w:noProof/>
          <w:sz w:val="20"/>
          <w:highlight w:val="yellow"/>
          <w:lang w:val="en-GB"/>
        </w:rPr>
        <w:tab/>
      </w:r>
      <w:r w:rsidRPr="002C2024">
        <w:rPr>
          <w:rFonts w:eastAsia="Malgun Gothic"/>
          <w:b/>
          <w:bCs/>
          <w:noProof/>
          <w:sz w:val="20"/>
          <w:highlight w:val="yellow"/>
          <w:lang w:val="en-GB"/>
        </w:rPr>
        <w:t xml:space="preserve">Use of the </w:t>
      </w:r>
      <w:r w:rsidRPr="00384EFB">
        <w:rPr>
          <w:rFonts w:eastAsia="Malgun Gothic"/>
          <w:b/>
          <w:bCs/>
          <w:sz w:val="20"/>
          <w:highlight w:val="yellow"/>
          <w:lang w:val="en-GB"/>
        </w:rPr>
        <w:t>picture output suppression</w:t>
      </w:r>
      <w:r w:rsidRPr="002C2024">
        <w:rPr>
          <w:rFonts w:eastAsia="Malgun Gothic"/>
          <w:b/>
          <w:bCs/>
          <w:sz w:val="20"/>
          <w:highlight w:val="yellow"/>
          <w:lang w:val="en-GB"/>
        </w:rPr>
        <w:t xml:space="preserve"> SEI message</w:t>
      </w:r>
    </w:p>
    <w:p w14:paraId="16F6B7C0" w14:textId="44515DE0" w:rsidR="00A120C9" w:rsidRPr="00384EFB" w:rsidRDefault="00A120C9" w:rsidP="00A12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2C2024">
        <w:rPr>
          <w:rFonts w:eastAsia="SimSun"/>
          <w:noProof/>
          <w:sz w:val="20"/>
          <w:highlight w:val="yellow"/>
          <w:lang w:val="en-GB"/>
        </w:rPr>
        <w:t xml:space="preserve">For purposes of interpretation of the </w:t>
      </w:r>
      <w:r w:rsidRPr="00384EFB">
        <w:rPr>
          <w:rFonts w:eastAsia="SimSun"/>
          <w:noProof/>
          <w:sz w:val="20"/>
          <w:highlight w:val="yellow"/>
          <w:lang w:val="en-GB"/>
        </w:rPr>
        <w:t>picture output suppression</w:t>
      </w:r>
      <w:r w:rsidRPr="002C2024">
        <w:rPr>
          <w:rFonts w:eastAsia="SimSun"/>
          <w:noProof/>
          <w:sz w:val="20"/>
          <w:highlight w:val="yellow"/>
          <w:lang w:val="en-GB"/>
        </w:rPr>
        <w:t xml:space="preserve"> SEI message, the variable </w:t>
      </w:r>
      <w:r w:rsidRPr="00384EFB">
        <w:rPr>
          <w:rFonts w:eastAsia="SimSun"/>
          <w:noProof/>
          <w:sz w:val="20"/>
          <w:highlight w:val="yellow"/>
          <w:lang w:val="en-GB"/>
        </w:rPr>
        <w:t xml:space="preserve">MaxNumTemporalSublayers </w:t>
      </w:r>
      <w:r w:rsidRPr="002C2024">
        <w:rPr>
          <w:rFonts w:eastAsia="SimSun"/>
          <w:noProof/>
          <w:sz w:val="20"/>
          <w:highlight w:val="yellow"/>
          <w:lang w:val="en-GB"/>
        </w:rPr>
        <w:t>is set equal to</w:t>
      </w:r>
      <w:r w:rsidRPr="00CC4BA8">
        <w:rPr>
          <w:rFonts w:eastAsia="SimSun"/>
          <w:noProof/>
          <w:sz w:val="20"/>
          <w:highlight w:val="yellow"/>
          <w:lang w:val="en-GB"/>
        </w:rPr>
        <w:t xml:space="preserve"> </w:t>
      </w:r>
      <w:r w:rsidR="00317120" w:rsidRPr="001F45B1">
        <w:rPr>
          <w:rFonts w:eastAsia="SimSun"/>
          <w:noProof/>
          <w:sz w:val="20"/>
          <w:highlight w:val="yellow"/>
          <w:lang w:val="en-GB"/>
        </w:rPr>
        <w:t>7</w:t>
      </w:r>
      <w:r w:rsidR="00CC4BA8" w:rsidRPr="001F45B1">
        <w:rPr>
          <w:rFonts w:eastAsia="SimSun"/>
          <w:noProof/>
          <w:sz w:val="20"/>
          <w:highlight w:val="yellow"/>
          <w:lang w:val="en-GB"/>
        </w:rPr>
        <w:t>.</w:t>
      </w:r>
    </w:p>
    <w:p w14:paraId="59686A29" w14:textId="28DC2951" w:rsidR="00A120C9" w:rsidRPr="006A45CF" w:rsidRDefault="00A120C9" w:rsidP="00A120C9">
      <w:pPr>
        <w:pStyle w:val="Heading2"/>
        <w:rPr>
          <w:lang w:val="en-CA"/>
        </w:rPr>
      </w:pPr>
      <w:r w:rsidRPr="00A2082F">
        <w:rPr>
          <w:lang w:val="en-CA"/>
        </w:rPr>
        <w:t>Proposed syntax and semantics</w:t>
      </w:r>
      <w:r>
        <w:rPr>
          <w:lang w:val="en-CA"/>
        </w:rPr>
        <w:t xml:space="preserve"> for VSEI</w:t>
      </w:r>
    </w:p>
    <w:p w14:paraId="15BD8A41" w14:textId="76DF4FDB" w:rsidR="00A120C9" w:rsidRDefault="00A120C9" w:rsidP="00A120C9">
      <w:pPr>
        <w:rPr>
          <w:szCs w:val="22"/>
          <w:lang w:val="en-CA"/>
        </w:rPr>
      </w:pPr>
      <w:r>
        <w:rPr>
          <w:szCs w:val="22"/>
          <w:lang w:val="en-CA"/>
        </w:rPr>
        <w:t xml:space="preserve">Proposed syntax and semantics on top of VSEI (JVET-S2007-v7) </w:t>
      </w:r>
      <w:r w:rsidR="003E4624">
        <w:rPr>
          <w:szCs w:val="22"/>
          <w:lang w:val="en-CA"/>
        </w:rPr>
        <w:t>are</w:t>
      </w:r>
      <w:r>
        <w:rPr>
          <w:szCs w:val="22"/>
          <w:lang w:val="en-CA"/>
        </w:rPr>
        <w:t xml:space="preserve"> shown below:</w:t>
      </w:r>
    </w:p>
    <w:p w14:paraId="236D8D8C" w14:textId="33C1AF31" w:rsidR="00A120C9" w:rsidRPr="00E50BA9" w:rsidRDefault="00E50BA9" w:rsidP="00E50BA9">
      <w:pPr>
        <w:rPr>
          <w:rStyle w:val="Strong"/>
        </w:rPr>
      </w:pPr>
      <w:r>
        <w:rPr>
          <w:rStyle w:val="Strong"/>
          <w:rFonts w:eastAsia="SimSun"/>
        </w:rPr>
        <w:t>8.18</w:t>
      </w:r>
      <w:r w:rsidR="00B90B64">
        <w:rPr>
          <w:rStyle w:val="Strong"/>
          <w:rFonts w:eastAsia="SimSun"/>
        </w:rPr>
        <w:tab/>
      </w:r>
      <w:r w:rsidR="00A120C9" w:rsidRPr="00E50BA9">
        <w:rPr>
          <w:rStyle w:val="Strong"/>
          <w:rFonts w:eastAsia="SimSun"/>
        </w:rPr>
        <w:t>Picture output suppression SEI message</w:t>
      </w:r>
    </w:p>
    <w:p w14:paraId="3CDBF499" w14:textId="268EFAC4" w:rsidR="00A120C9" w:rsidRPr="00B90B64" w:rsidRDefault="00B90B64" w:rsidP="00B90B64">
      <w:pPr>
        <w:rPr>
          <w:rStyle w:val="Strong"/>
        </w:rPr>
      </w:pPr>
      <w:r>
        <w:rPr>
          <w:rStyle w:val="Strong"/>
        </w:rPr>
        <w:t>8.18.1</w:t>
      </w:r>
      <w:r>
        <w:rPr>
          <w:rStyle w:val="Strong"/>
        </w:rPr>
        <w:tab/>
      </w:r>
      <w:r w:rsidR="00A120C9" w:rsidRPr="00B90B64">
        <w:rPr>
          <w:rStyle w:val="Strong"/>
        </w:rPr>
        <w:t>Picture output suppression SEI message syntax</w:t>
      </w:r>
    </w:p>
    <w:p w14:paraId="5D436906" w14:textId="77777777" w:rsidR="00A120C9" w:rsidRPr="00347F92" w:rsidRDefault="00A120C9" w:rsidP="00A120C9">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120C9" w:rsidRPr="00347F92" w14:paraId="04E4AE4D" w14:textId="77777777" w:rsidTr="00322F0A">
        <w:trPr>
          <w:cantSplit/>
          <w:jc w:val="center"/>
        </w:trPr>
        <w:tc>
          <w:tcPr>
            <w:tcW w:w="7920" w:type="dxa"/>
          </w:tcPr>
          <w:p w14:paraId="7E20E40B" w14:textId="77777777" w:rsidR="00A120C9" w:rsidRPr="00347F92" w:rsidRDefault="00A120C9" w:rsidP="00322F0A">
            <w:pPr>
              <w:pStyle w:val="tablesyntax"/>
              <w:spacing w:before="20" w:after="40"/>
              <w:rPr>
                <w:noProof/>
                <w:lang w:val="en-CA"/>
              </w:rPr>
            </w:pPr>
            <w:r>
              <w:rPr>
                <w:noProof/>
                <w:lang w:val="en-CA"/>
              </w:rPr>
              <w:t>picture_output_suppression</w:t>
            </w:r>
            <w:r w:rsidRPr="00347F92">
              <w:rPr>
                <w:noProof/>
                <w:lang w:val="en-CA"/>
              </w:rPr>
              <w:t>( payloadSize ) {</w:t>
            </w:r>
          </w:p>
        </w:tc>
        <w:tc>
          <w:tcPr>
            <w:tcW w:w="1157" w:type="dxa"/>
          </w:tcPr>
          <w:p w14:paraId="4ED9642B" w14:textId="77777777" w:rsidR="00A120C9" w:rsidRPr="00347F92" w:rsidRDefault="00A120C9" w:rsidP="00322F0A">
            <w:pPr>
              <w:pStyle w:val="tableheading"/>
              <w:overflowPunct/>
              <w:autoSpaceDE/>
              <w:autoSpaceDN/>
              <w:adjustRightInd/>
              <w:spacing w:before="20" w:after="40"/>
              <w:textAlignment w:val="auto"/>
              <w:rPr>
                <w:b w:val="0"/>
                <w:noProof/>
                <w:lang w:val="en-CA"/>
              </w:rPr>
            </w:pPr>
            <w:r w:rsidRPr="00347F92">
              <w:rPr>
                <w:noProof/>
                <w:lang w:val="en-CA"/>
              </w:rPr>
              <w:t>Descriptor</w:t>
            </w:r>
          </w:p>
        </w:tc>
      </w:tr>
      <w:tr w:rsidR="00A120C9" w:rsidRPr="004E55A5" w14:paraId="0E80910E" w14:textId="77777777" w:rsidTr="00322F0A">
        <w:trPr>
          <w:cantSplit/>
          <w:jc w:val="center"/>
        </w:trPr>
        <w:tc>
          <w:tcPr>
            <w:tcW w:w="7920" w:type="dxa"/>
          </w:tcPr>
          <w:p w14:paraId="53FF69EE" w14:textId="1A04B2B9" w:rsidR="00A120C9" w:rsidRPr="004E55A5" w:rsidRDefault="00A120C9" w:rsidP="00322F0A">
            <w:pPr>
              <w:pStyle w:val="tablesyntax"/>
              <w:keepNext w:val="0"/>
              <w:keepLines w:val="0"/>
              <w:spacing w:before="20" w:after="40"/>
            </w:pPr>
            <w:r w:rsidRPr="00F43CC3">
              <w:rPr>
                <w:lang w:val="en-CA"/>
              </w:rPr>
              <w:tab/>
            </w:r>
            <w:r w:rsidRPr="00F43CC3">
              <w:rPr>
                <w:noProof/>
                <w:lang w:val="en-CA"/>
              </w:rPr>
              <w:t xml:space="preserve">for( i = 0; i &lt; </w:t>
            </w:r>
            <w:r>
              <w:rPr>
                <w:noProof/>
                <w:lang w:val="en-CA"/>
              </w:rPr>
              <w:t>Max</w:t>
            </w:r>
            <w:proofErr w:type="spellStart"/>
            <w:r>
              <w:t>NumTemporalSublayers</w:t>
            </w:r>
            <w:proofErr w:type="spellEnd"/>
            <w:r w:rsidRPr="00F43CC3">
              <w:rPr>
                <w:noProof/>
                <w:lang w:val="en-CA"/>
              </w:rPr>
              <w:t>; i++ )</w:t>
            </w:r>
          </w:p>
        </w:tc>
        <w:tc>
          <w:tcPr>
            <w:tcW w:w="1157" w:type="dxa"/>
          </w:tcPr>
          <w:p w14:paraId="088FC4E1" w14:textId="77777777" w:rsidR="00A120C9" w:rsidRPr="0016057E" w:rsidRDefault="00A120C9" w:rsidP="00322F0A">
            <w:pPr>
              <w:pStyle w:val="tableheading"/>
              <w:keepNext w:val="0"/>
              <w:keepLines w:val="0"/>
              <w:overflowPunct/>
              <w:autoSpaceDE/>
              <w:autoSpaceDN/>
              <w:adjustRightInd/>
              <w:spacing w:before="20" w:after="40"/>
              <w:jc w:val="center"/>
              <w:textAlignment w:val="auto"/>
              <w:rPr>
                <w:b w:val="0"/>
                <w:bCs w:val="0"/>
                <w:noProof/>
                <w:lang w:val="en-CA"/>
              </w:rPr>
            </w:pPr>
          </w:p>
        </w:tc>
      </w:tr>
      <w:tr w:rsidR="00A120C9" w:rsidRPr="004E55A5" w14:paraId="7A111959" w14:textId="77777777" w:rsidTr="00322F0A">
        <w:trPr>
          <w:cantSplit/>
          <w:jc w:val="center"/>
        </w:trPr>
        <w:tc>
          <w:tcPr>
            <w:tcW w:w="7920" w:type="dxa"/>
          </w:tcPr>
          <w:p w14:paraId="75498B18" w14:textId="77777777" w:rsidR="00A120C9" w:rsidRPr="004E55A5" w:rsidRDefault="00A120C9" w:rsidP="00322F0A">
            <w:pPr>
              <w:pStyle w:val="tablesyntax"/>
              <w:keepNext w:val="0"/>
              <w:keepLines w:val="0"/>
              <w:spacing w:before="20" w:after="40"/>
            </w:pPr>
            <w:r w:rsidRPr="00F43CC3">
              <w:rPr>
                <w:lang w:val="en-CA"/>
              </w:rPr>
              <w:tab/>
            </w:r>
            <w:r w:rsidRPr="00F43CC3">
              <w:rPr>
                <w:lang w:val="en-CA"/>
              </w:rPr>
              <w:tab/>
            </w:r>
            <w:proofErr w:type="spellStart"/>
            <w:r w:rsidRPr="00623719">
              <w:rPr>
                <w:b/>
                <w:bCs/>
                <w:lang w:val="en-CA"/>
              </w:rPr>
              <w:t>p</w:t>
            </w:r>
            <w:r>
              <w:rPr>
                <w:b/>
                <w:bCs/>
                <w:lang w:val="en-CA"/>
              </w:rPr>
              <w:t>o</w:t>
            </w:r>
            <w:r w:rsidRPr="00623719">
              <w:rPr>
                <w:b/>
                <w:bCs/>
                <w:lang w:val="en-CA"/>
              </w:rPr>
              <w:t>s_t</w:t>
            </w:r>
            <w:r w:rsidRPr="00D73776">
              <w:rPr>
                <w:b/>
                <w:bCs/>
                <w:lang w:val="en-CA"/>
              </w:rPr>
              <w:t>emporal_sublayer_</w:t>
            </w:r>
            <w:r>
              <w:rPr>
                <w:b/>
                <w:bCs/>
                <w:lang w:val="en-CA"/>
              </w:rPr>
              <w:t>no_</w:t>
            </w:r>
            <w:r w:rsidRPr="00D73776">
              <w:rPr>
                <w:b/>
                <w:bCs/>
                <w:lang w:val="en-CA"/>
              </w:rPr>
              <w:t>output_flag</w:t>
            </w:r>
            <w:proofErr w:type="spellEnd"/>
            <w:r w:rsidRPr="00057D9F">
              <w:rPr>
                <w:lang w:val="en-CA"/>
              </w:rPr>
              <w:t>[</w:t>
            </w:r>
            <w:r>
              <w:rPr>
                <w:lang w:val="en-CA"/>
              </w:rPr>
              <w:t> </w:t>
            </w:r>
            <w:proofErr w:type="spellStart"/>
            <w:r w:rsidRPr="00057D9F">
              <w:rPr>
                <w:lang w:val="en-CA"/>
              </w:rPr>
              <w:t>i</w:t>
            </w:r>
            <w:proofErr w:type="spellEnd"/>
            <w:r>
              <w:rPr>
                <w:lang w:val="en-CA"/>
              </w:rPr>
              <w:t> </w:t>
            </w:r>
            <w:r w:rsidRPr="00057D9F">
              <w:rPr>
                <w:lang w:val="en-CA"/>
              </w:rPr>
              <w:t>]</w:t>
            </w:r>
          </w:p>
        </w:tc>
        <w:tc>
          <w:tcPr>
            <w:tcW w:w="1157" w:type="dxa"/>
          </w:tcPr>
          <w:p w14:paraId="2169FCB9" w14:textId="77777777" w:rsidR="00A120C9" w:rsidRPr="0016057E" w:rsidRDefault="00A120C9" w:rsidP="00322F0A">
            <w:pPr>
              <w:pStyle w:val="tableheading"/>
              <w:keepNext w:val="0"/>
              <w:keepLines w:val="0"/>
              <w:overflowPunct/>
              <w:autoSpaceDE/>
              <w:autoSpaceDN/>
              <w:adjustRightInd/>
              <w:spacing w:before="20" w:after="40"/>
              <w:jc w:val="center"/>
              <w:textAlignment w:val="auto"/>
              <w:rPr>
                <w:b w:val="0"/>
                <w:bCs w:val="0"/>
                <w:noProof/>
                <w:lang w:val="en-CA"/>
              </w:rPr>
            </w:pPr>
            <w:r w:rsidRPr="007D7EE3">
              <w:rPr>
                <w:b w:val="0"/>
                <w:bCs w:val="0"/>
                <w:noProof/>
                <w:lang w:val="en-CA"/>
              </w:rPr>
              <w:t>u(1)</w:t>
            </w:r>
          </w:p>
        </w:tc>
      </w:tr>
      <w:tr w:rsidR="00A120C9" w:rsidRPr="004E55A5" w14:paraId="4506273E" w14:textId="77777777" w:rsidTr="00322F0A">
        <w:trPr>
          <w:cantSplit/>
          <w:jc w:val="center"/>
        </w:trPr>
        <w:tc>
          <w:tcPr>
            <w:tcW w:w="7920" w:type="dxa"/>
          </w:tcPr>
          <w:p w14:paraId="7D066ADB" w14:textId="77777777" w:rsidR="00A120C9" w:rsidRPr="00F43CC3" w:rsidRDefault="00A120C9" w:rsidP="00322F0A">
            <w:pPr>
              <w:pStyle w:val="tablesyntax"/>
              <w:keepNext w:val="0"/>
              <w:keepLines w:val="0"/>
              <w:spacing w:before="20" w:after="40"/>
              <w:rPr>
                <w:lang w:val="en-CA"/>
              </w:rPr>
            </w:pPr>
            <w:r w:rsidRPr="00F43CC3">
              <w:rPr>
                <w:lang w:val="en-CA"/>
              </w:rPr>
              <w:tab/>
            </w:r>
            <w:proofErr w:type="spellStart"/>
            <w:r w:rsidRPr="00623719">
              <w:rPr>
                <w:b/>
                <w:bCs/>
                <w:lang w:val="en-CA"/>
              </w:rPr>
              <w:t>p</w:t>
            </w:r>
            <w:r>
              <w:rPr>
                <w:b/>
                <w:bCs/>
                <w:lang w:val="en-CA"/>
              </w:rPr>
              <w:t>o</w:t>
            </w:r>
            <w:r w:rsidRPr="00623719">
              <w:rPr>
                <w:b/>
                <w:bCs/>
                <w:lang w:val="en-CA"/>
              </w:rPr>
              <w:t>s_</w:t>
            </w:r>
            <w:r>
              <w:rPr>
                <w:b/>
                <w:bCs/>
                <w:lang w:val="en-CA"/>
              </w:rPr>
              <w:t>persistence_flag</w:t>
            </w:r>
            <w:proofErr w:type="spellEnd"/>
          </w:p>
        </w:tc>
        <w:tc>
          <w:tcPr>
            <w:tcW w:w="1157" w:type="dxa"/>
          </w:tcPr>
          <w:p w14:paraId="7A3E59C0" w14:textId="77777777" w:rsidR="00A120C9" w:rsidRPr="007D7EE3" w:rsidRDefault="00A120C9" w:rsidP="00322F0A">
            <w:pPr>
              <w:pStyle w:val="tableheading"/>
              <w:keepNext w:val="0"/>
              <w:keepLines w:val="0"/>
              <w:overflowPunct/>
              <w:autoSpaceDE/>
              <w:autoSpaceDN/>
              <w:adjustRightInd/>
              <w:spacing w:before="20" w:after="40"/>
              <w:jc w:val="center"/>
              <w:textAlignment w:val="auto"/>
              <w:rPr>
                <w:b w:val="0"/>
                <w:bCs w:val="0"/>
                <w:noProof/>
                <w:lang w:val="en-CA"/>
              </w:rPr>
            </w:pPr>
            <w:r>
              <w:rPr>
                <w:b w:val="0"/>
                <w:bCs w:val="0"/>
                <w:noProof/>
                <w:lang w:val="en-CA"/>
              </w:rPr>
              <w:t>u(1)</w:t>
            </w:r>
          </w:p>
        </w:tc>
      </w:tr>
      <w:tr w:rsidR="00A120C9" w:rsidRPr="00347F92" w14:paraId="26A02D83" w14:textId="77777777" w:rsidTr="00322F0A">
        <w:trPr>
          <w:cantSplit/>
          <w:jc w:val="center"/>
        </w:trPr>
        <w:tc>
          <w:tcPr>
            <w:tcW w:w="7920" w:type="dxa"/>
          </w:tcPr>
          <w:p w14:paraId="181C3F2E" w14:textId="77777777" w:rsidR="00A120C9" w:rsidRPr="00347F92" w:rsidRDefault="00A120C9" w:rsidP="00322F0A">
            <w:pPr>
              <w:pStyle w:val="tablesyntax"/>
              <w:spacing w:before="20" w:after="40"/>
              <w:rPr>
                <w:noProof/>
                <w:lang w:val="en-CA"/>
              </w:rPr>
            </w:pPr>
            <w:r w:rsidRPr="00347F92">
              <w:rPr>
                <w:noProof/>
                <w:lang w:val="en-CA"/>
              </w:rPr>
              <w:t>}</w:t>
            </w:r>
          </w:p>
        </w:tc>
        <w:tc>
          <w:tcPr>
            <w:tcW w:w="1157" w:type="dxa"/>
          </w:tcPr>
          <w:p w14:paraId="0EB09065" w14:textId="77777777" w:rsidR="00A120C9" w:rsidRPr="00347F92" w:rsidRDefault="00A120C9" w:rsidP="00322F0A">
            <w:pPr>
              <w:pStyle w:val="tableheading"/>
              <w:overflowPunct/>
              <w:autoSpaceDE/>
              <w:autoSpaceDN/>
              <w:adjustRightInd/>
              <w:spacing w:before="20" w:after="40"/>
              <w:jc w:val="center"/>
              <w:textAlignment w:val="auto"/>
              <w:rPr>
                <w:b w:val="0"/>
                <w:noProof/>
                <w:lang w:val="en-CA"/>
              </w:rPr>
            </w:pPr>
          </w:p>
        </w:tc>
      </w:tr>
    </w:tbl>
    <w:p w14:paraId="69FEC49E" w14:textId="77777777" w:rsidR="00A120C9" w:rsidRDefault="00A120C9" w:rsidP="00A120C9">
      <w:pPr>
        <w:tabs>
          <w:tab w:val="left" w:pos="400"/>
        </w:tabs>
        <w:ind w:left="400" w:hanging="400"/>
        <w:rPr>
          <w:noProof/>
          <w:lang w:val="en-CA"/>
        </w:rPr>
      </w:pPr>
    </w:p>
    <w:p w14:paraId="6DC9CCEB" w14:textId="714E0891" w:rsidR="00A120C9" w:rsidRPr="00B90B64" w:rsidRDefault="00B90B64" w:rsidP="00B90B64">
      <w:pPr>
        <w:rPr>
          <w:rStyle w:val="Strong"/>
        </w:rPr>
      </w:pPr>
      <w:r>
        <w:rPr>
          <w:rStyle w:val="Strong"/>
        </w:rPr>
        <w:t>8.18.2</w:t>
      </w:r>
      <w:r>
        <w:rPr>
          <w:rStyle w:val="Strong"/>
        </w:rPr>
        <w:tab/>
      </w:r>
      <w:r w:rsidR="00A120C9" w:rsidRPr="00B90B64">
        <w:rPr>
          <w:rStyle w:val="Strong"/>
        </w:rPr>
        <w:t>Picture output suppression SEI message semantics</w:t>
      </w:r>
    </w:p>
    <w:p w14:paraId="71C7464F" w14:textId="77777777" w:rsidR="00A120C9" w:rsidRDefault="00A120C9" w:rsidP="00A120C9">
      <w:r w:rsidRPr="0017473E">
        <w:t>The picture output suppression SEI message may be used for identifying pictures that are recommended to not output or be displayed.</w:t>
      </w:r>
    </w:p>
    <w:p w14:paraId="04E1371E" w14:textId="77777777" w:rsidR="00A120C9" w:rsidRPr="00347F92" w:rsidRDefault="00A120C9" w:rsidP="00A120C9">
      <w:pPr>
        <w:pStyle w:val="Note1"/>
        <w:rPr>
          <w:lang w:val="en-CA"/>
        </w:rPr>
      </w:pPr>
      <w:r w:rsidRPr="00347F92">
        <w:rPr>
          <w:lang w:val="en-CA"/>
        </w:rPr>
        <w:t>NOTE </w:t>
      </w:r>
      <w:r w:rsidRPr="00347F92">
        <w:rPr>
          <w:lang w:val="en-CA"/>
        </w:rPr>
        <w:fldChar w:fldCharType="begin" w:fldLock="1"/>
      </w:r>
      <w:r w:rsidRPr="00347F92">
        <w:rPr>
          <w:lang w:val="en-CA"/>
        </w:rPr>
        <w:instrText xml:space="preserve"> SEQ NoteCounter \r 1 \* MERGEFORMAT </w:instrText>
      </w:r>
      <w:r w:rsidRPr="00347F92">
        <w:rPr>
          <w:lang w:val="en-CA"/>
        </w:rPr>
        <w:fldChar w:fldCharType="separate"/>
      </w:r>
      <w:r>
        <w:rPr>
          <w:noProof/>
          <w:lang w:val="en-CA"/>
        </w:rPr>
        <w:t>1</w:t>
      </w:r>
      <w:r w:rsidRPr="00347F92">
        <w:rPr>
          <w:noProof/>
          <w:lang w:val="en-CA"/>
        </w:rPr>
        <w:fldChar w:fldCharType="end"/>
      </w:r>
      <w:r w:rsidRPr="00347F92">
        <w:rPr>
          <w:noProof/>
          <w:lang w:val="en-CA"/>
        </w:rPr>
        <w:t> – </w:t>
      </w:r>
      <w:r w:rsidRPr="00347F92">
        <w:rPr>
          <w:lang w:val="en-CA"/>
        </w:rPr>
        <w:t xml:space="preserve">For example, an encoder may use the </w:t>
      </w:r>
      <w:r>
        <w:rPr>
          <w:lang w:val="en-CA"/>
        </w:rPr>
        <w:t>picture output suppression</w:t>
      </w:r>
      <w:r w:rsidRPr="00347F92">
        <w:rPr>
          <w:lang w:val="en-CA"/>
        </w:rPr>
        <w:t xml:space="preserve"> SEI message to </w:t>
      </w:r>
      <w:r>
        <w:rPr>
          <w:lang w:val="en-CA"/>
        </w:rPr>
        <w:t xml:space="preserve">hint to a decoder that a single picture or a set of pictures may be discarded after output. Discarding pictures </w:t>
      </w:r>
      <w:r w:rsidRPr="00347F92">
        <w:rPr>
          <w:lang w:val="en-CA"/>
        </w:rPr>
        <w:t>is optional and does not affect the decoding process specified in this Specification.</w:t>
      </w:r>
    </w:p>
    <w:p w14:paraId="4F0C3B76" w14:textId="77777777" w:rsidR="00A120C9" w:rsidRDefault="00A120C9" w:rsidP="00A120C9">
      <w:pPr>
        <w:rPr>
          <w:lang w:val="en-CA"/>
        </w:rPr>
      </w:pPr>
      <w:proofErr w:type="spellStart"/>
      <w:r>
        <w:rPr>
          <w:b/>
          <w:bCs/>
          <w:lang w:val="en-CA"/>
        </w:rPr>
        <w:t>pos_t</w:t>
      </w:r>
      <w:r w:rsidRPr="001F10A5">
        <w:rPr>
          <w:b/>
          <w:bCs/>
          <w:lang w:val="en-CA"/>
        </w:rPr>
        <w:t>emporal_sublayer_</w:t>
      </w:r>
      <w:r>
        <w:rPr>
          <w:b/>
          <w:bCs/>
          <w:lang w:val="en-CA"/>
        </w:rPr>
        <w:t>no_</w:t>
      </w:r>
      <w:r w:rsidRPr="001F10A5">
        <w:rPr>
          <w:b/>
          <w:bCs/>
          <w:lang w:val="en-CA"/>
        </w:rPr>
        <w:t>output_flag</w:t>
      </w:r>
      <w:proofErr w:type="spellEnd"/>
      <w:r w:rsidRPr="00AC2DC0">
        <w:rPr>
          <w:lang w:val="en-CA"/>
        </w:rPr>
        <w:t>[ </w:t>
      </w:r>
      <w:proofErr w:type="spellStart"/>
      <w:r w:rsidRPr="00AC2DC0">
        <w:rPr>
          <w:lang w:val="en-CA"/>
        </w:rPr>
        <w:t>i</w:t>
      </w:r>
      <w:proofErr w:type="spellEnd"/>
      <w:r w:rsidRPr="00AC2DC0">
        <w:rPr>
          <w:lang w:val="en-CA"/>
        </w:rPr>
        <w:t> ]</w:t>
      </w:r>
      <w:r>
        <w:rPr>
          <w:lang w:val="en-CA"/>
        </w:rPr>
        <w:t xml:space="preserve"> equal to 1 specifies that pictures in the current layer with TemporalId equal to i are not output. </w:t>
      </w:r>
      <w:proofErr w:type="spellStart"/>
      <w:r>
        <w:rPr>
          <w:lang w:val="en-CA"/>
        </w:rPr>
        <w:t>pos_</w:t>
      </w:r>
      <w:r w:rsidRPr="001F10A5">
        <w:rPr>
          <w:lang w:val="en-CA"/>
        </w:rPr>
        <w:t>temporal_sublayer_</w:t>
      </w:r>
      <w:r>
        <w:rPr>
          <w:lang w:val="en-CA"/>
        </w:rPr>
        <w:t>no_</w:t>
      </w:r>
      <w:r w:rsidRPr="001F10A5">
        <w:rPr>
          <w:lang w:val="en-CA"/>
        </w:rPr>
        <w:t>output_flag</w:t>
      </w:r>
      <w:proofErr w:type="spellEnd"/>
      <w:r w:rsidRPr="001F10A5">
        <w:rPr>
          <w:lang w:val="en-CA"/>
        </w:rPr>
        <w:t xml:space="preserve">[ </w:t>
      </w:r>
      <w:proofErr w:type="spellStart"/>
      <w:r w:rsidRPr="001F10A5">
        <w:rPr>
          <w:lang w:val="en-CA"/>
        </w:rPr>
        <w:t>i</w:t>
      </w:r>
      <w:proofErr w:type="spellEnd"/>
      <w:r w:rsidRPr="001F10A5">
        <w:rPr>
          <w:lang w:val="en-CA"/>
        </w:rPr>
        <w:t xml:space="preserve"> ] equal to </w:t>
      </w:r>
      <w:r>
        <w:rPr>
          <w:lang w:val="en-CA"/>
        </w:rPr>
        <w:t>0</w:t>
      </w:r>
      <w:r w:rsidRPr="001F10A5">
        <w:rPr>
          <w:lang w:val="en-CA"/>
        </w:rPr>
        <w:t xml:space="preserve"> specifies that pictures </w:t>
      </w:r>
      <w:r>
        <w:rPr>
          <w:lang w:val="en-CA"/>
        </w:rPr>
        <w:t xml:space="preserve">in the current layer </w:t>
      </w:r>
      <w:r w:rsidRPr="001F10A5">
        <w:rPr>
          <w:lang w:val="en-CA"/>
        </w:rPr>
        <w:t xml:space="preserve">with TemporalId equal to i </w:t>
      </w:r>
      <w:r>
        <w:rPr>
          <w:lang w:val="en-CA"/>
        </w:rPr>
        <w:t xml:space="preserve">may or may not be </w:t>
      </w:r>
      <w:r w:rsidRPr="001F10A5">
        <w:rPr>
          <w:lang w:val="en-CA"/>
        </w:rPr>
        <w:t>output</w:t>
      </w:r>
      <w:r>
        <w:rPr>
          <w:lang w:val="en-CA"/>
        </w:rPr>
        <w:t xml:space="preserve">. When not present, </w:t>
      </w:r>
      <w:proofErr w:type="spellStart"/>
      <w:r w:rsidRPr="001F10A5">
        <w:rPr>
          <w:lang w:val="en-CA"/>
        </w:rPr>
        <w:t>temporal_sublayer_</w:t>
      </w:r>
      <w:r>
        <w:rPr>
          <w:lang w:val="en-CA"/>
        </w:rPr>
        <w:t>no_</w:t>
      </w:r>
      <w:r w:rsidRPr="001F10A5">
        <w:rPr>
          <w:lang w:val="en-CA"/>
        </w:rPr>
        <w:t>output_flag</w:t>
      </w:r>
      <w:proofErr w:type="spellEnd"/>
      <w:r w:rsidRPr="001F10A5">
        <w:rPr>
          <w:lang w:val="en-CA"/>
        </w:rPr>
        <w:t xml:space="preserve">[ </w:t>
      </w:r>
      <w:proofErr w:type="spellStart"/>
      <w:r w:rsidRPr="001F10A5">
        <w:rPr>
          <w:lang w:val="en-CA"/>
        </w:rPr>
        <w:t>i</w:t>
      </w:r>
      <w:proofErr w:type="spellEnd"/>
      <w:r w:rsidRPr="001F10A5">
        <w:rPr>
          <w:lang w:val="en-CA"/>
        </w:rPr>
        <w:t xml:space="preserve"> ]</w:t>
      </w:r>
      <w:r>
        <w:rPr>
          <w:lang w:val="en-CA"/>
        </w:rPr>
        <w:t xml:space="preserve"> is inferred to be equal to 0.</w:t>
      </w:r>
    </w:p>
    <w:p w14:paraId="2351F53C" w14:textId="77777777" w:rsidR="00A120C9" w:rsidRPr="00347F92" w:rsidRDefault="00A120C9" w:rsidP="00A120C9">
      <w:pPr>
        <w:rPr>
          <w:lang w:val="en-CA"/>
        </w:rPr>
      </w:pPr>
      <w:proofErr w:type="spellStart"/>
      <w:r>
        <w:rPr>
          <w:b/>
          <w:bCs/>
          <w:lang w:val="en-CA"/>
        </w:rPr>
        <w:t>pos_</w:t>
      </w:r>
      <w:r w:rsidRPr="00347F92">
        <w:rPr>
          <w:b/>
          <w:bCs/>
          <w:lang w:val="en-CA"/>
        </w:rPr>
        <w:t>persistence_flag</w:t>
      </w:r>
      <w:proofErr w:type="spellEnd"/>
      <w:r w:rsidRPr="00347F92">
        <w:rPr>
          <w:lang w:val="en-CA"/>
        </w:rPr>
        <w:t xml:space="preserve"> specifies the persistence of the </w:t>
      </w:r>
      <w:r>
        <w:t xml:space="preserve">picture output suppression </w:t>
      </w:r>
      <w:r w:rsidRPr="00347F92">
        <w:rPr>
          <w:lang w:val="en-CA"/>
        </w:rPr>
        <w:t>SEI message for the current layer.</w:t>
      </w:r>
    </w:p>
    <w:p w14:paraId="1A39D0B2" w14:textId="77777777" w:rsidR="00A120C9" w:rsidRPr="00347F92" w:rsidRDefault="00A120C9" w:rsidP="00A120C9">
      <w:pPr>
        <w:rPr>
          <w:lang w:val="en-CA"/>
        </w:rPr>
      </w:pPr>
      <w:proofErr w:type="spellStart"/>
      <w:r w:rsidRPr="00D62F0D">
        <w:rPr>
          <w:lang w:val="en-CA"/>
        </w:rPr>
        <w:t>p</w:t>
      </w:r>
      <w:r>
        <w:rPr>
          <w:lang w:val="en-CA"/>
        </w:rPr>
        <w:t>o</w:t>
      </w:r>
      <w:r w:rsidRPr="00D62F0D">
        <w:rPr>
          <w:lang w:val="en-CA"/>
        </w:rPr>
        <w:t>s_persistence_flag</w:t>
      </w:r>
      <w:proofErr w:type="spellEnd"/>
      <w:r w:rsidRPr="00D62F0D">
        <w:rPr>
          <w:lang w:val="en-CA"/>
        </w:rPr>
        <w:t xml:space="preserve"> </w:t>
      </w:r>
      <w:r w:rsidRPr="00347F92">
        <w:rPr>
          <w:lang w:val="en-CA"/>
        </w:rPr>
        <w:t xml:space="preserve">equal to 0 specifies that the </w:t>
      </w:r>
      <w:r>
        <w:t xml:space="preserve">picture output suppression </w:t>
      </w:r>
      <w:r w:rsidRPr="00347F92">
        <w:rPr>
          <w:lang w:val="en-CA"/>
        </w:rPr>
        <w:t xml:space="preserve">SEI message applies to the </w:t>
      </w:r>
      <w:r>
        <w:rPr>
          <w:lang w:val="en-CA"/>
        </w:rPr>
        <w:t>current decoded picture</w:t>
      </w:r>
      <w:r w:rsidRPr="00347F92">
        <w:rPr>
          <w:lang w:val="en-CA"/>
        </w:rPr>
        <w:t xml:space="preserve"> only.</w:t>
      </w:r>
    </w:p>
    <w:p w14:paraId="37080499" w14:textId="77777777" w:rsidR="00A120C9" w:rsidRPr="00347F92" w:rsidRDefault="00A120C9" w:rsidP="00A120C9">
      <w:pPr>
        <w:rPr>
          <w:lang w:val="en-CA"/>
        </w:rPr>
      </w:pPr>
      <w:proofErr w:type="spellStart"/>
      <w:r w:rsidRPr="00D62F0D">
        <w:rPr>
          <w:lang w:val="en-CA"/>
        </w:rPr>
        <w:t>p</w:t>
      </w:r>
      <w:r>
        <w:rPr>
          <w:lang w:val="en-CA"/>
        </w:rPr>
        <w:t>o</w:t>
      </w:r>
      <w:r w:rsidRPr="00D62F0D">
        <w:rPr>
          <w:lang w:val="en-CA"/>
        </w:rPr>
        <w:t>s_persistence_flag</w:t>
      </w:r>
      <w:proofErr w:type="spellEnd"/>
      <w:r w:rsidRPr="00D62F0D">
        <w:rPr>
          <w:lang w:val="en-CA"/>
        </w:rPr>
        <w:t xml:space="preserve"> </w:t>
      </w:r>
      <w:r w:rsidRPr="00347F92">
        <w:rPr>
          <w:lang w:val="en-CA"/>
        </w:rPr>
        <w:t>equal to 1 specifies that the</w:t>
      </w:r>
      <w:r>
        <w:rPr>
          <w:lang w:val="en-CA"/>
        </w:rPr>
        <w:t xml:space="preserve"> </w:t>
      </w:r>
      <w:r w:rsidRPr="00D62F0D">
        <w:rPr>
          <w:lang w:val="en-CA"/>
        </w:rPr>
        <w:t>picture</w:t>
      </w:r>
      <w:r>
        <w:rPr>
          <w:lang w:val="en-CA"/>
        </w:rPr>
        <w:t xml:space="preserve"> </w:t>
      </w:r>
      <w:r w:rsidRPr="00D62F0D">
        <w:rPr>
          <w:lang w:val="en-CA"/>
        </w:rPr>
        <w:t>output</w:t>
      </w:r>
      <w:r>
        <w:rPr>
          <w:lang w:val="en-CA"/>
        </w:rPr>
        <w:t xml:space="preserve"> </w:t>
      </w:r>
      <w:r w:rsidRPr="00D62F0D">
        <w:rPr>
          <w:lang w:val="en-CA"/>
        </w:rPr>
        <w:t>suppression</w:t>
      </w:r>
      <w:r>
        <w:rPr>
          <w:lang w:val="en-CA"/>
        </w:rPr>
        <w:t xml:space="preserve"> </w:t>
      </w:r>
      <w:r w:rsidRPr="00347F92">
        <w:rPr>
          <w:lang w:val="en-CA"/>
        </w:rPr>
        <w:t xml:space="preserve">SEI message </w:t>
      </w:r>
      <w:r w:rsidRPr="00D72726">
        <w:rPr>
          <w:lang w:val="en-CA"/>
        </w:rPr>
        <w:t>applies to the current decoded picture and persists for all subsequent pictures of the current layer in output order until one or more of the following conditions are true</w:t>
      </w:r>
      <w:r w:rsidRPr="00347F92">
        <w:rPr>
          <w:lang w:val="en-CA"/>
        </w:rPr>
        <w:t>:</w:t>
      </w:r>
    </w:p>
    <w:p w14:paraId="49A52372" w14:textId="77777777" w:rsidR="00A120C9" w:rsidRPr="00347F92" w:rsidRDefault="00A120C9" w:rsidP="00A120C9">
      <w:pPr>
        <w:pStyle w:val="enumlev1"/>
        <w:tabs>
          <w:tab w:val="clear" w:pos="794"/>
          <w:tab w:val="clear" w:pos="1191"/>
          <w:tab w:val="left" w:pos="426"/>
        </w:tabs>
        <w:ind w:left="426" w:hanging="426"/>
        <w:rPr>
          <w:lang w:val="en-CA"/>
        </w:rPr>
      </w:pPr>
      <w:r w:rsidRPr="00347F92">
        <w:rPr>
          <w:lang w:val="en-CA"/>
        </w:rPr>
        <w:t>–</w:t>
      </w:r>
      <w:r w:rsidRPr="00347F92">
        <w:rPr>
          <w:lang w:val="en-CA"/>
        </w:rPr>
        <w:tab/>
        <w:t>A new CLVS of the current layer begins.</w:t>
      </w:r>
    </w:p>
    <w:p w14:paraId="5F4D994A" w14:textId="77777777" w:rsidR="00A120C9" w:rsidRPr="00347F92" w:rsidRDefault="00A120C9" w:rsidP="00A120C9">
      <w:pPr>
        <w:pStyle w:val="enumlev1"/>
        <w:ind w:left="397"/>
        <w:rPr>
          <w:lang w:val="en-CA"/>
        </w:rPr>
      </w:pPr>
      <w:r w:rsidRPr="00347F92">
        <w:rPr>
          <w:lang w:val="en-CA"/>
        </w:rPr>
        <w:t>–</w:t>
      </w:r>
      <w:r w:rsidRPr="00347F92">
        <w:rPr>
          <w:lang w:val="en-CA"/>
        </w:rPr>
        <w:tab/>
        <w:t>The bitstream ends.</w:t>
      </w:r>
    </w:p>
    <w:p w14:paraId="3EFE93A9" w14:textId="77777777" w:rsidR="00A120C9" w:rsidRDefault="00A120C9" w:rsidP="00A120C9">
      <w:pPr>
        <w:pStyle w:val="enumlev1"/>
        <w:tabs>
          <w:tab w:val="clear" w:pos="794"/>
          <w:tab w:val="clear" w:pos="1191"/>
          <w:tab w:val="left" w:pos="426"/>
        </w:tabs>
        <w:ind w:left="426" w:hanging="426"/>
        <w:rPr>
          <w:lang w:val="en-CA"/>
        </w:rPr>
      </w:pPr>
      <w:r w:rsidRPr="00347F92">
        <w:rPr>
          <w:lang w:val="en-CA"/>
        </w:rPr>
        <w:lastRenderedPageBreak/>
        <w:t>–</w:t>
      </w:r>
      <w:r w:rsidRPr="00347F92">
        <w:rPr>
          <w:lang w:val="en-CA"/>
        </w:rPr>
        <w:tab/>
      </w:r>
      <w:r w:rsidRPr="008971F0">
        <w:rPr>
          <w:lang w:val="en-CA"/>
        </w:rPr>
        <w:t>A picture in the current layer in an AU associated with a picture output suppression SEI message is output that follows the current picture in output order</w:t>
      </w:r>
      <w:r>
        <w:rPr>
          <w:lang w:val="en-CA"/>
        </w:rPr>
        <w:t>.</w:t>
      </w:r>
    </w:p>
    <w:p w14:paraId="477383D3" w14:textId="6F23EEB3" w:rsidR="00A120C9" w:rsidRDefault="00A120C9" w:rsidP="00A120C9">
      <w:pPr>
        <w:pStyle w:val="Note1"/>
        <w:rPr>
          <w:lang w:val="en-CA"/>
        </w:rPr>
      </w:pPr>
      <w:r w:rsidRPr="00347F92">
        <w:rPr>
          <w:lang w:val="en-CA"/>
        </w:rPr>
        <w:t>NOTE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2</w:t>
      </w:r>
      <w:r w:rsidRPr="00347F92">
        <w:rPr>
          <w:noProof/>
          <w:lang w:val="en-CA"/>
        </w:rPr>
        <w:fldChar w:fldCharType="end"/>
      </w:r>
      <w:r w:rsidRPr="00347F92">
        <w:rPr>
          <w:noProof/>
          <w:lang w:val="en-CA"/>
        </w:rPr>
        <w:t> – </w:t>
      </w:r>
      <w:r w:rsidRPr="001A349F">
        <w:rPr>
          <w:noProof/>
          <w:lang w:val="en-CA"/>
        </w:rPr>
        <w:t>A previous persistant picture output suppression SEI message can be cancelled by a new SEI message where all pos_temporal_sublayer_no_output_flag[ i ] syntax elements are set equal to 0</w:t>
      </w:r>
      <w:r w:rsidRPr="00347F92">
        <w:rPr>
          <w:lang w:val="en-CA"/>
        </w:rPr>
        <w:t>.</w:t>
      </w:r>
    </w:p>
    <w:p w14:paraId="5089360C" w14:textId="77777777" w:rsidR="00892019" w:rsidRPr="00347F92" w:rsidRDefault="00892019" w:rsidP="00A120C9">
      <w:pPr>
        <w:pStyle w:val="Note1"/>
        <w:rPr>
          <w:lang w:val="en-CA"/>
        </w:rPr>
      </w:pPr>
    </w:p>
    <w:p w14:paraId="1F92DADE" w14:textId="18FA410F" w:rsidR="00892019" w:rsidRDefault="00892019" w:rsidP="00652EA4">
      <w:pPr>
        <w:pStyle w:val="Heading1"/>
      </w:pPr>
      <w:r>
        <w:t xml:space="preserve">Analysis of </w:t>
      </w:r>
      <w:r w:rsidR="00BF7CD6">
        <w:t xml:space="preserve">required </w:t>
      </w:r>
      <w:r>
        <w:t>level</w:t>
      </w:r>
    </w:p>
    <w:p w14:paraId="72E335F6" w14:textId="223E920E" w:rsidR="00892019" w:rsidRDefault="00E27BE0" w:rsidP="00892019">
      <w:r>
        <w:t>In t</w:t>
      </w:r>
      <w:r w:rsidR="009A14DB">
        <w:t xml:space="preserve">his section </w:t>
      </w:r>
      <w:r w:rsidR="006D6A2F">
        <w:t>the required level</w:t>
      </w:r>
      <w:r w:rsidR="00A2351B">
        <w:t xml:space="preserve"> is studied</w:t>
      </w:r>
      <w:r w:rsidR="00EB7E10">
        <w:t xml:space="preserve"> for the </w:t>
      </w:r>
      <w:r w:rsidR="00994842">
        <w:t xml:space="preserve">Multilayer Main 10 profile and the proposed SEI </w:t>
      </w:r>
      <w:r w:rsidR="001B4CEB">
        <w:t xml:space="preserve">message </w:t>
      </w:r>
      <w:r w:rsidR="00994842">
        <w:t>solution</w:t>
      </w:r>
      <w:r w:rsidR="006D6A2F">
        <w:t xml:space="preserve">. Table 1 shows the </w:t>
      </w:r>
      <w:r w:rsidR="003D7C7B">
        <w:t>maximum picture rates</w:t>
      </w:r>
      <w:r w:rsidR="004F5886">
        <w:t>, max lum</w:t>
      </w:r>
      <w:r w:rsidR="005B7150">
        <w:t>a</w:t>
      </w:r>
      <w:r w:rsidR="004F5886">
        <w:t xml:space="preserve"> picture size</w:t>
      </w:r>
      <w:r w:rsidR="005B7150">
        <w:t xml:space="preserve"> </w:t>
      </w:r>
      <w:r w:rsidR="002604E8">
        <w:t xml:space="preserve">in samples and </w:t>
      </w:r>
      <w:r w:rsidR="005B7150">
        <w:t>max luma sample rate</w:t>
      </w:r>
      <w:r w:rsidR="003D7C7B">
        <w:t xml:space="preserve"> </w:t>
      </w:r>
      <w:r w:rsidR="005E58AA">
        <w:t xml:space="preserve">at the </w:t>
      </w:r>
      <w:r w:rsidR="00201E34">
        <w:t>M</w:t>
      </w:r>
      <w:r w:rsidR="005E58AA">
        <w:t>ain tier</w:t>
      </w:r>
      <w:r w:rsidR="00201E34">
        <w:t xml:space="preserve"> for levels 4.1 to level 6.2 for some example picture sizes.</w:t>
      </w:r>
    </w:p>
    <w:p w14:paraId="5CA59C69" w14:textId="77777777" w:rsidR="008E00A8" w:rsidRDefault="008E00A8" w:rsidP="008E00A8">
      <w:pPr>
        <w:spacing w:before="0"/>
      </w:pPr>
    </w:p>
    <w:p w14:paraId="4EF41FF1" w14:textId="6BA0893E" w:rsidR="00362106" w:rsidRDefault="00362106" w:rsidP="00652EA4">
      <w:pPr>
        <w:pStyle w:val="Caption"/>
        <w:keepNext/>
      </w:pPr>
      <w:r>
        <w:t xml:space="preserve">Table </w:t>
      </w:r>
      <w:fldSimple w:instr=" SEQ Table \* ARABIC ">
        <w:r>
          <w:rPr>
            <w:noProof/>
          </w:rPr>
          <w:t>1</w:t>
        </w:r>
      </w:fldSimple>
      <w:r w:rsidR="00011060">
        <w:tab/>
      </w:r>
      <w:r w:rsidR="00011060" w:rsidRPr="00F10F23">
        <w:rPr>
          <w:noProof/>
        </w:rPr>
        <w:t xml:space="preserve">Maximum picture rates (pictures per second) at the Main tier, level 4.1 </w:t>
      </w:r>
      <w:r w:rsidR="00011060">
        <w:rPr>
          <w:noProof/>
        </w:rPr>
        <w:t xml:space="preserve">to </w:t>
      </w:r>
      <w:r w:rsidR="005E58AA">
        <w:rPr>
          <w:noProof/>
        </w:rPr>
        <w:t xml:space="preserve">level 6.2 </w:t>
      </w:r>
      <w:r w:rsidR="00011060" w:rsidRPr="00F10F23">
        <w:rPr>
          <w:noProof/>
        </w:rPr>
        <w:t>for some example picture sizes when MinCbSizeY is equal to 64</w:t>
      </w:r>
      <w:r w:rsidR="00C768BE">
        <w:rPr>
          <w:noProof/>
        </w:rPr>
        <w:t xml:space="preserve">. The values are taken from Tables 138 and </w:t>
      </w:r>
      <w:r w:rsidR="00B021E0">
        <w:rPr>
          <w:noProof/>
        </w:rPr>
        <w:t>139 in VVC.</w:t>
      </w:r>
    </w:p>
    <w:tbl>
      <w:tblPr>
        <w:tblW w:w="10479" w:type="dxa"/>
        <w:jc w:val="center"/>
        <w:tblLayout w:type="fixed"/>
        <w:tblLook w:val="0000" w:firstRow="0" w:lastRow="0" w:firstColumn="0" w:lastColumn="0" w:noHBand="0" w:noVBand="0"/>
      </w:tblPr>
      <w:tblGrid>
        <w:gridCol w:w="1364"/>
        <w:gridCol w:w="623"/>
        <w:gridCol w:w="623"/>
        <w:gridCol w:w="957"/>
        <w:gridCol w:w="835"/>
        <w:gridCol w:w="835"/>
        <w:gridCol w:w="989"/>
        <w:gridCol w:w="1080"/>
        <w:gridCol w:w="1080"/>
        <w:gridCol w:w="1056"/>
        <w:gridCol w:w="1037"/>
      </w:tblGrid>
      <w:tr w:rsidR="002068CC" w:rsidRPr="00F10F23" w14:paraId="1181ED7E" w14:textId="77777777" w:rsidTr="008E00A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5CC81009" w14:textId="77777777" w:rsidR="002068CC" w:rsidRPr="00F10F23" w:rsidRDefault="002068CC" w:rsidP="00AC1ABF">
            <w:pPr>
              <w:keepNext/>
              <w:keepLines/>
              <w:overflowPunct/>
              <w:autoSpaceDE/>
              <w:autoSpaceDN/>
              <w:adjustRightInd/>
              <w:spacing w:before="40" w:after="40"/>
              <w:jc w:val="left"/>
              <w:textAlignment w:val="auto"/>
              <w:rPr>
                <w:b/>
                <w:bCs/>
                <w:noProof/>
                <w:sz w:val="14"/>
                <w:szCs w:val="14"/>
                <w:lang w:eastAsia="zh-CN"/>
              </w:rPr>
            </w:pPr>
            <w:r w:rsidRPr="00F10F23">
              <w:rPr>
                <w:b/>
                <w:bCs/>
                <w:noProof/>
                <w:sz w:val="14"/>
                <w:szCs w:val="14"/>
                <w:lang w:eastAsia="zh-TW"/>
              </w:rPr>
              <w:t>Level:</w:t>
            </w:r>
          </w:p>
        </w:tc>
        <w:tc>
          <w:tcPr>
            <w:tcW w:w="623" w:type="dxa"/>
            <w:tcBorders>
              <w:top w:val="single" w:sz="8" w:space="0" w:color="auto"/>
              <w:left w:val="nil"/>
              <w:bottom w:val="single" w:sz="8" w:space="0" w:color="auto"/>
              <w:right w:val="single" w:sz="8" w:space="0" w:color="auto"/>
            </w:tcBorders>
            <w:vAlign w:val="bottom"/>
          </w:tcPr>
          <w:p w14:paraId="021C146C" w14:textId="77777777" w:rsidR="002068CC" w:rsidRPr="00F10F23" w:rsidRDefault="002068CC" w:rsidP="006700B6">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623" w:type="dxa"/>
            <w:tcBorders>
              <w:top w:val="single" w:sz="8" w:space="0" w:color="auto"/>
              <w:left w:val="nil"/>
              <w:bottom w:val="single" w:sz="8" w:space="0" w:color="auto"/>
              <w:right w:val="single" w:sz="8" w:space="0" w:color="auto"/>
            </w:tcBorders>
            <w:noWrap/>
            <w:vAlign w:val="bottom"/>
          </w:tcPr>
          <w:p w14:paraId="0A481CF9" w14:textId="77777777" w:rsidR="002068CC" w:rsidRPr="00F10F23" w:rsidRDefault="002068CC" w:rsidP="00832EA5">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957" w:type="dxa"/>
            <w:tcBorders>
              <w:top w:val="single" w:sz="8" w:space="0" w:color="auto"/>
              <w:left w:val="nil"/>
              <w:bottom w:val="single" w:sz="8" w:space="0" w:color="auto"/>
              <w:right w:val="single" w:sz="4" w:space="0" w:color="auto"/>
            </w:tcBorders>
            <w:noWrap/>
            <w:vAlign w:val="bottom"/>
          </w:tcPr>
          <w:p w14:paraId="0B8C369B" w14:textId="77777777" w:rsidR="002068CC" w:rsidRPr="00F10F23" w:rsidRDefault="002068CC">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835" w:type="dxa"/>
            <w:tcBorders>
              <w:top w:val="single" w:sz="4" w:space="0" w:color="auto"/>
              <w:left w:val="single" w:sz="4" w:space="0" w:color="auto"/>
              <w:bottom w:val="single" w:sz="8" w:space="0" w:color="auto"/>
              <w:right w:val="single" w:sz="4" w:space="0" w:color="auto"/>
            </w:tcBorders>
            <w:vAlign w:val="bottom"/>
          </w:tcPr>
          <w:p w14:paraId="0FA394DD" w14:textId="6A8A25A8" w:rsidR="002068CC" w:rsidRPr="00F10F23" w:rsidRDefault="002068CC">
            <w:pPr>
              <w:keepNext/>
              <w:keepLines/>
              <w:overflowPunct/>
              <w:autoSpaceDE/>
              <w:autoSpaceDN/>
              <w:adjustRightInd/>
              <w:spacing w:before="40" w:after="40"/>
              <w:jc w:val="right"/>
              <w:textAlignment w:val="auto"/>
              <w:rPr>
                <w:b/>
                <w:bCs/>
                <w:noProof/>
                <w:sz w:val="14"/>
                <w:szCs w:val="14"/>
              </w:rPr>
            </w:pPr>
            <w:r w:rsidRPr="00F10F23">
              <w:rPr>
                <w:b/>
                <w:bCs/>
                <w:noProof/>
                <w:sz w:val="14"/>
                <w:szCs w:val="14"/>
              </w:rPr>
              <w:t>4.1</w:t>
            </w:r>
          </w:p>
        </w:tc>
        <w:tc>
          <w:tcPr>
            <w:tcW w:w="835" w:type="dxa"/>
            <w:tcBorders>
              <w:top w:val="single" w:sz="8" w:space="0" w:color="auto"/>
              <w:left w:val="single" w:sz="4" w:space="0" w:color="auto"/>
              <w:bottom w:val="single" w:sz="8" w:space="0" w:color="auto"/>
              <w:right w:val="single" w:sz="8" w:space="0" w:color="auto"/>
            </w:tcBorders>
            <w:noWrap/>
            <w:vAlign w:val="bottom"/>
          </w:tcPr>
          <w:p w14:paraId="1D17A0FB" w14:textId="3060E0FA" w:rsidR="002068CC" w:rsidRPr="00F10F23" w:rsidRDefault="002068CC">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rPr>
              <w:t>5</w:t>
            </w:r>
            <w:r>
              <w:rPr>
                <w:b/>
                <w:bCs/>
                <w:noProof/>
                <w:sz w:val="14"/>
                <w:szCs w:val="14"/>
              </w:rPr>
              <w:t>.0</w:t>
            </w:r>
          </w:p>
        </w:tc>
        <w:tc>
          <w:tcPr>
            <w:tcW w:w="989" w:type="dxa"/>
            <w:tcBorders>
              <w:top w:val="single" w:sz="8" w:space="0" w:color="auto"/>
              <w:left w:val="nil"/>
              <w:bottom w:val="single" w:sz="8" w:space="0" w:color="auto"/>
              <w:right w:val="single" w:sz="4" w:space="0" w:color="auto"/>
            </w:tcBorders>
            <w:vAlign w:val="bottom"/>
          </w:tcPr>
          <w:p w14:paraId="2E878F1C" w14:textId="77777777" w:rsidR="002068CC" w:rsidRPr="00F10F23" w:rsidRDefault="002068CC">
            <w:pPr>
              <w:keepNext/>
              <w:keepLines/>
              <w:overflowPunct/>
              <w:autoSpaceDE/>
              <w:autoSpaceDN/>
              <w:adjustRightInd/>
              <w:spacing w:before="40" w:after="40"/>
              <w:jc w:val="right"/>
              <w:textAlignment w:val="auto"/>
              <w:rPr>
                <w:b/>
                <w:bCs/>
                <w:noProof/>
                <w:sz w:val="14"/>
                <w:szCs w:val="14"/>
              </w:rPr>
            </w:pPr>
            <w:r w:rsidRPr="00F10F23">
              <w:rPr>
                <w:b/>
                <w:bCs/>
                <w:noProof/>
                <w:sz w:val="14"/>
                <w:szCs w:val="14"/>
              </w:rPr>
              <w:t>5.1</w:t>
            </w:r>
          </w:p>
        </w:tc>
        <w:tc>
          <w:tcPr>
            <w:tcW w:w="1080" w:type="dxa"/>
            <w:tcBorders>
              <w:top w:val="single" w:sz="8" w:space="0" w:color="auto"/>
              <w:left w:val="single" w:sz="4" w:space="0" w:color="auto"/>
              <w:bottom w:val="single" w:sz="8" w:space="0" w:color="auto"/>
              <w:right w:val="single" w:sz="8" w:space="0" w:color="auto"/>
            </w:tcBorders>
            <w:vAlign w:val="bottom"/>
          </w:tcPr>
          <w:p w14:paraId="2189F486" w14:textId="77777777" w:rsidR="002068CC" w:rsidRPr="00F10F23" w:rsidRDefault="002068CC">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rPr>
              <w:t>5.2</w:t>
            </w:r>
          </w:p>
        </w:tc>
        <w:tc>
          <w:tcPr>
            <w:tcW w:w="1080" w:type="dxa"/>
            <w:tcBorders>
              <w:top w:val="single" w:sz="8" w:space="0" w:color="auto"/>
              <w:left w:val="nil"/>
              <w:bottom w:val="single" w:sz="8" w:space="0" w:color="auto"/>
              <w:right w:val="single" w:sz="8" w:space="0" w:color="auto"/>
            </w:tcBorders>
            <w:noWrap/>
            <w:vAlign w:val="bottom"/>
          </w:tcPr>
          <w:p w14:paraId="447679DE" w14:textId="77777777" w:rsidR="002068CC" w:rsidRPr="00F10F23" w:rsidRDefault="002068CC">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rPr>
              <w:t>6</w:t>
            </w:r>
            <w:r>
              <w:rPr>
                <w:b/>
                <w:bCs/>
                <w:noProof/>
                <w:sz w:val="14"/>
                <w:szCs w:val="14"/>
              </w:rPr>
              <w:t>.0</w:t>
            </w:r>
          </w:p>
        </w:tc>
        <w:tc>
          <w:tcPr>
            <w:tcW w:w="1056" w:type="dxa"/>
            <w:tcBorders>
              <w:top w:val="single" w:sz="8" w:space="0" w:color="auto"/>
              <w:left w:val="nil"/>
              <w:bottom w:val="single" w:sz="8" w:space="0" w:color="auto"/>
              <w:right w:val="single" w:sz="8" w:space="0" w:color="auto"/>
            </w:tcBorders>
            <w:vAlign w:val="bottom"/>
          </w:tcPr>
          <w:p w14:paraId="102E148A" w14:textId="77777777" w:rsidR="002068CC" w:rsidRPr="00F10F23" w:rsidRDefault="002068CC">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rPr>
              <w:t>6.1</w:t>
            </w:r>
          </w:p>
        </w:tc>
        <w:tc>
          <w:tcPr>
            <w:tcW w:w="1037" w:type="dxa"/>
            <w:tcBorders>
              <w:top w:val="single" w:sz="8" w:space="0" w:color="auto"/>
              <w:left w:val="nil"/>
              <w:bottom w:val="single" w:sz="8" w:space="0" w:color="auto"/>
              <w:right w:val="single" w:sz="8" w:space="0" w:color="auto"/>
            </w:tcBorders>
            <w:noWrap/>
            <w:vAlign w:val="bottom"/>
          </w:tcPr>
          <w:p w14:paraId="52D6B245" w14:textId="77777777" w:rsidR="002068CC" w:rsidRPr="00F10F23" w:rsidRDefault="002068CC">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rPr>
              <w:t>6.2</w:t>
            </w:r>
          </w:p>
        </w:tc>
      </w:tr>
      <w:tr w:rsidR="002068CC" w:rsidRPr="00F10F23" w14:paraId="28C4F591" w14:textId="77777777" w:rsidTr="008E00A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4080A7E1" w14:textId="77777777" w:rsidR="002068CC" w:rsidRPr="00F10F23" w:rsidRDefault="002068CC" w:rsidP="00AC1ABF">
            <w:pPr>
              <w:keepNext/>
              <w:keepLines/>
              <w:overflowPunct/>
              <w:autoSpaceDE/>
              <w:autoSpaceDN/>
              <w:adjustRightInd/>
              <w:spacing w:before="40" w:after="40"/>
              <w:jc w:val="left"/>
              <w:textAlignment w:val="auto"/>
              <w:rPr>
                <w:b/>
                <w:bCs/>
                <w:noProof/>
                <w:sz w:val="14"/>
                <w:szCs w:val="14"/>
                <w:lang w:eastAsia="zh-CN"/>
              </w:rPr>
            </w:pPr>
            <w:r w:rsidRPr="00F10F23">
              <w:rPr>
                <w:b/>
                <w:bCs/>
                <w:noProof/>
                <w:sz w:val="14"/>
                <w:szCs w:val="14"/>
                <w:lang w:eastAsia="zh-TW"/>
              </w:rPr>
              <w:t>Max luma picture size (samples):</w:t>
            </w:r>
          </w:p>
        </w:tc>
        <w:tc>
          <w:tcPr>
            <w:tcW w:w="623" w:type="dxa"/>
            <w:tcBorders>
              <w:top w:val="nil"/>
              <w:left w:val="nil"/>
              <w:bottom w:val="single" w:sz="8" w:space="0" w:color="auto"/>
              <w:right w:val="single" w:sz="8" w:space="0" w:color="auto"/>
            </w:tcBorders>
            <w:vAlign w:val="bottom"/>
          </w:tcPr>
          <w:p w14:paraId="22B549EB" w14:textId="77777777" w:rsidR="002068CC" w:rsidRPr="00F10F23" w:rsidRDefault="002068CC" w:rsidP="006700B6">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1FE1746B" w14:textId="77777777" w:rsidR="002068CC" w:rsidRPr="00F10F23" w:rsidRDefault="002068CC" w:rsidP="00832EA5">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957" w:type="dxa"/>
            <w:tcBorders>
              <w:top w:val="nil"/>
              <w:left w:val="nil"/>
              <w:bottom w:val="single" w:sz="8" w:space="0" w:color="auto"/>
              <w:right w:val="single" w:sz="4" w:space="0" w:color="auto"/>
            </w:tcBorders>
            <w:noWrap/>
            <w:vAlign w:val="bottom"/>
          </w:tcPr>
          <w:p w14:paraId="273C019E" w14:textId="77777777"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lang w:eastAsia="zh-TW"/>
              </w:rPr>
              <w:t> </w:t>
            </w:r>
          </w:p>
        </w:tc>
        <w:tc>
          <w:tcPr>
            <w:tcW w:w="835" w:type="dxa"/>
            <w:tcBorders>
              <w:top w:val="single" w:sz="8" w:space="0" w:color="auto"/>
              <w:left w:val="single" w:sz="4" w:space="0" w:color="auto"/>
              <w:bottom w:val="single" w:sz="8" w:space="0" w:color="auto"/>
              <w:right w:val="single" w:sz="4" w:space="0" w:color="auto"/>
            </w:tcBorders>
            <w:vAlign w:val="bottom"/>
          </w:tcPr>
          <w:p w14:paraId="679369C5" w14:textId="50D38821"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2 228 224</w:t>
            </w:r>
          </w:p>
        </w:tc>
        <w:tc>
          <w:tcPr>
            <w:tcW w:w="835" w:type="dxa"/>
            <w:tcBorders>
              <w:top w:val="nil"/>
              <w:left w:val="single" w:sz="4" w:space="0" w:color="auto"/>
              <w:bottom w:val="single" w:sz="8" w:space="0" w:color="auto"/>
              <w:right w:val="single" w:sz="8" w:space="0" w:color="auto"/>
            </w:tcBorders>
            <w:noWrap/>
            <w:vAlign w:val="bottom"/>
          </w:tcPr>
          <w:p w14:paraId="4416CE95" w14:textId="46167BAD"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8 912 896</w:t>
            </w:r>
          </w:p>
        </w:tc>
        <w:tc>
          <w:tcPr>
            <w:tcW w:w="989" w:type="dxa"/>
            <w:tcBorders>
              <w:top w:val="nil"/>
              <w:left w:val="nil"/>
              <w:bottom w:val="single" w:sz="8" w:space="0" w:color="auto"/>
              <w:right w:val="single" w:sz="4" w:space="0" w:color="auto"/>
            </w:tcBorders>
            <w:vAlign w:val="bottom"/>
          </w:tcPr>
          <w:p w14:paraId="3A000F35"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2F543F5E"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8 912 896</w:t>
            </w:r>
          </w:p>
        </w:tc>
        <w:tc>
          <w:tcPr>
            <w:tcW w:w="1080" w:type="dxa"/>
            <w:tcBorders>
              <w:top w:val="nil"/>
              <w:left w:val="nil"/>
              <w:bottom w:val="single" w:sz="8" w:space="0" w:color="auto"/>
              <w:right w:val="single" w:sz="8" w:space="0" w:color="auto"/>
            </w:tcBorders>
            <w:noWrap/>
            <w:vAlign w:val="bottom"/>
          </w:tcPr>
          <w:p w14:paraId="4E0FCE31"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35 651 584</w:t>
            </w:r>
          </w:p>
        </w:tc>
        <w:tc>
          <w:tcPr>
            <w:tcW w:w="1056" w:type="dxa"/>
            <w:tcBorders>
              <w:top w:val="nil"/>
              <w:left w:val="nil"/>
              <w:bottom w:val="single" w:sz="8" w:space="0" w:color="auto"/>
              <w:right w:val="single" w:sz="8" w:space="0" w:color="auto"/>
            </w:tcBorders>
            <w:vAlign w:val="bottom"/>
          </w:tcPr>
          <w:p w14:paraId="4F660DD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35 651 584</w:t>
            </w:r>
          </w:p>
        </w:tc>
        <w:tc>
          <w:tcPr>
            <w:tcW w:w="1037" w:type="dxa"/>
            <w:tcBorders>
              <w:top w:val="nil"/>
              <w:left w:val="nil"/>
              <w:bottom w:val="single" w:sz="8" w:space="0" w:color="auto"/>
              <w:right w:val="single" w:sz="8" w:space="0" w:color="auto"/>
            </w:tcBorders>
            <w:noWrap/>
            <w:vAlign w:val="bottom"/>
          </w:tcPr>
          <w:p w14:paraId="192E8585"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35 651 584</w:t>
            </w:r>
          </w:p>
        </w:tc>
      </w:tr>
      <w:tr w:rsidR="002068CC" w:rsidRPr="00F10F23" w14:paraId="51F64C94" w14:textId="77777777" w:rsidTr="008E00A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70D82A2" w14:textId="77777777" w:rsidR="002068CC" w:rsidRPr="00F10F23" w:rsidRDefault="002068CC" w:rsidP="00AC1ABF">
            <w:pPr>
              <w:keepNext/>
              <w:keepLines/>
              <w:overflowPunct/>
              <w:autoSpaceDE/>
              <w:autoSpaceDN/>
              <w:adjustRightInd/>
              <w:spacing w:before="40" w:after="40"/>
              <w:jc w:val="left"/>
              <w:textAlignment w:val="auto"/>
              <w:rPr>
                <w:b/>
                <w:bCs/>
                <w:noProof/>
                <w:sz w:val="14"/>
                <w:szCs w:val="14"/>
                <w:lang w:eastAsia="zh-CN"/>
              </w:rPr>
            </w:pPr>
            <w:r w:rsidRPr="00F10F23">
              <w:rPr>
                <w:b/>
                <w:bCs/>
                <w:noProof/>
                <w:sz w:val="14"/>
                <w:szCs w:val="14"/>
                <w:lang w:eastAsia="zh-TW"/>
              </w:rPr>
              <w:t>Max luma sample rate (samples/sec)</w:t>
            </w:r>
          </w:p>
        </w:tc>
        <w:tc>
          <w:tcPr>
            <w:tcW w:w="623" w:type="dxa"/>
            <w:tcBorders>
              <w:top w:val="nil"/>
              <w:left w:val="nil"/>
              <w:bottom w:val="single" w:sz="8" w:space="0" w:color="auto"/>
              <w:right w:val="single" w:sz="8" w:space="0" w:color="auto"/>
            </w:tcBorders>
            <w:vAlign w:val="bottom"/>
          </w:tcPr>
          <w:p w14:paraId="4C595B37" w14:textId="77777777" w:rsidR="002068CC" w:rsidRPr="00F10F23" w:rsidRDefault="002068CC" w:rsidP="006700B6">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623" w:type="dxa"/>
            <w:tcBorders>
              <w:top w:val="nil"/>
              <w:left w:val="nil"/>
              <w:bottom w:val="single" w:sz="8" w:space="0" w:color="auto"/>
              <w:right w:val="single" w:sz="8" w:space="0" w:color="auto"/>
            </w:tcBorders>
            <w:vAlign w:val="bottom"/>
          </w:tcPr>
          <w:p w14:paraId="1B0D2912" w14:textId="77777777" w:rsidR="002068CC" w:rsidRPr="00F10F23" w:rsidRDefault="002068CC" w:rsidP="00832EA5">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 </w:t>
            </w:r>
          </w:p>
        </w:tc>
        <w:tc>
          <w:tcPr>
            <w:tcW w:w="957" w:type="dxa"/>
            <w:tcBorders>
              <w:top w:val="nil"/>
              <w:left w:val="nil"/>
              <w:bottom w:val="single" w:sz="8" w:space="0" w:color="auto"/>
              <w:right w:val="single" w:sz="4" w:space="0" w:color="auto"/>
            </w:tcBorders>
            <w:noWrap/>
            <w:vAlign w:val="bottom"/>
          </w:tcPr>
          <w:p w14:paraId="62ED5414" w14:textId="77777777"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lang w:eastAsia="zh-TW"/>
              </w:rPr>
              <w:t> </w:t>
            </w:r>
          </w:p>
        </w:tc>
        <w:tc>
          <w:tcPr>
            <w:tcW w:w="835" w:type="dxa"/>
            <w:tcBorders>
              <w:top w:val="single" w:sz="8" w:space="0" w:color="auto"/>
              <w:left w:val="single" w:sz="4" w:space="0" w:color="auto"/>
              <w:bottom w:val="single" w:sz="8" w:space="0" w:color="auto"/>
              <w:right w:val="single" w:sz="4" w:space="0" w:color="auto"/>
            </w:tcBorders>
            <w:vAlign w:val="bottom"/>
          </w:tcPr>
          <w:p w14:paraId="742B6FB6" w14:textId="5E1A3B9E" w:rsidR="002068CC" w:rsidRPr="00F10F23" w:rsidRDefault="002068CC">
            <w:pPr>
              <w:keepNext/>
              <w:keepLines/>
              <w:overflowPunct/>
              <w:autoSpaceDE/>
              <w:autoSpaceDN/>
              <w:adjustRightInd/>
              <w:spacing w:before="40" w:after="40"/>
              <w:ind w:left="-18" w:right="-104"/>
              <w:jc w:val="left"/>
              <w:textAlignment w:val="auto"/>
              <w:rPr>
                <w:noProof/>
                <w:sz w:val="14"/>
                <w:szCs w:val="14"/>
              </w:rPr>
            </w:pPr>
            <w:r w:rsidRPr="00F10F23">
              <w:rPr>
                <w:noProof/>
                <w:sz w:val="14"/>
                <w:szCs w:val="14"/>
              </w:rPr>
              <w:t>133 693 440</w:t>
            </w:r>
          </w:p>
        </w:tc>
        <w:tc>
          <w:tcPr>
            <w:tcW w:w="835" w:type="dxa"/>
            <w:tcBorders>
              <w:top w:val="nil"/>
              <w:left w:val="single" w:sz="4" w:space="0" w:color="auto"/>
              <w:bottom w:val="single" w:sz="8" w:space="0" w:color="auto"/>
              <w:right w:val="single" w:sz="8" w:space="0" w:color="auto"/>
            </w:tcBorders>
            <w:noWrap/>
            <w:vAlign w:val="bottom"/>
          </w:tcPr>
          <w:p w14:paraId="45BF7A7A" w14:textId="43AA37CC" w:rsidR="002068CC" w:rsidRPr="00F10F23" w:rsidRDefault="002068CC">
            <w:pPr>
              <w:keepNext/>
              <w:keepLines/>
              <w:overflowPunct/>
              <w:autoSpaceDE/>
              <w:autoSpaceDN/>
              <w:adjustRightInd/>
              <w:spacing w:before="40" w:after="40"/>
              <w:ind w:left="-18" w:right="-104"/>
              <w:jc w:val="left"/>
              <w:textAlignment w:val="auto"/>
              <w:rPr>
                <w:b/>
                <w:noProof/>
                <w:sz w:val="14"/>
                <w:szCs w:val="14"/>
                <w:lang w:eastAsia="zh-CN"/>
              </w:rPr>
            </w:pPr>
            <w:r w:rsidRPr="00F10F23">
              <w:rPr>
                <w:noProof/>
                <w:sz w:val="14"/>
                <w:szCs w:val="14"/>
              </w:rPr>
              <w:t>267 386 880</w:t>
            </w:r>
          </w:p>
        </w:tc>
        <w:tc>
          <w:tcPr>
            <w:tcW w:w="989" w:type="dxa"/>
            <w:tcBorders>
              <w:top w:val="nil"/>
              <w:left w:val="nil"/>
              <w:bottom w:val="single" w:sz="8" w:space="0" w:color="auto"/>
              <w:right w:val="single" w:sz="4" w:space="0" w:color="auto"/>
            </w:tcBorders>
            <w:vAlign w:val="bottom"/>
          </w:tcPr>
          <w:p w14:paraId="5DCA73C8"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3AC8BB37"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1 069 547 520</w:t>
            </w:r>
          </w:p>
        </w:tc>
        <w:tc>
          <w:tcPr>
            <w:tcW w:w="1080" w:type="dxa"/>
            <w:tcBorders>
              <w:top w:val="nil"/>
              <w:left w:val="nil"/>
              <w:bottom w:val="single" w:sz="8" w:space="0" w:color="auto"/>
              <w:right w:val="single" w:sz="8" w:space="0" w:color="auto"/>
            </w:tcBorders>
            <w:noWrap/>
            <w:vAlign w:val="bottom"/>
          </w:tcPr>
          <w:p w14:paraId="41C2F49D"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1 069 547 520</w:t>
            </w:r>
          </w:p>
        </w:tc>
        <w:tc>
          <w:tcPr>
            <w:tcW w:w="1056" w:type="dxa"/>
            <w:tcBorders>
              <w:top w:val="nil"/>
              <w:left w:val="nil"/>
              <w:bottom w:val="single" w:sz="8" w:space="0" w:color="auto"/>
              <w:right w:val="single" w:sz="8" w:space="0" w:color="auto"/>
            </w:tcBorders>
            <w:vAlign w:val="bottom"/>
          </w:tcPr>
          <w:p w14:paraId="6F2EF762"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2 139 095 040</w:t>
            </w:r>
          </w:p>
        </w:tc>
        <w:tc>
          <w:tcPr>
            <w:tcW w:w="1037" w:type="dxa"/>
            <w:tcBorders>
              <w:top w:val="nil"/>
              <w:left w:val="nil"/>
              <w:bottom w:val="single" w:sz="8" w:space="0" w:color="auto"/>
              <w:right w:val="single" w:sz="8" w:space="0" w:color="auto"/>
            </w:tcBorders>
            <w:noWrap/>
            <w:vAlign w:val="bottom"/>
          </w:tcPr>
          <w:p w14:paraId="77D56E53"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4 278 190 080</w:t>
            </w:r>
          </w:p>
        </w:tc>
      </w:tr>
      <w:tr w:rsidR="002068CC" w:rsidRPr="00F10F23" w14:paraId="3A0EDF2B" w14:textId="77777777" w:rsidTr="008E00A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0E4AF4A"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Format nickname</w:t>
            </w:r>
          </w:p>
        </w:tc>
        <w:tc>
          <w:tcPr>
            <w:tcW w:w="623" w:type="dxa"/>
            <w:tcBorders>
              <w:top w:val="nil"/>
              <w:left w:val="nil"/>
              <w:bottom w:val="single" w:sz="8" w:space="0" w:color="auto"/>
              <w:right w:val="single" w:sz="8" w:space="0" w:color="auto"/>
            </w:tcBorders>
            <w:noWrap/>
            <w:vAlign w:val="bottom"/>
          </w:tcPr>
          <w:p w14:paraId="1025AECF"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Luma width</w:t>
            </w:r>
          </w:p>
        </w:tc>
        <w:tc>
          <w:tcPr>
            <w:tcW w:w="623" w:type="dxa"/>
            <w:tcBorders>
              <w:top w:val="nil"/>
              <w:left w:val="nil"/>
              <w:bottom w:val="single" w:sz="8" w:space="0" w:color="auto"/>
              <w:right w:val="single" w:sz="8" w:space="0" w:color="auto"/>
            </w:tcBorders>
            <w:noWrap/>
            <w:vAlign w:val="bottom"/>
          </w:tcPr>
          <w:p w14:paraId="10AFF7AB"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Luma height</w:t>
            </w:r>
          </w:p>
        </w:tc>
        <w:tc>
          <w:tcPr>
            <w:tcW w:w="957" w:type="dxa"/>
            <w:tcBorders>
              <w:top w:val="nil"/>
              <w:left w:val="nil"/>
              <w:bottom w:val="single" w:sz="8" w:space="0" w:color="auto"/>
              <w:right w:val="single" w:sz="4" w:space="0" w:color="auto"/>
            </w:tcBorders>
            <w:noWrap/>
            <w:vAlign w:val="bottom"/>
          </w:tcPr>
          <w:p w14:paraId="49BD2500" w14:textId="77777777" w:rsidR="002068CC" w:rsidRPr="00F10F23" w:rsidRDefault="002068CC">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Luma picture size</w:t>
            </w:r>
          </w:p>
        </w:tc>
        <w:tc>
          <w:tcPr>
            <w:tcW w:w="835" w:type="dxa"/>
            <w:tcBorders>
              <w:top w:val="single" w:sz="8" w:space="0" w:color="auto"/>
              <w:left w:val="single" w:sz="4" w:space="0" w:color="auto"/>
              <w:bottom w:val="single" w:sz="8" w:space="0" w:color="auto"/>
              <w:right w:val="single" w:sz="4" w:space="0" w:color="auto"/>
            </w:tcBorders>
            <w:vAlign w:val="bottom"/>
          </w:tcPr>
          <w:p w14:paraId="03D7F827" w14:textId="2F6E103D" w:rsidR="002068CC" w:rsidRPr="00F10F23" w:rsidRDefault="002068CC">
            <w:pPr>
              <w:keepNext/>
              <w:keepLines/>
              <w:overflowPunct/>
              <w:autoSpaceDE/>
              <w:autoSpaceDN/>
              <w:adjustRightInd/>
              <w:spacing w:before="40" w:after="40"/>
              <w:textAlignment w:val="auto"/>
              <w:rPr>
                <w:noProof/>
                <w:sz w:val="14"/>
                <w:szCs w:val="14"/>
              </w:rPr>
            </w:pPr>
            <w:r w:rsidRPr="00F10F23">
              <w:rPr>
                <w:noProof/>
                <w:sz w:val="14"/>
                <w:szCs w:val="14"/>
              </w:rPr>
              <w:t> </w:t>
            </w:r>
          </w:p>
        </w:tc>
        <w:tc>
          <w:tcPr>
            <w:tcW w:w="835" w:type="dxa"/>
            <w:tcBorders>
              <w:top w:val="nil"/>
              <w:left w:val="single" w:sz="4" w:space="0" w:color="auto"/>
              <w:bottom w:val="single" w:sz="8" w:space="0" w:color="auto"/>
              <w:right w:val="single" w:sz="8" w:space="0" w:color="auto"/>
            </w:tcBorders>
            <w:noWrap/>
            <w:vAlign w:val="bottom"/>
          </w:tcPr>
          <w:p w14:paraId="78414E95" w14:textId="43A09DF1"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rPr>
              <w:t> </w:t>
            </w:r>
          </w:p>
        </w:tc>
        <w:tc>
          <w:tcPr>
            <w:tcW w:w="989" w:type="dxa"/>
            <w:tcBorders>
              <w:top w:val="nil"/>
              <w:left w:val="nil"/>
              <w:bottom w:val="single" w:sz="8" w:space="0" w:color="auto"/>
              <w:right w:val="single" w:sz="4" w:space="0" w:color="auto"/>
            </w:tcBorders>
            <w:vAlign w:val="bottom"/>
          </w:tcPr>
          <w:p w14:paraId="7C70A54F" w14:textId="77777777" w:rsidR="002068CC" w:rsidRPr="00F10F23" w:rsidRDefault="002068CC">
            <w:pPr>
              <w:keepNext/>
              <w:keepLines/>
              <w:overflowPunct/>
              <w:autoSpaceDE/>
              <w:autoSpaceDN/>
              <w:adjustRightInd/>
              <w:spacing w:before="40" w:after="40"/>
              <w:textAlignment w:val="auto"/>
              <w:rPr>
                <w:noProof/>
                <w:sz w:val="14"/>
                <w:szCs w:val="14"/>
              </w:rPr>
            </w:pPr>
            <w:r w:rsidRPr="00F10F23">
              <w:rPr>
                <w:noProof/>
                <w:sz w:val="14"/>
                <w:szCs w:val="14"/>
              </w:rPr>
              <w:t> </w:t>
            </w:r>
          </w:p>
        </w:tc>
        <w:tc>
          <w:tcPr>
            <w:tcW w:w="1080" w:type="dxa"/>
            <w:tcBorders>
              <w:top w:val="single" w:sz="8" w:space="0" w:color="auto"/>
              <w:left w:val="single" w:sz="4" w:space="0" w:color="auto"/>
              <w:bottom w:val="single" w:sz="8" w:space="0" w:color="auto"/>
              <w:right w:val="single" w:sz="8" w:space="0" w:color="auto"/>
            </w:tcBorders>
            <w:vAlign w:val="bottom"/>
          </w:tcPr>
          <w:p w14:paraId="0882B938" w14:textId="77777777"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rPr>
              <w:t> </w:t>
            </w:r>
          </w:p>
        </w:tc>
        <w:tc>
          <w:tcPr>
            <w:tcW w:w="1080" w:type="dxa"/>
            <w:tcBorders>
              <w:top w:val="nil"/>
              <w:left w:val="nil"/>
              <w:bottom w:val="single" w:sz="8" w:space="0" w:color="auto"/>
              <w:right w:val="single" w:sz="8" w:space="0" w:color="auto"/>
            </w:tcBorders>
            <w:noWrap/>
            <w:vAlign w:val="bottom"/>
          </w:tcPr>
          <w:p w14:paraId="1A085404" w14:textId="77777777"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rPr>
              <w:t> </w:t>
            </w:r>
          </w:p>
        </w:tc>
        <w:tc>
          <w:tcPr>
            <w:tcW w:w="1056" w:type="dxa"/>
            <w:tcBorders>
              <w:top w:val="nil"/>
              <w:left w:val="nil"/>
              <w:bottom w:val="single" w:sz="8" w:space="0" w:color="auto"/>
              <w:right w:val="single" w:sz="8" w:space="0" w:color="auto"/>
            </w:tcBorders>
            <w:vAlign w:val="bottom"/>
          </w:tcPr>
          <w:p w14:paraId="4C8BD98C" w14:textId="77777777"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rPr>
              <w:t> </w:t>
            </w:r>
          </w:p>
        </w:tc>
        <w:tc>
          <w:tcPr>
            <w:tcW w:w="1037" w:type="dxa"/>
            <w:tcBorders>
              <w:top w:val="nil"/>
              <w:left w:val="nil"/>
              <w:bottom w:val="single" w:sz="8" w:space="0" w:color="auto"/>
              <w:right w:val="single" w:sz="8" w:space="0" w:color="auto"/>
            </w:tcBorders>
            <w:noWrap/>
            <w:vAlign w:val="bottom"/>
          </w:tcPr>
          <w:p w14:paraId="2C259D43" w14:textId="77777777" w:rsidR="002068CC" w:rsidRPr="00F10F23" w:rsidRDefault="002068CC">
            <w:pPr>
              <w:keepNext/>
              <w:keepLines/>
              <w:overflowPunct/>
              <w:autoSpaceDE/>
              <w:autoSpaceDN/>
              <w:adjustRightInd/>
              <w:spacing w:before="40" w:after="40"/>
              <w:textAlignment w:val="auto"/>
              <w:rPr>
                <w:noProof/>
                <w:sz w:val="14"/>
                <w:szCs w:val="14"/>
                <w:lang w:eastAsia="zh-CN"/>
              </w:rPr>
            </w:pPr>
            <w:r w:rsidRPr="00F10F23">
              <w:rPr>
                <w:noProof/>
                <w:sz w:val="14"/>
                <w:szCs w:val="14"/>
              </w:rPr>
              <w:t> </w:t>
            </w:r>
          </w:p>
        </w:tc>
      </w:tr>
      <w:tr w:rsidR="002068CC" w:rsidRPr="00F10F23" w14:paraId="7BD9CEDF"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7944791"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Pr>
                <w:b/>
                <w:bCs/>
                <w:noProof/>
                <w:sz w:val="14"/>
                <w:szCs w:val="14"/>
                <w:lang w:eastAsia="zh-TW"/>
              </w:rPr>
              <w:t>…</w:t>
            </w:r>
          </w:p>
        </w:tc>
        <w:tc>
          <w:tcPr>
            <w:tcW w:w="623" w:type="dxa"/>
            <w:tcBorders>
              <w:top w:val="nil"/>
              <w:left w:val="nil"/>
              <w:bottom w:val="single" w:sz="8" w:space="0" w:color="auto"/>
              <w:right w:val="single" w:sz="8" w:space="0" w:color="auto"/>
            </w:tcBorders>
            <w:noWrap/>
            <w:vAlign w:val="bottom"/>
          </w:tcPr>
          <w:p w14:paraId="3E8A6270"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Pr>
                <w:b/>
                <w:bCs/>
                <w:noProof/>
                <w:sz w:val="14"/>
                <w:szCs w:val="14"/>
                <w:lang w:eastAsia="zh-TW"/>
              </w:rPr>
              <w:t>…</w:t>
            </w:r>
          </w:p>
        </w:tc>
        <w:tc>
          <w:tcPr>
            <w:tcW w:w="623" w:type="dxa"/>
            <w:tcBorders>
              <w:top w:val="nil"/>
              <w:left w:val="nil"/>
              <w:bottom w:val="single" w:sz="8" w:space="0" w:color="auto"/>
              <w:right w:val="single" w:sz="8" w:space="0" w:color="auto"/>
            </w:tcBorders>
            <w:noWrap/>
            <w:vAlign w:val="bottom"/>
          </w:tcPr>
          <w:p w14:paraId="5DEF3794"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Pr>
                <w:b/>
                <w:bCs/>
                <w:noProof/>
                <w:sz w:val="14"/>
                <w:szCs w:val="14"/>
                <w:lang w:eastAsia="zh-TW"/>
              </w:rPr>
              <w:t>…</w:t>
            </w:r>
          </w:p>
        </w:tc>
        <w:tc>
          <w:tcPr>
            <w:tcW w:w="957" w:type="dxa"/>
            <w:tcBorders>
              <w:top w:val="nil"/>
              <w:left w:val="nil"/>
              <w:bottom w:val="single" w:sz="8" w:space="0" w:color="auto"/>
              <w:right w:val="single" w:sz="4" w:space="0" w:color="auto"/>
            </w:tcBorders>
            <w:noWrap/>
            <w:vAlign w:val="bottom"/>
          </w:tcPr>
          <w:p w14:paraId="3D342140"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Pr>
                <w:noProof/>
                <w:sz w:val="14"/>
                <w:szCs w:val="14"/>
                <w:lang w:eastAsia="zh-TW"/>
              </w:rPr>
              <w:t>…</w:t>
            </w:r>
          </w:p>
        </w:tc>
        <w:tc>
          <w:tcPr>
            <w:tcW w:w="835" w:type="dxa"/>
            <w:tcBorders>
              <w:top w:val="single" w:sz="8" w:space="0" w:color="auto"/>
              <w:left w:val="single" w:sz="4" w:space="0" w:color="auto"/>
              <w:bottom w:val="single" w:sz="8" w:space="0" w:color="auto"/>
              <w:right w:val="single" w:sz="4" w:space="0" w:color="auto"/>
            </w:tcBorders>
            <w:vAlign w:val="bottom"/>
          </w:tcPr>
          <w:p w14:paraId="713851BF" w14:textId="2C71C6F5" w:rsidR="002068CC" w:rsidRDefault="002068CC">
            <w:pPr>
              <w:keepNext/>
              <w:keepLines/>
              <w:overflowPunct/>
              <w:autoSpaceDE/>
              <w:autoSpaceDN/>
              <w:adjustRightInd/>
              <w:spacing w:before="40" w:after="40"/>
              <w:jc w:val="right"/>
              <w:textAlignment w:val="auto"/>
              <w:rPr>
                <w:noProof/>
                <w:sz w:val="14"/>
                <w:szCs w:val="14"/>
              </w:rPr>
            </w:pPr>
            <w:r>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13EC7117" w14:textId="4154E740" w:rsidR="002068CC" w:rsidRPr="00F10F23" w:rsidRDefault="002068CC">
            <w:pPr>
              <w:keepNext/>
              <w:keepLines/>
              <w:overflowPunct/>
              <w:autoSpaceDE/>
              <w:autoSpaceDN/>
              <w:adjustRightInd/>
              <w:spacing w:before="40" w:after="40"/>
              <w:jc w:val="right"/>
              <w:textAlignment w:val="auto"/>
              <w:rPr>
                <w:noProof/>
                <w:sz w:val="14"/>
                <w:szCs w:val="14"/>
                <w:lang w:eastAsia="zh-CN"/>
              </w:rPr>
            </w:pPr>
            <w:r>
              <w:rPr>
                <w:noProof/>
                <w:sz w:val="14"/>
                <w:szCs w:val="14"/>
              </w:rPr>
              <w:t>…</w:t>
            </w:r>
          </w:p>
        </w:tc>
        <w:tc>
          <w:tcPr>
            <w:tcW w:w="989" w:type="dxa"/>
            <w:tcBorders>
              <w:top w:val="nil"/>
              <w:left w:val="nil"/>
              <w:bottom w:val="single" w:sz="8" w:space="0" w:color="auto"/>
              <w:right w:val="single" w:sz="4" w:space="0" w:color="auto"/>
            </w:tcBorders>
            <w:vAlign w:val="bottom"/>
          </w:tcPr>
          <w:p w14:paraId="70BB34DA" w14:textId="77777777" w:rsidR="002068CC" w:rsidRPr="00F10F23" w:rsidRDefault="002068CC">
            <w:pPr>
              <w:keepNext/>
              <w:keepLines/>
              <w:overflowPunct/>
              <w:autoSpaceDE/>
              <w:autoSpaceDN/>
              <w:adjustRightInd/>
              <w:spacing w:before="40" w:after="40"/>
              <w:jc w:val="right"/>
              <w:textAlignment w:val="auto"/>
              <w:rPr>
                <w:noProof/>
                <w:sz w:val="14"/>
                <w:szCs w:val="14"/>
              </w:rPr>
            </w:pPr>
            <w:r>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58E7838F"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Pr>
                <w:sz w:val="14"/>
                <w:szCs w:val="14"/>
              </w:rPr>
              <w:t>…</w:t>
            </w:r>
          </w:p>
        </w:tc>
        <w:tc>
          <w:tcPr>
            <w:tcW w:w="1080" w:type="dxa"/>
            <w:tcBorders>
              <w:top w:val="nil"/>
              <w:left w:val="nil"/>
              <w:bottom w:val="single" w:sz="8" w:space="0" w:color="auto"/>
              <w:right w:val="single" w:sz="8" w:space="0" w:color="auto"/>
            </w:tcBorders>
            <w:noWrap/>
            <w:vAlign w:val="bottom"/>
          </w:tcPr>
          <w:p w14:paraId="44AEE23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Pr>
                <w:noProof/>
                <w:sz w:val="14"/>
                <w:szCs w:val="14"/>
              </w:rPr>
              <w:t>…</w:t>
            </w:r>
          </w:p>
        </w:tc>
        <w:tc>
          <w:tcPr>
            <w:tcW w:w="1056" w:type="dxa"/>
            <w:tcBorders>
              <w:top w:val="nil"/>
              <w:left w:val="nil"/>
              <w:bottom w:val="single" w:sz="8" w:space="0" w:color="auto"/>
              <w:right w:val="single" w:sz="8" w:space="0" w:color="auto"/>
            </w:tcBorders>
            <w:noWrap/>
            <w:vAlign w:val="bottom"/>
          </w:tcPr>
          <w:p w14:paraId="0429F71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Pr>
                <w:noProof/>
                <w:sz w:val="14"/>
                <w:szCs w:val="14"/>
              </w:rPr>
              <w:t>…</w:t>
            </w:r>
          </w:p>
        </w:tc>
        <w:tc>
          <w:tcPr>
            <w:tcW w:w="1037" w:type="dxa"/>
            <w:tcBorders>
              <w:top w:val="nil"/>
              <w:left w:val="nil"/>
              <w:bottom w:val="single" w:sz="8" w:space="0" w:color="auto"/>
              <w:right w:val="single" w:sz="8" w:space="0" w:color="auto"/>
            </w:tcBorders>
            <w:noWrap/>
            <w:vAlign w:val="bottom"/>
          </w:tcPr>
          <w:p w14:paraId="58F9A272"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Pr>
                <w:noProof/>
                <w:sz w:val="14"/>
                <w:szCs w:val="14"/>
              </w:rPr>
              <w:t>…</w:t>
            </w:r>
          </w:p>
        </w:tc>
      </w:tr>
      <w:tr w:rsidR="002068CC" w:rsidRPr="00F10F23" w14:paraId="39A4F1D0"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DE22A95"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1080 HD</w:t>
            </w:r>
          </w:p>
        </w:tc>
        <w:tc>
          <w:tcPr>
            <w:tcW w:w="623" w:type="dxa"/>
            <w:tcBorders>
              <w:top w:val="nil"/>
              <w:left w:val="nil"/>
              <w:bottom w:val="single" w:sz="8" w:space="0" w:color="auto"/>
              <w:right w:val="single" w:sz="8" w:space="0" w:color="auto"/>
            </w:tcBorders>
            <w:noWrap/>
            <w:vAlign w:val="bottom"/>
          </w:tcPr>
          <w:p w14:paraId="188893C9"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1 920</w:t>
            </w:r>
          </w:p>
        </w:tc>
        <w:tc>
          <w:tcPr>
            <w:tcW w:w="623" w:type="dxa"/>
            <w:tcBorders>
              <w:top w:val="nil"/>
              <w:left w:val="nil"/>
              <w:bottom w:val="single" w:sz="8" w:space="0" w:color="auto"/>
              <w:right w:val="single" w:sz="8" w:space="0" w:color="auto"/>
            </w:tcBorders>
            <w:noWrap/>
            <w:vAlign w:val="bottom"/>
          </w:tcPr>
          <w:p w14:paraId="4A9A5106"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1 080</w:t>
            </w:r>
          </w:p>
        </w:tc>
        <w:tc>
          <w:tcPr>
            <w:tcW w:w="957" w:type="dxa"/>
            <w:tcBorders>
              <w:top w:val="nil"/>
              <w:left w:val="nil"/>
              <w:bottom w:val="single" w:sz="8" w:space="0" w:color="auto"/>
              <w:right w:val="single" w:sz="4" w:space="0" w:color="auto"/>
            </w:tcBorders>
            <w:noWrap/>
            <w:vAlign w:val="bottom"/>
          </w:tcPr>
          <w:p w14:paraId="1D232634"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2 088 960</w:t>
            </w:r>
          </w:p>
        </w:tc>
        <w:tc>
          <w:tcPr>
            <w:tcW w:w="835" w:type="dxa"/>
            <w:tcBorders>
              <w:top w:val="single" w:sz="8" w:space="0" w:color="auto"/>
              <w:left w:val="single" w:sz="4" w:space="0" w:color="auto"/>
              <w:bottom w:val="single" w:sz="8" w:space="0" w:color="auto"/>
              <w:right w:val="single" w:sz="4" w:space="0" w:color="auto"/>
            </w:tcBorders>
            <w:vAlign w:val="bottom"/>
          </w:tcPr>
          <w:p w14:paraId="6010A58D" w14:textId="23EA73D5"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64.0</w:t>
            </w:r>
          </w:p>
        </w:tc>
        <w:tc>
          <w:tcPr>
            <w:tcW w:w="835" w:type="dxa"/>
            <w:tcBorders>
              <w:top w:val="nil"/>
              <w:left w:val="single" w:sz="4" w:space="0" w:color="auto"/>
              <w:bottom w:val="single" w:sz="8" w:space="0" w:color="auto"/>
              <w:right w:val="single" w:sz="8" w:space="0" w:color="auto"/>
            </w:tcBorders>
            <w:noWrap/>
            <w:vAlign w:val="bottom"/>
          </w:tcPr>
          <w:p w14:paraId="687D5641" w14:textId="480AC411"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128.0</w:t>
            </w:r>
          </w:p>
        </w:tc>
        <w:tc>
          <w:tcPr>
            <w:tcW w:w="989" w:type="dxa"/>
            <w:tcBorders>
              <w:top w:val="nil"/>
              <w:left w:val="nil"/>
              <w:bottom w:val="single" w:sz="8" w:space="0" w:color="auto"/>
              <w:right w:val="single" w:sz="4" w:space="0" w:color="auto"/>
            </w:tcBorders>
            <w:vAlign w:val="bottom"/>
          </w:tcPr>
          <w:p w14:paraId="2B62F2C0"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078240"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300.0</w:t>
            </w:r>
          </w:p>
        </w:tc>
        <w:tc>
          <w:tcPr>
            <w:tcW w:w="1080" w:type="dxa"/>
            <w:tcBorders>
              <w:top w:val="nil"/>
              <w:left w:val="nil"/>
              <w:bottom w:val="single" w:sz="8" w:space="0" w:color="auto"/>
              <w:right w:val="single" w:sz="8" w:space="0" w:color="auto"/>
            </w:tcBorders>
            <w:noWrap/>
            <w:vAlign w:val="bottom"/>
          </w:tcPr>
          <w:p w14:paraId="511C8433"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56" w:type="dxa"/>
            <w:tcBorders>
              <w:top w:val="nil"/>
              <w:left w:val="nil"/>
              <w:bottom w:val="single" w:sz="8" w:space="0" w:color="auto"/>
              <w:right w:val="single" w:sz="8" w:space="0" w:color="auto"/>
            </w:tcBorders>
            <w:noWrap/>
            <w:vAlign w:val="bottom"/>
          </w:tcPr>
          <w:p w14:paraId="4E088626"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380F2FAE"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068810FA"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DD9CF8"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2K×1K</w:t>
            </w:r>
          </w:p>
        </w:tc>
        <w:tc>
          <w:tcPr>
            <w:tcW w:w="623" w:type="dxa"/>
            <w:tcBorders>
              <w:top w:val="nil"/>
              <w:left w:val="nil"/>
              <w:bottom w:val="single" w:sz="8" w:space="0" w:color="auto"/>
              <w:right w:val="single" w:sz="8" w:space="0" w:color="auto"/>
            </w:tcBorders>
            <w:noWrap/>
            <w:vAlign w:val="bottom"/>
          </w:tcPr>
          <w:p w14:paraId="5BDB98DA"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1283DD55"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1 024</w:t>
            </w:r>
          </w:p>
        </w:tc>
        <w:tc>
          <w:tcPr>
            <w:tcW w:w="957" w:type="dxa"/>
            <w:tcBorders>
              <w:top w:val="nil"/>
              <w:left w:val="nil"/>
              <w:bottom w:val="single" w:sz="8" w:space="0" w:color="auto"/>
              <w:right w:val="single" w:sz="4" w:space="0" w:color="auto"/>
            </w:tcBorders>
            <w:noWrap/>
            <w:vAlign w:val="bottom"/>
          </w:tcPr>
          <w:p w14:paraId="67CEBC33"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2 097 152</w:t>
            </w:r>
          </w:p>
        </w:tc>
        <w:tc>
          <w:tcPr>
            <w:tcW w:w="835" w:type="dxa"/>
            <w:tcBorders>
              <w:top w:val="single" w:sz="8" w:space="0" w:color="auto"/>
              <w:left w:val="single" w:sz="4" w:space="0" w:color="auto"/>
              <w:bottom w:val="single" w:sz="8" w:space="0" w:color="auto"/>
              <w:right w:val="single" w:sz="4" w:space="0" w:color="auto"/>
            </w:tcBorders>
            <w:vAlign w:val="bottom"/>
          </w:tcPr>
          <w:p w14:paraId="5B1E16A8" w14:textId="746A6926"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63.7</w:t>
            </w:r>
          </w:p>
        </w:tc>
        <w:tc>
          <w:tcPr>
            <w:tcW w:w="835" w:type="dxa"/>
            <w:tcBorders>
              <w:top w:val="nil"/>
              <w:left w:val="single" w:sz="4" w:space="0" w:color="auto"/>
              <w:bottom w:val="single" w:sz="8" w:space="0" w:color="auto"/>
              <w:right w:val="single" w:sz="8" w:space="0" w:color="auto"/>
            </w:tcBorders>
            <w:noWrap/>
            <w:vAlign w:val="bottom"/>
          </w:tcPr>
          <w:p w14:paraId="0116E4D2" w14:textId="4C079CFB"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127.5</w:t>
            </w:r>
          </w:p>
        </w:tc>
        <w:tc>
          <w:tcPr>
            <w:tcW w:w="989" w:type="dxa"/>
            <w:tcBorders>
              <w:top w:val="nil"/>
              <w:left w:val="nil"/>
              <w:bottom w:val="single" w:sz="8" w:space="0" w:color="auto"/>
              <w:right w:val="single" w:sz="4" w:space="0" w:color="auto"/>
            </w:tcBorders>
            <w:vAlign w:val="bottom"/>
          </w:tcPr>
          <w:p w14:paraId="6654FC2B"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655ADA15"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300.0</w:t>
            </w:r>
          </w:p>
        </w:tc>
        <w:tc>
          <w:tcPr>
            <w:tcW w:w="1080" w:type="dxa"/>
            <w:tcBorders>
              <w:top w:val="nil"/>
              <w:left w:val="nil"/>
              <w:bottom w:val="single" w:sz="8" w:space="0" w:color="auto"/>
              <w:right w:val="single" w:sz="8" w:space="0" w:color="auto"/>
            </w:tcBorders>
            <w:noWrap/>
            <w:vAlign w:val="bottom"/>
          </w:tcPr>
          <w:p w14:paraId="696D4279"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56" w:type="dxa"/>
            <w:tcBorders>
              <w:top w:val="nil"/>
              <w:left w:val="nil"/>
              <w:bottom w:val="single" w:sz="8" w:space="0" w:color="auto"/>
              <w:right w:val="single" w:sz="8" w:space="0" w:color="auto"/>
            </w:tcBorders>
            <w:noWrap/>
            <w:vAlign w:val="bottom"/>
          </w:tcPr>
          <w:p w14:paraId="1F9C1CE9"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430DE146"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29479671"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CFFF26E"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2K×1080</w:t>
            </w:r>
          </w:p>
        </w:tc>
        <w:tc>
          <w:tcPr>
            <w:tcW w:w="623" w:type="dxa"/>
            <w:tcBorders>
              <w:top w:val="nil"/>
              <w:left w:val="nil"/>
              <w:bottom w:val="single" w:sz="8" w:space="0" w:color="auto"/>
              <w:right w:val="single" w:sz="8" w:space="0" w:color="auto"/>
            </w:tcBorders>
            <w:noWrap/>
            <w:vAlign w:val="bottom"/>
          </w:tcPr>
          <w:p w14:paraId="720434DC"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266CC007"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1 080</w:t>
            </w:r>
          </w:p>
        </w:tc>
        <w:tc>
          <w:tcPr>
            <w:tcW w:w="957" w:type="dxa"/>
            <w:tcBorders>
              <w:top w:val="nil"/>
              <w:left w:val="nil"/>
              <w:bottom w:val="single" w:sz="8" w:space="0" w:color="auto"/>
              <w:right w:val="single" w:sz="4" w:space="0" w:color="auto"/>
            </w:tcBorders>
            <w:noWrap/>
            <w:vAlign w:val="bottom"/>
          </w:tcPr>
          <w:p w14:paraId="350F99C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2 228 224</w:t>
            </w:r>
          </w:p>
        </w:tc>
        <w:tc>
          <w:tcPr>
            <w:tcW w:w="835" w:type="dxa"/>
            <w:tcBorders>
              <w:top w:val="single" w:sz="8" w:space="0" w:color="auto"/>
              <w:left w:val="single" w:sz="4" w:space="0" w:color="auto"/>
              <w:bottom w:val="single" w:sz="8" w:space="0" w:color="auto"/>
              <w:right w:val="single" w:sz="4" w:space="0" w:color="auto"/>
            </w:tcBorders>
            <w:vAlign w:val="bottom"/>
          </w:tcPr>
          <w:p w14:paraId="521B80B6" w14:textId="3150CE8B"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60.0</w:t>
            </w:r>
          </w:p>
        </w:tc>
        <w:tc>
          <w:tcPr>
            <w:tcW w:w="835" w:type="dxa"/>
            <w:tcBorders>
              <w:top w:val="nil"/>
              <w:left w:val="single" w:sz="4" w:space="0" w:color="auto"/>
              <w:bottom w:val="single" w:sz="8" w:space="0" w:color="auto"/>
              <w:right w:val="single" w:sz="8" w:space="0" w:color="auto"/>
            </w:tcBorders>
            <w:noWrap/>
            <w:vAlign w:val="bottom"/>
          </w:tcPr>
          <w:p w14:paraId="328BE500" w14:textId="2EE2E943"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120.0</w:t>
            </w:r>
          </w:p>
        </w:tc>
        <w:tc>
          <w:tcPr>
            <w:tcW w:w="989" w:type="dxa"/>
            <w:tcBorders>
              <w:top w:val="nil"/>
              <w:left w:val="nil"/>
              <w:bottom w:val="single" w:sz="8" w:space="0" w:color="auto"/>
              <w:right w:val="single" w:sz="4" w:space="0" w:color="auto"/>
            </w:tcBorders>
            <w:vAlign w:val="bottom"/>
          </w:tcPr>
          <w:p w14:paraId="3BDD0C30"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A296973"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300.0</w:t>
            </w:r>
          </w:p>
        </w:tc>
        <w:tc>
          <w:tcPr>
            <w:tcW w:w="1080" w:type="dxa"/>
            <w:tcBorders>
              <w:top w:val="nil"/>
              <w:left w:val="nil"/>
              <w:bottom w:val="single" w:sz="8" w:space="0" w:color="auto"/>
              <w:right w:val="single" w:sz="8" w:space="0" w:color="auto"/>
            </w:tcBorders>
            <w:noWrap/>
            <w:vAlign w:val="bottom"/>
          </w:tcPr>
          <w:p w14:paraId="11BF3CB8"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56" w:type="dxa"/>
            <w:tcBorders>
              <w:top w:val="nil"/>
              <w:left w:val="nil"/>
              <w:bottom w:val="single" w:sz="8" w:space="0" w:color="auto"/>
              <w:right w:val="single" w:sz="8" w:space="0" w:color="auto"/>
            </w:tcBorders>
            <w:noWrap/>
            <w:vAlign w:val="bottom"/>
          </w:tcPr>
          <w:p w14:paraId="70890D72"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54D5CDDE"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51454745" w14:textId="77777777" w:rsidTr="008E00A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3A6329E5"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4XGA</w:t>
            </w:r>
          </w:p>
        </w:tc>
        <w:tc>
          <w:tcPr>
            <w:tcW w:w="623" w:type="dxa"/>
            <w:tcBorders>
              <w:top w:val="nil"/>
              <w:left w:val="nil"/>
              <w:bottom w:val="single" w:sz="8" w:space="0" w:color="auto"/>
              <w:right w:val="single" w:sz="8" w:space="0" w:color="auto"/>
            </w:tcBorders>
            <w:noWrap/>
            <w:vAlign w:val="bottom"/>
          </w:tcPr>
          <w:p w14:paraId="094AFC8E"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2 048</w:t>
            </w:r>
          </w:p>
        </w:tc>
        <w:tc>
          <w:tcPr>
            <w:tcW w:w="623" w:type="dxa"/>
            <w:tcBorders>
              <w:top w:val="nil"/>
              <w:left w:val="nil"/>
              <w:bottom w:val="single" w:sz="8" w:space="0" w:color="auto"/>
              <w:right w:val="single" w:sz="8" w:space="0" w:color="auto"/>
            </w:tcBorders>
            <w:noWrap/>
            <w:vAlign w:val="bottom"/>
          </w:tcPr>
          <w:p w14:paraId="1CC77635"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1 536</w:t>
            </w:r>
          </w:p>
        </w:tc>
        <w:tc>
          <w:tcPr>
            <w:tcW w:w="957" w:type="dxa"/>
            <w:tcBorders>
              <w:top w:val="nil"/>
              <w:left w:val="nil"/>
              <w:bottom w:val="single" w:sz="8" w:space="0" w:color="auto"/>
              <w:right w:val="single" w:sz="4" w:space="0" w:color="auto"/>
            </w:tcBorders>
            <w:noWrap/>
            <w:vAlign w:val="bottom"/>
          </w:tcPr>
          <w:p w14:paraId="2B0E7F96"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3 145 728</w:t>
            </w:r>
          </w:p>
        </w:tc>
        <w:tc>
          <w:tcPr>
            <w:tcW w:w="835" w:type="dxa"/>
            <w:tcBorders>
              <w:top w:val="single" w:sz="8" w:space="0" w:color="auto"/>
              <w:left w:val="single" w:sz="4" w:space="0" w:color="auto"/>
              <w:bottom w:val="single" w:sz="8" w:space="0" w:color="auto"/>
              <w:right w:val="single" w:sz="4" w:space="0" w:color="auto"/>
            </w:tcBorders>
            <w:vAlign w:val="bottom"/>
          </w:tcPr>
          <w:p w14:paraId="5CC1BE8E" w14:textId="0410682B"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66415709" w14:textId="381D7296"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85.0</w:t>
            </w:r>
          </w:p>
        </w:tc>
        <w:tc>
          <w:tcPr>
            <w:tcW w:w="989" w:type="dxa"/>
            <w:tcBorders>
              <w:top w:val="nil"/>
              <w:left w:val="nil"/>
              <w:bottom w:val="single" w:sz="8" w:space="0" w:color="auto"/>
              <w:right w:val="single" w:sz="4" w:space="0" w:color="auto"/>
            </w:tcBorders>
            <w:vAlign w:val="bottom"/>
          </w:tcPr>
          <w:p w14:paraId="73B4E14A"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D33B8B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300.0</w:t>
            </w:r>
          </w:p>
        </w:tc>
        <w:tc>
          <w:tcPr>
            <w:tcW w:w="1080" w:type="dxa"/>
            <w:tcBorders>
              <w:top w:val="nil"/>
              <w:left w:val="nil"/>
              <w:bottom w:val="single" w:sz="8" w:space="0" w:color="auto"/>
              <w:right w:val="single" w:sz="8" w:space="0" w:color="auto"/>
            </w:tcBorders>
            <w:noWrap/>
            <w:vAlign w:val="bottom"/>
          </w:tcPr>
          <w:p w14:paraId="4442F105"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56" w:type="dxa"/>
            <w:tcBorders>
              <w:top w:val="nil"/>
              <w:left w:val="nil"/>
              <w:bottom w:val="single" w:sz="8" w:space="0" w:color="auto"/>
              <w:right w:val="single" w:sz="8" w:space="0" w:color="auto"/>
            </w:tcBorders>
            <w:noWrap/>
            <w:vAlign w:val="bottom"/>
          </w:tcPr>
          <w:p w14:paraId="572515DF"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44C4E9A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30CAFD7D" w14:textId="77777777" w:rsidTr="008E00A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69CC0F76"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16VGA</w:t>
            </w:r>
          </w:p>
        </w:tc>
        <w:tc>
          <w:tcPr>
            <w:tcW w:w="623" w:type="dxa"/>
            <w:tcBorders>
              <w:top w:val="nil"/>
              <w:left w:val="nil"/>
              <w:bottom w:val="single" w:sz="8" w:space="0" w:color="auto"/>
              <w:right w:val="single" w:sz="8" w:space="0" w:color="auto"/>
            </w:tcBorders>
            <w:noWrap/>
            <w:vAlign w:val="bottom"/>
          </w:tcPr>
          <w:p w14:paraId="547A0333"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2 560</w:t>
            </w:r>
          </w:p>
        </w:tc>
        <w:tc>
          <w:tcPr>
            <w:tcW w:w="623" w:type="dxa"/>
            <w:tcBorders>
              <w:top w:val="nil"/>
              <w:left w:val="nil"/>
              <w:bottom w:val="single" w:sz="8" w:space="0" w:color="auto"/>
              <w:right w:val="single" w:sz="8" w:space="0" w:color="auto"/>
            </w:tcBorders>
            <w:noWrap/>
            <w:vAlign w:val="bottom"/>
          </w:tcPr>
          <w:p w14:paraId="67D9937E"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1 920</w:t>
            </w:r>
          </w:p>
        </w:tc>
        <w:tc>
          <w:tcPr>
            <w:tcW w:w="957" w:type="dxa"/>
            <w:tcBorders>
              <w:top w:val="nil"/>
              <w:left w:val="nil"/>
              <w:bottom w:val="single" w:sz="8" w:space="0" w:color="auto"/>
              <w:right w:val="single" w:sz="4" w:space="0" w:color="auto"/>
            </w:tcBorders>
            <w:noWrap/>
            <w:vAlign w:val="bottom"/>
          </w:tcPr>
          <w:p w14:paraId="20FC2C0E"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4 915 200</w:t>
            </w:r>
          </w:p>
        </w:tc>
        <w:tc>
          <w:tcPr>
            <w:tcW w:w="835" w:type="dxa"/>
            <w:tcBorders>
              <w:top w:val="single" w:sz="8" w:space="0" w:color="auto"/>
              <w:left w:val="single" w:sz="4" w:space="0" w:color="auto"/>
              <w:bottom w:val="single" w:sz="8" w:space="0" w:color="auto"/>
              <w:right w:val="single" w:sz="4" w:space="0" w:color="auto"/>
            </w:tcBorders>
            <w:vAlign w:val="bottom"/>
          </w:tcPr>
          <w:p w14:paraId="4F176B33" w14:textId="0478D98B"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0532E26A" w14:textId="689C4BDE"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54.4</w:t>
            </w:r>
          </w:p>
        </w:tc>
        <w:tc>
          <w:tcPr>
            <w:tcW w:w="989" w:type="dxa"/>
            <w:tcBorders>
              <w:top w:val="nil"/>
              <w:left w:val="nil"/>
              <w:bottom w:val="single" w:sz="8" w:space="0" w:color="auto"/>
              <w:right w:val="single" w:sz="4" w:space="0" w:color="auto"/>
            </w:tcBorders>
            <w:vAlign w:val="bottom"/>
          </w:tcPr>
          <w:p w14:paraId="0C24C15F"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791B0A36"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217.6</w:t>
            </w:r>
          </w:p>
        </w:tc>
        <w:tc>
          <w:tcPr>
            <w:tcW w:w="1080" w:type="dxa"/>
            <w:tcBorders>
              <w:top w:val="nil"/>
              <w:left w:val="nil"/>
              <w:bottom w:val="single" w:sz="8" w:space="0" w:color="auto"/>
              <w:right w:val="single" w:sz="8" w:space="0" w:color="auto"/>
            </w:tcBorders>
            <w:noWrap/>
            <w:vAlign w:val="bottom"/>
          </w:tcPr>
          <w:p w14:paraId="1D63BC5F"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217.6</w:t>
            </w:r>
          </w:p>
        </w:tc>
        <w:tc>
          <w:tcPr>
            <w:tcW w:w="1056" w:type="dxa"/>
            <w:tcBorders>
              <w:top w:val="nil"/>
              <w:left w:val="nil"/>
              <w:bottom w:val="single" w:sz="8" w:space="0" w:color="auto"/>
              <w:right w:val="single" w:sz="8" w:space="0" w:color="auto"/>
            </w:tcBorders>
            <w:noWrap/>
            <w:vAlign w:val="bottom"/>
          </w:tcPr>
          <w:p w14:paraId="163E3AA4"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6C5C6CE8"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52A4FC5F"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6B6BF7"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3616×1536 (2.35:1)</w:t>
            </w:r>
          </w:p>
        </w:tc>
        <w:tc>
          <w:tcPr>
            <w:tcW w:w="623" w:type="dxa"/>
            <w:tcBorders>
              <w:top w:val="nil"/>
              <w:left w:val="nil"/>
              <w:bottom w:val="single" w:sz="8" w:space="0" w:color="auto"/>
              <w:right w:val="single" w:sz="8" w:space="0" w:color="auto"/>
            </w:tcBorders>
            <w:noWrap/>
            <w:vAlign w:val="bottom"/>
          </w:tcPr>
          <w:p w14:paraId="1219CE7B"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3 616</w:t>
            </w:r>
          </w:p>
        </w:tc>
        <w:tc>
          <w:tcPr>
            <w:tcW w:w="623" w:type="dxa"/>
            <w:tcBorders>
              <w:top w:val="nil"/>
              <w:left w:val="nil"/>
              <w:bottom w:val="single" w:sz="8" w:space="0" w:color="auto"/>
              <w:right w:val="single" w:sz="8" w:space="0" w:color="auto"/>
            </w:tcBorders>
            <w:noWrap/>
            <w:vAlign w:val="bottom"/>
          </w:tcPr>
          <w:p w14:paraId="0312FFF5"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1 536</w:t>
            </w:r>
          </w:p>
        </w:tc>
        <w:tc>
          <w:tcPr>
            <w:tcW w:w="957" w:type="dxa"/>
            <w:tcBorders>
              <w:top w:val="nil"/>
              <w:left w:val="nil"/>
              <w:bottom w:val="single" w:sz="8" w:space="0" w:color="auto"/>
              <w:right w:val="single" w:sz="4" w:space="0" w:color="auto"/>
            </w:tcBorders>
            <w:noWrap/>
            <w:vAlign w:val="bottom"/>
          </w:tcPr>
          <w:p w14:paraId="0AF2011F"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5 603 328</w:t>
            </w:r>
          </w:p>
        </w:tc>
        <w:tc>
          <w:tcPr>
            <w:tcW w:w="835" w:type="dxa"/>
            <w:tcBorders>
              <w:top w:val="single" w:sz="8" w:space="0" w:color="auto"/>
              <w:left w:val="single" w:sz="4" w:space="0" w:color="auto"/>
              <w:bottom w:val="single" w:sz="8" w:space="0" w:color="auto"/>
              <w:right w:val="single" w:sz="4" w:space="0" w:color="auto"/>
            </w:tcBorders>
            <w:vAlign w:val="bottom"/>
          </w:tcPr>
          <w:p w14:paraId="7C1EE145" w14:textId="2B3E6B82"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0121AEB3" w14:textId="68400C25"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47.7</w:t>
            </w:r>
          </w:p>
        </w:tc>
        <w:tc>
          <w:tcPr>
            <w:tcW w:w="989" w:type="dxa"/>
            <w:tcBorders>
              <w:top w:val="nil"/>
              <w:left w:val="nil"/>
              <w:bottom w:val="single" w:sz="8" w:space="0" w:color="auto"/>
              <w:right w:val="single" w:sz="4" w:space="0" w:color="auto"/>
            </w:tcBorders>
            <w:vAlign w:val="bottom"/>
          </w:tcPr>
          <w:p w14:paraId="0437C87C"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B1301D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190.8</w:t>
            </w:r>
          </w:p>
        </w:tc>
        <w:tc>
          <w:tcPr>
            <w:tcW w:w="1080" w:type="dxa"/>
            <w:tcBorders>
              <w:top w:val="nil"/>
              <w:left w:val="nil"/>
              <w:bottom w:val="single" w:sz="8" w:space="0" w:color="auto"/>
              <w:right w:val="single" w:sz="8" w:space="0" w:color="auto"/>
            </w:tcBorders>
            <w:noWrap/>
            <w:vAlign w:val="bottom"/>
          </w:tcPr>
          <w:p w14:paraId="533B37ED"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190.8</w:t>
            </w:r>
          </w:p>
        </w:tc>
        <w:tc>
          <w:tcPr>
            <w:tcW w:w="1056" w:type="dxa"/>
            <w:tcBorders>
              <w:top w:val="nil"/>
              <w:left w:val="nil"/>
              <w:bottom w:val="single" w:sz="8" w:space="0" w:color="auto"/>
              <w:right w:val="single" w:sz="8" w:space="0" w:color="auto"/>
            </w:tcBorders>
            <w:noWrap/>
            <w:vAlign w:val="bottom"/>
          </w:tcPr>
          <w:p w14:paraId="21DD56D7"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4359447B"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1FB9C216"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72B29D"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3672×1536 (2.39:1)</w:t>
            </w:r>
          </w:p>
        </w:tc>
        <w:tc>
          <w:tcPr>
            <w:tcW w:w="623" w:type="dxa"/>
            <w:tcBorders>
              <w:top w:val="nil"/>
              <w:left w:val="nil"/>
              <w:bottom w:val="single" w:sz="8" w:space="0" w:color="auto"/>
              <w:right w:val="single" w:sz="8" w:space="0" w:color="auto"/>
            </w:tcBorders>
            <w:noWrap/>
            <w:vAlign w:val="bottom"/>
          </w:tcPr>
          <w:p w14:paraId="313AEC4E"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3 680</w:t>
            </w:r>
          </w:p>
        </w:tc>
        <w:tc>
          <w:tcPr>
            <w:tcW w:w="623" w:type="dxa"/>
            <w:tcBorders>
              <w:top w:val="nil"/>
              <w:left w:val="nil"/>
              <w:bottom w:val="single" w:sz="8" w:space="0" w:color="auto"/>
              <w:right w:val="single" w:sz="8" w:space="0" w:color="auto"/>
            </w:tcBorders>
            <w:noWrap/>
            <w:vAlign w:val="bottom"/>
          </w:tcPr>
          <w:p w14:paraId="3C8839D0"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1 536</w:t>
            </w:r>
          </w:p>
        </w:tc>
        <w:tc>
          <w:tcPr>
            <w:tcW w:w="957" w:type="dxa"/>
            <w:tcBorders>
              <w:top w:val="nil"/>
              <w:left w:val="nil"/>
              <w:bottom w:val="single" w:sz="8" w:space="0" w:color="auto"/>
              <w:right w:val="single" w:sz="4" w:space="0" w:color="auto"/>
            </w:tcBorders>
            <w:noWrap/>
            <w:vAlign w:val="bottom"/>
          </w:tcPr>
          <w:p w14:paraId="511EB35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5 701 632</w:t>
            </w:r>
          </w:p>
        </w:tc>
        <w:tc>
          <w:tcPr>
            <w:tcW w:w="835" w:type="dxa"/>
            <w:tcBorders>
              <w:top w:val="single" w:sz="8" w:space="0" w:color="auto"/>
              <w:left w:val="single" w:sz="4" w:space="0" w:color="auto"/>
              <w:bottom w:val="single" w:sz="8" w:space="0" w:color="auto"/>
              <w:right w:val="single" w:sz="4" w:space="0" w:color="auto"/>
            </w:tcBorders>
            <w:vAlign w:val="bottom"/>
          </w:tcPr>
          <w:p w14:paraId="5EC1B6EE" w14:textId="14AF350B"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21D39F40" w14:textId="786BE875"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46.8</w:t>
            </w:r>
          </w:p>
        </w:tc>
        <w:tc>
          <w:tcPr>
            <w:tcW w:w="989" w:type="dxa"/>
            <w:tcBorders>
              <w:top w:val="nil"/>
              <w:left w:val="nil"/>
              <w:bottom w:val="single" w:sz="8" w:space="0" w:color="auto"/>
              <w:right w:val="single" w:sz="4" w:space="0" w:color="auto"/>
            </w:tcBorders>
            <w:vAlign w:val="bottom"/>
          </w:tcPr>
          <w:p w14:paraId="4E911106"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2E46E48E"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187.5</w:t>
            </w:r>
          </w:p>
        </w:tc>
        <w:tc>
          <w:tcPr>
            <w:tcW w:w="1080" w:type="dxa"/>
            <w:tcBorders>
              <w:top w:val="nil"/>
              <w:left w:val="nil"/>
              <w:bottom w:val="single" w:sz="8" w:space="0" w:color="auto"/>
              <w:right w:val="single" w:sz="8" w:space="0" w:color="auto"/>
            </w:tcBorders>
            <w:noWrap/>
            <w:vAlign w:val="bottom"/>
          </w:tcPr>
          <w:p w14:paraId="70BAD919"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187.5</w:t>
            </w:r>
          </w:p>
        </w:tc>
        <w:tc>
          <w:tcPr>
            <w:tcW w:w="1056" w:type="dxa"/>
            <w:tcBorders>
              <w:top w:val="nil"/>
              <w:left w:val="nil"/>
              <w:bottom w:val="single" w:sz="8" w:space="0" w:color="auto"/>
              <w:right w:val="single" w:sz="8" w:space="0" w:color="auto"/>
            </w:tcBorders>
            <w:noWrap/>
            <w:vAlign w:val="bottom"/>
          </w:tcPr>
          <w:p w14:paraId="4B279928"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c>
          <w:tcPr>
            <w:tcW w:w="1037" w:type="dxa"/>
            <w:tcBorders>
              <w:top w:val="nil"/>
              <w:left w:val="nil"/>
              <w:bottom w:val="single" w:sz="8" w:space="0" w:color="auto"/>
              <w:right w:val="single" w:sz="8" w:space="0" w:color="auto"/>
            </w:tcBorders>
            <w:noWrap/>
            <w:vAlign w:val="bottom"/>
          </w:tcPr>
          <w:p w14:paraId="492B5DC9"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4C2CFFF8"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4578635"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TW"/>
              </w:rPr>
            </w:pPr>
            <w:r w:rsidRPr="00F10F23">
              <w:rPr>
                <w:b/>
                <w:bCs/>
                <w:noProof/>
                <w:sz w:val="14"/>
                <w:szCs w:val="14"/>
                <w:lang w:eastAsia="zh-TW"/>
              </w:rPr>
              <w:t>3840×2160 (4*HD)</w:t>
            </w:r>
          </w:p>
        </w:tc>
        <w:tc>
          <w:tcPr>
            <w:tcW w:w="623" w:type="dxa"/>
            <w:tcBorders>
              <w:top w:val="nil"/>
              <w:left w:val="nil"/>
              <w:bottom w:val="single" w:sz="8" w:space="0" w:color="auto"/>
              <w:right w:val="single" w:sz="8" w:space="0" w:color="auto"/>
            </w:tcBorders>
            <w:noWrap/>
            <w:vAlign w:val="bottom"/>
          </w:tcPr>
          <w:p w14:paraId="1CC46C48"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TW"/>
              </w:rPr>
            </w:pPr>
            <w:r w:rsidRPr="00F10F23">
              <w:rPr>
                <w:b/>
                <w:bCs/>
                <w:noProof/>
                <w:sz w:val="14"/>
                <w:szCs w:val="14"/>
                <w:lang w:eastAsia="zh-TW"/>
              </w:rPr>
              <w:t>3 840</w:t>
            </w:r>
          </w:p>
        </w:tc>
        <w:tc>
          <w:tcPr>
            <w:tcW w:w="623" w:type="dxa"/>
            <w:tcBorders>
              <w:top w:val="nil"/>
              <w:left w:val="nil"/>
              <w:bottom w:val="single" w:sz="8" w:space="0" w:color="auto"/>
              <w:right w:val="single" w:sz="8" w:space="0" w:color="auto"/>
            </w:tcBorders>
            <w:noWrap/>
            <w:vAlign w:val="bottom"/>
          </w:tcPr>
          <w:p w14:paraId="367AD582"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TW"/>
              </w:rPr>
            </w:pPr>
            <w:r w:rsidRPr="00F10F23">
              <w:rPr>
                <w:b/>
                <w:bCs/>
                <w:noProof/>
                <w:sz w:val="14"/>
                <w:szCs w:val="14"/>
                <w:lang w:eastAsia="zh-TW"/>
              </w:rPr>
              <w:t>2 160</w:t>
            </w:r>
          </w:p>
        </w:tc>
        <w:tc>
          <w:tcPr>
            <w:tcW w:w="957" w:type="dxa"/>
            <w:tcBorders>
              <w:top w:val="nil"/>
              <w:left w:val="nil"/>
              <w:bottom w:val="single" w:sz="8" w:space="0" w:color="auto"/>
              <w:right w:val="single" w:sz="4" w:space="0" w:color="auto"/>
            </w:tcBorders>
            <w:noWrap/>
            <w:vAlign w:val="bottom"/>
          </w:tcPr>
          <w:p w14:paraId="215D9D6B"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bCs/>
                <w:noProof/>
                <w:sz w:val="14"/>
                <w:szCs w:val="14"/>
                <w:lang w:eastAsia="zh-TW"/>
              </w:rPr>
              <w:t>8 355 840</w:t>
            </w:r>
          </w:p>
        </w:tc>
        <w:tc>
          <w:tcPr>
            <w:tcW w:w="835" w:type="dxa"/>
            <w:tcBorders>
              <w:top w:val="single" w:sz="8" w:space="0" w:color="auto"/>
              <w:left w:val="single" w:sz="4" w:space="0" w:color="auto"/>
              <w:bottom w:val="single" w:sz="8" w:space="0" w:color="auto"/>
              <w:right w:val="single" w:sz="4" w:space="0" w:color="auto"/>
            </w:tcBorders>
            <w:vAlign w:val="bottom"/>
          </w:tcPr>
          <w:p w14:paraId="7BD36EBB" w14:textId="2092A02B"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1F6CC666" w14:textId="1BED5B4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32.0</w:t>
            </w:r>
          </w:p>
        </w:tc>
        <w:tc>
          <w:tcPr>
            <w:tcW w:w="989" w:type="dxa"/>
            <w:tcBorders>
              <w:top w:val="nil"/>
              <w:left w:val="nil"/>
              <w:bottom w:val="single" w:sz="8" w:space="0" w:color="auto"/>
              <w:right w:val="single" w:sz="4" w:space="0" w:color="auto"/>
            </w:tcBorders>
            <w:vAlign w:val="bottom"/>
          </w:tcPr>
          <w:p w14:paraId="2B03F732"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522EFF39" w14:textId="77777777" w:rsidR="002068CC" w:rsidRPr="00F10F23" w:rsidRDefault="002068CC">
            <w:pPr>
              <w:keepNext/>
              <w:keepLines/>
              <w:overflowPunct/>
              <w:autoSpaceDE/>
              <w:autoSpaceDN/>
              <w:adjustRightInd/>
              <w:spacing w:before="40" w:after="40"/>
              <w:jc w:val="right"/>
              <w:textAlignment w:val="auto"/>
              <w:rPr>
                <w:sz w:val="14"/>
                <w:szCs w:val="14"/>
              </w:rPr>
            </w:pPr>
            <w:r w:rsidRPr="00F10F23">
              <w:rPr>
                <w:noProof/>
                <w:sz w:val="14"/>
                <w:szCs w:val="14"/>
              </w:rPr>
              <w:t>128.0</w:t>
            </w:r>
          </w:p>
        </w:tc>
        <w:tc>
          <w:tcPr>
            <w:tcW w:w="1080" w:type="dxa"/>
            <w:tcBorders>
              <w:top w:val="nil"/>
              <w:left w:val="nil"/>
              <w:bottom w:val="single" w:sz="8" w:space="0" w:color="auto"/>
              <w:right w:val="single" w:sz="8" w:space="0" w:color="auto"/>
            </w:tcBorders>
            <w:noWrap/>
            <w:vAlign w:val="bottom"/>
          </w:tcPr>
          <w:p w14:paraId="7002012D" w14:textId="77777777" w:rsidR="002068CC" w:rsidRPr="00F10F23" w:rsidRDefault="002068CC">
            <w:pPr>
              <w:keepNext/>
              <w:keepLines/>
              <w:overflowPunct/>
              <w:autoSpaceDE/>
              <w:autoSpaceDN/>
              <w:adjustRightInd/>
              <w:spacing w:before="40" w:after="40"/>
              <w:jc w:val="right"/>
              <w:textAlignment w:val="auto"/>
              <w:rPr>
                <w:sz w:val="14"/>
                <w:szCs w:val="14"/>
              </w:rPr>
            </w:pPr>
            <w:r w:rsidRPr="00F10F23">
              <w:rPr>
                <w:noProof/>
                <w:sz w:val="14"/>
                <w:szCs w:val="14"/>
              </w:rPr>
              <w:t>128.0</w:t>
            </w:r>
          </w:p>
        </w:tc>
        <w:tc>
          <w:tcPr>
            <w:tcW w:w="1056" w:type="dxa"/>
            <w:tcBorders>
              <w:top w:val="nil"/>
              <w:left w:val="nil"/>
              <w:bottom w:val="single" w:sz="8" w:space="0" w:color="auto"/>
              <w:right w:val="single" w:sz="8" w:space="0" w:color="auto"/>
            </w:tcBorders>
            <w:noWrap/>
            <w:vAlign w:val="bottom"/>
          </w:tcPr>
          <w:p w14:paraId="17F40287"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256.0</w:t>
            </w:r>
          </w:p>
        </w:tc>
        <w:tc>
          <w:tcPr>
            <w:tcW w:w="1037" w:type="dxa"/>
            <w:tcBorders>
              <w:top w:val="nil"/>
              <w:left w:val="nil"/>
              <w:bottom w:val="single" w:sz="8" w:space="0" w:color="auto"/>
              <w:right w:val="single" w:sz="8" w:space="0" w:color="auto"/>
            </w:tcBorders>
            <w:noWrap/>
            <w:vAlign w:val="bottom"/>
          </w:tcPr>
          <w:p w14:paraId="0711AD2B"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300.0</w:t>
            </w:r>
          </w:p>
        </w:tc>
      </w:tr>
      <w:tr w:rsidR="002068CC" w:rsidRPr="00F10F23" w14:paraId="4B41A846"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64B385"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4K×2K</w:t>
            </w:r>
          </w:p>
        </w:tc>
        <w:tc>
          <w:tcPr>
            <w:tcW w:w="623" w:type="dxa"/>
            <w:tcBorders>
              <w:top w:val="nil"/>
              <w:left w:val="nil"/>
              <w:bottom w:val="single" w:sz="8" w:space="0" w:color="auto"/>
              <w:right w:val="single" w:sz="8" w:space="0" w:color="auto"/>
            </w:tcBorders>
            <w:noWrap/>
            <w:vAlign w:val="bottom"/>
          </w:tcPr>
          <w:p w14:paraId="3347DAC5"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66A08F4E"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2 048</w:t>
            </w:r>
          </w:p>
        </w:tc>
        <w:tc>
          <w:tcPr>
            <w:tcW w:w="957" w:type="dxa"/>
            <w:tcBorders>
              <w:top w:val="nil"/>
              <w:left w:val="nil"/>
              <w:bottom w:val="single" w:sz="8" w:space="0" w:color="auto"/>
              <w:right w:val="single" w:sz="4" w:space="0" w:color="auto"/>
            </w:tcBorders>
            <w:noWrap/>
            <w:vAlign w:val="bottom"/>
          </w:tcPr>
          <w:p w14:paraId="38A69813"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8 388 608</w:t>
            </w:r>
          </w:p>
        </w:tc>
        <w:tc>
          <w:tcPr>
            <w:tcW w:w="835" w:type="dxa"/>
            <w:tcBorders>
              <w:top w:val="single" w:sz="8" w:space="0" w:color="auto"/>
              <w:left w:val="single" w:sz="4" w:space="0" w:color="auto"/>
              <w:bottom w:val="single" w:sz="8" w:space="0" w:color="auto"/>
              <w:right w:val="single" w:sz="4" w:space="0" w:color="auto"/>
            </w:tcBorders>
            <w:vAlign w:val="bottom"/>
          </w:tcPr>
          <w:p w14:paraId="0478EA91" w14:textId="34175BCD"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6A24EA97" w14:textId="64C569CE"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31.8</w:t>
            </w:r>
          </w:p>
        </w:tc>
        <w:tc>
          <w:tcPr>
            <w:tcW w:w="989" w:type="dxa"/>
            <w:tcBorders>
              <w:top w:val="nil"/>
              <w:left w:val="nil"/>
              <w:bottom w:val="single" w:sz="8" w:space="0" w:color="auto"/>
              <w:right w:val="single" w:sz="4" w:space="0" w:color="auto"/>
            </w:tcBorders>
            <w:vAlign w:val="bottom"/>
          </w:tcPr>
          <w:p w14:paraId="25488CF5"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6B544E45"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127.5</w:t>
            </w:r>
          </w:p>
        </w:tc>
        <w:tc>
          <w:tcPr>
            <w:tcW w:w="1080" w:type="dxa"/>
            <w:tcBorders>
              <w:top w:val="nil"/>
              <w:left w:val="nil"/>
              <w:bottom w:val="single" w:sz="8" w:space="0" w:color="auto"/>
              <w:right w:val="single" w:sz="8" w:space="0" w:color="auto"/>
            </w:tcBorders>
            <w:noWrap/>
            <w:vAlign w:val="bottom"/>
          </w:tcPr>
          <w:p w14:paraId="1C4BA0E8"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127.5</w:t>
            </w:r>
          </w:p>
        </w:tc>
        <w:tc>
          <w:tcPr>
            <w:tcW w:w="1056" w:type="dxa"/>
            <w:tcBorders>
              <w:top w:val="nil"/>
              <w:left w:val="nil"/>
              <w:bottom w:val="single" w:sz="8" w:space="0" w:color="auto"/>
              <w:right w:val="single" w:sz="8" w:space="0" w:color="auto"/>
            </w:tcBorders>
            <w:noWrap/>
            <w:vAlign w:val="bottom"/>
          </w:tcPr>
          <w:p w14:paraId="1C68B73B"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255.0</w:t>
            </w:r>
          </w:p>
        </w:tc>
        <w:tc>
          <w:tcPr>
            <w:tcW w:w="1037" w:type="dxa"/>
            <w:tcBorders>
              <w:top w:val="nil"/>
              <w:left w:val="nil"/>
              <w:bottom w:val="single" w:sz="8" w:space="0" w:color="auto"/>
              <w:right w:val="single" w:sz="8" w:space="0" w:color="auto"/>
            </w:tcBorders>
            <w:noWrap/>
            <w:vAlign w:val="bottom"/>
          </w:tcPr>
          <w:p w14:paraId="784A08D4"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78913A4A"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0E157A1"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CN"/>
              </w:rPr>
              <w:t>4096×2160</w:t>
            </w:r>
          </w:p>
        </w:tc>
        <w:tc>
          <w:tcPr>
            <w:tcW w:w="623" w:type="dxa"/>
            <w:tcBorders>
              <w:top w:val="nil"/>
              <w:left w:val="nil"/>
              <w:bottom w:val="single" w:sz="8" w:space="0" w:color="auto"/>
              <w:right w:val="single" w:sz="8" w:space="0" w:color="auto"/>
            </w:tcBorders>
            <w:noWrap/>
            <w:vAlign w:val="bottom"/>
          </w:tcPr>
          <w:p w14:paraId="4FEB78EE"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CN"/>
              </w:rPr>
              <w:t>4 096</w:t>
            </w:r>
          </w:p>
        </w:tc>
        <w:tc>
          <w:tcPr>
            <w:tcW w:w="623" w:type="dxa"/>
            <w:tcBorders>
              <w:top w:val="nil"/>
              <w:left w:val="nil"/>
              <w:bottom w:val="single" w:sz="8" w:space="0" w:color="auto"/>
              <w:right w:val="single" w:sz="8" w:space="0" w:color="auto"/>
            </w:tcBorders>
            <w:noWrap/>
            <w:vAlign w:val="bottom"/>
          </w:tcPr>
          <w:p w14:paraId="178B1A34"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CN"/>
              </w:rPr>
              <w:t>2 160</w:t>
            </w:r>
          </w:p>
        </w:tc>
        <w:tc>
          <w:tcPr>
            <w:tcW w:w="957" w:type="dxa"/>
            <w:tcBorders>
              <w:top w:val="nil"/>
              <w:left w:val="nil"/>
              <w:bottom w:val="single" w:sz="8" w:space="0" w:color="auto"/>
              <w:right w:val="single" w:sz="4" w:space="0" w:color="auto"/>
            </w:tcBorders>
            <w:noWrap/>
            <w:vAlign w:val="bottom"/>
          </w:tcPr>
          <w:p w14:paraId="4E790B44"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8 912 896</w:t>
            </w:r>
          </w:p>
        </w:tc>
        <w:tc>
          <w:tcPr>
            <w:tcW w:w="835" w:type="dxa"/>
            <w:tcBorders>
              <w:top w:val="single" w:sz="8" w:space="0" w:color="auto"/>
              <w:left w:val="single" w:sz="4" w:space="0" w:color="auto"/>
              <w:bottom w:val="single" w:sz="8" w:space="0" w:color="auto"/>
              <w:right w:val="single" w:sz="4" w:space="0" w:color="auto"/>
            </w:tcBorders>
            <w:vAlign w:val="bottom"/>
          </w:tcPr>
          <w:p w14:paraId="20629768" w14:textId="7F299A91"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14B20965" w14:textId="62959ADA"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w:t>
            </w:r>
          </w:p>
        </w:tc>
        <w:tc>
          <w:tcPr>
            <w:tcW w:w="989" w:type="dxa"/>
            <w:tcBorders>
              <w:top w:val="nil"/>
              <w:left w:val="nil"/>
              <w:bottom w:val="single" w:sz="8" w:space="0" w:color="auto"/>
              <w:right w:val="single" w:sz="4" w:space="0" w:color="auto"/>
            </w:tcBorders>
            <w:vAlign w:val="bottom"/>
          </w:tcPr>
          <w:p w14:paraId="0D1F2B6E"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FD1D63A"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120.0</w:t>
            </w:r>
          </w:p>
        </w:tc>
        <w:tc>
          <w:tcPr>
            <w:tcW w:w="1080" w:type="dxa"/>
            <w:tcBorders>
              <w:top w:val="nil"/>
              <w:left w:val="nil"/>
              <w:bottom w:val="single" w:sz="8" w:space="0" w:color="auto"/>
              <w:right w:val="single" w:sz="8" w:space="0" w:color="auto"/>
            </w:tcBorders>
            <w:noWrap/>
            <w:vAlign w:val="bottom"/>
          </w:tcPr>
          <w:p w14:paraId="301462E9"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120.0</w:t>
            </w:r>
          </w:p>
        </w:tc>
        <w:tc>
          <w:tcPr>
            <w:tcW w:w="1056" w:type="dxa"/>
            <w:tcBorders>
              <w:top w:val="nil"/>
              <w:left w:val="nil"/>
              <w:bottom w:val="single" w:sz="8" w:space="0" w:color="auto"/>
              <w:right w:val="single" w:sz="8" w:space="0" w:color="auto"/>
            </w:tcBorders>
            <w:noWrap/>
            <w:vAlign w:val="bottom"/>
          </w:tcPr>
          <w:p w14:paraId="19235798"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240.0</w:t>
            </w:r>
          </w:p>
        </w:tc>
        <w:tc>
          <w:tcPr>
            <w:tcW w:w="1037" w:type="dxa"/>
            <w:tcBorders>
              <w:top w:val="nil"/>
              <w:left w:val="nil"/>
              <w:bottom w:val="single" w:sz="8" w:space="0" w:color="auto"/>
              <w:right w:val="single" w:sz="8" w:space="0" w:color="auto"/>
            </w:tcBorders>
            <w:noWrap/>
            <w:vAlign w:val="bottom"/>
          </w:tcPr>
          <w:p w14:paraId="7BE4189D"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66655937"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762170"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4096×2304 (16:9)</w:t>
            </w:r>
          </w:p>
        </w:tc>
        <w:tc>
          <w:tcPr>
            <w:tcW w:w="623" w:type="dxa"/>
            <w:tcBorders>
              <w:top w:val="nil"/>
              <w:left w:val="nil"/>
              <w:bottom w:val="single" w:sz="8" w:space="0" w:color="auto"/>
              <w:right w:val="single" w:sz="8" w:space="0" w:color="auto"/>
            </w:tcBorders>
            <w:noWrap/>
            <w:vAlign w:val="bottom"/>
          </w:tcPr>
          <w:p w14:paraId="2CEDCFEF"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3A4EBC3F"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2 304</w:t>
            </w:r>
          </w:p>
        </w:tc>
        <w:tc>
          <w:tcPr>
            <w:tcW w:w="957" w:type="dxa"/>
            <w:tcBorders>
              <w:top w:val="nil"/>
              <w:left w:val="nil"/>
              <w:bottom w:val="single" w:sz="8" w:space="0" w:color="auto"/>
              <w:right w:val="single" w:sz="4" w:space="0" w:color="auto"/>
            </w:tcBorders>
            <w:noWrap/>
            <w:vAlign w:val="bottom"/>
          </w:tcPr>
          <w:p w14:paraId="79988E1B"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9 437 184</w:t>
            </w:r>
          </w:p>
        </w:tc>
        <w:tc>
          <w:tcPr>
            <w:tcW w:w="835" w:type="dxa"/>
            <w:tcBorders>
              <w:top w:val="single" w:sz="8" w:space="0" w:color="auto"/>
              <w:left w:val="single" w:sz="4" w:space="0" w:color="auto"/>
              <w:bottom w:val="single" w:sz="8" w:space="0" w:color="auto"/>
              <w:right w:val="single" w:sz="4" w:space="0" w:color="auto"/>
            </w:tcBorders>
            <w:vAlign w:val="bottom"/>
          </w:tcPr>
          <w:p w14:paraId="1BA796F5" w14:textId="7A1B975F"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6C909E1D" w14:textId="7E4AEE5E"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w:t>
            </w:r>
          </w:p>
        </w:tc>
        <w:tc>
          <w:tcPr>
            <w:tcW w:w="989" w:type="dxa"/>
            <w:tcBorders>
              <w:top w:val="nil"/>
              <w:left w:val="nil"/>
              <w:bottom w:val="single" w:sz="8" w:space="0" w:color="auto"/>
              <w:right w:val="single" w:sz="4" w:space="0" w:color="auto"/>
            </w:tcBorders>
          </w:tcPr>
          <w:p w14:paraId="030EA591"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3F255DC"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w:t>
            </w:r>
          </w:p>
        </w:tc>
        <w:tc>
          <w:tcPr>
            <w:tcW w:w="1080" w:type="dxa"/>
            <w:tcBorders>
              <w:top w:val="nil"/>
              <w:left w:val="nil"/>
              <w:bottom w:val="single" w:sz="8" w:space="0" w:color="auto"/>
              <w:right w:val="single" w:sz="8" w:space="0" w:color="auto"/>
            </w:tcBorders>
            <w:noWrap/>
            <w:vAlign w:val="bottom"/>
          </w:tcPr>
          <w:p w14:paraId="62D4BCE0"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113.3</w:t>
            </w:r>
          </w:p>
        </w:tc>
        <w:tc>
          <w:tcPr>
            <w:tcW w:w="1056" w:type="dxa"/>
            <w:tcBorders>
              <w:top w:val="nil"/>
              <w:left w:val="nil"/>
              <w:bottom w:val="single" w:sz="8" w:space="0" w:color="auto"/>
              <w:right w:val="single" w:sz="8" w:space="0" w:color="auto"/>
            </w:tcBorders>
            <w:noWrap/>
            <w:vAlign w:val="bottom"/>
          </w:tcPr>
          <w:p w14:paraId="165EDA0F"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226.6</w:t>
            </w:r>
          </w:p>
        </w:tc>
        <w:tc>
          <w:tcPr>
            <w:tcW w:w="1037" w:type="dxa"/>
            <w:tcBorders>
              <w:top w:val="nil"/>
              <w:left w:val="nil"/>
              <w:bottom w:val="single" w:sz="8" w:space="0" w:color="auto"/>
              <w:right w:val="single" w:sz="8" w:space="0" w:color="auto"/>
            </w:tcBorders>
            <w:noWrap/>
            <w:vAlign w:val="bottom"/>
          </w:tcPr>
          <w:p w14:paraId="4FE02E84"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300.0</w:t>
            </w:r>
          </w:p>
        </w:tc>
      </w:tr>
      <w:tr w:rsidR="002068CC" w:rsidRPr="00F10F23" w14:paraId="4F7779EE"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1C75F6"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TW"/>
              </w:rPr>
            </w:pPr>
            <w:r w:rsidRPr="00F10F23">
              <w:rPr>
                <w:b/>
                <w:bCs/>
                <w:noProof/>
                <w:sz w:val="14"/>
                <w:szCs w:val="14"/>
                <w:lang w:eastAsia="zh-TW"/>
              </w:rPr>
              <w:t>4096×3072</w:t>
            </w:r>
          </w:p>
        </w:tc>
        <w:tc>
          <w:tcPr>
            <w:tcW w:w="623" w:type="dxa"/>
            <w:tcBorders>
              <w:top w:val="nil"/>
              <w:left w:val="nil"/>
              <w:bottom w:val="single" w:sz="8" w:space="0" w:color="auto"/>
              <w:right w:val="single" w:sz="8" w:space="0" w:color="auto"/>
            </w:tcBorders>
            <w:noWrap/>
            <w:vAlign w:val="bottom"/>
          </w:tcPr>
          <w:p w14:paraId="33E6362F"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TW"/>
              </w:rPr>
            </w:pPr>
            <w:r w:rsidRPr="00F10F23">
              <w:rPr>
                <w:b/>
                <w:bCs/>
                <w:noProof/>
                <w:sz w:val="14"/>
                <w:szCs w:val="14"/>
                <w:lang w:eastAsia="zh-TW"/>
              </w:rPr>
              <w:t>4 096</w:t>
            </w:r>
          </w:p>
        </w:tc>
        <w:tc>
          <w:tcPr>
            <w:tcW w:w="623" w:type="dxa"/>
            <w:tcBorders>
              <w:top w:val="nil"/>
              <w:left w:val="nil"/>
              <w:bottom w:val="single" w:sz="8" w:space="0" w:color="auto"/>
              <w:right w:val="single" w:sz="8" w:space="0" w:color="auto"/>
            </w:tcBorders>
            <w:noWrap/>
            <w:vAlign w:val="bottom"/>
          </w:tcPr>
          <w:p w14:paraId="21B97E6B"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TW"/>
              </w:rPr>
            </w:pPr>
            <w:r w:rsidRPr="00F10F23">
              <w:rPr>
                <w:b/>
                <w:bCs/>
                <w:noProof/>
                <w:sz w:val="14"/>
                <w:szCs w:val="14"/>
                <w:lang w:eastAsia="zh-TW"/>
              </w:rPr>
              <w:t>3 072</w:t>
            </w:r>
          </w:p>
        </w:tc>
        <w:tc>
          <w:tcPr>
            <w:tcW w:w="957" w:type="dxa"/>
            <w:tcBorders>
              <w:top w:val="nil"/>
              <w:left w:val="nil"/>
              <w:bottom w:val="single" w:sz="8" w:space="0" w:color="auto"/>
              <w:right w:val="single" w:sz="4" w:space="0" w:color="auto"/>
            </w:tcBorders>
            <w:noWrap/>
            <w:vAlign w:val="bottom"/>
          </w:tcPr>
          <w:p w14:paraId="6433A470"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12 582 912</w:t>
            </w:r>
          </w:p>
        </w:tc>
        <w:tc>
          <w:tcPr>
            <w:tcW w:w="835" w:type="dxa"/>
            <w:tcBorders>
              <w:top w:val="single" w:sz="8" w:space="0" w:color="auto"/>
              <w:left w:val="single" w:sz="4" w:space="0" w:color="auto"/>
              <w:bottom w:val="single" w:sz="8" w:space="0" w:color="auto"/>
              <w:right w:val="single" w:sz="4" w:space="0" w:color="auto"/>
            </w:tcBorders>
            <w:vAlign w:val="bottom"/>
          </w:tcPr>
          <w:p w14:paraId="34AF9D31" w14:textId="0F8B0A88"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center"/>
          </w:tcPr>
          <w:p w14:paraId="2C38472A" w14:textId="645F3CE2"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w:t>
            </w:r>
          </w:p>
        </w:tc>
        <w:tc>
          <w:tcPr>
            <w:tcW w:w="989" w:type="dxa"/>
            <w:tcBorders>
              <w:top w:val="nil"/>
              <w:left w:val="nil"/>
              <w:bottom w:val="single" w:sz="8" w:space="0" w:color="auto"/>
              <w:right w:val="single" w:sz="4" w:space="0" w:color="auto"/>
            </w:tcBorders>
            <w:vAlign w:val="center"/>
          </w:tcPr>
          <w:p w14:paraId="060ECE02"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101DB9A"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w:t>
            </w:r>
          </w:p>
        </w:tc>
        <w:tc>
          <w:tcPr>
            <w:tcW w:w="1080" w:type="dxa"/>
            <w:tcBorders>
              <w:top w:val="nil"/>
              <w:left w:val="nil"/>
              <w:bottom w:val="single" w:sz="8" w:space="0" w:color="auto"/>
              <w:right w:val="single" w:sz="8" w:space="0" w:color="auto"/>
            </w:tcBorders>
            <w:noWrap/>
            <w:vAlign w:val="center"/>
          </w:tcPr>
          <w:p w14:paraId="3F525140"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85.0</w:t>
            </w:r>
          </w:p>
        </w:tc>
        <w:tc>
          <w:tcPr>
            <w:tcW w:w="1056" w:type="dxa"/>
            <w:tcBorders>
              <w:top w:val="nil"/>
              <w:left w:val="nil"/>
              <w:bottom w:val="single" w:sz="8" w:space="0" w:color="auto"/>
              <w:right w:val="single" w:sz="8" w:space="0" w:color="auto"/>
            </w:tcBorders>
            <w:noWrap/>
            <w:vAlign w:val="center"/>
          </w:tcPr>
          <w:p w14:paraId="5403E7D4" w14:textId="77777777" w:rsidR="002068CC" w:rsidRPr="00F10F23" w:rsidRDefault="002068CC">
            <w:pPr>
              <w:keepNext/>
              <w:keepLines/>
              <w:overflowPunct/>
              <w:autoSpaceDE/>
              <w:autoSpaceDN/>
              <w:adjustRightInd/>
              <w:spacing w:before="40" w:after="40"/>
              <w:jc w:val="right"/>
              <w:textAlignment w:val="auto"/>
              <w:rPr>
                <w:sz w:val="14"/>
                <w:szCs w:val="14"/>
              </w:rPr>
            </w:pPr>
            <w:r w:rsidRPr="00F10F23">
              <w:rPr>
                <w:noProof/>
                <w:sz w:val="14"/>
                <w:szCs w:val="14"/>
                <w:lang w:eastAsia="zh-TW"/>
              </w:rPr>
              <w:t>170.0</w:t>
            </w:r>
          </w:p>
        </w:tc>
        <w:tc>
          <w:tcPr>
            <w:tcW w:w="1037" w:type="dxa"/>
            <w:tcBorders>
              <w:top w:val="nil"/>
              <w:left w:val="nil"/>
              <w:bottom w:val="single" w:sz="8" w:space="0" w:color="auto"/>
              <w:right w:val="single" w:sz="8" w:space="0" w:color="auto"/>
            </w:tcBorders>
            <w:noWrap/>
            <w:vAlign w:val="center"/>
          </w:tcPr>
          <w:p w14:paraId="34E1A4AE"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300.0</w:t>
            </w:r>
          </w:p>
        </w:tc>
      </w:tr>
      <w:tr w:rsidR="002068CC" w:rsidRPr="00F10F23" w14:paraId="4E2667F3"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58D8DAE"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CN"/>
              </w:rPr>
              <w:t>7680×4320</w:t>
            </w:r>
          </w:p>
        </w:tc>
        <w:tc>
          <w:tcPr>
            <w:tcW w:w="623" w:type="dxa"/>
            <w:tcBorders>
              <w:top w:val="nil"/>
              <w:left w:val="nil"/>
              <w:bottom w:val="single" w:sz="8" w:space="0" w:color="auto"/>
              <w:right w:val="single" w:sz="8" w:space="0" w:color="auto"/>
            </w:tcBorders>
            <w:noWrap/>
            <w:vAlign w:val="bottom"/>
          </w:tcPr>
          <w:p w14:paraId="12812D79"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CN"/>
              </w:rPr>
              <w:t>7 680</w:t>
            </w:r>
          </w:p>
        </w:tc>
        <w:tc>
          <w:tcPr>
            <w:tcW w:w="623" w:type="dxa"/>
            <w:tcBorders>
              <w:top w:val="nil"/>
              <w:left w:val="nil"/>
              <w:bottom w:val="single" w:sz="8" w:space="0" w:color="auto"/>
              <w:right w:val="single" w:sz="8" w:space="0" w:color="auto"/>
            </w:tcBorders>
            <w:noWrap/>
            <w:vAlign w:val="bottom"/>
          </w:tcPr>
          <w:p w14:paraId="00BA2598"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CN"/>
              </w:rPr>
              <w:t>4 320</w:t>
            </w:r>
          </w:p>
        </w:tc>
        <w:tc>
          <w:tcPr>
            <w:tcW w:w="957" w:type="dxa"/>
            <w:tcBorders>
              <w:top w:val="nil"/>
              <w:left w:val="nil"/>
              <w:bottom w:val="single" w:sz="8" w:space="0" w:color="auto"/>
              <w:right w:val="single" w:sz="4" w:space="0" w:color="auto"/>
            </w:tcBorders>
            <w:noWrap/>
            <w:vAlign w:val="bottom"/>
          </w:tcPr>
          <w:p w14:paraId="0040F943"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lang w:eastAsia="zh-TW"/>
              </w:rPr>
              <w:t>33 423 360</w:t>
            </w:r>
          </w:p>
        </w:tc>
        <w:tc>
          <w:tcPr>
            <w:tcW w:w="835" w:type="dxa"/>
            <w:tcBorders>
              <w:top w:val="single" w:sz="8" w:space="0" w:color="auto"/>
              <w:left w:val="single" w:sz="4" w:space="0" w:color="auto"/>
              <w:bottom w:val="single" w:sz="8" w:space="0" w:color="auto"/>
              <w:right w:val="single" w:sz="4" w:space="0" w:color="auto"/>
            </w:tcBorders>
            <w:vAlign w:val="bottom"/>
          </w:tcPr>
          <w:p w14:paraId="0A1080CF" w14:textId="641FAFFD"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57A725EE" w14:textId="5FC7ABA3"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w:t>
            </w:r>
          </w:p>
        </w:tc>
        <w:tc>
          <w:tcPr>
            <w:tcW w:w="989" w:type="dxa"/>
            <w:tcBorders>
              <w:top w:val="nil"/>
              <w:left w:val="nil"/>
              <w:bottom w:val="single" w:sz="8" w:space="0" w:color="auto"/>
              <w:right w:val="single" w:sz="4" w:space="0" w:color="auto"/>
            </w:tcBorders>
          </w:tcPr>
          <w:p w14:paraId="4266EF57"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1F8C2D0"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w:t>
            </w:r>
          </w:p>
        </w:tc>
        <w:tc>
          <w:tcPr>
            <w:tcW w:w="1080" w:type="dxa"/>
            <w:tcBorders>
              <w:top w:val="nil"/>
              <w:left w:val="nil"/>
              <w:bottom w:val="single" w:sz="8" w:space="0" w:color="auto"/>
              <w:right w:val="single" w:sz="8" w:space="0" w:color="auto"/>
            </w:tcBorders>
            <w:noWrap/>
            <w:vAlign w:val="bottom"/>
          </w:tcPr>
          <w:p w14:paraId="3F564FBF"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sz w:val="14"/>
                <w:szCs w:val="14"/>
              </w:rPr>
              <w:t>32.0</w:t>
            </w:r>
          </w:p>
        </w:tc>
        <w:tc>
          <w:tcPr>
            <w:tcW w:w="1056" w:type="dxa"/>
            <w:tcBorders>
              <w:top w:val="nil"/>
              <w:left w:val="nil"/>
              <w:bottom w:val="single" w:sz="8" w:space="0" w:color="auto"/>
              <w:right w:val="single" w:sz="8" w:space="0" w:color="auto"/>
            </w:tcBorders>
            <w:noWrap/>
            <w:vAlign w:val="bottom"/>
          </w:tcPr>
          <w:p w14:paraId="6D3E3657"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64.0</w:t>
            </w:r>
          </w:p>
        </w:tc>
        <w:tc>
          <w:tcPr>
            <w:tcW w:w="1037" w:type="dxa"/>
            <w:tcBorders>
              <w:top w:val="nil"/>
              <w:left w:val="nil"/>
              <w:bottom w:val="single" w:sz="8" w:space="0" w:color="auto"/>
              <w:right w:val="single" w:sz="8" w:space="0" w:color="auto"/>
            </w:tcBorders>
            <w:noWrap/>
            <w:vAlign w:val="bottom"/>
          </w:tcPr>
          <w:p w14:paraId="06B7A44A" w14:textId="77777777" w:rsidR="002068CC" w:rsidRPr="00F10F23" w:rsidRDefault="002068CC">
            <w:pPr>
              <w:keepNext/>
              <w:keepLines/>
              <w:overflowPunct/>
              <w:autoSpaceDE/>
              <w:autoSpaceDN/>
              <w:adjustRightInd/>
              <w:spacing w:before="40" w:after="40"/>
              <w:jc w:val="right"/>
              <w:textAlignment w:val="auto"/>
              <w:rPr>
                <w:noProof/>
                <w:sz w:val="14"/>
                <w:szCs w:val="14"/>
                <w:lang w:eastAsia="zh-CN"/>
              </w:rPr>
            </w:pPr>
            <w:r w:rsidRPr="00F10F23">
              <w:rPr>
                <w:noProof/>
                <w:sz w:val="14"/>
                <w:szCs w:val="14"/>
              </w:rPr>
              <w:t>128.0</w:t>
            </w:r>
          </w:p>
        </w:tc>
      </w:tr>
      <w:tr w:rsidR="002068CC" w:rsidRPr="00F10F23" w14:paraId="70E23341"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6EB08B"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TW"/>
              </w:rPr>
              <w:t>8192×4096</w:t>
            </w:r>
          </w:p>
        </w:tc>
        <w:tc>
          <w:tcPr>
            <w:tcW w:w="623" w:type="dxa"/>
            <w:tcBorders>
              <w:top w:val="nil"/>
              <w:left w:val="nil"/>
              <w:bottom w:val="single" w:sz="8" w:space="0" w:color="auto"/>
              <w:right w:val="single" w:sz="8" w:space="0" w:color="auto"/>
            </w:tcBorders>
            <w:noWrap/>
            <w:vAlign w:val="bottom"/>
          </w:tcPr>
          <w:p w14:paraId="5B77811D"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8 192</w:t>
            </w:r>
          </w:p>
        </w:tc>
        <w:tc>
          <w:tcPr>
            <w:tcW w:w="623" w:type="dxa"/>
            <w:tcBorders>
              <w:top w:val="nil"/>
              <w:left w:val="nil"/>
              <w:bottom w:val="single" w:sz="8" w:space="0" w:color="auto"/>
              <w:right w:val="single" w:sz="8" w:space="0" w:color="auto"/>
            </w:tcBorders>
            <w:noWrap/>
            <w:vAlign w:val="bottom"/>
          </w:tcPr>
          <w:p w14:paraId="12A10D5B"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TW"/>
              </w:rPr>
              <w:t>4 096</w:t>
            </w:r>
          </w:p>
        </w:tc>
        <w:tc>
          <w:tcPr>
            <w:tcW w:w="957" w:type="dxa"/>
            <w:tcBorders>
              <w:top w:val="nil"/>
              <w:left w:val="nil"/>
              <w:bottom w:val="single" w:sz="8" w:space="0" w:color="auto"/>
              <w:right w:val="single" w:sz="4" w:space="0" w:color="auto"/>
            </w:tcBorders>
            <w:noWrap/>
            <w:vAlign w:val="bottom"/>
          </w:tcPr>
          <w:p w14:paraId="478A0B0A"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bCs/>
                <w:noProof/>
                <w:sz w:val="14"/>
                <w:szCs w:val="14"/>
                <w:lang w:eastAsia="zh-TW"/>
              </w:rPr>
              <w:t>33 554 432</w:t>
            </w:r>
          </w:p>
        </w:tc>
        <w:tc>
          <w:tcPr>
            <w:tcW w:w="835" w:type="dxa"/>
            <w:tcBorders>
              <w:top w:val="single" w:sz="8" w:space="0" w:color="auto"/>
              <w:left w:val="single" w:sz="4" w:space="0" w:color="auto"/>
              <w:bottom w:val="single" w:sz="8" w:space="0" w:color="auto"/>
              <w:right w:val="single" w:sz="4" w:space="0" w:color="auto"/>
            </w:tcBorders>
            <w:vAlign w:val="bottom"/>
          </w:tcPr>
          <w:p w14:paraId="47D398DC" w14:textId="2EAF59AC"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835" w:type="dxa"/>
            <w:tcBorders>
              <w:top w:val="nil"/>
              <w:left w:val="single" w:sz="4" w:space="0" w:color="auto"/>
              <w:bottom w:val="single" w:sz="8" w:space="0" w:color="auto"/>
              <w:right w:val="single" w:sz="8" w:space="0" w:color="auto"/>
            </w:tcBorders>
            <w:noWrap/>
            <w:vAlign w:val="bottom"/>
          </w:tcPr>
          <w:p w14:paraId="15D65434" w14:textId="37300243"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989" w:type="dxa"/>
            <w:tcBorders>
              <w:top w:val="nil"/>
              <w:left w:val="nil"/>
              <w:bottom w:val="single" w:sz="8" w:space="0" w:color="auto"/>
              <w:right w:val="single" w:sz="4" w:space="0" w:color="auto"/>
            </w:tcBorders>
          </w:tcPr>
          <w:p w14:paraId="5A691300"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C0AC51D"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1080" w:type="dxa"/>
            <w:tcBorders>
              <w:top w:val="nil"/>
              <w:left w:val="nil"/>
              <w:bottom w:val="single" w:sz="8" w:space="0" w:color="auto"/>
              <w:right w:val="single" w:sz="8" w:space="0" w:color="auto"/>
            </w:tcBorders>
            <w:noWrap/>
            <w:vAlign w:val="bottom"/>
          </w:tcPr>
          <w:p w14:paraId="1438A269" w14:textId="77777777" w:rsidR="002068CC" w:rsidRPr="00F10F23" w:rsidRDefault="002068CC">
            <w:pPr>
              <w:keepNext/>
              <w:keepLines/>
              <w:overflowPunct/>
              <w:autoSpaceDE/>
              <w:autoSpaceDN/>
              <w:adjustRightInd/>
              <w:spacing w:before="40" w:after="40"/>
              <w:jc w:val="right"/>
              <w:textAlignment w:val="auto"/>
              <w:rPr>
                <w:sz w:val="14"/>
                <w:szCs w:val="14"/>
              </w:rPr>
            </w:pPr>
            <w:r w:rsidRPr="00F10F23">
              <w:rPr>
                <w:sz w:val="14"/>
                <w:szCs w:val="14"/>
              </w:rPr>
              <w:t>31.8</w:t>
            </w:r>
          </w:p>
        </w:tc>
        <w:tc>
          <w:tcPr>
            <w:tcW w:w="1056" w:type="dxa"/>
            <w:tcBorders>
              <w:top w:val="nil"/>
              <w:left w:val="nil"/>
              <w:bottom w:val="single" w:sz="8" w:space="0" w:color="auto"/>
              <w:right w:val="single" w:sz="8" w:space="0" w:color="auto"/>
            </w:tcBorders>
            <w:noWrap/>
            <w:vAlign w:val="bottom"/>
          </w:tcPr>
          <w:p w14:paraId="5BBB4473"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63.7</w:t>
            </w:r>
          </w:p>
        </w:tc>
        <w:tc>
          <w:tcPr>
            <w:tcW w:w="1037" w:type="dxa"/>
            <w:tcBorders>
              <w:top w:val="nil"/>
              <w:left w:val="nil"/>
              <w:bottom w:val="single" w:sz="8" w:space="0" w:color="auto"/>
              <w:right w:val="single" w:sz="8" w:space="0" w:color="auto"/>
            </w:tcBorders>
            <w:noWrap/>
            <w:vAlign w:val="bottom"/>
          </w:tcPr>
          <w:p w14:paraId="3A3DD35C"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127.5</w:t>
            </w:r>
          </w:p>
        </w:tc>
      </w:tr>
      <w:tr w:rsidR="002068CC" w:rsidRPr="00F10F23" w14:paraId="08F30879" w14:textId="77777777" w:rsidTr="008E00A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0D545B7" w14:textId="77777777" w:rsidR="002068CC" w:rsidRPr="00F10F23" w:rsidRDefault="002068CC" w:rsidP="00AC1ABF">
            <w:pPr>
              <w:keepNext/>
              <w:keepLines/>
              <w:overflowPunct/>
              <w:autoSpaceDE/>
              <w:autoSpaceDN/>
              <w:adjustRightInd/>
              <w:spacing w:before="40" w:after="40"/>
              <w:textAlignment w:val="auto"/>
              <w:rPr>
                <w:b/>
                <w:bCs/>
                <w:noProof/>
                <w:sz w:val="14"/>
                <w:szCs w:val="14"/>
                <w:lang w:eastAsia="zh-CN"/>
              </w:rPr>
            </w:pPr>
            <w:r w:rsidRPr="00F10F23">
              <w:rPr>
                <w:b/>
                <w:bCs/>
                <w:noProof/>
                <w:sz w:val="14"/>
                <w:szCs w:val="14"/>
                <w:lang w:eastAsia="zh-CN"/>
              </w:rPr>
              <w:t>8192×4320</w:t>
            </w:r>
          </w:p>
        </w:tc>
        <w:tc>
          <w:tcPr>
            <w:tcW w:w="623" w:type="dxa"/>
            <w:tcBorders>
              <w:top w:val="nil"/>
              <w:left w:val="nil"/>
              <w:bottom w:val="single" w:sz="8" w:space="0" w:color="auto"/>
              <w:right w:val="single" w:sz="8" w:space="0" w:color="auto"/>
            </w:tcBorders>
            <w:noWrap/>
            <w:vAlign w:val="bottom"/>
          </w:tcPr>
          <w:p w14:paraId="00E05620" w14:textId="77777777" w:rsidR="002068CC" w:rsidRPr="00F10F23" w:rsidRDefault="002068CC" w:rsidP="006700B6">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CN"/>
              </w:rPr>
              <w:t>8 192</w:t>
            </w:r>
          </w:p>
        </w:tc>
        <w:tc>
          <w:tcPr>
            <w:tcW w:w="623" w:type="dxa"/>
            <w:tcBorders>
              <w:top w:val="nil"/>
              <w:left w:val="nil"/>
              <w:bottom w:val="single" w:sz="8" w:space="0" w:color="auto"/>
              <w:right w:val="single" w:sz="8" w:space="0" w:color="auto"/>
            </w:tcBorders>
            <w:noWrap/>
            <w:vAlign w:val="bottom"/>
          </w:tcPr>
          <w:p w14:paraId="3954B888" w14:textId="77777777" w:rsidR="002068CC" w:rsidRPr="00F10F23" w:rsidRDefault="002068CC" w:rsidP="00832EA5">
            <w:pPr>
              <w:keepNext/>
              <w:keepLines/>
              <w:overflowPunct/>
              <w:autoSpaceDE/>
              <w:autoSpaceDN/>
              <w:adjustRightInd/>
              <w:spacing w:before="40" w:after="40"/>
              <w:jc w:val="right"/>
              <w:textAlignment w:val="auto"/>
              <w:rPr>
                <w:b/>
                <w:bCs/>
                <w:noProof/>
                <w:sz w:val="14"/>
                <w:szCs w:val="14"/>
                <w:lang w:eastAsia="zh-CN"/>
              </w:rPr>
            </w:pPr>
            <w:r w:rsidRPr="00F10F23">
              <w:rPr>
                <w:b/>
                <w:bCs/>
                <w:noProof/>
                <w:sz w:val="14"/>
                <w:szCs w:val="14"/>
                <w:lang w:eastAsia="zh-CN"/>
              </w:rPr>
              <w:t>4 320</w:t>
            </w:r>
          </w:p>
        </w:tc>
        <w:tc>
          <w:tcPr>
            <w:tcW w:w="957" w:type="dxa"/>
            <w:tcBorders>
              <w:top w:val="nil"/>
              <w:left w:val="nil"/>
              <w:bottom w:val="single" w:sz="8" w:space="0" w:color="auto"/>
              <w:right w:val="single" w:sz="4" w:space="0" w:color="auto"/>
            </w:tcBorders>
            <w:noWrap/>
            <w:vAlign w:val="bottom"/>
          </w:tcPr>
          <w:p w14:paraId="02380803" w14:textId="77777777" w:rsidR="002068CC" w:rsidRPr="00F10F23" w:rsidRDefault="002068CC">
            <w:pPr>
              <w:keepNext/>
              <w:keepLines/>
              <w:overflowPunct/>
              <w:autoSpaceDE/>
              <w:autoSpaceDN/>
              <w:adjustRightInd/>
              <w:spacing w:before="40" w:after="40"/>
              <w:jc w:val="right"/>
              <w:textAlignment w:val="auto"/>
              <w:rPr>
                <w:noProof/>
                <w:sz w:val="14"/>
                <w:szCs w:val="14"/>
                <w:lang w:eastAsia="zh-TW"/>
              </w:rPr>
            </w:pPr>
            <w:r w:rsidRPr="00F10F23">
              <w:rPr>
                <w:noProof/>
                <w:sz w:val="14"/>
                <w:szCs w:val="14"/>
                <w:lang w:eastAsia="zh-TW"/>
              </w:rPr>
              <w:t>35 651 584</w:t>
            </w:r>
          </w:p>
        </w:tc>
        <w:tc>
          <w:tcPr>
            <w:tcW w:w="835" w:type="dxa"/>
            <w:tcBorders>
              <w:top w:val="single" w:sz="8" w:space="0" w:color="auto"/>
              <w:left w:val="single" w:sz="4" w:space="0" w:color="auto"/>
              <w:bottom w:val="single" w:sz="4" w:space="0" w:color="auto"/>
              <w:right w:val="single" w:sz="4" w:space="0" w:color="auto"/>
            </w:tcBorders>
          </w:tcPr>
          <w:p w14:paraId="3EE1390E" w14:textId="77777777" w:rsidR="002068CC" w:rsidRPr="00F10F23" w:rsidRDefault="002068CC">
            <w:pPr>
              <w:keepNext/>
              <w:keepLines/>
              <w:overflowPunct/>
              <w:autoSpaceDE/>
              <w:autoSpaceDN/>
              <w:adjustRightInd/>
              <w:spacing w:before="40" w:after="40"/>
              <w:jc w:val="right"/>
              <w:textAlignment w:val="auto"/>
              <w:rPr>
                <w:noProof/>
                <w:sz w:val="14"/>
                <w:szCs w:val="14"/>
              </w:rPr>
            </w:pPr>
          </w:p>
        </w:tc>
        <w:tc>
          <w:tcPr>
            <w:tcW w:w="835" w:type="dxa"/>
            <w:tcBorders>
              <w:top w:val="nil"/>
              <w:left w:val="single" w:sz="4" w:space="0" w:color="auto"/>
              <w:bottom w:val="single" w:sz="8" w:space="0" w:color="auto"/>
              <w:right w:val="single" w:sz="8" w:space="0" w:color="auto"/>
            </w:tcBorders>
            <w:noWrap/>
            <w:vAlign w:val="bottom"/>
          </w:tcPr>
          <w:p w14:paraId="3A98086C" w14:textId="2EA3041B"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989" w:type="dxa"/>
            <w:tcBorders>
              <w:top w:val="nil"/>
              <w:left w:val="nil"/>
              <w:bottom w:val="single" w:sz="8" w:space="0" w:color="auto"/>
              <w:right w:val="single" w:sz="4" w:space="0" w:color="auto"/>
            </w:tcBorders>
          </w:tcPr>
          <w:p w14:paraId="7587ECF4"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7A9A35B0"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w:t>
            </w:r>
          </w:p>
        </w:tc>
        <w:tc>
          <w:tcPr>
            <w:tcW w:w="1080" w:type="dxa"/>
            <w:tcBorders>
              <w:top w:val="nil"/>
              <w:left w:val="nil"/>
              <w:bottom w:val="single" w:sz="8" w:space="0" w:color="auto"/>
              <w:right w:val="single" w:sz="8" w:space="0" w:color="auto"/>
            </w:tcBorders>
            <w:noWrap/>
            <w:vAlign w:val="bottom"/>
          </w:tcPr>
          <w:p w14:paraId="090A9441" w14:textId="77777777" w:rsidR="002068CC" w:rsidRPr="00F10F23" w:rsidRDefault="002068CC">
            <w:pPr>
              <w:keepNext/>
              <w:keepLines/>
              <w:overflowPunct/>
              <w:autoSpaceDE/>
              <w:autoSpaceDN/>
              <w:adjustRightInd/>
              <w:spacing w:before="40" w:after="40"/>
              <w:jc w:val="right"/>
              <w:textAlignment w:val="auto"/>
              <w:rPr>
                <w:sz w:val="14"/>
                <w:szCs w:val="14"/>
              </w:rPr>
            </w:pPr>
            <w:r w:rsidRPr="00F10F23">
              <w:rPr>
                <w:sz w:val="14"/>
                <w:szCs w:val="14"/>
              </w:rPr>
              <w:t>30.0</w:t>
            </w:r>
          </w:p>
        </w:tc>
        <w:tc>
          <w:tcPr>
            <w:tcW w:w="1056" w:type="dxa"/>
            <w:tcBorders>
              <w:top w:val="nil"/>
              <w:left w:val="nil"/>
              <w:bottom w:val="single" w:sz="8" w:space="0" w:color="auto"/>
              <w:right w:val="single" w:sz="8" w:space="0" w:color="auto"/>
            </w:tcBorders>
            <w:noWrap/>
            <w:vAlign w:val="bottom"/>
          </w:tcPr>
          <w:p w14:paraId="75E64A11"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60.0</w:t>
            </w:r>
          </w:p>
        </w:tc>
        <w:tc>
          <w:tcPr>
            <w:tcW w:w="1037" w:type="dxa"/>
            <w:tcBorders>
              <w:top w:val="nil"/>
              <w:left w:val="nil"/>
              <w:bottom w:val="single" w:sz="8" w:space="0" w:color="auto"/>
              <w:right w:val="single" w:sz="8" w:space="0" w:color="auto"/>
            </w:tcBorders>
            <w:noWrap/>
            <w:vAlign w:val="bottom"/>
          </w:tcPr>
          <w:p w14:paraId="1EB460D2" w14:textId="77777777" w:rsidR="002068CC" w:rsidRPr="00F10F23" w:rsidRDefault="002068CC">
            <w:pPr>
              <w:keepNext/>
              <w:keepLines/>
              <w:overflowPunct/>
              <w:autoSpaceDE/>
              <w:autoSpaceDN/>
              <w:adjustRightInd/>
              <w:spacing w:before="40" w:after="40"/>
              <w:jc w:val="right"/>
              <w:textAlignment w:val="auto"/>
              <w:rPr>
                <w:noProof/>
                <w:sz w:val="14"/>
                <w:szCs w:val="14"/>
              </w:rPr>
            </w:pPr>
            <w:r w:rsidRPr="00F10F23">
              <w:rPr>
                <w:noProof/>
                <w:sz w:val="14"/>
                <w:szCs w:val="14"/>
              </w:rPr>
              <w:t>120.0</w:t>
            </w:r>
          </w:p>
        </w:tc>
      </w:tr>
    </w:tbl>
    <w:p w14:paraId="737A4A93" w14:textId="66D0670C" w:rsidR="00892019" w:rsidRDefault="00892019" w:rsidP="00892019"/>
    <w:p w14:paraId="34D44C82" w14:textId="4E3F3FBF" w:rsidR="00047EFD" w:rsidRDefault="00DC51D9" w:rsidP="00892019">
      <w:r>
        <w:t xml:space="preserve">Table 2 and </w:t>
      </w:r>
      <w:r w:rsidR="00141C5E">
        <w:t>T</w:t>
      </w:r>
      <w:r>
        <w:t>able 3</w:t>
      </w:r>
      <w:r w:rsidR="00141C5E">
        <w:t xml:space="preserve"> </w:t>
      </w:r>
      <w:r w:rsidR="001E691C">
        <w:t xml:space="preserve">show </w:t>
      </w:r>
      <w:r w:rsidR="00141C5E">
        <w:t xml:space="preserve">the </w:t>
      </w:r>
      <w:r w:rsidR="00B67428">
        <w:t xml:space="preserve">minimum </w:t>
      </w:r>
      <w:r w:rsidR="005456DE">
        <w:t xml:space="preserve">required </w:t>
      </w:r>
      <w:r w:rsidR="00141C5E">
        <w:t>level</w:t>
      </w:r>
      <w:r w:rsidR="001D159E">
        <w:t>s</w:t>
      </w:r>
      <w:r w:rsidR="00141C5E">
        <w:t xml:space="preserve"> </w:t>
      </w:r>
      <w:r w:rsidR="006337CF">
        <w:t xml:space="preserve">needed </w:t>
      </w:r>
      <w:r w:rsidR="000737B6">
        <w:t xml:space="preserve">for </w:t>
      </w:r>
      <w:r w:rsidR="00964BF0">
        <w:t xml:space="preserve">the </w:t>
      </w:r>
      <w:r w:rsidR="00C035A9">
        <w:t>M</w:t>
      </w:r>
      <w:r w:rsidR="00964BF0">
        <w:t>ultilayer Main 10</w:t>
      </w:r>
      <w:r w:rsidR="000737B6">
        <w:t xml:space="preserve"> profile and the proposed</w:t>
      </w:r>
      <w:r w:rsidR="00C035A9">
        <w:t xml:space="preserve"> SEI </w:t>
      </w:r>
      <w:r w:rsidR="001D159E">
        <w:t xml:space="preserve">message </w:t>
      </w:r>
      <w:r w:rsidR="00C035A9">
        <w:t xml:space="preserve">solution for </w:t>
      </w:r>
      <w:r w:rsidR="005456DE">
        <w:t xml:space="preserve">the </w:t>
      </w:r>
      <w:r w:rsidR="00C035A9">
        <w:t xml:space="preserve">Main 10 </w:t>
      </w:r>
      <w:r w:rsidR="005456DE">
        <w:t xml:space="preserve">profile, </w:t>
      </w:r>
      <w:r w:rsidR="00B67428">
        <w:t xml:space="preserve">for </w:t>
      </w:r>
      <w:r w:rsidR="001E691C">
        <w:t xml:space="preserve">two </w:t>
      </w:r>
      <w:r w:rsidR="00ED683C">
        <w:t>typical</w:t>
      </w:r>
      <w:r w:rsidR="001E691C">
        <w:t xml:space="preserve"> spatial </w:t>
      </w:r>
      <w:r w:rsidR="00964BF0">
        <w:t>scalability use cases</w:t>
      </w:r>
      <w:r w:rsidR="00C035A9">
        <w:t xml:space="preserve">. </w:t>
      </w:r>
      <w:r w:rsidR="00217574">
        <w:t xml:space="preserve">In Table 2 </w:t>
      </w:r>
      <w:r w:rsidR="00FB7566">
        <w:t xml:space="preserve">the comparison is for </w:t>
      </w:r>
      <w:r w:rsidR="00217574">
        <w:t>spatial scalabili</w:t>
      </w:r>
      <w:r w:rsidR="007747AE">
        <w:t xml:space="preserve">ty with a 1080p60 base layer </w:t>
      </w:r>
      <w:r w:rsidR="00EF20F4">
        <w:t xml:space="preserve">and </w:t>
      </w:r>
      <w:r w:rsidR="00FB7566">
        <w:t>4K enhancement layer and in Table 3 the comparison is for spatial scalability</w:t>
      </w:r>
      <w:r w:rsidR="000B04F8">
        <w:t xml:space="preserve"> </w:t>
      </w:r>
      <w:r w:rsidR="00FB7566">
        <w:t>with a 4K base layer and 8K enhancement layer</w:t>
      </w:r>
      <w:r w:rsidR="00581D3B">
        <w:t>, all at 60 fps</w:t>
      </w:r>
      <w:r w:rsidR="002B4C5A">
        <w:t xml:space="preserve"> </w:t>
      </w:r>
      <w:r w:rsidR="0042481F">
        <w:t>output framerate</w:t>
      </w:r>
      <w:r w:rsidR="00FB7566">
        <w:t>.</w:t>
      </w:r>
    </w:p>
    <w:p w14:paraId="2D4C20F2" w14:textId="2A3B08BE" w:rsidR="00047EFD" w:rsidRDefault="00047EFD" w:rsidP="00892019">
      <w:r>
        <w:t xml:space="preserve">Note that for the proposed SEI </w:t>
      </w:r>
      <w:r w:rsidR="008D5CA8">
        <w:t xml:space="preserve">message </w:t>
      </w:r>
      <w:r>
        <w:t xml:space="preserve">solution the level can be set </w:t>
      </w:r>
      <w:r w:rsidR="00043FF6">
        <w:t xml:space="preserve">per temporal sublayer using the </w:t>
      </w:r>
      <w:r w:rsidR="004046ED">
        <w:t xml:space="preserve">PTL </w:t>
      </w:r>
      <w:r w:rsidR="00043FF6">
        <w:t xml:space="preserve">syntax element </w:t>
      </w:r>
      <w:proofErr w:type="spellStart"/>
      <w:r w:rsidR="00546921">
        <w:t>sublayer_level_idc</w:t>
      </w:r>
      <w:proofErr w:type="spellEnd"/>
      <w:r w:rsidR="00546921">
        <w:t>[</w:t>
      </w:r>
      <w:proofErr w:type="spellStart"/>
      <w:r w:rsidR="00546921">
        <w:t>i</w:t>
      </w:r>
      <w:proofErr w:type="spellEnd"/>
      <w:r w:rsidR="00546921">
        <w:t>]</w:t>
      </w:r>
      <w:r w:rsidR="001B66D8">
        <w:t xml:space="preserve"> where </w:t>
      </w:r>
      <w:proofErr w:type="spellStart"/>
      <w:r w:rsidR="004046ED">
        <w:t>i</w:t>
      </w:r>
      <w:proofErr w:type="spellEnd"/>
      <w:r w:rsidR="001B66D8">
        <w:t xml:space="preserve"> is the TemporalId of the sublayer.</w:t>
      </w:r>
    </w:p>
    <w:p w14:paraId="563FDCC7" w14:textId="3E0DC854" w:rsidR="000C6A8E" w:rsidRDefault="000C6A8E" w:rsidP="00892019">
      <w:r>
        <w:t xml:space="preserve">From the tables </w:t>
      </w:r>
      <w:proofErr w:type="gramStart"/>
      <w:r>
        <w:t>it can be seen that despite</w:t>
      </w:r>
      <w:proofErr w:type="gramEnd"/>
      <w:r w:rsidR="00B47F06">
        <w:t xml:space="preserve"> </w:t>
      </w:r>
      <w:r>
        <w:t>the actual frame rate is doubled</w:t>
      </w:r>
      <w:r w:rsidR="00B47F06">
        <w:t xml:space="preserve"> for</w:t>
      </w:r>
      <w:r w:rsidR="00AF1CD3">
        <w:t xml:space="preserve"> the proposed SEI </w:t>
      </w:r>
      <w:r w:rsidR="002E45D1">
        <w:t xml:space="preserve">message </w:t>
      </w:r>
      <w:r w:rsidR="00AF1CD3">
        <w:t>solution,</w:t>
      </w:r>
      <w:r w:rsidR="00B47F06">
        <w:t xml:space="preserve"> the </w:t>
      </w:r>
      <w:r w:rsidR="00AF1CD3">
        <w:t xml:space="preserve">required </w:t>
      </w:r>
      <w:r w:rsidR="00B47F06">
        <w:t>level</w:t>
      </w:r>
      <w:r w:rsidR="00ED1F4F">
        <w:t>s</w:t>
      </w:r>
      <w:r w:rsidR="00B47F06">
        <w:t xml:space="preserve"> </w:t>
      </w:r>
      <w:r w:rsidR="00ED1F4F">
        <w:t>are</w:t>
      </w:r>
      <w:r w:rsidR="006E0A8F">
        <w:t xml:space="preserve"> the same as for the </w:t>
      </w:r>
      <w:r w:rsidR="00AF1CD3">
        <w:t>M</w:t>
      </w:r>
      <w:r w:rsidR="006E0A8F">
        <w:t>ultilayer</w:t>
      </w:r>
      <w:r w:rsidR="00AF1CD3">
        <w:t xml:space="preserve"> Main 10 profile.</w:t>
      </w:r>
      <w:r w:rsidR="006E0A8F">
        <w:t xml:space="preserve"> </w:t>
      </w:r>
    </w:p>
    <w:p w14:paraId="499A3DCF" w14:textId="77777777" w:rsidR="001E65DF" w:rsidRDefault="001E65DF" w:rsidP="00892019"/>
    <w:p w14:paraId="62EF9355" w14:textId="0CFB74C4" w:rsidR="00892019" w:rsidRDefault="00362106" w:rsidP="008E00A8">
      <w:pPr>
        <w:pStyle w:val="Caption"/>
        <w:keepNext/>
      </w:pPr>
      <w:r>
        <w:lastRenderedPageBreak/>
        <w:t xml:space="preserve">Table </w:t>
      </w:r>
      <w:fldSimple w:instr=" SEQ Table \* ARABIC ">
        <w:r>
          <w:rPr>
            <w:noProof/>
          </w:rPr>
          <w:t>2</w:t>
        </w:r>
      </w:fldSimple>
      <w:r w:rsidR="003A02C7">
        <w:tab/>
        <w:t xml:space="preserve">Comparison of required level for spatial scalability with </w:t>
      </w:r>
      <w:r w:rsidR="00CC1BC3">
        <w:t>1080p60</w:t>
      </w:r>
      <w:r w:rsidR="003A02C7">
        <w:t xml:space="preserve"> base layer and </w:t>
      </w:r>
      <w:r w:rsidR="00CC1BC3">
        <w:t>4</w:t>
      </w:r>
      <w:r w:rsidR="003A02C7">
        <w:t xml:space="preserve">K enhancement layer for the multilayer main 10 profile and the proposed SEI </w:t>
      </w:r>
      <w:r w:rsidR="00ED1F4F">
        <w:t xml:space="preserve">message </w:t>
      </w:r>
      <w:r w:rsidR="003A02C7">
        <w:t>solution for Main 10 profile.</w:t>
      </w:r>
    </w:p>
    <w:tbl>
      <w:tblPr>
        <w:tblStyle w:val="TableGrid"/>
        <w:tblW w:w="9918" w:type="dxa"/>
        <w:tblLook w:val="04A0" w:firstRow="1" w:lastRow="0" w:firstColumn="1" w:lastColumn="0" w:noHBand="0" w:noVBand="1"/>
      </w:tblPr>
      <w:tblGrid>
        <w:gridCol w:w="1696"/>
        <w:gridCol w:w="1126"/>
        <w:gridCol w:w="726"/>
        <w:gridCol w:w="1238"/>
        <w:gridCol w:w="936"/>
        <w:gridCol w:w="1108"/>
        <w:gridCol w:w="834"/>
        <w:gridCol w:w="1318"/>
        <w:gridCol w:w="936"/>
      </w:tblGrid>
      <w:tr w:rsidR="00DB07CD" w14:paraId="10B98E07" w14:textId="77777777" w:rsidTr="00832EA5">
        <w:tc>
          <w:tcPr>
            <w:tcW w:w="1696" w:type="dxa"/>
          </w:tcPr>
          <w:p w14:paraId="1BF421B0" w14:textId="77777777" w:rsidR="00DB07CD" w:rsidRPr="00832EA5" w:rsidRDefault="00DB07CD" w:rsidP="008E00A8">
            <w:pPr>
              <w:keepNext/>
              <w:rPr>
                <w:b/>
                <w:bCs/>
                <w:sz w:val="18"/>
                <w:szCs w:val="16"/>
              </w:rPr>
            </w:pPr>
          </w:p>
        </w:tc>
        <w:tc>
          <w:tcPr>
            <w:tcW w:w="4026" w:type="dxa"/>
            <w:gridSpan w:val="4"/>
          </w:tcPr>
          <w:p w14:paraId="5E322AE7" w14:textId="21164DD9" w:rsidR="00DB07CD" w:rsidRPr="00832EA5" w:rsidRDefault="00DB07CD" w:rsidP="008E00A8">
            <w:pPr>
              <w:keepNext/>
              <w:jc w:val="center"/>
              <w:rPr>
                <w:b/>
                <w:bCs/>
                <w:sz w:val="18"/>
                <w:szCs w:val="16"/>
              </w:rPr>
            </w:pPr>
            <w:r w:rsidRPr="00832EA5">
              <w:rPr>
                <w:b/>
                <w:bCs/>
                <w:sz w:val="18"/>
                <w:szCs w:val="16"/>
              </w:rPr>
              <w:t xml:space="preserve">Multilayer </w:t>
            </w:r>
            <w:r w:rsidR="00964BF0">
              <w:rPr>
                <w:b/>
                <w:bCs/>
                <w:sz w:val="18"/>
                <w:szCs w:val="16"/>
              </w:rPr>
              <w:t xml:space="preserve">Main 10 </w:t>
            </w:r>
            <w:r w:rsidRPr="00832EA5">
              <w:rPr>
                <w:b/>
                <w:bCs/>
                <w:sz w:val="18"/>
                <w:szCs w:val="16"/>
              </w:rPr>
              <w:t>profile</w:t>
            </w:r>
          </w:p>
        </w:tc>
        <w:tc>
          <w:tcPr>
            <w:tcW w:w="4196" w:type="dxa"/>
            <w:gridSpan w:val="4"/>
          </w:tcPr>
          <w:p w14:paraId="0844D7F6" w14:textId="072232F0" w:rsidR="00DB07CD" w:rsidRPr="00832EA5" w:rsidRDefault="00DB07CD" w:rsidP="008E00A8">
            <w:pPr>
              <w:keepNext/>
              <w:jc w:val="center"/>
              <w:rPr>
                <w:b/>
                <w:bCs/>
                <w:sz w:val="18"/>
                <w:szCs w:val="16"/>
              </w:rPr>
            </w:pPr>
            <w:r w:rsidRPr="00832EA5">
              <w:rPr>
                <w:b/>
                <w:bCs/>
                <w:sz w:val="18"/>
                <w:szCs w:val="16"/>
              </w:rPr>
              <w:t xml:space="preserve">Proposed SEI </w:t>
            </w:r>
            <w:r w:rsidR="00ED1F4F">
              <w:rPr>
                <w:b/>
                <w:bCs/>
                <w:sz w:val="18"/>
                <w:szCs w:val="16"/>
              </w:rPr>
              <w:t xml:space="preserve">message </w:t>
            </w:r>
            <w:r w:rsidRPr="00832EA5">
              <w:rPr>
                <w:b/>
                <w:bCs/>
                <w:sz w:val="18"/>
                <w:szCs w:val="16"/>
              </w:rPr>
              <w:t>solution</w:t>
            </w:r>
            <w:r w:rsidR="003B183B">
              <w:rPr>
                <w:b/>
                <w:bCs/>
                <w:sz w:val="18"/>
                <w:szCs w:val="16"/>
              </w:rPr>
              <w:t xml:space="preserve"> for Main</w:t>
            </w:r>
            <w:r w:rsidR="007F3FE5">
              <w:rPr>
                <w:b/>
                <w:bCs/>
                <w:sz w:val="18"/>
                <w:szCs w:val="16"/>
              </w:rPr>
              <w:t xml:space="preserve"> 10</w:t>
            </w:r>
            <w:r>
              <w:rPr>
                <w:b/>
                <w:bCs/>
                <w:sz w:val="18"/>
                <w:szCs w:val="16"/>
              </w:rPr>
              <w:br/>
            </w:r>
          </w:p>
        </w:tc>
      </w:tr>
      <w:tr w:rsidR="005331B1" w14:paraId="43C3F936" w14:textId="77777777" w:rsidTr="00832EA5">
        <w:tc>
          <w:tcPr>
            <w:tcW w:w="1696" w:type="dxa"/>
          </w:tcPr>
          <w:p w14:paraId="13029BE0" w14:textId="77777777" w:rsidR="003E6B16" w:rsidRPr="00832EA5" w:rsidRDefault="003E6B16" w:rsidP="008E00A8">
            <w:pPr>
              <w:keepNext/>
              <w:rPr>
                <w:b/>
                <w:bCs/>
                <w:sz w:val="18"/>
                <w:szCs w:val="16"/>
              </w:rPr>
            </w:pPr>
          </w:p>
        </w:tc>
        <w:tc>
          <w:tcPr>
            <w:tcW w:w="1126" w:type="dxa"/>
          </w:tcPr>
          <w:p w14:paraId="57750508" w14:textId="77777777" w:rsidR="003E6B16" w:rsidRPr="00832EA5" w:rsidRDefault="003E6B16" w:rsidP="008E00A8">
            <w:pPr>
              <w:keepNext/>
              <w:rPr>
                <w:b/>
                <w:bCs/>
                <w:sz w:val="18"/>
                <w:szCs w:val="16"/>
              </w:rPr>
            </w:pPr>
            <w:r w:rsidRPr="00832EA5">
              <w:rPr>
                <w:b/>
                <w:bCs/>
                <w:sz w:val="18"/>
                <w:szCs w:val="16"/>
              </w:rPr>
              <w:t>Luma picture size</w:t>
            </w:r>
          </w:p>
        </w:tc>
        <w:tc>
          <w:tcPr>
            <w:tcW w:w="726" w:type="dxa"/>
          </w:tcPr>
          <w:p w14:paraId="7BB78379" w14:textId="52465E7E" w:rsidR="003E6B16" w:rsidRPr="00832EA5" w:rsidRDefault="003E6B16" w:rsidP="008E00A8">
            <w:pPr>
              <w:keepNext/>
              <w:rPr>
                <w:b/>
                <w:bCs/>
                <w:sz w:val="18"/>
                <w:szCs w:val="16"/>
              </w:rPr>
            </w:pPr>
            <w:r w:rsidRPr="00832EA5">
              <w:rPr>
                <w:b/>
                <w:bCs/>
                <w:sz w:val="18"/>
                <w:szCs w:val="16"/>
              </w:rPr>
              <w:t>Actual frame rate</w:t>
            </w:r>
          </w:p>
        </w:tc>
        <w:tc>
          <w:tcPr>
            <w:tcW w:w="1238" w:type="dxa"/>
          </w:tcPr>
          <w:p w14:paraId="733FA8F5" w14:textId="7EA42F4C" w:rsidR="003E6B16" w:rsidRPr="00832EA5" w:rsidRDefault="003E6B16" w:rsidP="008E00A8">
            <w:pPr>
              <w:keepNext/>
              <w:rPr>
                <w:b/>
                <w:bCs/>
                <w:sz w:val="18"/>
                <w:szCs w:val="16"/>
              </w:rPr>
            </w:pPr>
            <w:r w:rsidRPr="00832EA5">
              <w:rPr>
                <w:b/>
                <w:bCs/>
                <w:sz w:val="18"/>
                <w:szCs w:val="16"/>
              </w:rPr>
              <w:t>luma sample rate (samples/sec)</w:t>
            </w:r>
          </w:p>
        </w:tc>
        <w:tc>
          <w:tcPr>
            <w:tcW w:w="936" w:type="dxa"/>
          </w:tcPr>
          <w:p w14:paraId="4F5B9D08" w14:textId="77777777" w:rsidR="003E6B16" w:rsidRPr="00832EA5" w:rsidRDefault="003E6B16" w:rsidP="008E00A8">
            <w:pPr>
              <w:keepNext/>
              <w:rPr>
                <w:b/>
                <w:bCs/>
                <w:sz w:val="18"/>
                <w:szCs w:val="16"/>
              </w:rPr>
            </w:pPr>
            <w:r w:rsidRPr="00832EA5">
              <w:rPr>
                <w:b/>
                <w:bCs/>
                <w:sz w:val="18"/>
                <w:szCs w:val="16"/>
              </w:rPr>
              <w:t>Required Level</w:t>
            </w:r>
          </w:p>
        </w:tc>
        <w:tc>
          <w:tcPr>
            <w:tcW w:w="1108" w:type="dxa"/>
          </w:tcPr>
          <w:p w14:paraId="08A4275B" w14:textId="77777777" w:rsidR="003E6B16" w:rsidRPr="00832EA5" w:rsidRDefault="003E6B16" w:rsidP="008E00A8">
            <w:pPr>
              <w:keepNext/>
              <w:rPr>
                <w:b/>
                <w:bCs/>
                <w:sz w:val="18"/>
                <w:szCs w:val="16"/>
              </w:rPr>
            </w:pPr>
            <w:r w:rsidRPr="00832EA5">
              <w:rPr>
                <w:b/>
                <w:bCs/>
                <w:sz w:val="18"/>
                <w:szCs w:val="16"/>
              </w:rPr>
              <w:t>Luma picture size</w:t>
            </w:r>
          </w:p>
        </w:tc>
        <w:tc>
          <w:tcPr>
            <w:tcW w:w="834" w:type="dxa"/>
          </w:tcPr>
          <w:p w14:paraId="3AE54FA3" w14:textId="733A32D5" w:rsidR="003E6B16" w:rsidRPr="00832EA5" w:rsidRDefault="003E6B16" w:rsidP="008E00A8">
            <w:pPr>
              <w:keepNext/>
              <w:rPr>
                <w:b/>
                <w:bCs/>
                <w:sz w:val="18"/>
                <w:szCs w:val="16"/>
              </w:rPr>
            </w:pPr>
            <w:r w:rsidRPr="00832EA5">
              <w:rPr>
                <w:b/>
                <w:bCs/>
                <w:sz w:val="18"/>
                <w:szCs w:val="16"/>
              </w:rPr>
              <w:t>Actual frame rate</w:t>
            </w:r>
          </w:p>
        </w:tc>
        <w:tc>
          <w:tcPr>
            <w:tcW w:w="1318" w:type="dxa"/>
          </w:tcPr>
          <w:p w14:paraId="6F87B800" w14:textId="7D016DFC" w:rsidR="003E6B16" w:rsidRPr="006700B6" w:rsidRDefault="003E6B16" w:rsidP="008E00A8">
            <w:pPr>
              <w:keepNext/>
              <w:rPr>
                <w:b/>
                <w:bCs/>
                <w:sz w:val="18"/>
                <w:szCs w:val="16"/>
              </w:rPr>
            </w:pPr>
            <w:r w:rsidRPr="006700B6">
              <w:rPr>
                <w:b/>
                <w:bCs/>
                <w:sz w:val="18"/>
                <w:szCs w:val="16"/>
              </w:rPr>
              <w:t>luma sample rate (samples/sec)</w:t>
            </w:r>
          </w:p>
        </w:tc>
        <w:tc>
          <w:tcPr>
            <w:tcW w:w="936" w:type="dxa"/>
          </w:tcPr>
          <w:p w14:paraId="71DBD724" w14:textId="1FA3F7EB" w:rsidR="003E6B16" w:rsidRPr="00832EA5" w:rsidRDefault="003E6B16" w:rsidP="008E00A8">
            <w:pPr>
              <w:keepNext/>
              <w:rPr>
                <w:b/>
                <w:bCs/>
                <w:sz w:val="18"/>
                <w:szCs w:val="16"/>
              </w:rPr>
            </w:pPr>
            <w:r w:rsidRPr="006700B6">
              <w:rPr>
                <w:b/>
                <w:bCs/>
                <w:sz w:val="18"/>
                <w:szCs w:val="16"/>
              </w:rPr>
              <w:t xml:space="preserve">Required </w:t>
            </w:r>
            <w:r w:rsidR="005331B1">
              <w:rPr>
                <w:b/>
                <w:bCs/>
                <w:sz w:val="18"/>
                <w:szCs w:val="16"/>
              </w:rPr>
              <w:t>l</w:t>
            </w:r>
            <w:r w:rsidRPr="00832EA5">
              <w:rPr>
                <w:b/>
                <w:bCs/>
                <w:sz w:val="18"/>
                <w:szCs w:val="16"/>
              </w:rPr>
              <w:t>evel</w:t>
            </w:r>
          </w:p>
        </w:tc>
      </w:tr>
      <w:tr w:rsidR="005331B1" w14:paraId="64F45E8E" w14:textId="77777777" w:rsidTr="00832EA5">
        <w:tc>
          <w:tcPr>
            <w:tcW w:w="1696" w:type="dxa"/>
          </w:tcPr>
          <w:p w14:paraId="480F9C6C" w14:textId="23B11C12" w:rsidR="003E6B16" w:rsidRPr="00F8468B" w:rsidRDefault="003E6B16" w:rsidP="008E00A8">
            <w:pPr>
              <w:keepNext/>
              <w:rPr>
                <w:sz w:val="18"/>
                <w:szCs w:val="16"/>
              </w:rPr>
            </w:pPr>
            <w:r w:rsidRPr="00F8468B">
              <w:rPr>
                <w:sz w:val="18"/>
                <w:szCs w:val="16"/>
              </w:rPr>
              <w:t>Base layer</w:t>
            </w:r>
            <w:r w:rsidRPr="00F8468B">
              <w:rPr>
                <w:sz w:val="18"/>
                <w:szCs w:val="16"/>
              </w:rPr>
              <w:br/>
              <w:t>(</w:t>
            </w:r>
            <w:r w:rsidR="00AE35A7">
              <w:rPr>
                <w:sz w:val="18"/>
                <w:szCs w:val="16"/>
              </w:rPr>
              <w:t>192</w:t>
            </w:r>
            <w:r w:rsidR="007E245B">
              <w:rPr>
                <w:sz w:val="18"/>
                <w:szCs w:val="16"/>
              </w:rPr>
              <w:t>0</w:t>
            </w:r>
            <w:r w:rsidR="00AE35A7">
              <w:rPr>
                <w:sz w:val="18"/>
                <w:szCs w:val="16"/>
              </w:rPr>
              <w:t>x</w:t>
            </w:r>
            <w:r w:rsidRPr="00F8468B">
              <w:rPr>
                <w:sz w:val="18"/>
                <w:szCs w:val="16"/>
              </w:rPr>
              <w:t>1080</w:t>
            </w:r>
            <w:r w:rsidR="00AE35A7">
              <w:rPr>
                <w:sz w:val="18"/>
                <w:szCs w:val="16"/>
              </w:rPr>
              <w:t>@</w:t>
            </w:r>
            <w:r w:rsidRPr="00F8468B">
              <w:rPr>
                <w:sz w:val="18"/>
                <w:szCs w:val="16"/>
              </w:rPr>
              <w:t>60)</w:t>
            </w:r>
          </w:p>
        </w:tc>
        <w:tc>
          <w:tcPr>
            <w:tcW w:w="1126" w:type="dxa"/>
          </w:tcPr>
          <w:p w14:paraId="40122616" w14:textId="77777777" w:rsidR="003E6B16" w:rsidRPr="00F8468B" w:rsidRDefault="003E6B16" w:rsidP="008E00A8">
            <w:pPr>
              <w:keepNext/>
              <w:rPr>
                <w:sz w:val="18"/>
                <w:szCs w:val="16"/>
              </w:rPr>
            </w:pPr>
            <w:r w:rsidRPr="00F8468B">
              <w:rPr>
                <w:sz w:val="18"/>
                <w:szCs w:val="16"/>
              </w:rPr>
              <w:t>2,088,960</w:t>
            </w:r>
          </w:p>
        </w:tc>
        <w:tc>
          <w:tcPr>
            <w:tcW w:w="726" w:type="dxa"/>
          </w:tcPr>
          <w:p w14:paraId="7A2F145C" w14:textId="70A3EBE0" w:rsidR="003E6B16" w:rsidRPr="00832EA5" w:rsidRDefault="003E6B16" w:rsidP="008E00A8">
            <w:pPr>
              <w:keepNext/>
              <w:rPr>
                <w:sz w:val="18"/>
                <w:szCs w:val="16"/>
              </w:rPr>
            </w:pPr>
            <w:r w:rsidRPr="00F8468B">
              <w:rPr>
                <w:sz w:val="18"/>
                <w:szCs w:val="16"/>
              </w:rPr>
              <w:t>60</w:t>
            </w:r>
          </w:p>
        </w:tc>
        <w:tc>
          <w:tcPr>
            <w:tcW w:w="1238" w:type="dxa"/>
          </w:tcPr>
          <w:p w14:paraId="19AE0AD8" w14:textId="1891A77A" w:rsidR="003E6B16" w:rsidRPr="00F8468B" w:rsidRDefault="003E6B16" w:rsidP="008E00A8">
            <w:pPr>
              <w:keepNext/>
              <w:rPr>
                <w:sz w:val="18"/>
                <w:szCs w:val="16"/>
              </w:rPr>
            </w:pPr>
            <w:r w:rsidRPr="00832EA5">
              <w:rPr>
                <w:sz w:val="18"/>
                <w:szCs w:val="16"/>
              </w:rPr>
              <w:t>125,337,600</w:t>
            </w:r>
          </w:p>
        </w:tc>
        <w:tc>
          <w:tcPr>
            <w:tcW w:w="936" w:type="dxa"/>
          </w:tcPr>
          <w:p w14:paraId="63E46367" w14:textId="77777777" w:rsidR="003E6B16" w:rsidRPr="00F8468B" w:rsidRDefault="003E6B16" w:rsidP="008E00A8">
            <w:pPr>
              <w:keepNext/>
              <w:rPr>
                <w:sz w:val="18"/>
                <w:szCs w:val="16"/>
              </w:rPr>
            </w:pPr>
            <w:r w:rsidRPr="00F8468B">
              <w:rPr>
                <w:sz w:val="18"/>
                <w:szCs w:val="16"/>
              </w:rPr>
              <w:t>4.1</w:t>
            </w:r>
          </w:p>
        </w:tc>
        <w:tc>
          <w:tcPr>
            <w:tcW w:w="1108" w:type="dxa"/>
          </w:tcPr>
          <w:p w14:paraId="4BC65191" w14:textId="77777777" w:rsidR="003E6B16" w:rsidRPr="00F8468B" w:rsidRDefault="003E6B16" w:rsidP="008E00A8">
            <w:pPr>
              <w:keepNext/>
              <w:rPr>
                <w:sz w:val="18"/>
                <w:szCs w:val="16"/>
              </w:rPr>
            </w:pPr>
            <w:r w:rsidRPr="00F8468B">
              <w:rPr>
                <w:sz w:val="18"/>
                <w:szCs w:val="16"/>
              </w:rPr>
              <w:t>2,088,960</w:t>
            </w:r>
          </w:p>
        </w:tc>
        <w:tc>
          <w:tcPr>
            <w:tcW w:w="834" w:type="dxa"/>
          </w:tcPr>
          <w:p w14:paraId="6DF30DF2" w14:textId="1ABD174F" w:rsidR="003E6B16" w:rsidRPr="00832EA5" w:rsidRDefault="003E6B16" w:rsidP="008E00A8">
            <w:pPr>
              <w:keepNext/>
              <w:rPr>
                <w:sz w:val="18"/>
                <w:szCs w:val="16"/>
              </w:rPr>
            </w:pPr>
            <w:r w:rsidRPr="00F8468B">
              <w:rPr>
                <w:sz w:val="18"/>
                <w:szCs w:val="16"/>
              </w:rPr>
              <w:t>60</w:t>
            </w:r>
          </w:p>
        </w:tc>
        <w:tc>
          <w:tcPr>
            <w:tcW w:w="1318" w:type="dxa"/>
          </w:tcPr>
          <w:p w14:paraId="5F78B244" w14:textId="24ABB5EE" w:rsidR="003E6B16" w:rsidRPr="00F8468B" w:rsidRDefault="003E6B16" w:rsidP="008E00A8">
            <w:pPr>
              <w:keepNext/>
              <w:rPr>
                <w:sz w:val="18"/>
                <w:szCs w:val="16"/>
              </w:rPr>
            </w:pPr>
            <w:r w:rsidRPr="00832EA5">
              <w:rPr>
                <w:sz w:val="18"/>
                <w:szCs w:val="16"/>
              </w:rPr>
              <w:t>125,337,600</w:t>
            </w:r>
          </w:p>
        </w:tc>
        <w:tc>
          <w:tcPr>
            <w:tcW w:w="936" w:type="dxa"/>
          </w:tcPr>
          <w:p w14:paraId="6EB5476F" w14:textId="77777777" w:rsidR="003E6B16" w:rsidRPr="00F8468B" w:rsidRDefault="003E6B16" w:rsidP="008E00A8">
            <w:pPr>
              <w:keepNext/>
              <w:rPr>
                <w:sz w:val="18"/>
                <w:szCs w:val="16"/>
              </w:rPr>
            </w:pPr>
            <w:r w:rsidRPr="00F8468B">
              <w:rPr>
                <w:sz w:val="18"/>
                <w:szCs w:val="16"/>
              </w:rPr>
              <w:t>4.1</w:t>
            </w:r>
          </w:p>
        </w:tc>
      </w:tr>
      <w:tr w:rsidR="005331B1" w14:paraId="3C36B534" w14:textId="77777777" w:rsidTr="00832EA5">
        <w:tc>
          <w:tcPr>
            <w:tcW w:w="1696" w:type="dxa"/>
          </w:tcPr>
          <w:p w14:paraId="156BA8E5" w14:textId="6D4242F0" w:rsidR="003E6B16" w:rsidRPr="00F8468B" w:rsidRDefault="003E6B16" w:rsidP="008E00A8">
            <w:pPr>
              <w:keepNext/>
              <w:rPr>
                <w:sz w:val="18"/>
                <w:szCs w:val="16"/>
              </w:rPr>
            </w:pPr>
            <w:r w:rsidRPr="00F8468B">
              <w:rPr>
                <w:sz w:val="18"/>
                <w:szCs w:val="16"/>
              </w:rPr>
              <w:t>Enhancement layer</w:t>
            </w:r>
            <w:r w:rsidRPr="00F8468B">
              <w:rPr>
                <w:sz w:val="18"/>
                <w:szCs w:val="16"/>
              </w:rPr>
              <w:br/>
              <w:t>(</w:t>
            </w:r>
            <w:r w:rsidR="007E245B">
              <w:rPr>
                <w:sz w:val="18"/>
                <w:szCs w:val="16"/>
              </w:rPr>
              <w:t>4096x</w:t>
            </w:r>
            <w:r w:rsidRPr="00F8468B">
              <w:rPr>
                <w:sz w:val="18"/>
                <w:szCs w:val="16"/>
              </w:rPr>
              <w:t>2160</w:t>
            </w:r>
            <w:r w:rsidR="007E245B">
              <w:rPr>
                <w:sz w:val="18"/>
                <w:szCs w:val="16"/>
              </w:rPr>
              <w:t>@</w:t>
            </w:r>
            <w:r w:rsidRPr="00F8468B">
              <w:rPr>
                <w:sz w:val="18"/>
                <w:szCs w:val="16"/>
              </w:rPr>
              <w:t>60)</w:t>
            </w:r>
          </w:p>
        </w:tc>
        <w:tc>
          <w:tcPr>
            <w:tcW w:w="1126" w:type="dxa"/>
          </w:tcPr>
          <w:p w14:paraId="1EAEBC43" w14:textId="66ED3008" w:rsidR="003E6B16" w:rsidRPr="00F8468B" w:rsidRDefault="003E6B16" w:rsidP="008E00A8">
            <w:pPr>
              <w:keepNext/>
              <w:rPr>
                <w:sz w:val="18"/>
                <w:szCs w:val="16"/>
              </w:rPr>
            </w:pPr>
            <w:r w:rsidRPr="00F8468B">
              <w:rPr>
                <w:sz w:val="18"/>
                <w:szCs w:val="16"/>
              </w:rPr>
              <w:t>8,912,896</w:t>
            </w:r>
          </w:p>
        </w:tc>
        <w:tc>
          <w:tcPr>
            <w:tcW w:w="726" w:type="dxa"/>
          </w:tcPr>
          <w:p w14:paraId="01FFF682" w14:textId="5B9CE3FD" w:rsidR="003E6B16" w:rsidRPr="00832EA5" w:rsidRDefault="003E6B16" w:rsidP="008E00A8">
            <w:pPr>
              <w:keepNext/>
              <w:rPr>
                <w:sz w:val="18"/>
                <w:szCs w:val="16"/>
              </w:rPr>
            </w:pPr>
            <w:r w:rsidRPr="00F8468B">
              <w:rPr>
                <w:sz w:val="18"/>
                <w:szCs w:val="16"/>
              </w:rPr>
              <w:t>60</w:t>
            </w:r>
          </w:p>
        </w:tc>
        <w:tc>
          <w:tcPr>
            <w:tcW w:w="1238" w:type="dxa"/>
          </w:tcPr>
          <w:p w14:paraId="26D3F16E" w14:textId="2305DC46" w:rsidR="003E6B16" w:rsidRPr="00F8468B" w:rsidRDefault="003E6B16" w:rsidP="008E00A8">
            <w:pPr>
              <w:keepNext/>
              <w:rPr>
                <w:sz w:val="18"/>
                <w:szCs w:val="16"/>
              </w:rPr>
            </w:pPr>
            <w:r w:rsidRPr="00832EA5">
              <w:rPr>
                <w:sz w:val="18"/>
                <w:szCs w:val="16"/>
              </w:rPr>
              <w:t>534,773,760</w:t>
            </w:r>
          </w:p>
        </w:tc>
        <w:tc>
          <w:tcPr>
            <w:tcW w:w="936" w:type="dxa"/>
          </w:tcPr>
          <w:p w14:paraId="3357109A" w14:textId="51CA1D70" w:rsidR="003E6B16" w:rsidRPr="00F8468B" w:rsidRDefault="003E6B16" w:rsidP="008E00A8">
            <w:pPr>
              <w:keepNext/>
              <w:rPr>
                <w:sz w:val="18"/>
                <w:szCs w:val="16"/>
              </w:rPr>
            </w:pPr>
            <w:r w:rsidRPr="00832EA5">
              <w:rPr>
                <w:sz w:val="18"/>
                <w:szCs w:val="16"/>
              </w:rPr>
              <w:t>-</w:t>
            </w:r>
          </w:p>
        </w:tc>
        <w:tc>
          <w:tcPr>
            <w:tcW w:w="1108" w:type="dxa"/>
          </w:tcPr>
          <w:p w14:paraId="2E24A9A1" w14:textId="77777777" w:rsidR="003E6B16" w:rsidRPr="00F8468B" w:rsidRDefault="003E6B16" w:rsidP="008E00A8">
            <w:pPr>
              <w:keepNext/>
              <w:rPr>
                <w:sz w:val="18"/>
                <w:szCs w:val="16"/>
              </w:rPr>
            </w:pPr>
            <w:r w:rsidRPr="00F8468B">
              <w:rPr>
                <w:sz w:val="18"/>
                <w:szCs w:val="16"/>
              </w:rPr>
              <w:t>8,912,896</w:t>
            </w:r>
          </w:p>
        </w:tc>
        <w:tc>
          <w:tcPr>
            <w:tcW w:w="834" w:type="dxa"/>
          </w:tcPr>
          <w:p w14:paraId="5C6BD9EC" w14:textId="31A9B1FA" w:rsidR="003E6B16" w:rsidRPr="00832EA5" w:rsidRDefault="003E6B16" w:rsidP="008E00A8">
            <w:pPr>
              <w:keepNext/>
              <w:rPr>
                <w:sz w:val="18"/>
                <w:szCs w:val="16"/>
              </w:rPr>
            </w:pPr>
            <w:r w:rsidRPr="00832EA5">
              <w:rPr>
                <w:sz w:val="18"/>
                <w:szCs w:val="16"/>
              </w:rPr>
              <w:t>60</w:t>
            </w:r>
          </w:p>
        </w:tc>
        <w:tc>
          <w:tcPr>
            <w:tcW w:w="1318" w:type="dxa"/>
          </w:tcPr>
          <w:p w14:paraId="5EBABABD" w14:textId="79BC2D56" w:rsidR="003E6B16" w:rsidRPr="00F8468B" w:rsidRDefault="003E6B16" w:rsidP="008E00A8">
            <w:pPr>
              <w:keepNext/>
              <w:rPr>
                <w:sz w:val="18"/>
                <w:szCs w:val="16"/>
              </w:rPr>
            </w:pPr>
            <w:r w:rsidRPr="00832EA5">
              <w:rPr>
                <w:sz w:val="18"/>
                <w:szCs w:val="16"/>
              </w:rPr>
              <w:t>534,773,760</w:t>
            </w:r>
          </w:p>
        </w:tc>
        <w:tc>
          <w:tcPr>
            <w:tcW w:w="936" w:type="dxa"/>
          </w:tcPr>
          <w:p w14:paraId="56C4B01A" w14:textId="75FD8E41" w:rsidR="003E6B16" w:rsidRPr="00F8468B" w:rsidRDefault="003E6B16" w:rsidP="008E00A8">
            <w:pPr>
              <w:keepNext/>
              <w:rPr>
                <w:sz w:val="18"/>
                <w:szCs w:val="16"/>
              </w:rPr>
            </w:pPr>
            <w:r w:rsidRPr="00832EA5">
              <w:rPr>
                <w:sz w:val="18"/>
                <w:szCs w:val="16"/>
              </w:rPr>
              <w:t>-</w:t>
            </w:r>
          </w:p>
        </w:tc>
      </w:tr>
      <w:tr w:rsidR="005331B1" w14:paraId="04708AAA" w14:textId="77777777" w:rsidTr="00832EA5">
        <w:tc>
          <w:tcPr>
            <w:tcW w:w="1696" w:type="dxa"/>
          </w:tcPr>
          <w:p w14:paraId="134CD08A" w14:textId="3820BF06" w:rsidR="002F6F4F" w:rsidRPr="00F8468B" w:rsidRDefault="003E6B16" w:rsidP="008E00A8">
            <w:pPr>
              <w:keepNext/>
              <w:rPr>
                <w:sz w:val="18"/>
                <w:szCs w:val="16"/>
              </w:rPr>
            </w:pPr>
            <w:r w:rsidRPr="00F8468B">
              <w:rPr>
                <w:sz w:val="18"/>
                <w:szCs w:val="16"/>
              </w:rPr>
              <w:t xml:space="preserve">Base + </w:t>
            </w:r>
            <w:proofErr w:type="spellStart"/>
            <w:r w:rsidRPr="00F8468B">
              <w:rPr>
                <w:sz w:val="18"/>
                <w:szCs w:val="16"/>
              </w:rPr>
              <w:t>Enh</w:t>
            </w:r>
            <w:proofErr w:type="spellEnd"/>
            <w:r w:rsidRPr="00F8468B">
              <w:rPr>
                <w:sz w:val="18"/>
                <w:szCs w:val="16"/>
              </w:rPr>
              <w:t xml:space="preserve">. </w:t>
            </w:r>
            <w:r w:rsidR="002F6F4F" w:rsidRPr="00F8468B">
              <w:rPr>
                <w:sz w:val="18"/>
                <w:szCs w:val="16"/>
              </w:rPr>
              <w:t>L</w:t>
            </w:r>
            <w:r w:rsidRPr="00F8468B">
              <w:rPr>
                <w:sz w:val="18"/>
                <w:szCs w:val="16"/>
              </w:rPr>
              <w:t>ayers</w:t>
            </w:r>
            <w:r w:rsidR="00591842">
              <w:rPr>
                <w:sz w:val="18"/>
                <w:szCs w:val="16"/>
              </w:rPr>
              <w:br/>
            </w:r>
          </w:p>
        </w:tc>
        <w:tc>
          <w:tcPr>
            <w:tcW w:w="1126" w:type="dxa"/>
          </w:tcPr>
          <w:p w14:paraId="783BF753" w14:textId="6BE81154" w:rsidR="003E6B16" w:rsidRPr="00F8468B" w:rsidRDefault="003E6B16" w:rsidP="008E00A8">
            <w:pPr>
              <w:keepNext/>
              <w:rPr>
                <w:sz w:val="18"/>
                <w:szCs w:val="16"/>
              </w:rPr>
            </w:pPr>
            <w:r w:rsidRPr="00F8468B">
              <w:rPr>
                <w:sz w:val="18"/>
                <w:szCs w:val="16"/>
              </w:rPr>
              <w:t>8,912,896</w:t>
            </w:r>
            <w:r w:rsidR="00A90C6C">
              <w:rPr>
                <w:sz w:val="18"/>
                <w:szCs w:val="16"/>
              </w:rPr>
              <w:t>*</w:t>
            </w:r>
          </w:p>
        </w:tc>
        <w:tc>
          <w:tcPr>
            <w:tcW w:w="726" w:type="dxa"/>
          </w:tcPr>
          <w:p w14:paraId="3874025D" w14:textId="2CE3453E" w:rsidR="003E6B16" w:rsidRPr="00832EA5" w:rsidRDefault="003E6B16" w:rsidP="008E00A8">
            <w:pPr>
              <w:keepNext/>
              <w:rPr>
                <w:sz w:val="18"/>
                <w:szCs w:val="16"/>
              </w:rPr>
            </w:pPr>
            <w:r w:rsidRPr="00F8468B">
              <w:rPr>
                <w:sz w:val="18"/>
                <w:szCs w:val="16"/>
              </w:rPr>
              <w:t>60</w:t>
            </w:r>
          </w:p>
        </w:tc>
        <w:tc>
          <w:tcPr>
            <w:tcW w:w="1238" w:type="dxa"/>
          </w:tcPr>
          <w:p w14:paraId="4706D330" w14:textId="6E40B96A" w:rsidR="003E6B16" w:rsidRPr="00F8468B" w:rsidRDefault="003E6B16" w:rsidP="008E00A8">
            <w:pPr>
              <w:keepNext/>
              <w:rPr>
                <w:sz w:val="18"/>
                <w:szCs w:val="16"/>
              </w:rPr>
            </w:pPr>
            <w:r w:rsidRPr="00832EA5">
              <w:rPr>
                <w:sz w:val="18"/>
                <w:szCs w:val="16"/>
              </w:rPr>
              <w:t>660,111,360</w:t>
            </w:r>
          </w:p>
        </w:tc>
        <w:tc>
          <w:tcPr>
            <w:tcW w:w="936" w:type="dxa"/>
          </w:tcPr>
          <w:p w14:paraId="2B8B404C" w14:textId="1E8438CD" w:rsidR="003E6B16" w:rsidRPr="00F8468B" w:rsidRDefault="003E6B16" w:rsidP="008E00A8">
            <w:pPr>
              <w:keepNext/>
              <w:rPr>
                <w:sz w:val="18"/>
                <w:szCs w:val="16"/>
              </w:rPr>
            </w:pPr>
            <w:r w:rsidRPr="00832EA5">
              <w:rPr>
                <w:sz w:val="18"/>
                <w:szCs w:val="16"/>
              </w:rPr>
              <w:t>5.2</w:t>
            </w:r>
          </w:p>
        </w:tc>
        <w:tc>
          <w:tcPr>
            <w:tcW w:w="1108" w:type="dxa"/>
          </w:tcPr>
          <w:p w14:paraId="182E5BCF" w14:textId="532CF696" w:rsidR="003E6B16" w:rsidRPr="00F8468B" w:rsidRDefault="003E6B16" w:rsidP="008E00A8">
            <w:pPr>
              <w:keepNext/>
              <w:rPr>
                <w:sz w:val="18"/>
                <w:szCs w:val="16"/>
              </w:rPr>
            </w:pPr>
            <w:r w:rsidRPr="00F8468B">
              <w:rPr>
                <w:sz w:val="18"/>
                <w:szCs w:val="16"/>
              </w:rPr>
              <w:t>8,912,896</w:t>
            </w:r>
          </w:p>
        </w:tc>
        <w:tc>
          <w:tcPr>
            <w:tcW w:w="834" w:type="dxa"/>
          </w:tcPr>
          <w:p w14:paraId="0902072D" w14:textId="039E062D" w:rsidR="003E6B16" w:rsidRPr="00832EA5" w:rsidRDefault="003E6B16" w:rsidP="008E00A8">
            <w:pPr>
              <w:keepNext/>
              <w:rPr>
                <w:sz w:val="18"/>
                <w:szCs w:val="16"/>
              </w:rPr>
            </w:pPr>
            <w:r w:rsidRPr="00832EA5">
              <w:rPr>
                <w:sz w:val="18"/>
                <w:szCs w:val="16"/>
              </w:rPr>
              <w:t>120</w:t>
            </w:r>
          </w:p>
        </w:tc>
        <w:tc>
          <w:tcPr>
            <w:tcW w:w="1318" w:type="dxa"/>
          </w:tcPr>
          <w:p w14:paraId="3DEEE8C8" w14:textId="143BCB49" w:rsidR="003E6B16" w:rsidRPr="00F8468B" w:rsidRDefault="003E6B16" w:rsidP="008E00A8">
            <w:pPr>
              <w:keepNext/>
              <w:rPr>
                <w:sz w:val="18"/>
                <w:szCs w:val="16"/>
              </w:rPr>
            </w:pPr>
            <w:r w:rsidRPr="00832EA5">
              <w:rPr>
                <w:sz w:val="18"/>
                <w:szCs w:val="16"/>
              </w:rPr>
              <w:t>660,111,360</w:t>
            </w:r>
          </w:p>
        </w:tc>
        <w:tc>
          <w:tcPr>
            <w:tcW w:w="936" w:type="dxa"/>
          </w:tcPr>
          <w:p w14:paraId="13403A43" w14:textId="2F81F0D5" w:rsidR="003E6B16" w:rsidRPr="00F8468B" w:rsidRDefault="003E6B16" w:rsidP="008E00A8">
            <w:pPr>
              <w:keepNext/>
              <w:rPr>
                <w:sz w:val="18"/>
                <w:szCs w:val="16"/>
              </w:rPr>
            </w:pPr>
            <w:r w:rsidRPr="00832EA5">
              <w:rPr>
                <w:sz w:val="18"/>
                <w:szCs w:val="16"/>
              </w:rPr>
              <w:t>5.2</w:t>
            </w:r>
          </w:p>
        </w:tc>
      </w:tr>
    </w:tbl>
    <w:p w14:paraId="6055337A" w14:textId="7A24C651" w:rsidR="00892019" w:rsidRDefault="00892019" w:rsidP="008E00A8">
      <w:pPr>
        <w:keepNext/>
      </w:pPr>
    </w:p>
    <w:p w14:paraId="6FD91752" w14:textId="55A5073E" w:rsidR="00362106" w:rsidRDefault="00362106" w:rsidP="00832EA5">
      <w:pPr>
        <w:pStyle w:val="Caption"/>
      </w:pPr>
      <w:r>
        <w:t xml:space="preserve">Table </w:t>
      </w:r>
      <w:fldSimple w:instr=" SEQ Table \* ARABIC ">
        <w:r>
          <w:rPr>
            <w:noProof/>
          </w:rPr>
          <w:t>3</w:t>
        </w:r>
      </w:fldSimple>
      <w:r w:rsidR="00D45D67">
        <w:tab/>
        <w:t xml:space="preserve">Comparison of required level for </w:t>
      </w:r>
      <w:r w:rsidR="00140887">
        <w:t xml:space="preserve">spatial scalability with </w:t>
      </w:r>
      <w:r w:rsidR="00941EF3">
        <w:t>4K base layer and 8K enhancement layer</w:t>
      </w:r>
      <w:r w:rsidR="004B26DE">
        <w:t xml:space="preserve"> </w:t>
      </w:r>
      <w:r w:rsidR="003A02C7">
        <w:t xml:space="preserve">for </w:t>
      </w:r>
      <w:r w:rsidR="00D45D67">
        <w:t>the multilayer main</w:t>
      </w:r>
      <w:r w:rsidR="00E71389">
        <w:t xml:space="preserve"> 10 profile and the proposed </w:t>
      </w:r>
      <w:r w:rsidR="00E76D5F">
        <w:t xml:space="preserve">SEI </w:t>
      </w:r>
      <w:r w:rsidR="00ED1F4F">
        <w:t xml:space="preserve">message </w:t>
      </w:r>
      <w:r w:rsidR="00E76D5F">
        <w:t xml:space="preserve">solution for Main 10 </w:t>
      </w:r>
      <w:r w:rsidR="009C7465">
        <w:t>profile</w:t>
      </w:r>
      <w:r w:rsidR="003A02C7">
        <w:t>.</w:t>
      </w:r>
    </w:p>
    <w:tbl>
      <w:tblPr>
        <w:tblStyle w:val="TableGrid"/>
        <w:tblW w:w="9918" w:type="dxa"/>
        <w:tblLayout w:type="fixed"/>
        <w:tblLook w:val="04A0" w:firstRow="1" w:lastRow="0" w:firstColumn="1" w:lastColumn="0" w:noHBand="0" w:noVBand="1"/>
      </w:tblPr>
      <w:tblGrid>
        <w:gridCol w:w="1696"/>
        <w:gridCol w:w="1134"/>
        <w:gridCol w:w="851"/>
        <w:gridCol w:w="1276"/>
        <w:gridCol w:w="708"/>
        <w:gridCol w:w="1134"/>
        <w:gridCol w:w="851"/>
        <w:gridCol w:w="1276"/>
        <w:gridCol w:w="992"/>
      </w:tblGrid>
      <w:tr w:rsidR="00B6206D" w14:paraId="228438D7" w14:textId="77777777" w:rsidTr="00832EA5">
        <w:tc>
          <w:tcPr>
            <w:tcW w:w="1696" w:type="dxa"/>
          </w:tcPr>
          <w:p w14:paraId="23C26844" w14:textId="77777777" w:rsidR="00AB69EA" w:rsidRPr="00966B9F" w:rsidRDefault="00AB69EA" w:rsidP="00322F0A">
            <w:pPr>
              <w:rPr>
                <w:b/>
                <w:bCs/>
                <w:sz w:val="18"/>
                <w:szCs w:val="16"/>
              </w:rPr>
            </w:pPr>
          </w:p>
        </w:tc>
        <w:tc>
          <w:tcPr>
            <w:tcW w:w="3969" w:type="dxa"/>
            <w:gridSpan w:val="4"/>
          </w:tcPr>
          <w:p w14:paraId="7426BA0A" w14:textId="6A507C44" w:rsidR="00AB69EA" w:rsidRPr="00966B9F" w:rsidRDefault="00AB69EA" w:rsidP="00322F0A">
            <w:pPr>
              <w:jc w:val="center"/>
              <w:rPr>
                <w:b/>
                <w:bCs/>
                <w:sz w:val="18"/>
                <w:szCs w:val="16"/>
              </w:rPr>
            </w:pPr>
            <w:r w:rsidRPr="00966B9F">
              <w:rPr>
                <w:b/>
                <w:bCs/>
                <w:sz w:val="18"/>
                <w:szCs w:val="16"/>
              </w:rPr>
              <w:t xml:space="preserve">Multilayer </w:t>
            </w:r>
            <w:r w:rsidR="00E71389">
              <w:rPr>
                <w:b/>
                <w:bCs/>
                <w:sz w:val="18"/>
                <w:szCs w:val="16"/>
              </w:rPr>
              <w:t xml:space="preserve">Main 10 </w:t>
            </w:r>
            <w:r w:rsidRPr="00966B9F">
              <w:rPr>
                <w:b/>
                <w:bCs/>
                <w:sz w:val="18"/>
                <w:szCs w:val="16"/>
              </w:rPr>
              <w:t>profile</w:t>
            </w:r>
          </w:p>
        </w:tc>
        <w:tc>
          <w:tcPr>
            <w:tcW w:w="4253" w:type="dxa"/>
            <w:gridSpan w:val="4"/>
          </w:tcPr>
          <w:p w14:paraId="0CBBFA76" w14:textId="614A1559" w:rsidR="00AB69EA" w:rsidRPr="00966B9F" w:rsidRDefault="00AB69EA" w:rsidP="00322F0A">
            <w:pPr>
              <w:jc w:val="center"/>
              <w:rPr>
                <w:b/>
                <w:bCs/>
                <w:sz w:val="18"/>
                <w:szCs w:val="16"/>
              </w:rPr>
            </w:pPr>
            <w:r w:rsidRPr="00966B9F">
              <w:rPr>
                <w:b/>
                <w:bCs/>
                <w:sz w:val="18"/>
                <w:szCs w:val="16"/>
              </w:rPr>
              <w:t xml:space="preserve">Proposed SEI </w:t>
            </w:r>
            <w:r w:rsidR="00ED1F4F">
              <w:rPr>
                <w:b/>
                <w:bCs/>
                <w:sz w:val="18"/>
                <w:szCs w:val="16"/>
              </w:rPr>
              <w:t xml:space="preserve">message </w:t>
            </w:r>
            <w:r w:rsidRPr="00966B9F">
              <w:rPr>
                <w:b/>
                <w:bCs/>
                <w:sz w:val="18"/>
                <w:szCs w:val="16"/>
              </w:rPr>
              <w:t>solution</w:t>
            </w:r>
            <w:r w:rsidR="007F3FE5">
              <w:rPr>
                <w:b/>
                <w:bCs/>
                <w:sz w:val="18"/>
                <w:szCs w:val="16"/>
              </w:rPr>
              <w:t xml:space="preserve"> for Main 10</w:t>
            </w:r>
            <w:r w:rsidR="00E71389">
              <w:rPr>
                <w:b/>
                <w:bCs/>
                <w:sz w:val="18"/>
                <w:szCs w:val="16"/>
              </w:rPr>
              <w:t xml:space="preserve"> profile</w:t>
            </w:r>
            <w:r>
              <w:rPr>
                <w:b/>
                <w:bCs/>
                <w:sz w:val="18"/>
                <w:szCs w:val="16"/>
              </w:rPr>
              <w:br/>
            </w:r>
          </w:p>
        </w:tc>
      </w:tr>
      <w:tr w:rsidR="005331B1" w14:paraId="58260A40" w14:textId="77777777" w:rsidTr="00832EA5">
        <w:tc>
          <w:tcPr>
            <w:tcW w:w="1696" w:type="dxa"/>
          </w:tcPr>
          <w:p w14:paraId="45855DE2" w14:textId="77777777" w:rsidR="00AB69EA" w:rsidRPr="00966B9F" w:rsidRDefault="00AB69EA" w:rsidP="00322F0A">
            <w:pPr>
              <w:rPr>
                <w:b/>
                <w:bCs/>
                <w:sz w:val="18"/>
                <w:szCs w:val="16"/>
              </w:rPr>
            </w:pPr>
          </w:p>
        </w:tc>
        <w:tc>
          <w:tcPr>
            <w:tcW w:w="1134" w:type="dxa"/>
          </w:tcPr>
          <w:p w14:paraId="286F6F69" w14:textId="77777777" w:rsidR="00AB69EA" w:rsidRPr="00966B9F" w:rsidRDefault="00AB69EA" w:rsidP="00322F0A">
            <w:pPr>
              <w:rPr>
                <w:b/>
                <w:bCs/>
                <w:sz w:val="18"/>
                <w:szCs w:val="16"/>
              </w:rPr>
            </w:pPr>
            <w:r w:rsidRPr="00966B9F">
              <w:rPr>
                <w:b/>
                <w:bCs/>
                <w:sz w:val="18"/>
                <w:szCs w:val="16"/>
              </w:rPr>
              <w:t>Luma picture size</w:t>
            </w:r>
          </w:p>
        </w:tc>
        <w:tc>
          <w:tcPr>
            <w:tcW w:w="851" w:type="dxa"/>
          </w:tcPr>
          <w:p w14:paraId="5611CD7C" w14:textId="77777777" w:rsidR="00AB69EA" w:rsidRPr="00966B9F" w:rsidRDefault="00AB69EA" w:rsidP="00322F0A">
            <w:pPr>
              <w:rPr>
                <w:b/>
                <w:bCs/>
                <w:sz w:val="18"/>
                <w:szCs w:val="16"/>
              </w:rPr>
            </w:pPr>
            <w:r w:rsidRPr="00966B9F">
              <w:rPr>
                <w:b/>
                <w:bCs/>
                <w:sz w:val="18"/>
                <w:szCs w:val="16"/>
              </w:rPr>
              <w:t>Actual frame rate</w:t>
            </w:r>
          </w:p>
        </w:tc>
        <w:tc>
          <w:tcPr>
            <w:tcW w:w="1276" w:type="dxa"/>
          </w:tcPr>
          <w:p w14:paraId="0404ECAF" w14:textId="77777777" w:rsidR="00AB69EA" w:rsidRPr="00966B9F" w:rsidRDefault="00AB69EA" w:rsidP="00322F0A">
            <w:pPr>
              <w:rPr>
                <w:b/>
                <w:bCs/>
                <w:sz w:val="18"/>
                <w:szCs w:val="16"/>
              </w:rPr>
            </w:pPr>
            <w:r w:rsidRPr="00966B9F">
              <w:rPr>
                <w:b/>
                <w:bCs/>
                <w:sz w:val="18"/>
                <w:szCs w:val="16"/>
              </w:rPr>
              <w:t>luma sample rate (samples/sec)</w:t>
            </w:r>
          </w:p>
        </w:tc>
        <w:tc>
          <w:tcPr>
            <w:tcW w:w="708" w:type="dxa"/>
          </w:tcPr>
          <w:p w14:paraId="4BF8B8DC" w14:textId="77777777" w:rsidR="00AB69EA" w:rsidRPr="00966B9F" w:rsidRDefault="00AB69EA" w:rsidP="00322F0A">
            <w:pPr>
              <w:rPr>
                <w:b/>
                <w:bCs/>
                <w:sz w:val="18"/>
                <w:szCs w:val="16"/>
              </w:rPr>
            </w:pPr>
            <w:r w:rsidRPr="00966B9F">
              <w:rPr>
                <w:b/>
                <w:bCs/>
                <w:sz w:val="18"/>
                <w:szCs w:val="16"/>
              </w:rPr>
              <w:t>Required Level</w:t>
            </w:r>
          </w:p>
        </w:tc>
        <w:tc>
          <w:tcPr>
            <w:tcW w:w="1134" w:type="dxa"/>
          </w:tcPr>
          <w:p w14:paraId="1FD8AE1C" w14:textId="77777777" w:rsidR="00AB69EA" w:rsidRPr="00966B9F" w:rsidRDefault="00AB69EA" w:rsidP="00322F0A">
            <w:pPr>
              <w:rPr>
                <w:b/>
                <w:bCs/>
                <w:sz w:val="18"/>
                <w:szCs w:val="16"/>
              </w:rPr>
            </w:pPr>
            <w:r w:rsidRPr="00966B9F">
              <w:rPr>
                <w:b/>
                <w:bCs/>
                <w:sz w:val="18"/>
                <w:szCs w:val="16"/>
              </w:rPr>
              <w:t>Luma picture size</w:t>
            </w:r>
          </w:p>
        </w:tc>
        <w:tc>
          <w:tcPr>
            <w:tcW w:w="851" w:type="dxa"/>
          </w:tcPr>
          <w:p w14:paraId="569C2802" w14:textId="77777777" w:rsidR="00AB69EA" w:rsidRPr="00966B9F" w:rsidRDefault="00AB69EA" w:rsidP="00322F0A">
            <w:pPr>
              <w:rPr>
                <w:b/>
                <w:bCs/>
                <w:sz w:val="18"/>
                <w:szCs w:val="16"/>
              </w:rPr>
            </w:pPr>
            <w:r w:rsidRPr="00966B9F">
              <w:rPr>
                <w:b/>
                <w:bCs/>
                <w:sz w:val="18"/>
                <w:szCs w:val="16"/>
              </w:rPr>
              <w:t>Actual frame rate</w:t>
            </w:r>
          </w:p>
        </w:tc>
        <w:tc>
          <w:tcPr>
            <w:tcW w:w="1276" w:type="dxa"/>
          </w:tcPr>
          <w:p w14:paraId="3FB7CBA3" w14:textId="77777777" w:rsidR="00AB69EA" w:rsidRPr="00966B9F" w:rsidRDefault="00AB69EA" w:rsidP="00322F0A">
            <w:pPr>
              <w:rPr>
                <w:b/>
                <w:bCs/>
                <w:sz w:val="18"/>
                <w:szCs w:val="16"/>
              </w:rPr>
            </w:pPr>
            <w:r w:rsidRPr="00966B9F">
              <w:rPr>
                <w:b/>
                <w:bCs/>
                <w:sz w:val="18"/>
                <w:szCs w:val="16"/>
              </w:rPr>
              <w:t>luma sample rate (samples/sec)</w:t>
            </w:r>
          </w:p>
        </w:tc>
        <w:tc>
          <w:tcPr>
            <w:tcW w:w="992" w:type="dxa"/>
          </w:tcPr>
          <w:p w14:paraId="090C102C" w14:textId="73D82175" w:rsidR="00AB69EA" w:rsidRPr="00966B9F" w:rsidRDefault="00AB69EA" w:rsidP="00322F0A">
            <w:pPr>
              <w:rPr>
                <w:b/>
                <w:bCs/>
                <w:sz w:val="18"/>
                <w:szCs w:val="16"/>
              </w:rPr>
            </w:pPr>
            <w:r w:rsidRPr="00966B9F">
              <w:rPr>
                <w:b/>
                <w:bCs/>
                <w:sz w:val="18"/>
                <w:szCs w:val="16"/>
              </w:rPr>
              <w:t xml:space="preserve">Required </w:t>
            </w:r>
            <w:r w:rsidR="005331B1">
              <w:rPr>
                <w:b/>
                <w:bCs/>
                <w:sz w:val="18"/>
                <w:szCs w:val="16"/>
              </w:rPr>
              <w:t>l</w:t>
            </w:r>
            <w:r w:rsidRPr="00966B9F">
              <w:rPr>
                <w:b/>
                <w:bCs/>
                <w:sz w:val="18"/>
                <w:szCs w:val="16"/>
              </w:rPr>
              <w:t>evel</w:t>
            </w:r>
          </w:p>
        </w:tc>
      </w:tr>
      <w:tr w:rsidR="005331B1" w14:paraId="35695BD4" w14:textId="77777777" w:rsidTr="00832EA5">
        <w:tc>
          <w:tcPr>
            <w:tcW w:w="1696" w:type="dxa"/>
          </w:tcPr>
          <w:p w14:paraId="42517B1B" w14:textId="65BB1249" w:rsidR="00AB69EA" w:rsidRPr="00F8468B" w:rsidRDefault="00AB69EA" w:rsidP="00322F0A">
            <w:pPr>
              <w:rPr>
                <w:sz w:val="18"/>
                <w:szCs w:val="16"/>
              </w:rPr>
            </w:pPr>
            <w:r w:rsidRPr="00F8468B">
              <w:rPr>
                <w:sz w:val="18"/>
                <w:szCs w:val="16"/>
              </w:rPr>
              <w:t>Base layer</w:t>
            </w:r>
            <w:r w:rsidRPr="00F8468B">
              <w:rPr>
                <w:sz w:val="18"/>
                <w:szCs w:val="16"/>
              </w:rPr>
              <w:br/>
              <w:t>(</w:t>
            </w:r>
            <w:r w:rsidR="007E245B">
              <w:rPr>
                <w:sz w:val="18"/>
                <w:szCs w:val="16"/>
              </w:rPr>
              <w:t>4096</w:t>
            </w:r>
            <w:r w:rsidR="00FD30D1">
              <w:rPr>
                <w:sz w:val="18"/>
                <w:szCs w:val="16"/>
              </w:rPr>
              <w:t>x</w:t>
            </w:r>
            <w:r w:rsidR="0091513B">
              <w:rPr>
                <w:sz w:val="18"/>
                <w:szCs w:val="16"/>
              </w:rPr>
              <w:t>2160</w:t>
            </w:r>
            <w:r w:rsidR="00FD30D1">
              <w:rPr>
                <w:sz w:val="18"/>
                <w:szCs w:val="16"/>
              </w:rPr>
              <w:t>@</w:t>
            </w:r>
            <w:r w:rsidRPr="00F8468B">
              <w:rPr>
                <w:sz w:val="18"/>
                <w:szCs w:val="16"/>
              </w:rPr>
              <w:t>60)</w:t>
            </w:r>
          </w:p>
        </w:tc>
        <w:tc>
          <w:tcPr>
            <w:tcW w:w="1134" w:type="dxa"/>
          </w:tcPr>
          <w:p w14:paraId="4AEC953F" w14:textId="7A6F18FC" w:rsidR="00AB69EA" w:rsidRPr="00F8468B" w:rsidRDefault="00873975" w:rsidP="00322F0A">
            <w:pPr>
              <w:rPr>
                <w:sz w:val="18"/>
                <w:szCs w:val="16"/>
              </w:rPr>
            </w:pPr>
            <w:r w:rsidRPr="00F8468B">
              <w:rPr>
                <w:sz w:val="18"/>
                <w:szCs w:val="16"/>
              </w:rPr>
              <w:t>8,912,896</w:t>
            </w:r>
          </w:p>
        </w:tc>
        <w:tc>
          <w:tcPr>
            <w:tcW w:w="851" w:type="dxa"/>
          </w:tcPr>
          <w:p w14:paraId="712674F0" w14:textId="77777777" w:rsidR="00AB69EA" w:rsidRPr="00966B9F" w:rsidRDefault="00AB69EA" w:rsidP="00322F0A">
            <w:pPr>
              <w:rPr>
                <w:sz w:val="18"/>
                <w:szCs w:val="16"/>
              </w:rPr>
            </w:pPr>
            <w:r w:rsidRPr="00F8468B">
              <w:rPr>
                <w:sz w:val="18"/>
                <w:szCs w:val="16"/>
              </w:rPr>
              <w:t>60</w:t>
            </w:r>
          </w:p>
        </w:tc>
        <w:tc>
          <w:tcPr>
            <w:tcW w:w="1276" w:type="dxa"/>
          </w:tcPr>
          <w:p w14:paraId="6B612055" w14:textId="7D5BB0A8" w:rsidR="00AB69EA" w:rsidRPr="00F8468B" w:rsidRDefault="00873975" w:rsidP="00322F0A">
            <w:pPr>
              <w:rPr>
                <w:sz w:val="18"/>
                <w:szCs w:val="16"/>
              </w:rPr>
            </w:pPr>
            <w:r w:rsidRPr="00966B9F">
              <w:rPr>
                <w:sz w:val="18"/>
                <w:szCs w:val="16"/>
              </w:rPr>
              <w:t>534,773,760</w:t>
            </w:r>
          </w:p>
        </w:tc>
        <w:tc>
          <w:tcPr>
            <w:tcW w:w="708" w:type="dxa"/>
          </w:tcPr>
          <w:p w14:paraId="0822548B" w14:textId="7A49D3AC" w:rsidR="00AB69EA" w:rsidRPr="00F8468B" w:rsidRDefault="00743393" w:rsidP="00322F0A">
            <w:pPr>
              <w:rPr>
                <w:sz w:val="18"/>
                <w:szCs w:val="16"/>
              </w:rPr>
            </w:pPr>
            <w:r>
              <w:rPr>
                <w:sz w:val="18"/>
                <w:szCs w:val="16"/>
              </w:rPr>
              <w:t>5</w:t>
            </w:r>
            <w:r w:rsidR="00AB69EA" w:rsidRPr="00F8468B">
              <w:rPr>
                <w:sz w:val="18"/>
                <w:szCs w:val="16"/>
              </w:rPr>
              <w:t>.1</w:t>
            </w:r>
          </w:p>
        </w:tc>
        <w:tc>
          <w:tcPr>
            <w:tcW w:w="1134" w:type="dxa"/>
          </w:tcPr>
          <w:p w14:paraId="28120F1F" w14:textId="22DC78AA" w:rsidR="00AB69EA" w:rsidRPr="00F8468B" w:rsidRDefault="00873975" w:rsidP="00322F0A">
            <w:pPr>
              <w:rPr>
                <w:sz w:val="18"/>
                <w:szCs w:val="16"/>
              </w:rPr>
            </w:pPr>
            <w:r w:rsidRPr="00F8468B">
              <w:rPr>
                <w:sz w:val="18"/>
                <w:szCs w:val="16"/>
              </w:rPr>
              <w:t>8,912,896</w:t>
            </w:r>
          </w:p>
        </w:tc>
        <w:tc>
          <w:tcPr>
            <w:tcW w:w="851" w:type="dxa"/>
          </w:tcPr>
          <w:p w14:paraId="57DADBB2" w14:textId="77777777" w:rsidR="00AB69EA" w:rsidRPr="00966B9F" w:rsidRDefault="00AB69EA" w:rsidP="00322F0A">
            <w:pPr>
              <w:rPr>
                <w:sz w:val="18"/>
                <w:szCs w:val="16"/>
              </w:rPr>
            </w:pPr>
            <w:r w:rsidRPr="00F8468B">
              <w:rPr>
                <w:sz w:val="18"/>
                <w:szCs w:val="16"/>
              </w:rPr>
              <w:t>60</w:t>
            </w:r>
          </w:p>
        </w:tc>
        <w:tc>
          <w:tcPr>
            <w:tcW w:w="1276" w:type="dxa"/>
          </w:tcPr>
          <w:p w14:paraId="022B27CA" w14:textId="6C448AC8" w:rsidR="00AB69EA" w:rsidRPr="00F8468B" w:rsidRDefault="00873975" w:rsidP="00322F0A">
            <w:pPr>
              <w:rPr>
                <w:sz w:val="18"/>
                <w:szCs w:val="16"/>
              </w:rPr>
            </w:pPr>
            <w:r w:rsidRPr="00966B9F">
              <w:rPr>
                <w:sz w:val="18"/>
                <w:szCs w:val="16"/>
              </w:rPr>
              <w:t>534,773,760</w:t>
            </w:r>
          </w:p>
        </w:tc>
        <w:tc>
          <w:tcPr>
            <w:tcW w:w="992" w:type="dxa"/>
          </w:tcPr>
          <w:p w14:paraId="4CA227FB" w14:textId="62F6B01F" w:rsidR="00AB69EA" w:rsidRPr="00F8468B" w:rsidRDefault="00743393" w:rsidP="00322F0A">
            <w:pPr>
              <w:rPr>
                <w:sz w:val="18"/>
                <w:szCs w:val="16"/>
              </w:rPr>
            </w:pPr>
            <w:r>
              <w:rPr>
                <w:sz w:val="18"/>
                <w:szCs w:val="16"/>
              </w:rPr>
              <w:t>5</w:t>
            </w:r>
            <w:r w:rsidR="00AB69EA" w:rsidRPr="00F8468B">
              <w:rPr>
                <w:sz w:val="18"/>
                <w:szCs w:val="16"/>
              </w:rPr>
              <w:t>.1</w:t>
            </w:r>
          </w:p>
        </w:tc>
      </w:tr>
      <w:tr w:rsidR="005331B1" w14:paraId="7501387F" w14:textId="77777777" w:rsidTr="00832EA5">
        <w:tc>
          <w:tcPr>
            <w:tcW w:w="1696" w:type="dxa"/>
          </w:tcPr>
          <w:p w14:paraId="73E0F798" w14:textId="3DEBCA6D" w:rsidR="00AB69EA" w:rsidRPr="00F8468B" w:rsidRDefault="00AB69EA" w:rsidP="00322F0A">
            <w:pPr>
              <w:rPr>
                <w:sz w:val="18"/>
                <w:szCs w:val="16"/>
              </w:rPr>
            </w:pPr>
            <w:r w:rsidRPr="00F8468B">
              <w:rPr>
                <w:sz w:val="18"/>
                <w:szCs w:val="16"/>
              </w:rPr>
              <w:t>Enhancement layer</w:t>
            </w:r>
            <w:r w:rsidRPr="00F8468B">
              <w:rPr>
                <w:sz w:val="18"/>
                <w:szCs w:val="16"/>
              </w:rPr>
              <w:br/>
              <w:t>(</w:t>
            </w:r>
            <w:r w:rsidR="004B26DE">
              <w:rPr>
                <w:sz w:val="18"/>
                <w:szCs w:val="16"/>
              </w:rPr>
              <w:t>8192x</w:t>
            </w:r>
            <w:r w:rsidR="004B30D4">
              <w:rPr>
                <w:sz w:val="18"/>
                <w:szCs w:val="16"/>
              </w:rPr>
              <w:t>4096</w:t>
            </w:r>
            <w:r w:rsidR="004B26DE">
              <w:rPr>
                <w:sz w:val="18"/>
                <w:szCs w:val="16"/>
              </w:rPr>
              <w:t>@</w:t>
            </w:r>
            <w:r w:rsidRPr="00F8468B">
              <w:rPr>
                <w:sz w:val="18"/>
                <w:szCs w:val="16"/>
              </w:rPr>
              <w:t>60)</w:t>
            </w:r>
          </w:p>
        </w:tc>
        <w:tc>
          <w:tcPr>
            <w:tcW w:w="1134" w:type="dxa"/>
          </w:tcPr>
          <w:p w14:paraId="18878259" w14:textId="259A3987" w:rsidR="00AB69EA" w:rsidRPr="00F8468B" w:rsidRDefault="00762F69" w:rsidP="00322F0A">
            <w:pPr>
              <w:rPr>
                <w:sz w:val="18"/>
                <w:szCs w:val="16"/>
              </w:rPr>
            </w:pPr>
            <w:r w:rsidRPr="00762F69">
              <w:rPr>
                <w:sz w:val="18"/>
                <w:szCs w:val="16"/>
              </w:rPr>
              <w:t>33</w:t>
            </w:r>
            <w:r w:rsidR="00FD30D1">
              <w:rPr>
                <w:sz w:val="18"/>
                <w:szCs w:val="16"/>
              </w:rPr>
              <w:t>,</w:t>
            </w:r>
            <w:r w:rsidRPr="00762F69">
              <w:rPr>
                <w:sz w:val="18"/>
                <w:szCs w:val="16"/>
              </w:rPr>
              <w:t>554</w:t>
            </w:r>
            <w:r w:rsidR="00FD30D1">
              <w:rPr>
                <w:sz w:val="18"/>
                <w:szCs w:val="16"/>
              </w:rPr>
              <w:t>,</w:t>
            </w:r>
            <w:r w:rsidRPr="00762F69">
              <w:rPr>
                <w:sz w:val="18"/>
                <w:szCs w:val="16"/>
              </w:rPr>
              <w:t>432</w:t>
            </w:r>
          </w:p>
        </w:tc>
        <w:tc>
          <w:tcPr>
            <w:tcW w:w="851" w:type="dxa"/>
          </w:tcPr>
          <w:p w14:paraId="21A05B30" w14:textId="77777777" w:rsidR="00AB69EA" w:rsidRPr="00966B9F" w:rsidRDefault="00AB69EA" w:rsidP="00322F0A">
            <w:pPr>
              <w:rPr>
                <w:sz w:val="18"/>
                <w:szCs w:val="16"/>
              </w:rPr>
            </w:pPr>
            <w:r w:rsidRPr="00F8468B">
              <w:rPr>
                <w:sz w:val="18"/>
                <w:szCs w:val="16"/>
              </w:rPr>
              <w:t>60</w:t>
            </w:r>
          </w:p>
        </w:tc>
        <w:tc>
          <w:tcPr>
            <w:tcW w:w="1276" w:type="dxa"/>
          </w:tcPr>
          <w:p w14:paraId="1FD70586" w14:textId="629D5F44" w:rsidR="00AB69EA" w:rsidRPr="00F8468B" w:rsidRDefault="00463E3E" w:rsidP="00322F0A">
            <w:pPr>
              <w:rPr>
                <w:sz w:val="18"/>
                <w:szCs w:val="16"/>
              </w:rPr>
            </w:pPr>
            <w:r w:rsidRPr="00463E3E">
              <w:rPr>
                <w:sz w:val="18"/>
                <w:szCs w:val="16"/>
              </w:rPr>
              <w:t>2</w:t>
            </w:r>
            <w:r>
              <w:rPr>
                <w:sz w:val="18"/>
                <w:szCs w:val="16"/>
              </w:rPr>
              <w:t>,</w:t>
            </w:r>
            <w:r w:rsidRPr="00463E3E">
              <w:rPr>
                <w:sz w:val="18"/>
                <w:szCs w:val="16"/>
              </w:rPr>
              <w:t>013</w:t>
            </w:r>
            <w:r>
              <w:rPr>
                <w:sz w:val="18"/>
                <w:szCs w:val="16"/>
              </w:rPr>
              <w:t>,</w:t>
            </w:r>
            <w:r w:rsidRPr="00463E3E">
              <w:rPr>
                <w:sz w:val="18"/>
                <w:szCs w:val="16"/>
              </w:rPr>
              <w:t>265</w:t>
            </w:r>
            <w:r>
              <w:rPr>
                <w:sz w:val="18"/>
                <w:szCs w:val="16"/>
              </w:rPr>
              <w:t>,</w:t>
            </w:r>
            <w:r w:rsidRPr="00463E3E">
              <w:rPr>
                <w:sz w:val="18"/>
                <w:szCs w:val="16"/>
              </w:rPr>
              <w:t>920</w:t>
            </w:r>
          </w:p>
        </w:tc>
        <w:tc>
          <w:tcPr>
            <w:tcW w:w="708" w:type="dxa"/>
          </w:tcPr>
          <w:p w14:paraId="16FBAB4A" w14:textId="77777777" w:rsidR="00AB69EA" w:rsidRPr="00F8468B" w:rsidRDefault="00AB69EA" w:rsidP="00322F0A">
            <w:pPr>
              <w:rPr>
                <w:sz w:val="18"/>
                <w:szCs w:val="16"/>
              </w:rPr>
            </w:pPr>
            <w:r w:rsidRPr="00966B9F">
              <w:rPr>
                <w:sz w:val="18"/>
                <w:szCs w:val="16"/>
              </w:rPr>
              <w:t>-</w:t>
            </w:r>
          </w:p>
        </w:tc>
        <w:tc>
          <w:tcPr>
            <w:tcW w:w="1134" w:type="dxa"/>
          </w:tcPr>
          <w:p w14:paraId="4FE705E8" w14:textId="0F714F13" w:rsidR="00AB69EA" w:rsidRPr="00F8468B" w:rsidRDefault="00762F69" w:rsidP="00322F0A">
            <w:pPr>
              <w:rPr>
                <w:sz w:val="18"/>
                <w:szCs w:val="16"/>
              </w:rPr>
            </w:pPr>
            <w:r w:rsidRPr="00762F69">
              <w:rPr>
                <w:sz w:val="18"/>
                <w:szCs w:val="16"/>
              </w:rPr>
              <w:t>33</w:t>
            </w:r>
            <w:r>
              <w:rPr>
                <w:sz w:val="18"/>
                <w:szCs w:val="16"/>
              </w:rPr>
              <w:t>,</w:t>
            </w:r>
            <w:r w:rsidRPr="00762F69">
              <w:rPr>
                <w:sz w:val="18"/>
                <w:szCs w:val="16"/>
              </w:rPr>
              <w:t>554</w:t>
            </w:r>
            <w:r>
              <w:rPr>
                <w:sz w:val="18"/>
                <w:szCs w:val="16"/>
              </w:rPr>
              <w:t>,</w:t>
            </w:r>
            <w:r w:rsidRPr="00762F69">
              <w:rPr>
                <w:sz w:val="18"/>
                <w:szCs w:val="16"/>
              </w:rPr>
              <w:t>432</w:t>
            </w:r>
          </w:p>
        </w:tc>
        <w:tc>
          <w:tcPr>
            <w:tcW w:w="851" w:type="dxa"/>
          </w:tcPr>
          <w:p w14:paraId="6CDA6ED1" w14:textId="77777777" w:rsidR="00AB69EA" w:rsidRPr="00966B9F" w:rsidRDefault="00AB69EA" w:rsidP="00322F0A">
            <w:pPr>
              <w:rPr>
                <w:sz w:val="18"/>
                <w:szCs w:val="16"/>
              </w:rPr>
            </w:pPr>
            <w:r w:rsidRPr="00966B9F">
              <w:rPr>
                <w:sz w:val="18"/>
                <w:szCs w:val="16"/>
              </w:rPr>
              <w:t>60</w:t>
            </w:r>
          </w:p>
        </w:tc>
        <w:tc>
          <w:tcPr>
            <w:tcW w:w="1276" w:type="dxa"/>
          </w:tcPr>
          <w:p w14:paraId="12DA4A74" w14:textId="5668FB67" w:rsidR="00AB69EA" w:rsidRPr="00F8468B" w:rsidRDefault="0020395E" w:rsidP="00322F0A">
            <w:pPr>
              <w:rPr>
                <w:sz w:val="18"/>
                <w:szCs w:val="16"/>
              </w:rPr>
            </w:pPr>
            <w:r w:rsidRPr="00463E3E">
              <w:rPr>
                <w:sz w:val="18"/>
                <w:szCs w:val="16"/>
              </w:rPr>
              <w:t>2</w:t>
            </w:r>
            <w:r>
              <w:rPr>
                <w:sz w:val="18"/>
                <w:szCs w:val="16"/>
              </w:rPr>
              <w:t>,</w:t>
            </w:r>
            <w:r w:rsidRPr="00463E3E">
              <w:rPr>
                <w:sz w:val="18"/>
                <w:szCs w:val="16"/>
              </w:rPr>
              <w:t>013</w:t>
            </w:r>
            <w:r>
              <w:rPr>
                <w:sz w:val="18"/>
                <w:szCs w:val="16"/>
              </w:rPr>
              <w:t>,</w:t>
            </w:r>
            <w:r w:rsidRPr="00463E3E">
              <w:rPr>
                <w:sz w:val="18"/>
                <w:szCs w:val="16"/>
              </w:rPr>
              <w:t>265</w:t>
            </w:r>
            <w:r>
              <w:rPr>
                <w:sz w:val="18"/>
                <w:szCs w:val="16"/>
              </w:rPr>
              <w:t>,</w:t>
            </w:r>
            <w:r w:rsidRPr="00463E3E">
              <w:rPr>
                <w:sz w:val="18"/>
                <w:szCs w:val="16"/>
              </w:rPr>
              <w:t>920</w:t>
            </w:r>
          </w:p>
        </w:tc>
        <w:tc>
          <w:tcPr>
            <w:tcW w:w="992" w:type="dxa"/>
          </w:tcPr>
          <w:p w14:paraId="5B6707CD" w14:textId="77777777" w:rsidR="00AB69EA" w:rsidRPr="00F8468B" w:rsidRDefault="00AB69EA" w:rsidP="00322F0A">
            <w:pPr>
              <w:rPr>
                <w:sz w:val="18"/>
                <w:szCs w:val="16"/>
              </w:rPr>
            </w:pPr>
            <w:r w:rsidRPr="00966B9F">
              <w:rPr>
                <w:sz w:val="18"/>
                <w:szCs w:val="16"/>
              </w:rPr>
              <w:t>-</w:t>
            </w:r>
          </w:p>
        </w:tc>
      </w:tr>
      <w:tr w:rsidR="005331B1" w14:paraId="44547583" w14:textId="77777777" w:rsidTr="00832EA5">
        <w:tc>
          <w:tcPr>
            <w:tcW w:w="1696" w:type="dxa"/>
          </w:tcPr>
          <w:p w14:paraId="7EC7F64F" w14:textId="17FC0332" w:rsidR="00AB69EA" w:rsidRPr="00F8468B" w:rsidRDefault="00AB69EA" w:rsidP="00322F0A">
            <w:pPr>
              <w:rPr>
                <w:sz w:val="18"/>
                <w:szCs w:val="16"/>
              </w:rPr>
            </w:pPr>
            <w:proofErr w:type="spellStart"/>
            <w:r w:rsidRPr="00F8468B">
              <w:rPr>
                <w:sz w:val="18"/>
                <w:szCs w:val="16"/>
              </w:rPr>
              <w:t>Base+Enh</w:t>
            </w:r>
            <w:proofErr w:type="spellEnd"/>
            <w:r w:rsidRPr="00F8468B">
              <w:rPr>
                <w:sz w:val="18"/>
                <w:szCs w:val="16"/>
              </w:rPr>
              <w:t>. Layers</w:t>
            </w:r>
            <w:r>
              <w:rPr>
                <w:sz w:val="18"/>
                <w:szCs w:val="16"/>
              </w:rPr>
              <w:br/>
            </w:r>
          </w:p>
        </w:tc>
        <w:tc>
          <w:tcPr>
            <w:tcW w:w="1134" w:type="dxa"/>
          </w:tcPr>
          <w:p w14:paraId="58412D7C" w14:textId="7A0A77BA" w:rsidR="00AB69EA" w:rsidRPr="00F8468B" w:rsidRDefault="00762F69" w:rsidP="00322F0A">
            <w:pPr>
              <w:rPr>
                <w:sz w:val="18"/>
                <w:szCs w:val="16"/>
              </w:rPr>
            </w:pPr>
            <w:r w:rsidRPr="00762F69">
              <w:rPr>
                <w:sz w:val="18"/>
                <w:szCs w:val="16"/>
              </w:rPr>
              <w:t>33</w:t>
            </w:r>
            <w:r>
              <w:rPr>
                <w:sz w:val="18"/>
                <w:szCs w:val="16"/>
              </w:rPr>
              <w:t>,</w:t>
            </w:r>
            <w:r w:rsidRPr="00762F69">
              <w:rPr>
                <w:sz w:val="18"/>
                <w:szCs w:val="16"/>
              </w:rPr>
              <w:t>554</w:t>
            </w:r>
            <w:r>
              <w:rPr>
                <w:sz w:val="18"/>
                <w:szCs w:val="16"/>
              </w:rPr>
              <w:t>,</w:t>
            </w:r>
            <w:r w:rsidRPr="00762F69">
              <w:rPr>
                <w:sz w:val="18"/>
                <w:szCs w:val="16"/>
              </w:rPr>
              <w:t>432</w:t>
            </w:r>
            <w:r w:rsidR="00A90C6C">
              <w:rPr>
                <w:sz w:val="18"/>
                <w:szCs w:val="16"/>
              </w:rPr>
              <w:t>*</w:t>
            </w:r>
          </w:p>
        </w:tc>
        <w:tc>
          <w:tcPr>
            <w:tcW w:w="851" w:type="dxa"/>
          </w:tcPr>
          <w:p w14:paraId="577AC064" w14:textId="77777777" w:rsidR="00AB69EA" w:rsidRPr="00966B9F" w:rsidRDefault="00AB69EA" w:rsidP="00322F0A">
            <w:pPr>
              <w:rPr>
                <w:sz w:val="18"/>
                <w:szCs w:val="16"/>
              </w:rPr>
            </w:pPr>
            <w:r w:rsidRPr="00F8468B">
              <w:rPr>
                <w:sz w:val="18"/>
                <w:szCs w:val="16"/>
              </w:rPr>
              <w:t>60</w:t>
            </w:r>
          </w:p>
        </w:tc>
        <w:tc>
          <w:tcPr>
            <w:tcW w:w="1276" w:type="dxa"/>
          </w:tcPr>
          <w:p w14:paraId="1B33AE12" w14:textId="07406FCB" w:rsidR="00AB69EA" w:rsidRPr="00F8468B" w:rsidRDefault="00F24875" w:rsidP="00322F0A">
            <w:pPr>
              <w:rPr>
                <w:sz w:val="18"/>
                <w:szCs w:val="16"/>
              </w:rPr>
            </w:pPr>
            <w:r w:rsidRPr="00F24875">
              <w:rPr>
                <w:sz w:val="18"/>
                <w:szCs w:val="16"/>
              </w:rPr>
              <w:t>2</w:t>
            </w:r>
            <w:r>
              <w:rPr>
                <w:sz w:val="18"/>
                <w:szCs w:val="16"/>
              </w:rPr>
              <w:t>,</w:t>
            </w:r>
            <w:r w:rsidRPr="00F24875">
              <w:rPr>
                <w:sz w:val="18"/>
                <w:szCs w:val="16"/>
              </w:rPr>
              <w:t>548</w:t>
            </w:r>
            <w:r>
              <w:rPr>
                <w:sz w:val="18"/>
                <w:szCs w:val="16"/>
              </w:rPr>
              <w:t>,</w:t>
            </w:r>
            <w:r w:rsidRPr="00F24875">
              <w:rPr>
                <w:sz w:val="18"/>
                <w:szCs w:val="16"/>
              </w:rPr>
              <w:t>039</w:t>
            </w:r>
            <w:r>
              <w:rPr>
                <w:sz w:val="18"/>
                <w:szCs w:val="16"/>
              </w:rPr>
              <w:t>,</w:t>
            </w:r>
            <w:r w:rsidRPr="00F24875">
              <w:rPr>
                <w:sz w:val="18"/>
                <w:szCs w:val="16"/>
              </w:rPr>
              <w:t>680</w:t>
            </w:r>
          </w:p>
        </w:tc>
        <w:tc>
          <w:tcPr>
            <w:tcW w:w="708" w:type="dxa"/>
          </w:tcPr>
          <w:p w14:paraId="28A9B80A" w14:textId="3CB32468" w:rsidR="00AB69EA" w:rsidRPr="00F8468B" w:rsidRDefault="00B62D44" w:rsidP="00322F0A">
            <w:pPr>
              <w:rPr>
                <w:sz w:val="18"/>
                <w:szCs w:val="16"/>
              </w:rPr>
            </w:pPr>
            <w:r>
              <w:rPr>
                <w:sz w:val="18"/>
                <w:szCs w:val="16"/>
              </w:rPr>
              <w:t>6</w:t>
            </w:r>
            <w:r w:rsidR="00AB69EA" w:rsidRPr="00966B9F">
              <w:rPr>
                <w:sz w:val="18"/>
                <w:szCs w:val="16"/>
              </w:rPr>
              <w:t>.2</w:t>
            </w:r>
          </w:p>
        </w:tc>
        <w:tc>
          <w:tcPr>
            <w:tcW w:w="1134" w:type="dxa"/>
          </w:tcPr>
          <w:p w14:paraId="120626C3" w14:textId="7136938B" w:rsidR="00AB69EA" w:rsidRPr="00F8468B" w:rsidRDefault="00762F69" w:rsidP="00322F0A">
            <w:pPr>
              <w:rPr>
                <w:sz w:val="18"/>
                <w:szCs w:val="16"/>
              </w:rPr>
            </w:pPr>
            <w:r w:rsidRPr="00762F69">
              <w:rPr>
                <w:sz w:val="18"/>
                <w:szCs w:val="16"/>
              </w:rPr>
              <w:t>33</w:t>
            </w:r>
            <w:r>
              <w:rPr>
                <w:sz w:val="18"/>
                <w:szCs w:val="16"/>
              </w:rPr>
              <w:t>,</w:t>
            </w:r>
            <w:r w:rsidRPr="00762F69">
              <w:rPr>
                <w:sz w:val="18"/>
                <w:szCs w:val="16"/>
              </w:rPr>
              <w:t>554</w:t>
            </w:r>
            <w:r>
              <w:rPr>
                <w:sz w:val="18"/>
                <w:szCs w:val="16"/>
              </w:rPr>
              <w:t>,</w:t>
            </w:r>
            <w:r w:rsidRPr="00762F69">
              <w:rPr>
                <w:sz w:val="18"/>
                <w:szCs w:val="16"/>
              </w:rPr>
              <w:t>432</w:t>
            </w:r>
          </w:p>
        </w:tc>
        <w:tc>
          <w:tcPr>
            <w:tcW w:w="851" w:type="dxa"/>
          </w:tcPr>
          <w:p w14:paraId="1109B320" w14:textId="77777777" w:rsidR="00AB69EA" w:rsidRPr="00966B9F" w:rsidRDefault="00AB69EA" w:rsidP="00322F0A">
            <w:pPr>
              <w:rPr>
                <w:sz w:val="18"/>
                <w:szCs w:val="16"/>
              </w:rPr>
            </w:pPr>
            <w:r w:rsidRPr="00966B9F">
              <w:rPr>
                <w:sz w:val="18"/>
                <w:szCs w:val="16"/>
              </w:rPr>
              <w:t>120</w:t>
            </w:r>
          </w:p>
        </w:tc>
        <w:tc>
          <w:tcPr>
            <w:tcW w:w="1276" w:type="dxa"/>
          </w:tcPr>
          <w:p w14:paraId="3C299383" w14:textId="2BD6DE7E" w:rsidR="00AB69EA" w:rsidRPr="00F8468B" w:rsidRDefault="0020395E" w:rsidP="00322F0A">
            <w:pPr>
              <w:rPr>
                <w:sz w:val="18"/>
                <w:szCs w:val="16"/>
              </w:rPr>
            </w:pPr>
            <w:r w:rsidRPr="00F24875">
              <w:rPr>
                <w:sz w:val="18"/>
                <w:szCs w:val="16"/>
              </w:rPr>
              <w:t>2</w:t>
            </w:r>
            <w:r>
              <w:rPr>
                <w:sz w:val="18"/>
                <w:szCs w:val="16"/>
              </w:rPr>
              <w:t>,</w:t>
            </w:r>
            <w:r w:rsidRPr="00F24875">
              <w:rPr>
                <w:sz w:val="18"/>
                <w:szCs w:val="16"/>
              </w:rPr>
              <w:t>548</w:t>
            </w:r>
            <w:r>
              <w:rPr>
                <w:sz w:val="18"/>
                <w:szCs w:val="16"/>
              </w:rPr>
              <w:t>,</w:t>
            </w:r>
            <w:r w:rsidRPr="00F24875">
              <w:rPr>
                <w:sz w:val="18"/>
                <w:szCs w:val="16"/>
              </w:rPr>
              <w:t>039</w:t>
            </w:r>
            <w:r>
              <w:rPr>
                <w:sz w:val="18"/>
                <w:szCs w:val="16"/>
              </w:rPr>
              <w:t>,</w:t>
            </w:r>
            <w:r w:rsidRPr="00F24875">
              <w:rPr>
                <w:sz w:val="18"/>
                <w:szCs w:val="16"/>
              </w:rPr>
              <w:t>680</w:t>
            </w:r>
          </w:p>
        </w:tc>
        <w:tc>
          <w:tcPr>
            <w:tcW w:w="992" w:type="dxa"/>
          </w:tcPr>
          <w:p w14:paraId="220CEDF8" w14:textId="453081EC" w:rsidR="00AB69EA" w:rsidRPr="00F8468B" w:rsidRDefault="0020395E" w:rsidP="00322F0A">
            <w:pPr>
              <w:rPr>
                <w:sz w:val="18"/>
                <w:szCs w:val="16"/>
              </w:rPr>
            </w:pPr>
            <w:r>
              <w:rPr>
                <w:sz w:val="18"/>
                <w:szCs w:val="16"/>
              </w:rPr>
              <w:t>6</w:t>
            </w:r>
            <w:r w:rsidR="00AB69EA" w:rsidRPr="00966B9F">
              <w:rPr>
                <w:sz w:val="18"/>
                <w:szCs w:val="16"/>
              </w:rPr>
              <w:t>.2</w:t>
            </w:r>
          </w:p>
        </w:tc>
      </w:tr>
    </w:tbl>
    <w:p w14:paraId="692ADBFF" w14:textId="24536400" w:rsidR="00AB69EA" w:rsidRDefault="00E01C6F" w:rsidP="00892019">
      <w:r w:rsidRPr="00FB02D0">
        <w:rPr>
          <w:sz w:val="18"/>
          <w:szCs w:val="16"/>
        </w:rPr>
        <w:t xml:space="preserve">* </w:t>
      </w:r>
      <w:r w:rsidR="00EA5AF5" w:rsidRPr="00FB02D0">
        <w:rPr>
          <w:sz w:val="18"/>
          <w:szCs w:val="16"/>
        </w:rPr>
        <w:t xml:space="preserve">The </w:t>
      </w:r>
      <w:r w:rsidR="0095727E" w:rsidRPr="00FB02D0">
        <w:rPr>
          <w:sz w:val="18"/>
          <w:szCs w:val="16"/>
        </w:rPr>
        <w:t>maximum luma picture size of the two layers</w:t>
      </w:r>
      <w:r w:rsidR="00023FC9" w:rsidRPr="00FB02D0">
        <w:rPr>
          <w:sz w:val="18"/>
          <w:szCs w:val="16"/>
        </w:rPr>
        <w:t xml:space="preserve"> have been used here.</w:t>
      </w:r>
      <w:r w:rsidR="0095727E" w:rsidRPr="00FB02D0">
        <w:rPr>
          <w:sz w:val="18"/>
          <w:szCs w:val="16"/>
        </w:rPr>
        <w:t xml:space="preserve"> </w:t>
      </w:r>
      <w:r w:rsidRPr="00FB02D0">
        <w:rPr>
          <w:sz w:val="18"/>
          <w:szCs w:val="16"/>
        </w:rPr>
        <w:t>Unclear whether the luma picture</w:t>
      </w:r>
      <w:r w:rsidR="00273B8D" w:rsidRPr="00FB02D0">
        <w:rPr>
          <w:sz w:val="18"/>
          <w:szCs w:val="16"/>
        </w:rPr>
        <w:t xml:space="preserve"> size should</w:t>
      </w:r>
      <w:r w:rsidR="00075D95" w:rsidRPr="00FB02D0">
        <w:rPr>
          <w:sz w:val="18"/>
          <w:szCs w:val="16"/>
        </w:rPr>
        <w:t xml:space="preserve"> instead</w:t>
      </w:r>
      <w:r w:rsidR="00023FC9" w:rsidRPr="00FB02D0">
        <w:rPr>
          <w:sz w:val="18"/>
          <w:szCs w:val="16"/>
        </w:rPr>
        <w:t xml:space="preserve"> </w:t>
      </w:r>
      <w:r w:rsidR="00273B8D" w:rsidRPr="00FB02D0">
        <w:rPr>
          <w:sz w:val="18"/>
          <w:szCs w:val="16"/>
        </w:rPr>
        <w:t xml:space="preserve">be </w:t>
      </w:r>
      <w:r w:rsidR="00087D9F" w:rsidRPr="00FB02D0">
        <w:rPr>
          <w:sz w:val="18"/>
          <w:szCs w:val="16"/>
        </w:rPr>
        <w:t xml:space="preserve">summed up for the layers </w:t>
      </w:r>
      <w:r w:rsidR="00AC1ABF" w:rsidRPr="00FB02D0">
        <w:rPr>
          <w:sz w:val="18"/>
          <w:szCs w:val="16"/>
        </w:rPr>
        <w:t xml:space="preserve">when </w:t>
      </w:r>
      <w:r w:rsidR="00075D95" w:rsidRPr="00FB02D0">
        <w:rPr>
          <w:sz w:val="18"/>
          <w:szCs w:val="16"/>
        </w:rPr>
        <w:t>the</w:t>
      </w:r>
      <w:r w:rsidR="00AC1ABF" w:rsidRPr="00FB02D0">
        <w:rPr>
          <w:sz w:val="18"/>
          <w:szCs w:val="16"/>
        </w:rPr>
        <w:t xml:space="preserve"> Multilayer Main 10 profile</w:t>
      </w:r>
      <w:r w:rsidR="00075D95" w:rsidRPr="00FB02D0">
        <w:rPr>
          <w:sz w:val="18"/>
          <w:szCs w:val="16"/>
        </w:rPr>
        <w:t xml:space="preserve"> is used</w:t>
      </w:r>
      <w:r w:rsidR="00AC1ABF" w:rsidRPr="00FB02D0">
        <w:rPr>
          <w:sz w:val="18"/>
          <w:szCs w:val="16"/>
        </w:rPr>
        <w:t>.</w:t>
      </w:r>
      <w:r w:rsidRPr="00FB02D0">
        <w:rPr>
          <w:sz w:val="18"/>
          <w:szCs w:val="16"/>
        </w:rPr>
        <w:t xml:space="preserve"> </w:t>
      </w:r>
    </w:p>
    <w:p w14:paraId="35950FCB" w14:textId="77777777" w:rsidR="00A120C9" w:rsidRDefault="00A120C9" w:rsidP="00A120C9">
      <w:pPr>
        <w:rPr>
          <w:szCs w:val="22"/>
          <w:lang w:val="en-CA"/>
        </w:rPr>
      </w:pPr>
    </w:p>
    <w:p w14:paraId="5F0CF8E4" w14:textId="6B6151EC" w:rsidR="001F2594" w:rsidRDefault="001F2594" w:rsidP="00E11923">
      <w:pPr>
        <w:pStyle w:val="Heading1"/>
        <w:rPr>
          <w:lang w:val="en-CA"/>
        </w:rPr>
      </w:pPr>
      <w:r w:rsidRPr="005B217D">
        <w:rPr>
          <w:lang w:val="en-CA"/>
        </w:rPr>
        <w:t>Patent rights declaration</w:t>
      </w:r>
      <w:r w:rsidR="00B94B06" w:rsidRPr="005B217D">
        <w:rPr>
          <w:lang w:val="en-CA"/>
        </w:rPr>
        <w:t>(s)</w:t>
      </w:r>
    </w:p>
    <w:p w14:paraId="6B2314BF" w14:textId="77777777" w:rsidR="0085253F" w:rsidRPr="005B217D" w:rsidRDefault="0085253F" w:rsidP="0085253F">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5B031" w16cex:dateUtc="2020-12-17T09:23:00Z"/>
  <w16cex:commentExtensible w16cex:durableId="2385B5A3" w16cex:dateUtc="2020-12-17T09: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EC28A" w14:textId="77777777" w:rsidR="009E042C" w:rsidRDefault="009E042C">
      <w:r>
        <w:separator/>
      </w:r>
    </w:p>
  </w:endnote>
  <w:endnote w:type="continuationSeparator" w:id="0">
    <w:p w14:paraId="0E5691B3" w14:textId="77777777" w:rsidR="009E042C" w:rsidRDefault="009E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58F86E" w:rsidR="009835AA" w:rsidRPr="00C00DDE" w:rsidRDefault="009835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1F41">
      <w:rPr>
        <w:rStyle w:val="PageNumber"/>
        <w:noProof/>
      </w:rPr>
      <w:t>2020-12-18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3DD7C" w14:textId="77777777" w:rsidR="009E042C" w:rsidRDefault="009E042C">
      <w:r>
        <w:separator/>
      </w:r>
    </w:p>
  </w:footnote>
  <w:footnote w:type="continuationSeparator" w:id="0">
    <w:p w14:paraId="57F9AC5A" w14:textId="77777777" w:rsidR="009E042C" w:rsidRDefault="009E0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97D13"/>
    <w:multiLevelType w:val="hybridMultilevel"/>
    <w:tmpl w:val="76D068FA"/>
    <w:lvl w:ilvl="0" w:tplc="44B0A50E">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343A7F"/>
    <w:multiLevelType w:val="hybridMultilevel"/>
    <w:tmpl w:val="05DE8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25"/>
    <w:rsid w:val="00000AC5"/>
    <w:rsid w:val="00001F99"/>
    <w:rsid w:val="00003C03"/>
    <w:rsid w:val="00004119"/>
    <w:rsid w:val="00005941"/>
    <w:rsid w:val="0000654B"/>
    <w:rsid w:val="000072F8"/>
    <w:rsid w:val="00011060"/>
    <w:rsid w:val="00011DA6"/>
    <w:rsid w:val="00023FC9"/>
    <w:rsid w:val="00024A27"/>
    <w:rsid w:val="00027EEB"/>
    <w:rsid w:val="000308A3"/>
    <w:rsid w:val="000332F9"/>
    <w:rsid w:val="000357AB"/>
    <w:rsid w:val="000377A0"/>
    <w:rsid w:val="00037B94"/>
    <w:rsid w:val="000402FC"/>
    <w:rsid w:val="00040B23"/>
    <w:rsid w:val="00043FF6"/>
    <w:rsid w:val="000458BC"/>
    <w:rsid w:val="00045C41"/>
    <w:rsid w:val="00046C03"/>
    <w:rsid w:val="00047EFD"/>
    <w:rsid w:val="000522C7"/>
    <w:rsid w:val="00054035"/>
    <w:rsid w:val="00054CAE"/>
    <w:rsid w:val="00054FCF"/>
    <w:rsid w:val="0005582B"/>
    <w:rsid w:val="00060635"/>
    <w:rsid w:val="00065039"/>
    <w:rsid w:val="00071107"/>
    <w:rsid w:val="00072821"/>
    <w:rsid w:val="00073151"/>
    <w:rsid w:val="000737B6"/>
    <w:rsid w:val="0007506D"/>
    <w:rsid w:val="000757A9"/>
    <w:rsid w:val="00075D95"/>
    <w:rsid w:val="0007614F"/>
    <w:rsid w:val="00080B36"/>
    <w:rsid w:val="00081398"/>
    <w:rsid w:val="000833A1"/>
    <w:rsid w:val="00084393"/>
    <w:rsid w:val="00086D64"/>
    <w:rsid w:val="00087D9F"/>
    <w:rsid w:val="00094479"/>
    <w:rsid w:val="000959CA"/>
    <w:rsid w:val="000960F3"/>
    <w:rsid w:val="000962AC"/>
    <w:rsid w:val="000A1F9A"/>
    <w:rsid w:val="000A2A23"/>
    <w:rsid w:val="000A5F44"/>
    <w:rsid w:val="000B04F8"/>
    <w:rsid w:val="000B0C0F"/>
    <w:rsid w:val="000B1C6B"/>
    <w:rsid w:val="000B33CB"/>
    <w:rsid w:val="000B4FF9"/>
    <w:rsid w:val="000B59EF"/>
    <w:rsid w:val="000B72A5"/>
    <w:rsid w:val="000C09AC"/>
    <w:rsid w:val="000C1DC3"/>
    <w:rsid w:val="000C2BAA"/>
    <w:rsid w:val="000C6A8E"/>
    <w:rsid w:val="000D0DB7"/>
    <w:rsid w:val="000D4AA0"/>
    <w:rsid w:val="000D5B1B"/>
    <w:rsid w:val="000E00F3"/>
    <w:rsid w:val="000E02C4"/>
    <w:rsid w:val="000E18A5"/>
    <w:rsid w:val="000F158B"/>
    <w:rsid w:val="000F158C"/>
    <w:rsid w:val="000F62AD"/>
    <w:rsid w:val="00101858"/>
    <w:rsid w:val="00102F3D"/>
    <w:rsid w:val="001061A9"/>
    <w:rsid w:val="00114A57"/>
    <w:rsid w:val="00114AC8"/>
    <w:rsid w:val="00115BA5"/>
    <w:rsid w:val="00117489"/>
    <w:rsid w:val="00120150"/>
    <w:rsid w:val="00121E9D"/>
    <w:rsid w:val="00124E38"/>
    <w:rsid w:val="0012580B"/>
    <w:rsid w:val="00131F90"/>
    <w:rsid w:val="0013255B"/>
    <w:rsid w:val="0013458C"/>
    <w:rsid w:val="0013526E"/>
    <w:rsid w:val="00135D25"/>
    <w:rsid w:val="00140887"/>
    <w:rsid w:val="00141C5E"/>
    <w:rsid w:val="00146152"/>
    <w:rsid w:val="0015042D"/>
    <w:rsid w:val="00154B62"/>
    <w:rsid w:val="00155526"/>
    <w:rsid w:val="00161B21"/>
    <w:rsid w:val="00164B53"/>
    <w:rsid w:val="00165BEC"/>
    <w:rsid w:val="00165C23"/>
    <w:rsid w:val="00171371"/>
    <w:rsid w:val="00175A24"/>
    <w:rsid w:val="00183C73"/>
    <w:rsid w:val="001861FC"/>
    <w:rsid w:val="00187E58"/>
    <w:rsid w:val="00193DEE"/>
    <w:rsid w:val="001A297E"/>
    <w:rsid w:val="001A368E"/>
    <w:rsid w:val="001A55AF"/>
    <w:rsid w:val="001A7329"/>
    <w:rsid w:val="001A792F"/>
    <w:rsid w:val="001B1BB0"/>
    <w:rsid w:val="001B34D7"/>
    <w:rsid w:val="001B392B"/>
    <w:rsid w:val="001B4CEB"/>
    <w:rsid w:val="001B4E28"/>
    <w:rsid w:val="001B65DC"/>
    <w:rsid w:val="001B66D8"/>
    <w:rsid w:val="001C3525"/>
    <w:rsid w:val="001C3AFB"/>
    <w:rsid w:val="001C5148"/>
    <w:rsid w:val="001D07F0"/>
    <w:rsid w:val="001D159E"/>
    <w:rsid w:val="001D1BD2"/>
    <w:rsid w:val="001E0248"/>
    <w:rsid w:val="001E02BE"/>
    <w:rsid w:val="001E3984"/>
    <w:rsid w:val="001E3B37"/>
    <w:rsid w:val="001E65DF"/>
    <w:rsid w:val="001E691C"/>
    <w:rsid w:val="001F2594"/>
    <w:rsid w:val="001F45B1"/>
    <w:rsid w:val="001F52A5"/>
    <w:rsid w:val="00201E34"/>
    <w:rsid w:val="0020395E"/>
    <w:rsid w:val="00203C65"/>
    <w:rsid w:val="002055A6"/>
    <w:rsid w:val="00206460"/>
    <w:rsid w:val="002068CC"/>
    <w:rsid w:val="002069B4"/>
    <w:rsid w:val="002127E6"/>
    <w:rsid w:val="00214052"/>
    <w:rsid w:val="00215DFC"/>
    <w:rsid w:val="00216717"/>
    <w:rsid w:val="00217574"/>
    <w:rsid w:val="002206D2"/>
    <w:rsid w:val="002212DF"/>
    <w:rsid w:val="00221CE2"/>
    <w:rsid w:val="00222CD4"/>
    <w:rsid w:val="00225016"/>
    <w:rsid w:val="002253CA"/>
    <w:rsid w:val="002264A6"/>
    <w:rsid w:val="00227BA7"/>
    <w:rsid w:val="0023011C"/>
    <w:rsid w:val="00233AF8"/>
    <w:rsid w:val="002375C1"/>
    <w:rsid w:val="00240774"/>
    <w:rsid w:val="00240BA0"/>
    <w:rsid w:val="00241FDD"/>
    <w:rsid w:val="00243081"/>
    <w:rsid w:val="002461EA"/>
    <w:rsid w:val="00247E1E"/>
    <w:rsid w:val="002604E8"/>
    <w:rsid w:val="002621F3"/>
    <w:rsid w:val="00262CA9"/>
    <w:rsid w:val="00263398"/>
    <w:rsid w:val="00263B99"/>
    <w:rsid w:val="002645DB"/>
    <w:rsid w:val="002647D8"/>
    <w:rsid w:val="00266F06"/>
    <w:rsid w:val="00267969"/>
    <w:rsid w:val="002701AF"/>
    <w:rsid w:val="0027051A"/>
    <w:rsid w:val="002712A6"/>
    <w:rsid w:val="00273B8D"/>
    <w:rsid w:val="00274CB2"/>
    <w:rsid w:val="00275BCF"/>
    <w:rsid w:val="00280613"/>
    <w:rsid w:val="00282891"/>
    <w:rsid w:val="00285074"/>
    <w:rsid w:val="00291E36"/>
    <w:rsid w:val="00292257"/>
    <w:rsid w:val="00294820"/>
    <w:rsid w:val="002961BE"/>
    <w:rsid w:val="002A35D4"/>
    <w:rsid w:val="002A54E0"/>
    <w:rsid w:val="002A7401"/>
    <w:rsid w:val="002B1595"/>
    <w:rsid w:val="002B191D"/>
    <w:rsid w:val="002B2E83"/>
    <w:rsid w:val="002B4C5A"/>
    <w:rsid w:val="002B4E85"/>
    <w:rsid w:val="002B57B7"/>
    <w:rsid w:val="002C0546"/>
    <w:rsid w:val="002C645E"/>
    <w:rsid w:val="002C75E5"/>
    <w:rsid w:val="002D0AF6"/>
    <w:rsid w:val="002D5392"/>
    <w:rsid w:val="002D7805"/>
    <w:rsid w:val="002E06DE"/>
    <w:rsid w:val="002E45D1"/>
    <w:rsid w:val="002F164D"/>
    <w:rsid w:val="002F1F4B"/>
    <w:rsid w:val="002F6F4F"/>
    <w:rsid w:val="00301881"/>
    <w:rsid w:val="003021BC"/>
    <w:rsid w:val="003037A7"/>
    <w:rsid w:val="00303D08"/>
    <w:rsid w:val="00306206"/>
    <w:rsid w:val="00307DF6"/>
    <w:rsid w:val="00315E91"/>
    <w:rsid w:val="00315FD7"/>
    <w:rsid w:val="00316221"/>
    <w:rsid w:val="00317120"/>
    <w:rsid w:val="00317592"/>
    <w:rsid w:val="00317995"/>
    <w:rsid w:val="00317BD7"/>
    <w:rsid w:val="00317D85"/>
    <w:rsid w:val="003214BD"/>
    <w:rsid w:val="00322F0A"/>
    <w:rsid w:val="00323CD5"/>
    <w:rsid w:val="00324985"/>
    <w:rsid w:val="00324C15"/>
    <w:rsid w:val="00325A2D"/>
    <w:rsid w:val="003262FD"/>
    <w:rsid w:val="00327C56"/>
    <w:rsid w:val="003315A1"/>
    <w:rsid w:val="00332399"/>
    <w:rsid w:val="00333066"/>
    <w:rsid w:val="003373EC"/>
    <w:rsid w:val="00342FF4"/>
    <w:rsid w:val="00344E5A"/>
    <w:rsid w:val="00345F65"/>
    <w:rsid w:val="00346148"/>
    <w:rsid w:val="00353849"/>
    <w:rsid w:val="0036060F"/>
    <w:rsid w:val="00362106"/>
    <w:rsid w:val="0036433B"/>
    <w:rsid w:val="003669EA"/>
    <w:rsid w:val="003706CC"/>
    <w:rsid w:val="003715D4"/>
    <w:rsid w:val="003738B6"/>
    <w:rsid w:val="00377710"/>
    <w:rsid w:val="003779EC"/>
    <w:rsid w:val="003808F8"/>
    <w:rsid w:val="0038312C"/>
    <w:rsid w:val="00384750"/>
    <w:rsid w:val="003849B8"/>
    <w:rsid w:val="00394FF5"/>
    <w:rsid w:val="003958C0"/>
    <w:rsid w:val="0039600F"/>
    <w:rsid w:val="003967A4"/>
    <w:rsid w:val="003976F4"/>
    <w:rsid w:val="003A02C7"/>
    <w:rsid w:val="003A1134"/>
    <w:rsid w:val="003A2D8E"/>
    <w:rsid w:val="003A2DE8"/>
    <w:rsid w:val="003A4BA3"/>
    <w:rsid w:val="003A7CE6"/>
    <w:rsid w:val="003B183B"/>
    <w:rsid w:val="003B3F19"/>
    <w:rsid w:val="003B540C"/>
    <w:rsid w:val="003B6372"/>
    <w:rsid w:val="003C1000"/>
    <w:rsid w:val="003C20E4"/>
    <w:rsid w:val="003C2B39"/>
    <w:rsid w:val="003D449A"/>
    <w:rsid w:val="003D6342"/>
    <w:rsid w:val="003D7C7B"/>
    <w:rsid w:val="003E02D6"/>
    <w:rsid w:val="003E15F0"/>
    <w:rsid w:val="003E274B"/>
    <w:rsid w:val="003E4624"/>
    <w:rsid w:val="003E4B34"/>
    <w:rsid w:val="003E508A"/>
    <w:rsid w:val="003E6B16"/>
    <w:rsid w:val="003E6F90"/>
    <w:rsid w:val="003E73ED"/>
    <w:rsid w:val="003F0769"/>
    <w:rsid w:val="003F15AD"/>
    <w:rsid w:val="003F58B0"/>
    <w:rsid w:val="003F5D0F"/>
    <w:rsid w:val="003F6B11"/>
    <w:rsid w:val="003F74FC"/>
    <w:rsid w:val="003F7D47"/>
    <w:rsid w:val="004018D2"/>
    <w:rsid w:val="00402BAF"/>
    <w:rsid w:val="004046ED"/>
    <w:rsid w:val="004114C9"/>
    <w:rsid w:val="00412E42"/>
    <w:rsid w:val="00414101"/>
    <w:rsid w:val="004219CF"/>
    <w:rsid w:val="004234F0"/>
    <w:rsid w:val="0042481F"/>
    <w:rsid w:val="00427EEC"/>
    <w:rsid w:val="004304AC"/>
    <w:rsid w:val="004329FC"/>
    <w:rsid w:val="00433DDB"/>
    <w:rsid w:val="00435A29"/>
    <w:rsid w:val="00437619"/>
    <w:rsid w:val="00437B2F"/>
    <w:rsid w:val="0045231A"/>
    <w:rsid w:val="00453904"/>
    <w:rsid w:val="00454F27"/>
    <w:rsid w:val="00456C9D"/>
    <w:rsid w:val="00462C53"/>
    <w:rsid w:val="00463E3E"/>
    <w:rsid w:val="00465A1E"/>
    <w:rsid w:val="00474CF0"/>
    <w:rsid w:val="0047797B"/>
    <w:rsid w:val="0048045D"/>
    <w:rsid w:val="00480A41"/>
    <w:rsid w:val="00481843"/>
    <w:rsid w:val="00491381"/>
    <w:rsid w:val="0049445A"/>
    <w:rsid w:val="00495316"/>
    <w:rsid w:val="004A122E"/>
    <w:rsid w:val="004A2A63"/>
    <w:rsid w:val="004A7DA5"/>
    <w:rsid w:val="004B0089"/>
    <w:rsid w:val="004B09BD"/>
    <w:rsid w:val="004B210C"/>
    <w:rsid w:val="004B26DE"/>
    <w:rsid w:val="004B28BD"/>
    <w:rsid w:val="004B30D4"/>
    <w:rsid w:val="004B60E8"/>
    <w:rsid w:val="004B6170"/>
    <w:rsid w:val="004C0A5E"/>
    <w:rsid w:val="004C13A0"/>
    <w:rsid w:val="004C52E4"/>
    <w:rsid w:val="004D405F"/>
    <w:rsid w:val="004D429F"/>
    <w:rsid w:val="004D6B72"/>
    <w:rsid w:val="004E4F4F"/>
    <w:rsid w:val="004E6789"/>
    <w:rsid w:val="004E7E97"/>
    <w:rsid w:val="004F13B3"/>
    <w:rsid w:val="004F4311"/>
    <w:rsid w:val="004F5886"/>
    <w:rsid w:val="004F61E3"/>
    <w:rsid w:val="00500020"/>
    <w:rsid w:val="00500240"/>
    <w:rsid w:val="00500E8D"/>
    <w:rsid w:val="00501285"/>
    <w:rsid w:val="00501D76"/>
    <w:rsid w:val="00502E10"/>
    <w:rsid w:val="0050354E"/>
    <w:rsid w:val="00505042"/>
    <w:rsid w:val="0051015C"/>
    <w:rsid w:val="005137D6"/>
    <w:rsid w:val="00514A5C"/>
    <w:rsid w:val="00516CF1"/>
    <w:rsid w:val="00520570"/>
    <w:rsid w:val="00524DD3"/>
    <w:rsid w:val="0052753E"/>
    <w:rsid w:val="00530CD1"/>
    <w:rsid w:val="00531345"/>
    <w:rsid w:val="00531AE9"/>
    <w:rsid w:val="0053256D"/>
    <w:rsid w:val="005331B1"/>
    <w:rsid w:val="00536188"/>
    <w:rsid w:val="00537B4B"/>
    <w:rsid w:val="005418A0"/>
    <w:rsid w:val="00544755"/>
    <w:rsid w:val="005456DE"/>
    <w:rsid w:val="00546921"/>
    <w:rsid w:val="00550A66"/>
    <w:rsid w:val="00552C7C"/>
    <w:rsid w:val="005550EA"/>
    <w:rsid w:val="00563309"/>
    <w:rsid w:val="00567EC7"/>
    <w:rsid w:val="00570013"/>
    <w:rsid w:val="005714A6"/>
    <w:rsid w:val="005734F8"/>
    <w:rsid w:val="00573644"/>
    <w:rsid w:val="005753EC"/>
    <w:rsid w:val="00576127"/>
    <w:rsid w:val="00576ACE"/>
    <w:rsid w:val="005801A2"/>
    <w:rsid w:val="00581D3B"/>
    <w:rsid w:val="005822A0"/>
    <w:rsid w:val="0059117A"/>
    <w:rsid w:val="00591842"/>
    <w:rsid w:val="00593D7B"/>
    <w:rsid w:val="005952A5"/>
    <w:rsid w:val="00595CBA"/>
    <w:rsid w:val="005A33A1"/>
    <w:rsid w:val="005A540A"/>
    <w:rsid w:val="005B217D"/>
    <w:rsid w:val="005B2FBA"/>
    <w:rsid w:val="005B51FC"/>
    <w:rsid w:val="005B7150"/>
    <w:rsid w:val="005B7BF9"/>
    <w:rsid w:val="005C17BD"/>
    <w:rsid w:val="005C385F"/>
    <w:rsid w:val="005C3FFF"/>
    <w:rsid w:val="005C7422"/>
    <w:rsid w:val="005C7C26"/>
    <w:rsid w:val="005D13BB"/>
    <w:rsid w:val="005D3515"/>
    <w:rsid w:val="005E0B98"/>
    <w:rsid w:val="005E1A48"/>
    <w:rsid w:val="005E1AC6"/>
    <w:rsid w:val="005E3F2B"/>
    <w:rsid w:val="005E58AA"/>
    <w:rsid w:val="005E62CA"/>
    <w:rsid w:val="005F0C01"/>
    <w:rsid w:val="005F6F1B"/>
    <w:rsid w:val="006017BA"/>
    <w:rsid w:val="00603A77"/>
    <w:rsid w:val="006112EB"/>
    <w:rsid w:val="00611830"/>
    <w:rsid w:val="00613050"/>
    <w:rsid w:val="006152E4"/>
    <w:rsid w:val="00615995"/>
    <w:rsid w:val="00616155"/>
    <w:rsid w:val="00620529"/>
    <w:rsid w:val="00621FB0"/>
    <w:rsid w:val="00624B33"/>
    <w:rsid w:val="0063041A"/>
    <w:rsid w:val="00630AA2"/>
    <w:rsid w:val="00631D8B"/>
    <w:rsid w:val="006331FE"/>
    <w:rsid w:val="006337CF"/>
    <w:rsid w:val="0064112B"/>
    <w:rsid w:val="00646707"/>
    <w:rsid w:val="00647C24"/>
    <w:rsid w:val="00652C8C"/>
    <w:rsid w:val="00652EA4"/>
    <w:rsid w:val="006557BD"/>
    <w:rsid w:val="00657F7E"/>
    <w:rsid w:val="00660FB2"/>
    <w:rsid w:val="00662E58"/>
    <w:rsid w:val="006637F2"/>
    <w:rsid w:val="006642A5"/>
    <w:rsid w:val="00664DCF"/>
    <w:rsid w:val="006700B6"/>
    <w:rsid w:val="00676A4C"/>
    <w:rsid w:val="00677388"/>
    <w:rsid w:val="0068262E"/>
    <w:rsid w:val="0068269F"/>
    <w:rsid w:val="006842F3"/>
    <w:rsid w:val="00684D4C"/>
    <w:rsid w:val="00690388"/>
    <w:rsid w:val="00690472"/>
    <w:rsid w:val="00693FC1"/>
    <w:rsid w:val="006A7271"/>
    <w:rsid w:val="006A7D4D"/>
    <w:rsid w:val="006B21CD"/>
    <w:rsid w:val="006B2694"/>
    <w:rsid w:val="006B2FF3"/>
    <w:rsid w:val="006B4A8B"/>
    <w:rsid w:val="006C06C7"/>
    <w:rsid w:val="006C4BCE"/>
    <w:rsid w:val="006C5D39"/>
    <w:rsid w:val="006D6A2F"/>
    <w:rsid w:val="006D6D9B"/>
    <w:rsid w:val="006E0A8F"/>
    <w:rsid w:val="006E2810"/>
    <w:rsid w:val="006E5417"/>
    <w:rsid w:val="006E7B75"/>
    <w:rsid w:val="006F0794"/>
    <w:rsid w:val="006F2171"/>
    <w:rsid w:val="006F627E"/>
    <w:rsid w:val="006F6737"/>
    <w:rsid w:val="006F7528"/>
    <w:rsid w:val="00700FF2"/>
    <w:rsid w:val="007023DE"/>
    <w:rsid w:val="00707F30"/>
    <w:rsid w:val="00712F60"/>
    <w:rsid w:val="00714236"/>
    <w:rsid w:val="00714572"/>
    <w:rsid w:val="00720E3B"/>
    <w:rsid w:val="007233D2"/>
    <w:rsid w:val="007238C1"/>
    <w:rsid w:val="0073265A"/>
    <w:rsid w:val="007327CF"/>
    <w:rsid w:val="00734190"/>
    <w:rsid w:val="00734542"/>
    <w:rsid w:val="00734F94"/>
    <w:rsid w:val="00737D77"/>
    <w:rsid w:val="007411FB"/>
    <w:rsid w:val="0074304E"/>
    <w:rsid w:val="00743393"/>
    <w:rsid w:val="0074393F"/>
    <w:rsid w:val="007442E8"/>
    <w:rsid w:val="00745159"/>
    <w:rsid w:val="00745F6B"/>
    <w:rsid w:val="00746F00"/>
    <w:rsid w:val="007479B5"/>
    <w:rsid w:val="00750C21"/>
    <w:rsid w:val="0075175B"/>
    <w:rsid w:val="007518B8"/>
    <w:rsid w:val="0075585E"/>
    <w:rsid w:val="00756AA3"/>
    <w:rsid w:val="00761EED"/>
    <w:rsid w:val="00762F69"/>
    <w:rsid w:val="00770571"/>
    <w:rsid w:val="0077472C"/>
    <w:rsid w:val="007747AE"/>
    <w:rsid w:val="00774CD7"/>
    <w:rsid w:val="007768FF"/>
    <w:rsid w:val="007777D8"/>
    <w:rsid w:val="007824D3"/>
    <w:rsid w:val="0078444E"/>
    <w:rsid w:val="00785836"/>
    <w:rsid w:val="007858DD"/>
    <w:rsid w:val="00791C67"/>
    <w:rsid w:val="00796EE3"/>
    <w:rsid w:val="007973B1"/>
    <w:rsid w:val="007A0BAF"/>
    <w:rsid w:val="007A253D"/>
    <w:rsid w:val="007A692E"/>
    <w:rsid w:val="007A7D29"/>
    <w:rsid w:val="007B0B6A"/>
    <w:rsid w:val="007B4AB8"/>
    <w:rsid w:val="007B6E92"/>
    <w:rsid w:val="007C45D0"/>
    <w:rsid w:val="007C4BF2"/>
    <w:rsid w:val="007C793F"/>
    <w:rsid w:val="007D1181"/>
    <w:rsid w:val="007E01A3"/>
    <w:rsid w:val="007E245B"/>
    <w:rsid w:val="007E3420"/>
    <w:rsid w:val="007E724C"/>
    <w:rsid w:val="007F1F8B"/>
    <w:rsid w:val="007F3FE5"/>
    <w:rsid w:val="007F550F"/>
    <w:rsid w:val="007F6205"/>
    <w:rsid w:val="007F67A1"/>
    <w:rsid w:val="008019DD"/>
    <w:rsid w:val="00803E8E"/>
    <w:rsid w:val="0080612C"/>
    <w:rsid w:val="00811288"/>
    <w:rsid w:val="008119D5"/>
    <w:rsid w:val="00811C05"/>
    <w:rsid w:val="00813461"/>
    <w:rsid w:val="008152CB"/>
    <w:rsid w:val="008202F1"/>
    <w:rsid w:val="008206C8"/>
    <w:rsid w:val="00821F75"/>
    <w:rsid w:val="00825E02"/>
    <w:rsid w:val="00826927"/>
    <w:rsid w:val="00827509"/>
    <w:rsid w:val="00832EA5"/>
    <w:rsid w:val="00846882"/>
    <w:rsid w:val="00846D45"/>
    <w:rsid w:val="00850F9B"/>
    <w:rsid w:val="00851F38"/>
    <w:rsid w:val="008522F0"/>
    <w:rsid w:val="0085253F"/>
    <w:rsid w:val="0085296F"/>
    <w:rsid w:val="008538EA"/>
    <w:rsid w:val="0086387C"/>
    <w:rsid w:val="00865681"/>
    <w:rsid w:val="0087270A"/>
    <w:rsid w:val="00873975"/>
    <w:rsid w:val="00874A6C"/>
    <w:rsid w:val="00876C65"/>
    <w:rsid w:val="00882F72"/>
    <w:rsid w:val="00885791"/>
    <w:rsid w:val="00885B29"/>
    <w:rsid w:val="00892019"/>
    <w:rsid w:val="00893DC4"/>
    <w:rsid w:val="00895F11"/>
    <w:rsid w:val="008A0A80"/>
    <w:rsid w:val="008A2F2D"/>
    <w:rsid w:val="008A3D70"/>
    <w:rsid w:val="008A4B4C"/>
    <w:rsid w:val="008A5948"/>
    <w:rsid w:val="008A779F"/>
    <w:rsid w:val="008A7C4D"/>
    <w:rsid w:val="008A7EA6"/>
    <w:rsid w:val="008B0E8A"/>
    <w:rsid w:val="008B4495"/>
    <w:rsid w:val="008C20DD"/>
    <w:rsid w:val="008C239F"/>
    <w:rsid w:val="008C3076"/>
    <w:rsid w:val="008C32A7"/>
    <w:rsid w:val="008C3BD3"/>
    <w:rsid w:val="008C6C30"/>
    <w:rsid w:val="008D06E0"/>
    <w:rsid w:val="008D512E"/>
    <w:rsid w:val="008D5CA8"/>
    <w:rsid w:val="008E00A8"/>
    <w:rsid w:val="008E480C"/>
    <w:rsid w:val="008E669F"/>
    <w:rsid w:val="008F31F1"/>
    <w:rsid w:val="008F3E72"/>
    <w:rsid w:val="00904C35"/>
    <w:rsid w:val="00907643"/>
    <w:rsid w:val="00907757"/>
    <w:rsid w:val="00912862"/>
    <w:rsid w:val="0091513B"/>
    <w:rsid w:val="009212B0"/>
    <w:rsid w:val="00921FA1"/>
    <w:rsid w:val="009234A5"/>
    <w:rsid w:val="00924676"/>
    <w:rsid w:val="00933453"/>
    <w:rsid w:val="009336F7"/>
    <w:rsid w:val="00935F8C"/>
    <w:rsid w:val="0093636C"/>
    <w:rsid w:val="009374A7"/>
    <w:rsid w:val="00937F03"/>
    <w:rsid w:val="00941973"/>
    <w:rsid w:val="00941EF3"/>
    <w:rsid w:val="00944D79"/>
    <w:rsid w:val="00947741"/>
    <w:rsid w:val="0095317B"/>
    <w:rsid w:val="00955074"/>
    <w:rsid w:val="00955F6D"/>
    <w:rsid w:val="00956F14"/>
    <w:rsid w:val="0095727E"/>
    <w:rsid w:val="009606BF"/>
    <w:rsid w:val="00964BF0"/>
    <w:rsid w:val="00964FDA"/>
    <w:rsid w:val="00972927"/>
    <w:rsid w:val="00977C16"/>
    <w:rsid w:val="00977E31"/>
    <w:rsid w:val="009835AA"/>
    <w:rsid w:val="0098551D"/>
    <w:rsid w:val="00985DCB"/>
    <w:rsid w:val="0098734A"/>
    <w:rsid w:val="00987835"/>
    <w:rsid w:val="00990716"/>
    <w:rsid w:val="00994842"/>
    <w:rsid w:val="0099518F"/>
    <w:rsid w:val="00995F56"/>
    <w:rsid w:val="00997F55"/>
    <w:rsid w:val="009A01A8"/>
    <w:rsid w:val="009A14DB"/>
    <w:rsid w:val="009A320B"/>
    <w:rsid w:val="009A523D"/>
    <w:rsid w:val="009A761F"/>
    <w:rsid w:val="009B02A1"/>
    <w:rsid w:val="009B3361"/>
    <w:rsid w:val="009B3A87"/>
    <w:rsid w:val="009B41F1"/>
    <w:rsid w:val="009B7F3F"/>
    <w:rsid w:val="009C0657"/>
    <w:rsid w:val="009C21C1"/>
    <w:rsid w:val="009C7465"/>
    <w:rsid w:val="009D544B"/>
    <w:rsid w:val="009D5F1D"/>
    <w:rsid w:val="009D7CE6"/>
    <w:rsid w:val="009E042C"/>
    <w:rsid w:val="009E1A75"/>
    <w:rsid w:val="009E3743"/>
    <w:rsid w:val="009E4139"/>
    <w:rsid w:val="009E431B"/>
    <w:rsid w:val="009E448E"/>
    <w:rsid w:val="009F1357"/>
    <w:rsid w:val="009F3321"/>
    <w:rsid w:val="009F496B"/>
    <w:rsid w:val="009F58F0"/>
    <w:rsid w:val="009F7FB3"/>
    <w:rsid w:val="00A00105"/>
    <w:rsid w:val="00A006AB"/>
    <w:rsid w:val="00A01439"/>
    <w:rsid w:val="00A02E61"/>
    <w:rsid w:val="00A04C7E"/>
    <w:rsid w:val="00A05CFF"/>
    <w:rsid w:val="00A06F81"/>
    <w:rsid w:val="00A120C9"/>
    <w:rsid w:val="00A13048"/>
    <w:rsid w:val="00A2351B"/>
    <w:rsid w:val="00A2585A"/>
    <w:rsid w:val="00A34E5E"/>
    <w:rsid w:val="00A46843"/>
    <w:rsid w:val="00A47101"/>
    <w:rsid w:val="00A51796"/>
    <w:rsid w:val="00A56277"/>
    <w:rsid w:val="00A564F7"/>
    <w:rsid w:val="00A56B97"/>
    <w:rsid w:val="00A6093D"/>
    <w:rsid w:val="00A61044"/>
    <w:rsid w:val="00A67AD5"/>
    <w:rsid w:val="00A700A8"/>
    <w:rsid w:val="00A70DA9"/>
    <w:rsid w:val="00A72017"/>
    <w:rsid w:val="00A7263D"/>
    <w:rsid w:val="00A74BAC"/>
    <w:rsid w:val="00A767DC"/>
    <w:rsid w:val="00A76A6D"/>
    <w:rsid w:val="00A8193F"/>
    <w:rsid w:val="00A83253"/>
    <w:rsid w:val="00A83FD0"/>
    <w:rsid w:val="00A900CC"/>
    <w:rsid w:val="00A90C6C"/>
    <w:rsid w:val="00A91EA8"/>
    <w:rsid w:val="00A95547"/>
    <w:rsid w:val="00A967E8"/>
    <w:rsid w:val="00A9686A"/>
    <w:rsid w:val="00A96D94"/>
    <w:rsid w:val="00AA3014"/>
    <w:rsid w:val="00AA3B3D"/>
    <w:rsid w:val="00AA6E84"/>
    <w:rsid w:val="00AB0EF1"/>
    <w:rsid w:val="00AB1A1C"/>
    <w:rsid w:val="00AB2DFF"/>
    <w:rsid w:val="00AB69EA"/>
    <w:rsid w:val="00AC1ABF"/>
    <w:rsid w:val="00AC2FFB"/>
    <w:rsid w:val="00AC326A"/>
    <w:rsid w:val="00AC3D9D"/>
    <w:rsid w:val="00AC68A4"/>
    <w:rsid w:val="00AD05A8"/>
    <w:rsid w:val="00AD165D"/>
    <w:rsid w:val="00AD39F0"/>
    <w:rsid w:val="00AD3AD4"/>
    <w:rsid w:val="00AD49C8"/>
    <w:rsid w:val="00AD4CF4"/>
    <w:rsid w:val="00AD53ED"/>
    <w:rsid w:val="00AE341B"/>
    <w:rsid w:val="00AE35A7"/>
    <w:rsid w:val="00AF1C2B"/>
    <w:rsid w:val="00AF1CD3"/>
    <w:rsid w:val="00B01905"/>
    <w:rsid w:val="00B021E0"/>
    <w:rsid w:val="00B022CB"/>
    <w:rsid w:val="00B02816"/>
    <w:rsid w:val="00B061DF"/>
    <w:rsid w:val="00B06239"/>
    <w:rsid w:val="00B07A92"/>
    <w:rsid w:val="00B07CA7"/>
    <w:rsid w:val="00B07E06"/>
    <w:rsid w:val="00B118C5"/>
    <w:rsid w:val="00B1279A"/>
    <w:rsid w:val="00B12B6C"/>
    <w:rsid w:val="00B13F81"/>
    <w:rsid w:val="00B144A5"/>
    <w:rsid w:val="00B14D2B"/>
    <w:rsid w:val="00B23C27"/>
    <w:rsid w:val="00B31F80"/>
    <w:rsid w:val="00B3640F"/>
    <w:rsid w:val="00B4194A"/>
    <w:rsid w:val="00B42FD1"/>
    <w:rsid w:val="00B437E8"/>
    <w:rsid w:val="00B47F06"/>
    <w:rsid w:val="00B5222E"/>
    <w:rsid w:val="00B53179"/>
    <w:rsid w:val="00B532EA"/>
    <w:rsid w:val="00B54546"/>
    <w:rsid w:val="00B5709B"/>
    <w:rsid w:val="00B57A23"/>
    <w:rsid w:val="00B600CD"/>
    <w:rsid w:val="00B61C96"/>
    <w:rsid w:val="00B6206D"/>
    <w:rsid w:val="00B62D44"/>
    <w:rsid w:val="00B67428"/>
    <w:rsid w:val="00B70D18"/>
    <w:rsid w:val="00B7249D"/>
    <w:rsid w:val="00B739ED"/>
    <w:rsid w:val="00B73A2A"/>
    <w:rsid w:val="00B75A51"/>
    <w:rsid w:val="00B827C6"/>
    <w:rsid w:val="00B856D2"/>
    <w:rsid w:val="00B90B64"/>
    <w:rsid w:val="00B947B0"/>
    <w:rsid w:val="00B94B06"/>
    <w:rsid w:val="00B94C28"/>
    <w:rsid w:val="00B96E38"/>
    <w:rsid w:val="00BA1E32"/>
    <w:rsid w:val="00BA3AC4"/>
    <w:rsid w:val="00BA3DAD"/>
    <w:rsid w:val="00BA7930"/>
    <w:rsid w:val="00BB3BE8"/>
    <w:rsid w:val="00BB40B7"/>
    <w:rsid w:val="00BC10BA"/>
    <w:rsid w:val="00BC1340"/>
    <w:rsid w:val="00BC4141"/>
    <w:rsid w:val="00BC5AFD"/>
    <w:rsid w:val="00BC6348"/>
    <w:rsid w:val="00BD03F2"/>
    <w:rsid w:val="00BE1D9C"/>
    <w:rsid w:val="00BF7CD6"/>
    <w:rsid w:val="00C00611"/>
    <w:rsid w:val="00C00DDE"/>
    <w:rsid w:val="00C035A9"/>
    <w:rsid w:val="00C04F43"/>
    <w:rsid w:val="00C05271"/>
    <w:rsid w:val="00C0566D"/>
    <w:rsid w:val="00C0609D"/>
    <w:rsid w:val="00C1029A"/>
    <w:rsid w:val="00C10833"/>
    <w:rsid w:val="00C115AB"/>
    <w:rsid w:val="00C144CF"/>
    <w:rsid w:val="00C26CCB"/>
    <w:rsid w:val="00C27ECE"/>
    <w:rsid w:val="00C30249"/>
    <w:rsid w:val="00C31748"/>
    <w:rsid w:val="00C31890"/>
    <w:rsid w:val="00C31DEF"/>
    <w:rsid w:val="00C36CE9"/>
    <w:rsid w:val="00C3723B"/>
    <w:rsid w:val="00C42466"/>
    <w:rsid w:val="00C504DA"/>
    <w:rsid w:val="00C50DBC"/>
    <w:rsid w:val="00C54DF6"/>
    <w:rsid w:val="00C57B63"/>
    <w:rsid w:val="00C606C9"/>
    <w:rsid w:val="00C61A67"/>
    <w:rsid w:val="00C61EAD"/>
    <w:rsid w:val="00C7092F"/>
    <w:rsid w:val="00C731BB"/>
    <w:rsid w:val="00C75FA6"/>
    <w:rsid w:val="00C768BE"/>
    <w:rsid w:val="00C80288"/>
    <w:rsid w:val="00C82684"/>
    <w:rsid w:val="00C836F0"/>
    <w:rsid w:val="00C84003"/>
    <w:rsid w:val="00C84FC1"/>
    <w:rsid w:val="00C8699B"/>
    <w:rsid w:val="00C90650"/>
    <w:rsid w:val="00C91FA3"/>
    <w:rsid w:val="00C97D78"/>
    <w:rsid w:val="00CA514F"/>
    <w:rsid w:val="00CA5B6B"/>
    <w:rsid w:val="00CB2926"/>
    <w:rsid w:val="00CB2E8D"/>
    <w:rsid w:val="00CB3EC0"/>
    <w:rsid w:val="00CC047E"/>
    <w:rsid w:val="00CC1BC3"/>
    <w:rsid w:val="00CC2AAE"/>
    <w:rsid w:val="00CC4BA8"/>
    <w:rsid w:val="00CC5A42"/>
    <w:rsid w:val="00CD0EAB"/>
    <w:rsid w:val="00CD16FA"/>
    <w:rsid w:val="00CD53F8"/>
    <w:rsid w:val="00CD63A1"/>
    <w:rsid w:val="00CE01D4"/>
    <w:rsid w:val="00CE4B4C"/>
    <w:rsid w:val="00CE5E02"/>
    <w:rsid w:val="00CF20FA"/>
    <w:rsid w:val="00CF34DB"/>
    <w:rsid w:val="00CF3762"/>
    <w:rsid w:val="00CF3917"/>
    <w:rsid w:val="00CF558F"/>
    <w:rsid w:val="00D010C0"/>
    <w:rsid w:val="00D073E2"/>
    <w:rsid w:val="00D1555A"/>
    <w:rsid w:val="00D179C1"/>
    <w:rsid w:val="00D27C44"/>
    <w:rsid w:val="00D35D90"/>
    <w:rsid w:val="00D424D1"/>
    <w:rsid w:val="00D43DC6"/>
    <w:rsid w:val="00D446EC"/>
    <w:rsid w:val="00D450BA"/>
    <w:rsid w:val="00D45D67"/>
    <w:rsid w:val="00D45FCC"/>
    <w:rsid w:val="00D4759A"/>
    <w:rsid w:val="00D51BF0"/>
    <w:rsid w:val="00D531DB"/>
    <w:rsid w:val="00D55942"/>
    <w:rsid w:val="00D55E8C"/>
    <w:rsid w:val="00D60012"/>
    <w:rsid w:val="00D615CD"/>
    <w:rsid w:val="00D63677"/>
    <w:rsid w:val="00D669BD"/>
    <w:rsid w:val="00D67404"/>
    <w:rsid w:val="00D70CB6"/>
    <w:rsid w:val="00D807BF"/>
    <w:rsid w:val="00D82FCC"/>
    <w:rsid w:val="00D85F67"/>
    <w:rsid w:val="00D9210A"/>
    <w:rsid w:val="00D94422"/>
    <w:rsid w:val="00DA17FC"/>
    <w:rsid w:val="00DA570E"/>
    <w:rsid w:val="00DA7887"/>
    <w:rsid w:val="00DB07CD"/>
    <w:rsid w:val="00DB2C26"/>
    <w:rsid w:val="00DC210A"/>
    <w:rsid w:val="00DC51D9"/>
    <w:rsid w:val="00DC6CBD"/>
    <w:rsid w:val="00DD02F4"/>
    <w:rsid w:val="00DD3762"/>
    <w:rsid w:val="00DD6622"/>
    <w:rsid w:val="00DE1C7C"/>
    <w:rsid w:val="00DE2FB0"/>
    <w:rsid w:val="00DE62B6"/>
    <w:rsid w:val="00DE66A9"/>
    <w:rsid w:val="00DE6B43"/>
    <w:rsid w:val="00DF32D7"/>
    <w:rsid w:val="00DF3939"/>
    <w:rsid w:val="00DF4591"/>
    <w:rsid w:val="00DF741E"/>
    <w:rsid w:val="00E01C6F"/>
    <w:rsid w:val="00E060E1"/>
    <w:rsid w:val="00E11923"/>
    <w:rsid w:val="00E262D4"/>
    <w:rsid w:val="00E27BE0"/>
    <w:rsid w:val="00E335D9"/>
    <w:rsid w:val="00E33993"/>
    <w:rsid w:val="00E33C68"/>
    <w:rsid w:val="00E35273"/>
    <w:rsid w:val="00E35A2F"/>
    <w:rsid w:val="00E35BAD"/>
    <w:rsid w:val="00E36250"/>
    <w:rsid w:val="00E40472"/>
    <w:rsid w:val="00E42FE1"/>
    <w:rsid w:val="00E47F2D"/>
    <w:rsid w:val="00E509C6"/>
    <w:rsid w:val="00E50BA9"/>
    <w:rsid w:val="00E54511"/>
    <w:rsid w:val="00E54773"/>
    <w:rsid w:val="00E60EDC"/>
    <w:rsid w:val="00E61DAC"/>
    <w:rsid w:val="00E649F6"/>
    <w:rsid w:val="00E65062"/>
    <w:rsid w:val="00E71389"/>
    <w:rsid w:val="00E72186"/>
    <w:rsid w:val="00E72B80"/>
    <w:rsid w:val="00E75FE3"/>
    <w:rsid w:val="00E76D5F"/>
    <w:rsid w:val="00E82178"/>
    <w:rsid w:val="00E85D88"/>
    <w:rsid w:val="00E865D1"/>
    <w:rsid w:val="00E86C4C"/>
    <w:rsid w:val="00E907A3"/>
    <w:rsid w:val="00E95A3E"/>
    <w:rsid w:val="00EA1F41"/>
    <w:rsid w:val="00EA2D8D"/>
    <w:rsid w:val="00EA45D2"/>
    <w:rsid w:val="00EA58E8"/>
    <w:rsid w:val="00EA5AE0"/>
    <w:rsid w:val="00EA5AF5"/>
    <w:rsid w:val="00EB5506"/>
    <w:rsid w:val="00EB56E1"/>
    <w:rsid w:val="00EB7AB1"/>
    <w:rsid w:val="00EB7E10"/>
    <w:rsid w:val="00EC0B85"/>
    <w:rsid w:val="00EC0F7B"/>
    <w:rsid w:val="00EC26C9"/>
    <w:rsid w:val="00EC32BD"/>
    <w:rsid w:val="00EC40C9"/>
    <w:rsid w:val="00EC42D4"/>
    <w:rsid w:val="00ED1F4F"/>
    <w:rsid w:val="00ED468D"/>
    <w:rsid w:val="00ED5E77"/>
    <w:rsid w:val="00ED683C"/>
    <w:rsid w:val="00EE003F"/>
    <w:rsid w:val="00EE7CD8"/>
    <w:rsid w:val="00EF0064"/>
    <w:rsid w:val="00EF1C58"/>
    <w:rsid w:val="00EF20F4"/>
    <w:rsid w:val="00EF37F6"/>
    <w:rsid w:val="00EF3AAF"/>
    <w:rsid w:val="00EF48CC"/>
    <w:rsid w:val="00EF7164"/>
    <w:rsid w:val="00EF742F"/>
    <w:rsid w:val="00F00574"/>
    <w:rsid w:val="00F00634"/>
    <w:rsid w:val="00F00801"/>
    <w:rsid w:val="00F057D3"/>
    <w:rsid w:val="00F07E9C"/>
    <w:rsid w:val="00F15836"/>
    <w:rsid w:val="00F15B75"/>
    <w:rsid w:val="00F17728"/>
    <w:rsid w:val="00F24875"/>
    <w:rsid w:val="00F2488D"/>
    <w:rsid w:val="00F26001"/>
    <w:rsid w:val="00F33497"/>
    <w:rsid w:val="00F372F3"/>
    <w:rsid w:val="00F4346E"/>
    <w:rsid w:val="00F44A17"/>
    <w:rsid w:val="00F601A0"/>
    <w:rsid w:val="00F674E5"/>
    <w:rsid w:val="00F712E9"/>
    <w:rsid w:val="00F73032"/>
    <w:rsid w:val="00F76900"/>
    <w:rsid w:val="00F82442"/>
    <w:rsid w:val="00F83F4B"/>
    <w:rsid w:val="00F83F6F"/>
    <w:rsid w:val="00F8468B"/>
    <w:rsid w:val="00F848FC"/>
    <w:rsid w:val="00F906F6"/>
    <w:rsid w:val="00F9282A"/>
    <w:rsid w:val="00F96BAD"/>
    <w:rsid w:val="00F97B38"/>
    <w:rsid w:val="00FA139D"/>
    <w:rsid w:val="00FA60F5"/>
    <w:rsid w:val="00FB02D0"/>
    <w:rsid w:val="00FB0E84"/>
    <w:rsid w:val="00FB2AAC"/>
    <w:rsid w:val="00FB5D9F"/>
    <w:rsid w:val="00FB7566"/>
    <w:rsid w:val="00FC1458"/>
    <w:rsid w:val="00FC2405"/>
    <w:rsid w:val="00FC2A64"/>
    <w:rsid w:val="00FC3F9D"/>
    <w:rsid w:val="00FD01C2"/>
    <w:rsid w:val="00FD30D1"/>
    <w:rsid w:val="00FE595C"/>
    <w:rsid w:val="00FF040F"/>
    <w:rsid w:val="00FF0CE3"/>
    <w:rsid w:val="00FF2720"/>
    <w:rsid w:val="00FF4413"/>
    <w:rsid w:val="00FF4D0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0C1DC3"/>
    <w:rPr>
      <w:sz w:val="16"/>
      <w:szCs w:val="16"/>
    </w:rPr>
  </w:style>
  <w:style w:type="paragraph" w:styleId="CommentText">
    <w:name w:val="annotation text"/>
    <w:basedOn w:val="Normal"/>
    <w:link w:val="CommentTextChar"/>
    <w:uiPriority w:val="99"/>
    <w:rsid w:val="000C1DC3"/>
    <w:rPr>
      <w:sz w:val="20"/>
    </w:rPr>
  </w:style>
  <w:style w:type="character" w:customStyle="1" w:styleId="CommentTextChar">
    <w:name w:val="Comment Text Char"/>
    <w:basedOn w:val="DefaultParagraphFont"/>
    <w:link w:val="CommentText"/>
    <w:uiPriority w:val="99"/>
    <w:rsid w:val="000C1DC3"/>
  </w:style>
  <w:style w:type="paragraph" w:styleId="CommentSubject">
    <w:name w:val="annotation subject"/>
    <w:basedOn w:val="CommentText"/>
    <w:next w:val="CommentText"/>
    <w:link w:val="CommentSubjectChar"/>
    <w:semiHidden/>
    <w:unhideWhenUsed/>
    <w:rsid w:val="000C1DC3"/>
    <w:rPr>
      <w:b/>
      <w:bCs/>
    </w:rPr>
  </w:style>
  <w:style w:type="character" w:customStyle="1" w:styleId="CommentSubjectChar">
    <w:name w:val="Comment Subject Char"/>
    <w:basedOn w:val="CommentTextChar"/>
    <w:link w:val="CommentSubject"/>
    <w:semiHidden/>
    <w:rsid w:val="000C1DC3"/>
    <w:rPr>
      <w:b/>
      <w:bCs/>
    </w:rPr>
  </w:style>
  <w:style w:type="paragraph" w:customStyle="1" w:styleId="enumlev1">
    <w:name w:val="enumlev1"/>
    <w:basedOn w:val="Normal"/>
    <w:rsid w:val="00A12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A12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A120C9"/>
    <w:rPr>
      <w:sz w:val="18"/>
      <w:lang w:val="en-GB"/>
    </w:rPr>
  </w:style>
  <w:style w:type="paragraph" w:customStyle="1" w:styleId="tableheading">
    <w:name w:val="table heading"/>
    <w:basedOn w:val="Normal"/>
    <w:rsid w:val="00A120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A120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120C9"/>
    <w:rPr>
      <w:rFonts w:eastAsia="Malgun Gothic"/>
      <w:lang w:val="en-GB"/>
    </w:rPr>
  </w:style>
  <w:style w:type="character" w:styleId="Strong">
    <w:name w:val="Strong"/>
    <w:basedOn w:val="DefaultParagraphFont"/>
    <w:qFormat/>
    <w:rsid w:val="00CA514F"/>
    <w:rPr>
      <w:b/>
      <w:bCs/>
    </w:rPr>
  </w:style>
  <w:style w:type="paragraph" w:styleId="ListParagraph">
    <w:name w:val="List Paragraph"/>
    <w:basedOn w:val="Normal"/>
    <w:uiPriority w:val="34"/>
    <w:qFormat/>
    <w:rsid w:val="00576ACE"/>
    <w:pPr>
      <w:ind w:left="720"/>
      <w:contextualSpacing/>
    </w:pPr>
  </w:style>
  <w:style w:type="paragraph" w:styleId="Caption">
    <w:name w:val="caption"/>
    <w:basedOn w:val="Normal"/>
    <w:next w:val="Normal"/>
    <w:unhideWhenUsed/>
    <w:qFormat/>
    <w:rsid w:val="005D3515"/>
    <w:pPr>
      <w:spacing w:before="0" w:after="200"/>
    </w:pPr>
    <w:rPr>
      <w:i/>
      <w:iCs/>
      <w:color w:val="44546A" w:themeColor="text2"/>
      <w:sz w:val="18"/>
      <w:szCs w:val="18"/>
    </w:rPr>
  </w:style>
  <w:style w:type="paragraph" w:styleId="Revision">
    <w:name w:val="Revision"/>
    <w:hidden/>
    <w:uiPriority w:val="99"/>
    <w:semiHidden/>
    <w:rsid w:val="00B31F80"/>
    <w:rPr>
      <w:sz w:val="22"/>
    </w:rPr>
  </w:style>
  <w:style w:type="table" w:styleId="TableGrid">
    <w:name w:val="Table Grid"/>
    <w:basedOn w:val="TableNormal"/>
    <w:rsid w:val="009F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162413">
      <w:bodyDiv w:val="1"/>
      <w:marLeft w:val="0"/>
      <w:marRight w:val="0"/>
      <w:marTop w:val="0"/>
      <w:marBottom w:val="0"/>
      <w:divBdr>
        <w:top w:val="none" w:sz="0" w:space="0" w:color="auto"/>
        <w:left w:val="none" w:sz="0" w:space="0" w:color="auto"/>
        <w:bottom w:val="none" w:sz="0" w:space="0" w:color="auto"/>
        <w:right w:val="none" w:sz="0" w:space="0" w:color="auto"/>
      </w:divBdr>
    </w:div>
    <w:div w:id="1620723326">
      <w:bodyDiv w:val="1"/>
      <w:marLeft w:val="0"/>
      <w:marRight w:val="0"/>
      <w:marTop w:val="0"/>
      <w:marBottom w:val="0"/>
      <w:divBdr>
        <w:top w:val="none" w:sz="0" w:space="0" w:color="auto"/>
        <w:left w:val="none" w:sz="0" w:space="0" w:color="auto"/>
        <w:bottom w:val="none" w:sz="0" w:space="0" w:color="auto"/>
        <w:right w:val="none" w:sz="0" w:space="0" w:color="auto"/>
      </w:divBdr>
      <w:divsChild>
        <w:div w:id="214153457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BC408-8A0C-44A1-A1B6-1A960D83DC13}">
  <ds:schemaRefs>
    <ds:schemaRef ds:uri="http://schemas.microsoft.com/sharepoint/v3/contenttype/forms"/>
  </ds:schemaRefs>
</ds:datastoreItem>
</file>

<file path=customXml/itemProps2.xml><?xml version="1.0" encoding="utf-8"?>
<ds:datastoreItem xmlns:ds="http://schemas.openxmlformats.org/officeDocument/2006/customXml" ds:itemID="{C860EB5F-EBAD-4923-98B7-26DF877414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F0E0B7-4DE2-49E2-8197-844CFF932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52C0D5-FB1E-4FD2-AAF8-FF4ED9A2A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2349</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4</cp:revision>
  <cp:lastPrinted>1900-01-01T08:00:00Z</cp:lastPrinted>
  <dcterms:created xsi:type="dcterms:W3CDTF">2020-12-18T14:31:00Z</dcterms:created>
  <dcterms:modified xsi:type="dcterms:W3CDTF">2020-12-18T14:33:00Z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