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6402314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A24E46">
              <w:rPr>
                <w:lang w:val="en-CA"/>
              </w:rPr>
              <w:t>0002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992"/>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D5F766" w:rsidR="00E61DAC" w:rsidRPr="00A24E46" w:rsidRDefault="00A24E46" w:rsidP="00A24E46">
            <w:pPr>
              <w:jc w:val="left"/>
              <w:rPr>
                <w:b/>
              </w:rPr>
            </w:pPr>
            <w:r w:rsidRPr="0096280A">
              <w:rPr>
                <w:b/>
              </w:rPr>
              <w:t>Draft text and test model algorithm description editing (AHG2)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9C3190" w:rsidR="00E61DAC" w:rsidRPr="005B217D" w:rsidRDefault="00A24E46" w:rsidP="009D7CE6">
            <w:pPr>
              <w:spacing w:before="60" w:after="60"/>
              <w:rPr>
                <w:szCs w:val="22"/>
                <w:lang w:val="en-CA"/>
              </w:rPr>
            </w:pPr>
            <w:r w:rsidRPr="007730C8">
              <w:rPr>
                <w:szCs w:val="22"/>
                <w:lang w:val="en-GB"/>
              </w:rPr>
              <w:t>AHG repor</w:t>
            </w:r>
            <w:r w:rsidRPr="006A5211">
              <w:rPr>
                <w:szCs w:val="22"/>
                <w:lang w:val="en-GB"/>
              </w:rPr>
              <w:t>t input to J</w:t>
            </w:r>
            <w:r>
              <w:rPr>
                <w:szCs w:val="22"/>
                <w:lang w:val="en-GB"/>
              </w:rPr>
              <w:t>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5386ECB" w:rsidR="00E61DAC" w:rsidRPr="005B217D" w:rsidRDefault="00A24E46" w:rsidP="005E1AC6">
            <w:pPr>
              <w:spacing w:before="60" w:after="60"/>
              <w:rPr>
                <w:szCs w:val="22"/>
                <w:lang w:val="en-CA"/>
              </w:rPr>
            </w:pPr>
            <w:r w:rsidRPr="007730C8">
              <w:rPr>
                <w:szCs w:val="22"/>
                <w:lang w:val="en-GB"/>
              </w:rPr>
              <w:t>AHG repor</w:t>
            </w:r>
            <w:r w:rsidRPr="006A5211">
              <w:rPr>
                <w:szCs w:val="22"/>
                <w:lang w:val="en-GB"/>
              </w:rPr>
              <w:t>t</w:t>
            </w:r>
          </w:p>
        </w:tc>
      </w:tr>
      <w:tr w:rsidR="00E61DAC" w:rsidRPr="005B217D" w14:paraId="714CD808" w14:textId="77777777" w:rsidTr="00932C1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FFE1A85" w14:textId="77777777" w:rsidR="00A24E46" w:rsidRDefault="00A24E46">
            <w:pPr>
              <w:spacing w:before="60" w:after="60"/>
            </w:pPr>
            <w:r w:rsidRPr="0096280A">
              <w:t>B. Bross,</w:t>
            </w:r>
          </w:p>
          <w:p w14:paraId="4F34C9EF" w14:textId="77777777" w:rsidR="00A24E46" w:rsidRDefault="00A24E46">
            <w:pPr>
              <w:spacing w:before="60" w:after="60"/>
            </w:pPr>
            <w:r w:rsidRPr="0096280A">
              <w:t>J. Chen,</w:t>
            </w:r>
          </w:p>
          <w:p w14:paraId="46BB54AC" w14:textId="77777777" w:rsidR="00A24E46" w:rsidRDefault="00A24E46">
            <w:pPr>
              <w:spacing w:before="60" w:after="60"/>
            </w:pPr>
            <w:r w:rsidRPr="0096280A">
              <w:t>C. Rosewarne,</w:t>
            </w:r>
          </w:p>
          <w:p w14:paraId="53B66F20" w14:textId="77777777" w:rsidR="00A24E46" w:rsidRDefault="00A24E46">
            <w:pPr>
              <w:spacing w:before="60" w:after="60"/>
            </w:pPr>
            <w:r w:rsidRPr="0096280A">
              <w:t>F. </w:t>
            </w:r>
            <w:proofErr w:type="spellStart"/>
            <w:r w:rsidRPr="0096280A">
              <w:t>Bossen</w:t>
            </w:r>
            <w:proofErr w:type="spellEnd"/>
            <w:r w:rsidRPr="0096280A">
              <w:t>,</w:t>
            </w:r>
          </w:p>
          <w:p w14:paraId="7D5B06A5" w14:textId="77777777" w:rsidR="00A24E46" w:rsidRDefault="00A24E46">
            <w:pPr>
              <w:spacing w:before="60" w:after="60"/>
            </w:pPr>
            <w:r w:rsidRPr="0096280A">
              <w:t>J. Boyce,</w:t>
            </w:r>
          </w:p>
          <w:p w14:paraId="21623C55" w14:textId="77777777" w:rsidR="00A24E46" w:rsidRDefault="00A24E46">
            <w:pPr>
              <w:spacing w:before="60" w:after="60"/>
            </w:pPr>
            <w:r w:rsidRPr="0096280A">
              <w:t>V. </w:t>
            </w:r>
            <w:proofErr w:type="spellStart"/>
            <w:r w:rsidRPr="0096280A">
              <w:t>Drugeon</w:t>
            </w:r>
            <w:proofErr w:type="spellEnd"/>
            <w:r w:rsidRPr="0096280A">
              <w:t>,</w:t>
            </w:r>
          </w:p>
          <w:p w14:paraId="6F179AAA" w14:textId="77777777" w:rsidR="00A24E46" w:rsidRDefault="00A24E46">
            <w:pPr>
              <w:spacing w:before="60" w:after="60"/>
            </w:pPr>
            <w:r w:rsidRPr="0096280A">
              <w:t>S. Kim,</w:t>
            </w:r>
          </w:p>
          <w:p w14:paraId="0D08FA82" w14:textId="77777777" w:rsidR="00A24E46" w:rsidRDefault="00A24E46">
            <w:pPr>
              <w:spacing w:before="60" w:after="60"/>
            </w:pPr>
            <w:r w:rsidRPr="0096280A">
              <w:t>S. Liu,</w:t>
            </w:r>
          </w:p>
          <w:p w14:paraId="5BCCE362" w14:textId="77777777" w:rsidR="00A24E46" w:rsidRDefault="00A24E46">
            <w:pPr>
              <w:spacing w:before="60" w:after="60"/>
            </w:pPr>
            <w:r w:rsidRPr="0096280A">
              <w:t>J.</w:t>
            </w:r>
            <w:r w:rsidRPr="0096280A">
              <w:noBreakHyphen/>
              <w:t>R. Ohm,</w:t>
            </w:r>
          </w:p>
          <w:p w14:paraId="34791F69" w14:textId="77777777" w:rsidR="00A24E46" w:rsidRDefault="00A24E46">
            <w:pPr>
              <w:spacing w:before="60" w:after="60"/>
            </w:pPr>
            <w:r w:rsidRPr="0096280A">
              <w:t>K. Sharman,</w:t>
            </w:r>
          </w:p>
          <w:p w14:paraId="3775D9BC" w14:textId="77777777" w:rsidR="00A24E46" w:rsidRDefault="00A24E46">
            <w:pPr>
              <w:spacing w:before="60" w:after="60"/>
            </w:pPr>
            <w:r w:rsidRPr="0096280A">
              <w:t>G. J. Sullivan,</w:t>
            </w:r>
          </w:p>
          <w:p w14:paraId="4171C289" w14:textId="77777777" w:rsidR="00A24E46" w:rsidRDefault="00A24E46">
            <w:pPr>
              <w:spacing w:before="60" w:after="60"/>
            </w:pPr>
            <w:r w:rsidRPr="0096280A">
              <w:t>A. </w:t>
            </w:r>
            <w:proofErr w:type="spellStart"/>
            <w:r w:rsidRPr="0096280A">
              <w:t>Tourapis</w:t>
            </w:r>
            <w:proofErr w:type="spellEnd"/>
            <w:r w:rsidRPr="0096280A">
              <w:t>,</w:t>
            </w:r>
          </w:p>
          <w:p w14:paraId="06D51165" w14:textId="77777777" w:rsidR="00A24E46" w:rsidRDefault="00A24E46">
            <w:pPr>
              <w:spacing w:before="60" w:after="60"/>
            </w:pPr>
            <w:r w:rsidRPr="0096280A">
              <w:t>Y.-K. Wang,</w:t>
            </w:r>
          </w:p>
          <w:p w14:paraId="49D81240" w14:textId="45D00281" w:rsidR="00E61DAC" w:rsidRPr="00A24E46" w:rsidRDefault="00A24E46">
            <w:pPr>
              <w:spacing w:before="60" w:after="60"/>
            </w:pPr>
            <w:r w:rsidRPr="0096280A">
              <w:t>Y. Ye</w:t>
            </w:r>
          </w:p>
        </w:tc>
        <w:tc>
          <w:tcPr>
            <w:tcW w:w="992" w:type="dxa"/>
          </w:tcPr>
          <w:p w14:paraId="0140ECA2" w14:textId="7D4035B5" w:rsidR="00E61DAC" w:rsidRPr="005B217D" w:rsidRDefault="00E61DAC">
            <w:pPr>
              <w:spacing w:before="60" w:after="60"/>
              <w:rPr>
                <w:szCs w:val="22"/>
                <w:lang w:val="en-CA"/>
              </w:rPr>
            </w:pPr>
            <w:r w:rsidRPr="005B217D">
              <w:rPr>
                <w:szCs w:val="22"/>
                <w:lang w:val="en-CA"/>
              </w:rPr>
              <w:t>Email:</w:t>
            </w:r>
          </w:p>
        </w:tc>
        <w:tc>
          <w:tcPr>
            <w:tcW w:w="3690" w:type="dxa"/>
          </w:tcPr>
          <w:p w14:paraId="72DB5055" w14:textId="6907D47C" w:rsidR="00A24E46" w:rsidRDefault="00EC1A98" w:rsidP="00A24E46">
            <w:pPr>
              <w:spacing w:before="60" w:after="60"/>
              <w:rPr>
                <w:lang w:eastAsia="en-GB"/>
              </w:rPr>
            </w:pPr>
            <w:hyperlink r:id="rId10" w:history="1">
              <w:r w:rsidR="00A24E46" w:rsidRPr="00653A59">
                <w:rPr>
                  <w:rStyle w:val="Hyperlink"/>
                  <w:lang w:eastAsia="en-GB"/>
                </w:rPr>
                <w:t>benjamin.bross@hhi.fraunhofer.de</w:t>
              </w:r>
            </w:hyperlink>
            <w:r w:rsidR="00A24E46" w:rsidRPr="00653A59">
              <w:rPr>
                <w:lang w:eastAsia="en-GB"/>
              </w:rPr>
              <w:t xml:space="preserve"> </w:t>
            </w:r>
          </w:p>
          <w:p w14:paraId="7EF75EA3" w14:textId="4236DE95" w:rsidR="00A24E46" w:rsidRPr="00653A59" w:rsidRDefault="00EC1A98" w:rsidP="00A24E46">
            <w:pPr>
              <w:spacing w:before="60" w:after="60"/>
              <w:rPr>
                <w:lang w:val="en-GB" w:eastAsia="ja-JP"/>
              </w:rPr>
            </w:pPr>
            <w:hyperlink r:id="rId11" w:history="1">
              <w:r w:rsidR="00A24E46" w:rsidRPr="00DF3345">
                <w:rPr>
                  <w:rStyle w:val="Hyperlink"/>
                  <w:lang w:val="en-GB" w:eastAsia="ja-JP"/>
                </w:rPr>
                <w:t>cjianle@qti.qualcomm.com</w:t>
              </w:r>
            </w:hyperlink>
          </w:p>
          <w:p w14:paraId="62A5CA28" w14:textId="4E05E4AD" w:rsidR="00A24E46" w:rsidRDefault="00EC1A98" w:rsidP="00A24E46">
            <w:pPr>
              <w:spacing w:before="60" w:after="60"/>
              <w:ind w:left="-157" w:firstLine="157"/>
              <w:rPr>
                <w:rStyle w:val="Hyperlink"/>
              </w:rPr>
            </w:pPr>
            <w:hyperlink r:id="rId12" w:history="1">
              <w:r w:rsidR="00A24E46" w:rsidRPr="00B07F65">
                <w:rPr>
                  <w:rStyle w:val="Hyperlink"/>
                </w:rPr>
                <w:t>chris.rosewarne@canon.com.au</w:t>
              </w:r>
            </w:hyperlink>
          </w:p>
          <w:p w14:paraId="6C4DB2E7" w14:textId="394775E6" w:rsidR="00932C11" w:rsidRDefault="00EC1A98" w:rsidP="00A24E46">
            <w:pPr>
              <w:spacing w:before="60" w:after="60"/>
              <w:ind w:left="-157" w:firstLine="157"/>
            </w:pPr>
            <w:hyperlink r:id="rId13" w:history="1">
              <w:r w:rsidR="00932C11" w:rsidRPr="00DF3345">
                <w:rPr>
                  <w:rStyle w:val="Hyperlink"/>
                </w:rPr>
                <w:t>frank@bossentech.com</w:t>
              </w:r>
            </w:hyperlink>
          </w:p>
          <w:p w14:paraId="0582BB3F" w14:textId="52A268E8" w:rsidR="00932C11" w:rsidRDefault="00EC1A98" w:rsidP="00A24E46">
            <w:pPr>
              <w:spacing w:before="60" w:after="60"/>
              <w:ind w:left="-157" w:firstLine="157"/>
            </w:pPr>
            <w:hyperlink r:id="rId14" w:history="1">
              <w:r w:rsidR="00932C11" w:rsidRPr="00DF3345">
                <w:rPr>
                  <w:rStyle w:val="Hyperlink"/>
                </w:rPr>
                <w:t>jill.boyce@intel.com</w:t>
              </w:r>
            </w:hyperlink>
          </w:p>
          <w:p w14:paraId="4C32266B" w14:textId="526F097B" w:rsidR="00932C11" w:rsidRDefault="00EC1A98" w:rsidP="00A24E46">
            <w:pPr>
              <w:spacing w:before="60" w:after="60"/>
              <w:ind w:left="-157" w:firstLine="157"/>
            </w:pPr>
            <w:hyperlink r:id="rId15" w:history="1">
              <w:r w:rsidR="00932C11" w:rsidRPr="00DF3345">
                <w:rPr>
                  <w:rStyle w:val="Hyperlink"/>
                </w:rPr>
                <w:t>virginie.drugeon@eu.panasonic.com</w:t>
              </w:r>
            </w:hyperlink>
          </w:p>
          <w:p w14:paraId="003C3FBF" w14:textId="1F478BC8" w:rsidR="00932C11" w:rsidRDefault="00EC1A98" w:rsidP="00A24E46">
            <w:pPr>
              <w:spacing w:before="60" w:after="60"/>
              <w:ind w:left="-157" w:firstLine="157"/>
            </w:pPr>
            <w:hyperlink r:id="rId16" w:history="1">
              <w:r w:rsidR="00932C11" w:rsidRPr="00DF3345">
                <w:rPr>
                  <w:rStyle w:val="Hyperlink"/>
                </w:rPr>
                <w:t>seunghwan3.kim@lge.com</w:t>
              </w:r>
            </w:hyperlink>
          </w:p>
          <w:p w14:paraId="0949797F" w14:textId="353E1147" w:rsidR="00932C11" w:rsidRDefault="00EC1A98" w:rsidP="00A24E46">
            <w:pPr>
              <w:spacing w:before="60" w:after="60"/>
              <w:ind w:left="-157" w:firstLine="157"/>
            </w:pPr>
            <w:hyperlink r:id="rId17" w:history="1">
              <w:r w:rsidR="00932C11" w:rsidRPr="00DF3345">
                <w:rPr>
                  <w:rStyle w:val="Hyperlink"/>
                </w:rPr>
                <w:t>shanl@tencent.com</w:t>
              </w:r>
            </w:hyperlink>
          </w:p>
          <w:p w14:paraId="0D495559" w14:textId="77777777" w:rsidR="00A24E46" w:rsidRPr="00653A59" w:rsidRDefault="00EC1A98" w:rsidP="00A24E46">
            <w:pPr>
              <w:spacing w:before="60" w:after="60"/>
              <w:rPr>
                <w:szCs w:val="22"/>
              </w:rPr>
            </w:pPr>
            <w:hyperlink r:id="rId18" w:history="1">
              <w:r w:rsidR="00A24E46" w:rsidRPr="00653A59">
                <w:rPr>
                  <w:rStyle w:val="Hyperlink"/>
                  <w:szCs w:val="22"/>
                </w:rPr>
                <w:t>ohm@ient.rwth-aachen.de</w:t>
              </w:r>
            </w:hyperlink>
          </w:p>
          <w:p w14:paraId="515BF1A0" w14:textId="77777777" w:rsidR="00A24E46" w:rsidRPr="00653A59" w:rsidRDefault="00EC1A98" w:rsidP="00A24E46">
            <w:pPr>
              <w:spacing w:before="60" w:after="60"/>
              <w:rPr>
                <w:lang w:val="en-GB" w:eastAsia="ja-JP"/>
              </w:rPr>
            </w:pPr>
            <w:hyperlink r:id="rId19" w:history="1">
              <w:r w:rsidR="00A24E46" w:rsidRPr="00177940">
                <w:rPr>
                  <w:rStyle w:val="Hyperlink"/>
                  <w:lang w:val="en-GB" w:eastAsia="ja-JP"/>
                </w:rPr>
                <w:t>karl.sharman@eu.sony.com</w:t>
              </w:r>
            </w:hyperlink>
          </w:p>
          <w:p w14:paraId="4F516D1A" w14:textId="77777777" w:rsidR="00A24E46" w:rsidRDefault="00EC1A98" w:rsidP="00A24E46">
            <w:pPr>
              <w:spacing w:before="60" w:after="60"/>
              <w:rPr>
                <w:rStyle w:val="Hyperlink"/>
                <w:szCs w:val="22"/>
              </w:rPr>
            </w:pPr>
            <w:hyperlink r:id="rId20" w:history="1">
              <w:r w:rsidR="00A24E46" w:rsidRPr="00653A59">
                <w:rPr>
                  <w:rStyle w:val="Hyperlink"/>
                  <w:szCs w:val="22"/>
                </w:rPr>
                <w:t>garysull@microsoft.com</w:t>
              </w:r>
            </w:hyperlink>
          </w:p>
          <w:p w14:paraId="01D36075" w14:textId="77777777" w:rsidR="00A24E46" w:rsidRPr="00653A59" w:rsidRDefault="00EC1A98" w:rsidP="00A24E46">
            <w:pPr>
              <w:spacing w:before="60" w:after="60"/>
              <w:rPr>
                <w:szCs w:val="22"/>
              </w:rPr>
            </w:pPr>
            <w:hyperlink r:id="rId21" w:history="1">
              <w:r w:rsidR="00A24E46" w:rsidRPr="009901F7">
                <w:rPr>
                  <w:rStyle w:val="Hyperlink"/>
                  <w:szCs w:val="22"/>
                </w:rPr>
                <w:t>alexismt@apple.com</w:t>
              </w:r>
            </w:hyperlink>
          </w:p>
          <w:p w14:paraId="25280C19" w14:textId="77777777" w:rsidR="00A24E46" w:rsidRDefault="00EC1A98" w:rsidP="00A24E46">
            <w:pPr>
              <w:spacing w:before="60" w:after="60"/>
              <w:rPr>
                <w:szCs w:val="22"/>
                <w:lang w:val="en-CA"/>
              </w:rPr>
            </w:pPr>
            <w:hyperlink r:id="rId22" w:history="1">
              <w:r w:rsidR="00A24E46" w:rsidRPr="00A107F9">
                <w:rPr>
                  <w:rStyle w:val="Hyperlink"/>
                  <w:noProof/>
                  <w:szCs w:val="22"/>
                  <w:lang w:eastAsia="ko-KR"/>
                </w:rPr>
                <w:t>yekui.wang@bytedance.com</w:t>
              </w:r>
            </w:hyperlink>
          </w:p>
          <w:p w14:paraId="32C2ABFD" w14:textId="0A796B9D" w:rsidR="00E61DAC" w:rsidRPr="005B217D" w:rsidRDefault="00EC1A98" w:rsidP="00932C11">
            <w:pPr>
              <w:spacing w:before="60" w:after="60"/>
              <w:rPr>
                <w:szCs w:val="22"/>
                <w:lang w:val="en-CA"/>
              </w:rPr>
            </w:pPr>
            <w:hyperlink r:id="rId23" w:history="1">
              <w:r w:rsidR="00932C11" w:rsidRPr="00DF3345">
                <w:rPr>
                  <w:rStyle w:val="Hyperlink"/>
                  <w:szCs w:val="22"/>
                  <w:lang w:val="en-CA"/>
                </w:rPr>
                <w:t>yan.ye@alibaba-inc.com</w:t>
              </w:r>
            </w:hyperlink>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30EA20" w:rsidR="00E61DAC" w:rsidRPr="005B217D" w:rsidRDefault="00932C11">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5682E4" w14:textId="59871F3E" w:rsidR="00932C11" w:rsidRDefault="00932C11" w:rsidP="00932C11">
      <w:pPr>
        <w:spacing w:before="120" w:after="120"/>
        <w:rPr>
          <w:lang w:val="en-CA"/>
        </w:rPr>
      </w:pPr>
      <w:r w:rsidRPr="00304C55">
        <w:rPr>
          <w:szCs w:val="22"/>
          <w:lang w:val="en-CA"/>
        </w:rPr>
        <w:t xml:space="preserve">This document reports the work of the JVET ad hoc group on </w:t>
      </w:r>
      <w:r>
        <w:rPr>
          <w:szCs w:val="22"/>
          <w:lang w:val="en-CA"/>
        </w:rPr>
        <w:t>d</w:t>
      </w:r>
      <w:r w:rsidRPr="00E872E8">
        <w:rPr>
          <w:szCs w:val="22"/>
          <w:lang w:val="en-CA"/>
        </w:rPr>
        <w:t>raft text and test model algorithm description editing (AHG2)</w:t>
      </w:r>
      <w:r>
        <w:rPr>
          <w:rFonts w:hint="eastAsia"/>
          <w:lang w:eastAsia="zh-CN"/>
        </w:rPr>
        <w:t xml:space="preserve"> </w:t>
      </w:r>
      <w:r w:rsidRPr="00A86561">
        <w:t>between the</w:t>
      </w:r>
      <w:r>
        <w:rPr>
          <w:szCs w:val="22"/>
          <w:lang w:val="en-CA"/>
        </w:rPr>
        <w:t xml:space="preserve"> 20</w:t>
      </w:r>
      <w:proofErr w:type="spellStart"/>
      <w:r>
        <w:t>th</w:t>
      </w:r>
      <w:proofErr w:type="spellEnd"/>
      <w:r w:rsidRPr="00B648F1">
        <w:t xml:space="preserve"> </w:t>
      </w:r>
      <w:r>
        <w:t>m</w:t>
      </w:r>
      <w:r w:rsidRPr="00B648F1">
        <w:t xml:space="preserve">eeting </w:t>
      </w:r>
      <w:r>
        <w:t>by teleconference</w:t>
      </w:r>
      <w:r w:rsidRPr="00B57A23">
        <w:rPr>
          <w:lang w:val="en-CA"/>
        </w:rPr>
        <w:t xml:space="preserve">, </w:t>
      </w:r>
      <w:r>
        <w:rPr>
          <w:lang w:val="en-CA"/>
        </w:rPr>
        <w:t>(7 – 16</w:t>
      </w:r>
      <w:r w:rsidRPr="00B648F1">
        <w:rPr>
          <w:lang w:val="en-CA"/>
        </w:rPr>
        <w:t xml:space="preserve"> </w:t>
      </w:r>
      <w:r>
        <w:rPr>
          <w:lang w:val="en-CA"/>
        </w:rPr>
        <w:t xml:space="preserve">October </w:t>
      </w:r>
      <w:r w:rsidRPr="00B648F1">
        <w:rPr>
          <w:lang w:val="en-CA"/>
        </w:rPr>
        <w:t>20</w:t>
      </w:r>
      <w:r>
        <w:rPr>
          <w:lang w:val="en-CA"/>
        </w:rPr>
        <w:t>20)</w:t>
      </w:r>
      <w:r>
        <w:rPr>
          <w:szCs w:val="22"/>
          <w:lang w:val="en-CA"/>
        </w:rPr>
        <w:t xml:space="preserve"> </w:t>
      </w:r>
      <w:r>
        <w:rPr>
          <w:lang w:val="en-CA"/>
        </w:rPr>
        <w:t xml:space="preserve">and the </w:t>
      </w:r>
      <w:r>
        <w:t>21</w:t>
      </w:r>
      <w:r w:rsidRPr="00932C11">
        <w:t>st</w:t>
      </w:r>
      <w:r>
        <w:t xml:space="preserve"> m</w:t>
      </w:r>
      <w:r w:rsidRPr="00B648F1">
        <w:t xml:space="preserve">eeting </w:t>
      </w:r>
      <w:r>
        <w:t>by teleconference</w:t>
      </w:r>
      <w:r w:rsidRPr="00B57A23">
        <w:rPr>
          <w:lang w:val="en-CA"/>
        </w:rPr>
        <w:t xml:space="preserve">, </w:t>
      </w:r>
      <w:r>
        <w:rPr>
          <w:lang w:val="en-CA"/>
        </w:rPr>
        <w:t>(6 – 15</w:t>
      </w:r>
      <w:r w:rsidRPr="00B648F1">
        <w:rPr>
          <w:lang w:val="en-CA"/>
        </w:rPr>
        <w:t xml:space="preserve"> </w:t>
      </w:r>
      <w:r>
        <w:rPr>
          <w:lang w:val="en-CA"/>
        </w:rPr>
        <w:t xml:space="preserve">January </w:t>
      </w:r>
      <w:r w:rsidRPr="00B648F1">
        <w:rPr>
          <w:lang w:val="en-CA"/>
        </w:rPr>
        <w:t>20</w:t>
      </w:r>
      <w:r>
        <w:rPr>
          <w:lang w:val="en-CA"/>
        </w:rPr>
        <w:t>21).</w:t>
      </w:r>
      <w:bookmarkStart w:id="0" w:name="_GoBack"/>
      <w:bookmarkEnd w:id="0"/>
    </w:p>
    <w:p w14:paraId="7D2AC1F0" w14:textId="12143A47" w:rsidR="00745F6B" w:rsidRDefault="00932C11" w:rsidP="00E11923">
      <w:pPr>
        <w:pStyle w:val="Heading1"/>
        <w:rPr>
          <w:lang w:val="en-CA"/>
        </w:rPr>
      </w:pPr>
      <w:r>
        <w:rPr>
          <w:lang w:val="en-CA"/>
        </w:rPr>
        <w:t>Mandates</w:t>
      </w:r>
    </w:p>
    <w:p w14:paraId="2D0C6539" w14:textId="511B8166" w:rsidR="00932C11" w:rsidRPr="00932C11" w:rsidRDefault="00932C11" w:rsidP="00932C11">
      <w:pPr>
        <w:spacing w:before="120" w:after="120"/>
        <w:rPr>
          <w:lang w:val="en-CA"/>
        </w:rPr>
      </w:pPr>
      <w:r w:rsidRPr="00304C55">
        <w:rPr>
          <w:szCs w:val="22"/>
          <w:lang w:val="en-CA"/>
        </w:rPr>
        <w:t xml:space="preserve">At </w:t>
      </w:r>
      <w:r w:rsidRPr="00304C55">
        <w:t>the</w:t>
      </w:r>
      <w:r w:rsidRPr="00304C55">
        <w:rPr>
          <w:szCs w:val="22"/>
          <w:lang w:val="en-CA"/>
        </w:rPr>
        <w:t xml:space="preserve"> </w:t>
      </w:r>
      <w:r>
        <w:rPr>
          <w:szCs w:val="22"/>
          <w:lang w:val="en-CA"/>
        </w:rPr>
        <w:t>20</w:t>
      </w:r>
      <w:proofErr w:type="spellStart"/>
      <w:r w:rsidRPr="00304C55">
        <w:rPr>
          <w:vertAlign w:val="superscript"/>
        </w:rPr>
        <w:t>th</w:t>
      </w:r>
      <w:proofErr w:type="spellEnd"/>
      <w:r w:rsidRPr="00304C55">
        <w:rPr>
          <w:szCs w:val="22"/>
          <w:lang w:val="en-CA"/>
        </w:rPr>
        <w:t xml:space="preserve"> JVET meeting, AHG2 on </w:t>
      </w:r>
      <w:r w:rsidRPr="00CC2EC5">
        <w:rPr>
          <w:szCs w:val="22"/>
          <w:lang w:val="en-CA"/>
        </w:rPr>
        <w:t>draft text and test model algorithm description editing</w:t>
      </w:r>
      <w:r w:rsidRPr="00304C55">
        <w:rPr>
          <w:szCs w:val="22"/>
          <w:lang w:val="en-CA"/>
        </w:rPr>
        <w:t xml:space="preserve"> was established with the following </w:t>
      </w:r>
      <w:r w:rsidRPr="003D5E9B">
        <w:t>mandates</w:t>
      </w:r>
      <w:r w:rsidRPr="00304C55">
        <w:rPr>
          <w:szCs w:val="22"/>
        </w:rPr>
        <w:t>:</w:t>
      </w:r>
    </w:p>
    <w:p w14:paraId="6A9073D6" w14:textId="77777777" w:rsidR="00932C11" w:rsidRPr="0096280A" w:rsidRDefault="00932C11" w:rsidP="00932C11">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eastAsia="de-DE"/>
        </w:rPr>
      </w:pPr>
      <w:r w:rsidRPr="0096280A">
        <w:t xml:space="preserve">Produce and </w:t>
      </w:r>
      <w:r w:rsidRPr="00C86A4D">
        <w:t xml:space="preserve">finalize </w:t>
      </w:r>
      <w:r w:rsidRPr="00205750">
        <w:t>draft text outputs</w:t>
      </w:r>
      <w:r w:rsidRPr="00C86A4D">
        <w:t xml:space="preserve"> </w:t>
      </w:r>
      <w:r>
        <w:t>of the meeting (</w:t>
      </w:r>
      <w:r w:rsidRPr="00C86A4D">
        <w:t>JVET</w:t>
      </w:r>
      <w:r>
        <w:t>-T1003, JVET-T1005, JVET-T1006, JVET-T1008, JVET-T2001, JVET-T2016 JVET-T2017 and JVET-T2019)</w:t>
      </w:r>
      <w:r w:rsidRPr="0096280A">
        <w:t>.</w:t>
      </w:r>
    </w:p>
    <w:p w14:paraId="42B8C563" w14:textId="77777777" w:rsidR="00932C11" w:rsidRPr="0096280A" w:rsidRDefault="00932C11" w:rsidP="00932C11">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96280A">
        <w:t xml:space="preserve">Collect reports of </w:t>
      </w:r>
      <w:r w:rsidRPr="00C86A4D">
        <w:t xml:space="preserve">errata for the VVC, VSEI, HEVC, </w:t>
      </w:r>
      <w:r w:rsidRPr="00205750">
        <w:t>AVC</w:t>
      </w:r>
      <w:r w:rsidRPr="00C86A4D">
        <w:t>, CICP, the codepoint u</w:t>
      </w:r>
      <w:r w:rsidRPr="00205750">
        <w:t>sage TR</w:t>
      </w:r>
      <w:r w:rsidRPr="00C86A4D">
        <w:t xml:space="preserve"> specification and the published</w:t>
      </w:r>
      <w:r w:rsidRPr="0096280A">
        <w:t xml:space="preserve"> HDR-related technical reports</w:t>
      </w:r>
      <w:r>
        <w:t xml:space="preserve"> and produce the JVET-T1004 errata output collection</w:t>
      </w:r>
      <w:r w:rsidRPr="0096280A">
        <w:t>.</w:t>
      </w:r>
    </w:p>
    <w:p w14:paraId="45794F57" w14:textId="77777777" w:rsidR="00932C11" w:rsidRPr="0096280A" w:rsidRDefault="00932C11" w:rsidP="00932C11">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6280A">
        <w:t>Produce and finalize JVET-T2002 VVC Test Model 11 (VTM 11) Algorithm and Encoder Description.</w:t>
      </w:r>
    </w:p>
    <w:p w14:paraId="59E5976B" w14:textId="77777777" w:rsidR="00932C11" w:rsidRPr="0096280A" w:rsidRDefault="00932C11" w:rsidP="00932C11">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96280A">
        <w:t>Propose improvements to the JCTVC-AN1002 HEVC Test Model 16 (HM 16) Update 14 of Encoder Description</w:t>
      </w:r>
    </w:p>
    <w:p w14:paraId="57EEC367" w14:textId="77777777" w:rsidR="00932C11" w:rsidRPr="0096280A" w:rsidRDefault="00932C11" w:rsidP="00932C11">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6280A">
        <w:lastRenderedPageBreak/>
        <w:t xml:space="preserve">Coordinate with the test model software development </w:t>
      </w:r>
      <w:proofErr w:type="spellStart"/>
      <w:r w:rsidRPr="0096280A">
        <w:t>AhG</w:t>
      </w:r>
      <w:proofErr w:type="spellEnd"/>
      <w:r w:rsidRPr="0096280A">
        <w:t xml:space="preserve"> to address issues relating to mismatches between software and text.</w:t>
      </w:r>
    </w:p>
    <w:p w14:paraId="7DCB36F5" w14:textId="0B1BDFDE" w:rsidR="00932C11" w:rsidRDefault="00932C11" w:rsidP="00932C1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6280A">
        <w:t>Collect and consider errata reports on the texts</w:t>
      </w:r>
    </w:p>
    <w:p w14:paraId="1BA9048F" w14:textId="4281DC86" w:rsidR="00E8567E" w:rsidRDefault="00E8567E" w:rsidP="00E8567E">
      <w:pPr>
        <w:pStyle w:val="Heading1"/>
        <w:rPr>
          <w:lang w:eastAsia="zh-TW"/>
        </w:rPr>
      </w:pPr>
      <w:r>
        <w:rPr>
          <w:lang w:val="en-CA"/>
        </w:rPr>
        <w:t xml:space="preserve">JVET-T1003 </w:t>
      </w:r>
      <w:r w:rsidRPr="005347D8">
        <w:rPr>
          <w:lang w:eastAsia="zh-TW"/>
        </w:rPr>
        <w:t>Revised coding-independent code points for video signal type identification (Draft 2)</w:t>
      </w:r>
    </w:p>
    <w:p w14:paraId="0AF5C76A" w14:textId="17694628" w:rsidR="00772114" w:rsidRPr="00772114" w:rsidRDefault="00772114" w:rsidP="00772114">
      <w:pPr>
        <w:rPr>
          <w:szCs w:val="22"/>
          <w:lang w:val="en-CA"/>
        </w:rPr>
      </w:pPr>
      <w:r>
        <w:rPr>
          <w:lang w:val="en-CA"/>
        </w:rPr>
        <w:t xml:space="preserve">This document contains draft text changes to Rec. ITU-T H.273 | </w:t>
      </w:r>
      <w:r w:rsidRPr="0093122D">
        <w:rPr>
          <w:lang w:val="en-CA"/>
        </w:rPr>
        <w:t>ISO/IEC 23091-2</w:t>
      </w:r>
      <w:r>
        <w:rPr>
          <w:lang w:val="en-CA"/>
        </w:rPr>
        <w:t xml:space="preserve"> as prepared by JVET toward a future revision of these technically aligned twin text standards.</w:t>
      </w:r>
    </w:p>
    <w:p w14:paraId="06A5E4F0" w14:textId="0FB008B7" w:rsidR="00772114" w:rsidRPr="00772114" w:rsidRDefault="00772114" w:rsidP="00772114">
      <w:pPr>
        <w:pStyle w:val="Heading1"/>
        <w:rPr>
          <w:lang w:val="en-CA"/>
        </w:rPr>
      </w:pPr>
      <w:r w:rsidRPr="00772114">
        <w:rPr>
          <w:lang w:val="en-CA"/>
        </w:rPr>
        <w:t>JVET-T1004 Errata report items for HEVC, AVC, Video CICP, and CP usage TR</w:t>
      </w:r>
    </w:p>
    <w:p w14:paraId="3D48D62E" w14:textId="220B0222" w:rsidR="00772114" w:rsidRPr="00772114" w:rsidRDefault="00772114" w:rsidP="00772114">
      <w:pPr>
        <w:rPr>
          <w:szCs w:val="22"/>
          <w:lang w:val="en-CA"/>
        </w:rPr>
      </w:pPr>
      <w:r>
        <w:rPr>
          <w:szCs w:val="22"/>
          <w:lang w:val="en-CA"/>
        </w:rPr>
        <w:t>This document contains a list of reported errata items for HEVC, AVC, Video CICP, and the TR on usage of video signal type code points, for tracking purposes. Some of the items have been confirmed by the JCT-VC and have been agreed to require fixing, while some other items have not yet been confirmed.</w:t>
      </w:r>
    </w:p>
    <w:p w14:paraId="5D5BB964" w14:textId="1E8AB101" w:rsidR="00E8567E" w:rsidRDefault="00E8567E" w:rsidP="00E8567E">
      <w:pPr>
        <w:pStyle w:val="Heading1"/>
        <w:ind w:left="360" w:hanging="360"/>
        <w:rPr>
          <w:lang w:val="en-CA"/>
        </w:rPr>
      </w:pPr>
      <w:r w:rsidRPr="00E8567E">
        <w:rPr>
          <w:lang w:val="en-CA"/>
        </w:rPr>
        <w:t>JVET-T1005 Shutter interval information SEI message for HEVC (Draft 3)</w:t>
      </w:r>
    </w:p>
    <w:p w14:paraId="49B528DD" w14:textId="51303C30" w:rsidR="00772114" w:rsidRPr="00772114" w:rsidRDefault="00772114" w:rsidP="00772114">
      <w:pPr>
        <w:rPr>
          <w:szCs w:val="22"/>
          <w:lang w:val="en-CA"/>
        </w:rPr>
      </w:pPr>
      <w:r w:rsidRPr="009C03B9">
        <w:rPr>
          <w:szCs w:val="22"/>
          <w:lang w:val="en-CA"/>
        </w:rPr>
        <w:t>This document contains the draft text for changes to the High Efficiency Video Coding (HEVC) standard (Rec. ITU-T H.265 | ISO/IEC 23008-2) to specify the shutter interval information SEI message.</w:t>
      </w:r>
    </w:p>
    <w:p w14:paraId="7555D94A" w14:textId="55CEA37F" w:rsidR="00E8567E" w:rsidRDefault="00E8567E" w:rsidP="00E8567E">
      <w:pPr>
        <w:pStyle w:val="Heading1"/>
        <w:ind w:left="360" w:hanging="360"/>
        <w:rPr>
          <w:lang w:val="en-CA"/>
        </w:rPr>
      </w:pPr>
      <w:r w:rsidRPr="00E8567E">
        <w:rPr>
          <w:lang w:val="en-CA"/>
        </w:rPr>
        <w:t>JVET-T1006 Annotated regions and shutter interval information SEI messages for AVC (Draft 2)</w:t>
      </w:r>
    </w:p>
    <w:p w14:paraId="7363275C" w14:textId="7D8DE0EA" w:rsidR="00294026" w:rsidRPr="00294026" w:rsidRDefault="00294026" w:rsidP="00294026">
      <w:pPr>
        <w:rPr>
          <w:szCs w:val="22"/>
          <w:lang w:val="en-CA"/>
        </w:rPr>
      </w:pPr>
      <w:r w:rsidRPr="009C03B9">
        <w:rPr>
          <w:szCs w:val="22"/>
          <w:lang w:val="en-CA"/>
        </w:rPr>
        <w:t xml:space="preserve">This document contains the draft text for changes to the </w:t>
      </w:r>
      <w:r>
        <w:rPr>
          <w:szCs w:val="22"/>
          <w:lang w:val="en-CA"/>
        </w:rPr>
        <w:t>Advanced</w:t>
      </w:r>
      <w:r w:rsidRPr="009C03B9">
        <w:rPr>
          <w:szCs w:val="22"/>
          <w:lang w:val="en-CA"/>
        </w:rPr>
        <w:t xml:space="preserve"> Video Coding (</w:t>
      </w:r>
      <w:r>
        <w:rPr>
          <w:szCs w:val="22"/>
          <w:lang w:val="en-CA"/>
        </w:rPr>
        <w:t>A</w:t>
      </w:r>
      <w:r w:rsidRPr="009C03B9">
        <w:rPr>
          <w:szCs w:val="22"/>
          <w:lang w:val="en-CA"/>
        </w:rPr>
        <w:t>VC) standard (Rec. ITU-T H.26</w:t>
      </w:r>
      <w:r>
        <w:rPr>
          <w:szCs w:val="22"/>
          <w:lang w:val="en-CA"/>
        </w:rPr>
        <w:t>4</w:t>
      </w:r>
      <w:r w:rsidRPr="009C03B9">
        <w:rPr>
          <w:szCs w:val="22"/>
          <w:lang w:val="en-CA"/>
        </w:rPr>
        <w:t xml:space="preserve"> | ISO/IEC </w:t>
      </w:r>
      <w:r>
        <w:rPr>
          <w:szCs w:val="22"/>
          <w:lang w:val="en-CA"/>
        </w:rPr>
        <w:t>14496-10</w:t>
      </w:r>
      <w:r w:rsidRPr="009C03B9">
        <w:rPr>
          <w:szCs w:val="22"/>
          <w:lang w:val="en-CA"/>
        </w:rPr>
        <w:t>)</w:t>
      </w:r>
      <w:r>
        <w:rPr>
          <w:szCs w:val="22"/>
          <w:lang w:val="en-CA"/>
        </w:rPr>
        <w:t>,</w:t>
      </w:r>
      <w:r w:rsidRPr="009C03B9">
        <w:rPr>
          <w:szCs w:val="22"/>
          <w:lang w:val="en-CA"/>
        </w:rPr>
        <w:t xml:space="preserve"> </w:t>
      </w:r>
      <w:r>
        <w:rPr>
          <w:szCs w:val="22"/>
          <w:lang w:val="en-CA"/>
        </w:rPr>
        <w:t>for</w:t>
      </w:r>
      <w:r w:rsidRPr="009C03B9">
        <w:rPr>
          <w:szCs w:val="22"/>
          <w:lang w:val="en-CA"/>
        </w:rPr>
        <w:t xml:space="preserve"> specify</w:t>
      </w:r>
      <w:r>
        <w:rPr>
          <w:szCs w:val="22"/>
          <w:lang w:val="en-CA"/>
        </w:rPr>
        <w:t>ing</w:t>
      </w:r>
      <w:r w:rsidRPr="009C03B9">
        <w:rPr>
          <w:szCs w:val="22"/>
          <w:lang w:val="en-CA"/>
        </w:rPr>
        <w:t xml:space="preserve"> the</w:t>
      </w:r>
      <w:r>
        <w:rPr>
          <w:szCs w:val="22"/>
          <w:lang w:val="en-CA"/>
        </w:rPr>
        <w:t xml:space="preserve"> annotated regions and</w:t>
      </w:r>
      <w:r w:rsidRPr="009C03B9">
        <w:rPr>
          <w:szCs w:val="22"/>
          <w:lang w:val="en-CA"/>
        </w:rPr>
        <w:t xml:space="preserve"> shutter interval information SEI message</w:t>
      </w:r>
      <w:r>
        <w:rPr>
          <w:szCs w:val="22"/>
          <w:lang w:val="en-CA"/>
        </w:rPr>
        <w:t>s and for some technical corrections and editorial improvements</w:t>
      </w:r>
      <w:r w:rsidRPr="009C03B9">
        <w:rPr>
          <w:szCs w:val="22"/>
          <w:lang w:val="en-CA"/>
        </w:rPr>
        <w:t>.</w:t>
      </w:r>
    </w:p>
    <w:p w14:paraId="09BBC929" w14:textId="0EE9650C" w:rsidR="00E8567E" w:rsidRDefault="00E8567E" w:rsidP="00E8567E">
      <w:pPr>
        <w:pStyle w:val="Heading1"/>
        <w:ind w:left="360" w:hanging="360"/>
        <w:rPr>
          <w:lang w:val="en-CA"/>
        </w:rPr>
      </w:pPr>
      <w:r w:rsidRPr="00E8567E">
        <w:rPr>
          <w:lang w:val="en-CA"/>
        </w:rPr>
        <w:t>JVET-T100</w:t>
      </w:r>
      <w:r>
        <w:rPr>
          <w:lang w:val="en-CA"/>
        </w:rPr>
        <w:t>8</w:t>
      </w:r>
      <w:r w:rsidRPr="00E8567E">
        <w:rPr>
          <w:lang w:val="en-CA"/>
        </w:rPr>
        <w:t xml:space="preserve"> Usage of video signal type code points (Draft 2 for version 3)</w:t>
      </w:r>
    </w:p>
    <w:p w14:paraId="22B18B70" w14:textId="77777777" w:rsidR="0021439B" w:rsidRPr="009F176F" w:rsidRDefault="0021439B" w:rsidP="0021439B">
      <w:pPr>
        <w:rPr>
          <w:szCs w:val="22"/>
          <w:lang w:val="en-CA"/>
        </w:rPr>
      </w:pPr>
      <w:r>
        <w:rPr>
          <w:lang w:val="en-CA"/>
        </w:rPr>
        <w:t xml:space="preserve">This document contains draft revisions for a future third edition of ITU-T </w:t>
      </w:r>
      <w:proofErr w:type="gramStart"/>
      <w:r>
        <w:rPr>
          <w:lang w:val="en-CA"/>
        </w:rPr>
        <w:t>H.Sup</w:t>
      </w:r>
      <w:proofErr w:type="gramEnd"/>
      <w:r>
        <w:rPr>
          <w:lang w:val="en-CA"/>
        </w:rPr>
        <w:t>19 | ISO/IEC 23091-4, in the form of a list of changes to the text of ISO/IEC 23091-4.</w:t>
      </w:r>
    </w:p>
    <w:p w14:paraId="4F93EEFF" w14:textId="0F0DF9C8" w:rsidR="00D00E0C" w:rsidRDefault="00D00E0C" w:rsidP="00D00E0C">
      <w:pPr>
        <w:pStyle w:val="Heading1"/>
        <w:ind w:left="360" w:hanging="360"/>
        <w:rPr>
          <w:lang w:val="en-CA"/>
        </w:rPr>
      </w:pPr>
      <w:r w:rsidRPr="00E8567E">
        <w:rPr>
          <w:lang w:val="en-CA"/>
        </w:rPr>
        <w:t>JVET-T</w:t>
      </w:r>
      <w:r>
        <w:rPr>
          <w:lang w:val="en-CA"/>
        </w:rPr>
        <w:t>2001</w:t>
      </w:r>
      <w:r w:rsidRPr="00E8567E">
        <w:rPr>
          <w:lang w:val="en-CA"/>
        </w:rPr>
        <w:t xml:space="preserve"> </w:t>
      </w:r>
      <w:r w:rsidRPr="00D00E0C">
        <w:rPr>
          <w:lang w:val="en-CA"/>
        </w:rPr>
        <w:t>Versatile Video Coding Editorial Refinements on Draft 10</w:t>
      </w:r>
    </w:p>
    <w:p w14:paraId="3396A0A2" w14:textId="77777777" w:rsidR="00294026" w:rsidRDefault="00294026" w:rsidP="00294026">
      <w:r>
        <w:t xml:space="preserve">This document provides editorial refinements on Draft 10 of </w:t>
      </w:r>
      <w:r w:rsidRPr="00F43CC3">
        <w:rPr>
          <w:i/>
          <w:iCs/>
          <w:noProof/>
          <w:lang w:val="en-CA"/>
        </w:rPr>
        <w:t>Versatile Video Coding</w:t>
      </w:r>
      <w:r>
        <w:t xml:space="preserve">, i.e., </w:t>
      </w:r>
      <w:r w:rsidRPr="003F3F11">
        <w:t>Recommendation ITU-T</w:t>
      </w:r>
      <w:r>
        <w:t xml:space="preserve"> H.266 | International Standard </w:t>
      </w:r>
      <w:r w:rsidRPr="003F3F11">
        <w:rPr>
          <w:caps/>
        </w:rPr>
        <w:t xml:space="preserve">ISO/IEC </w:t>
      </w:r>
      <w:r w:rsidRPr="003F3F11">
        <w:t>230</w:t>
      </w:r>
      <w:r>
        <w:t>90</w:t>
      </w:r>
      <w:r w:rsidRPr="003F3F11">
        <w:t>-</w:t>
      </w:r>
      <w:r>
        <w:t>3, including the integration of a number of bug fixes reported in the bug tracking system as well as some other editorial changes, based on the latest JVET output draft VVC text in JVET-S2001-vH.</w:t>
      </w:r>
    </w:p>
    <w:p w14:paraId="349D42DD" w14:textId="77777777" w:rsidR="00294026" w:rsidRDefault="00294026" w:rsidP="00294026">
      <w:r>
        <w:t>List of logged changes:</w:t>
      </w:r>
    </w:p>
    <w:p w14:paraId="101AF43A" w14:textId="77777777" w:rsidR="00294026" w:rsidRDefault="00294026" w:rsidP="00294026">
      <w:pPr>
        <w:pStyle w:val="ListParagraph"/>
        <w:numPr>
          <w:ilvl w:val="0"/>
          <w:numId w:val="16"/>
        </w:numPr>
      </w:pPr>
      <w:r>
        <w:t>Replaced Fig. 20 with the correct one (now the same as in the final FDIS text).</w:t>
      </w:r>
    </w:p>
    <w:p w14:paraId="751803AC" w14:textId="77777777" w:rsidR="00294026" w:rsidRDefault="00294026" w:rsidP="00294026">
      <w:pPr>
        <w:pStyle w:val="ListParagraph"/>
        <w:numPr>
          <w:ilvl w:val="0"/>
          <w:numId w:val="16"/>
        </w:numPr>
      </w:pPr>
      <w:r>
        <w:t xml:space="preserve">Fixed tickets </w:t>
      </w:r>
      <w:hyperlink r:id="rId24" w:history="1">
        <w:r w:rsidRPr="00F64A70">
          <w:rPr>
            <w:rStyle w:val="Hyperlink"/>
          </w:rPr>
          <w:t>#1364</w:t>
        </w:r>
      </w:hyperlink>
      <w:r>
        <w:t xml:space="preserve">, </w:t>
      </w:r>
      <w:hyperlink r:id="rId25" w:history="1">
        <w:r w:rsidRPr="00F64A70">
          <w:rPr>
            <w:rStyle w:val="Hyperlink"/>
          </w:rPr>
          <w:t>#1365</w:t>
        </w:r>
      </w:hyperlink>
      <w:r>
        <w:t xml:space="preserve">, </w:t>
      </w:r>
      <w:hyperlink r:id="rId26" w:history="1">
        <w:r>
          <w:rPr>
            <w:rStyle w:val="Hyperlink"/>
          </w:rPr>
          <w:t>#1366</w:t>
        </w:r>
      </w:hyperlink>
      <w:r>
        <w:t xml:space="preserve">, </w:t>
      </w:r>
      <w:hyperlink r:id="rId27" w:history="1">
        <w:r w:rsidRPr="00F64A70">
          <w:rPr>
            <w:rStyle w:val="Hyperlink"/>
          </w:rPr>
          <w:t>#1367</w:t>
        </w:r>
      </w:hyperlink>
      <w:r>
        <w:t xml:space="preserve">, </w:t>
      </w:r>
      <w:hyperlink r:id="rId28" w:history="1">
        <w:r w:rsidRPr="00F64A70">
          <w:rPr>
            <w:rStyle w:val="Hyperlink"/>
          </w:rPr>
          <w:t>#1368</w:t>
        </w:r>
      </w:hyperlink>
      <w:r>
        <w:t xml:space="preserve">, </w:t>
      </w:r>
      <w:hyperlink r:id="rId29" w:history="1">
        <w:r>
          <w:rPr>
            <w:rStyle w:val="Hyperlink"/>
          </w:rPr>
          <w:t>#1369</w:t>
        </w:r>
      </w:hyperlink>
      <w:r>
        <w:t xml:space="preserve">, </w:t>
      </w:r>
      <w:hyperlink r:id="rId30" w:history="1">
        <w:r>
          <w:rPr>
            <w:rStyle w:val="Hyperlink"/>
          </w:rPr>
          <w:t>#1371</w:t>
        </w:r>
      </w:hyperlink>
      <w:r>
        <w:t xml:space="preserve">, </w:t>
      </w:r>
      <w:hyperlink r:id="rId31" w:history="1">
        <w:r>
          <w:rPr>
            <w:rStyle w:val="Hyperlink"/>
          </w:rPr>
          <w:t>#1372</w:t>
        </w:r>
      </w:hyperlink>
      <w:r>
        <w:t xml:space="preserve">, </w:t>
      </w:r>
      <w:hyperlink r:id="rId32" w:history="1">
        <w:r>
          <w:rPr>
            <w:rStyle w:val="Hyperlink"/>
          </w:rPr>
          <w:t>#1379</w:t>
        </w:r>
      </w:hyperlink>
      <w:r>
        <w:t xml:space="preserve">, </w:t>
      </w:r>
      <w:r w:rsidRPr="00285AD3">
        <w:rPr>
          <w:rStyle w:val="Hyperlink"/>
        </w:rPr>
        <w:t>#1380</w:t>
      </w:r>
      <w:r>
        <w:t xml:space="preserve">, </w:t>
      </w:r>
      <w:hyperlink r:id="rId33" w:history="1">
        <w:r>
          <w:rPr>
            <w:rStyle w:val="Hyperlink"/>
          </w:rPr>
          <w:t>#1381</w:t>
        </w:r>
      </w:hyperlink>
      <w:r>
        <w:t xml:space="preserve">, </w:t>
      </w:r>
      <w:hyperlink r:id="rId34" w:history="1">
        <w:r>
          <w:rPr>
            <w:rStyle w:val="Hyperlink"/>
          </w:rPr>
          <w:t>#1386</w:t>
        </w:r>
      </w:hyperlink>
      <w:r>
        <w:t xml:space="preserve">, </w:t>
      </w:r>
      <w:hyperlink r:id="rId35" w:history="1">
        <w:r>
          <w:rPr>
            <w:rStyle w:val="Hyperlink"/>
          </w:rPr>
          <w:t>#1387</w:t>
        </w:r>
      </w:hyperlink>
      <w:r>
        <w:t xml:space="preserve">, </w:t>
      </w:r>
      <w:hyperlink r:id="rId36" w:history="1">
        <w:r>
          <w:rPr>
            <w:rStyle w:val="Hyperlink"/>
          </w:rPr>
          <w:t>#1388</w:t>
        </w:r>
      </w:hyperlink>
      <w:r>
        <w:t xml:space="preserve">, </w:t>
      </w:r>
      <w:hyperlink r:id="rId37" w:history="1">
        <w:r>
          <w:rPr>
            <w:rStyle w:val="Hyperlink"/>
          </w:rPr>
          <w:t>#1410</w:t>
        </w:r>
      </w:hyperlink>
      <w:r>
        <w:t xml:space="preserve">, and </w:t>
      </w:r>
      <w:hyperlink r:id="rId38" w:history="1">
        <w:r>
          <w:rPr>
            <w:rStyle w:val="Hyperlink"/>
          </w:rPr>
          <w:t>#1412</w:t>
        </w:r>
      </w:hyperlink>
      <w:r>
        <w:t>.</w:t>
      </w:r>
    </w:p>
    <w:p w14:paraId="3551DCF0" w14:textId="77777777" w:rsidR="00294026" w:rsidRDefault="00294026" w:rsidP="00294026">
      <w:pPr>
        <w:pStyle w:val="ListParagraph"/>
        <w:numPr>
          <w:ilvl w:val="0"/>
          <w:numId w:val="16"/>
        </w:numPr>
      </w:pPr>
      <w:r>
        <w:t xml:space="preserve">Fixed </w:t>
      </w:r>
      <w:r w:rsidRPr="009B7BA2">
        <w:t>block vector used for IBC-coded chroma blocks in equations (1109, 1110) for 4:2:2 and 4:4:4</w:t>
      </w:r>
      <w:r>
        <w:t xml:space="preserve"> 9 (Thanks to Li Zhang)</w:t>
      </w:r>
      <w:r w:rsidRPr="009B7BA2">
        <w:t>.</w:t>
      </w:r>
    </w:p>
    <w:p w14:paraId="2095BBFB" w14:textId="77777777" w:rsidR="00294026" w:rsidRDefault="00294026" w:rsidP="00294026">
      <w:pPr>
        <w:pStyle w:val="ListParagraph"/>
        <w:numPr>
          <w:ilvl w:val="0"/>
          <w:numId w:val="16"/>
        </w:numPr>
      </w:pPr>
      <w:r>
        <w:lastRenderedPageBreak/>
        <w:t>Fixed typos ‘</w:t>
      </w:r>
      <w:proofErr w:type="spellStart"/>
      <w:r>
        <w:t>mesage</w:t>
      </w:r>
      <w:proofErr w:type="spellEnd"/>
      <w:r>
        <w:t>’ and a couple of wrong minus sign characters</w:t>
      </w:r>
      <w:r w:rsidRPr="0041652E">
        <w:t xml:space="preserve"> for the interpolation filter coefficients</w:t>
      </w:r>
      <w:r>
        <w:t>.</w:t>
      </w:r>
    </w:p>
    <w:p w14:paraId="2B594907" w14:textId="77777777" w:rsidR="00294026" w:rsidRDefault="00294026" w:rsidP="00294026">
      <w:pPr>
        <w:pStyle w:val="ListParagraph"/>
        <w:numPr>
          <w:ilvl w:val="0"/>
          <w:numId w:val="16"/>
        </w:numPr>
      </w:pPr>
      <w:r>
        <w:t>A</w:t>
      </w:r>
      <w:r w:rsidRPr="0041652E">
        <w:t>dded missing “NAL unit” (3 instances) after “</w:t>
      </w:r>
      <w:proofErr w:type="gramStart"/>
      <w:r w:rsidRPr="0041652E">
        <w:t>AUD ”</w:t>
      </w:r>
      <w:proofErr w:type="gramEnd"/>
      <w:r>
        <w:t>.</w:t>
      </w:r>
    </w:p>
    <w:p w14:paraId="1B5357E7" w14:textId="77777777" w:rsidR="00294026" w:rsidRDefault="00294026" w:rsidP="00294026">
      <w:pPr>
        <w:pStyle w:val="ListParagraph"/>
        <w:numPr>
          <w:ilvl w:val="0"/>
          <w:numId w:val="16"/>
        </w:numPr>
      </w:pPr>
      <w:r>
        <w:t xml:space="preserve">Added a dependency on y component to completely fix the issue reported in </w:t>
      </w:r>
      <w:hyperlink r:id="rId39" w:history="1">
        <w:r>
          <w:rPr>
            <w:rStyle w:val="Hyperlink"/>
          </w:rPr>
          <w:t>#1372</w:t>
        </w:r>
      </w:hyperlink>
      <w:r>
        <w:t>.</w:t>
      </w:r>
    </w:p>
    <w:p w14:paraId="676001E5" w14:textId="77777777" w:rsidR="00294026" w:rsidRDefault="00294026" w:rsidP="00294026">
      <w:pPr>
        <w:pStyle w:val="ListParagraph"/>
        <w:numPr>
          <w:ilvl w:val="0"/>
          <w:numId w:val="16"/>
        </w:numPr>
      </w:pPr>
      <w:r>
        <w:t xml:space="preserve">Added a missing condition for the inference of </w:t>
      </w:r>
      <w:proofErr w:type="spellStart"/>
      <w:r>
        <w:t>tu_y_coded_flag</w:t>
      </w:r>
      <w:proofErr w:type="spellEnd"/>
      <w:r>
        <w:t xml:space="preserve"> to completely fix the issue reported in </w:t>
      </w:r>
      <w:hyperlink r:id="rId40" w:history="1">
        <w:r>
          <w:rPr>
            <w:rStyle w:val="Hyperlink"/>
          </w:rPr>
          <w:t>#1366</w:t>
        </w:r>
      </w:hyperlink>
      <w:r>
        <w:t>.</w:t>
      </w:r>
    </w:p>
    <w:p w14:paraId="6935AB3F" w14:textId="77777777" w:rsidR="00294026" w:rsidRDefault="00294026" w:rsidP="00294026">
      <w:pPr>
        <w:pStyle w:val="ListParagraph"/>
        <w:numPr>
          <w:ilvl w:val="0"/>
          <w:numId w:val="16"/>
        </w:numPr>
      </w:pPr>
      <w:r>
        <w:t xml:space="preserve">Rephrased NOTEs 1 and 2 in clause </w:t>
      </w:r>
      <w:r>
        <w:fldChar w:fldCharType="begin"/>
      </w:r>
      <w:r>
        <w:instrText xml:space="preserve"> REF _Ref2060993 \n \h </w:instrText>
      </w:r>
      <w:r>
        <w:fldChar w:fldCharType="separate"/>
      </w:r>
      <w:r>
        <w:t>8.3.1</w:t>
      </w:r>
      <w:r>
        <w:fldChar w:fldCharType="end"/>
      </w:r>
      <w:r>
        <w:t xml:space="preserve"> to take into account </w:t>
      </w:r>
      <w:r>
        <w:rPr>
          <w:noProof/>
        </w:rPr>
        <w:t xml:space="preserve">the bitstream conformance constraint specified by item 8 in clause </w:t>
      </w:r>
      <w:r>
        <w:rPr>
          <w:noProof/>
        </w:rPr>
        <w:fldChar w:fldCharType="begin"/>
      </w:r>
      <w:r>
        <w:rPr>
          <w:noProof/>
        </w:rPr>
        <w:instrText xml:space="preserve"> REF _Ref54080114 \n \h </w:instrText>
      </w:r>
      <w:r>
        <w:rPr>
          <w:noProof/>
        </w:rPr>
      </w:r>
      <w:r>
        <w:rPr>
          <w:noProof/>
        </w:rPr>
        <w:fldChar w:fldCharType="separate"/>
      </w:r>
      <w:r>
        <w:rPr>
          <w:noProof/>
        </w:rPr>
        <w:t>C.4</w:t>
      </w:r>
      <w:r>
        <w:rPr>
          <w:noProof/>
        </w:rPr>
        <w:fldChar w:fldCharType="end"/>
      </w:r>
      <w:r>
        <w:rPr>
          <w:noProof/>
        </w:rPr>
        <w:t>. (JVET-T0055 item 1)</w:t>
      </w:r>
    </w:p>
    <w:p w14:paraId="4AF76FCB" w14:textId="77777777" w:rsidR="00294026" w:rsidRDefault="00294026" w:rsidP="00294026">
      <w:pPr>
        <w:pStyle w:val="ListParagraph"/>
        <w:numPr>
          <w:ilvl w:val="0"/>
          <w:numId w:val="16"/>
        </w:numPr>
      </w:pPr>
      <w:r>
        <w:t>R</w:t>
      </w:r>
      <w:r w:rsidRPr="000975CE">
        <w:t>emove</w:t>
      </w:r>
      <w:r>
        <w:t>d</w:t>
      </w:r>
      <w:r w:rsidRPr="000975CE">
        <w:t xml:space="preserve"> the step 9 of the general sub-bitstream extraction process.</w:t>
      </w:r>
      <w:r>
        <w:t xml:space="preserve"> </w:t>
      </w:r>
      <w:r>
        <w:rPr>
          <w:noProof/>
        </w:rPr>
        <w:t>(JVET-T0055 item 2)</w:t>
      </w:r>
    </w:p>
    <w:p w14:paraId="1188ABC5" w14:textId="77777777" w:rsidR="00294026" w:rsidRDefault="00294026" w:rsidP="00294026">
      <w:pPr>
        <w:pStyle w:val="ListParagraph"/>
        <w:numPr>
          <w:ilvl w:val="0"/>
          <w:numId w:val="16"/>
        </w:numPr>
      </w:pPr>
      <w:r>
        <w:t>M</w:t>
      </w:r>
      <w:r w:rsidRPr="000975CE">
        <w:t>ove</w:t>
      </w:r>
      <w:r>
        <w:t>d</w:t>
      </w:r>
      <w:r w:rsidRPr="000975CE">
        <w:t xml:space="preserve"> step 5 </w:t>
      </w:r>
      <w:r>
        <w:t xml:space="preserve">to be </w:t>
      </w:r>
      <w:proofErr w:type="spellStart"/>
      <w:r>
        <w:t>immedaitely</w:t>
      </w:r>
      <w:proofErr w:type="spellEnd"/>
      <w:r>
        <w:t xml:space="preserve"> </w:t>
      </w:r>
      <w:r w:rsidRPr="000975CE">
        <w:t>after step 6 in the subpicture sub-bitstream extraction process</w:t>
      </w:r>
      <w:r>
        <w:t xml:space="preserve">. </w:t>
      </w:r>
      <w:r>
        <w:rPr>
          <w:noProof/>
        </w:rPr>
        <w:t>(JVET-T0055 item 3)</w:t>
      </w:r>
    </w:p>
    <w:p w14:paraId="4332630F" w14:textId="77777777" w:rsidR="00294026" w:rsidRDefault="00294026" w:rsidP="00294026">
      <w:pPr>
        <w:pStyle w:val="ListParagraph"/>
        <w:numPr>
          <w:ilvl w:val="0"/>
          <w:numId w:val="16"/>
        </w:numPr>
      </w:pPr>
      <w:r>
        <w:t xml:space="preserve">Added the following constraint: </w:t>
      </w:r>
      <w:r w:rsidRPr="009A02E4">
        <w:rPr>
          <w:noProof/>
          <w:lang w:val="en-CA"/>
        </w:rPr>
        <w:t>When there are multiple SEI messages with a particular value of</w:t>
      </w:r>
      <w:r w:rsidRPr="009A02E4">
        <w:rPr>
          <w:lang w:val="en-CA"/>
        </w:rPr>
        <w:t xml:space="preserve"> </w:t>
      </w:r>
      <w:proofErr w:type="spellStart"/>
      <w:r w:rsidRPr="009A02E4">
        <w:rPr>
          <w:lang w:val="en-CA"/>
        </w:rPr>
        <w:t>payloadType</w:t>
      </w:r>
      <w:proofErr w:type="spellEnd"/>
      <w:r w:rsidRPr="009A02E4">
        <w:rPr>
          <w:lang w:val="en-CA"/>
        </w:rPr>
        <w:t xml:space="preserve"> not equal to 133 that are associated with a particular AU or DU and apply to a particular OLS or layer, regardless of whether some or all of these SEI messages are scalable-nested, the SEI messages shall have the same SEI payload content.</w:t>
      </w:r>
      <w:r>
        <w:rPr>
          <w:lang w:val="en-CA"/>
        </w:rPr>
        <w:t xml:space="preserve"> </w:t>
      </w:r>
      <w:r>
        <w:rPr>
          <w:noProof/>
        </w:rPr>
        <w:t>(JVET-T0055 item 4)</w:t>
      </w:r>
    </w:p>
    <w:p w14:paraId="7F0EFCA7" w14:textId="77777777" w:rsidR="00294026" w:rsidRDefault="00294026" w:rsidP="00294026">
      <w:pPr>
        <w:pStyle w:val="ListParagraph"/>
        <w:numPr>
          <w:ilvl w:val="0"/>
          <w:numId w:val="16"/>
        </w:numPr>
      </w:pPr>
      <w:r>
        <w:t>Fixed a</w:t>
      </w:r>
      <w:r w:rsidRPr="000975CE">
        <w:t xml:space="preserve"> CABAC flowchart typo</w:t>
      </w:r>
      <w:r>
        <w:t>.</w:t>
      </w:r>
    </w:p>
    <w:p w14:paraId="7CFF9A6F" w14:textId="77777777" w:rsidR="00294026" w:rsidRDefault="00294026" w:rsidP="00294026">
      <w:pPr>
        <w:pStyle w:val="ListParagraph"/>
        <w:numPr>
          <w:ilvl w:val="0"/>
          <w:numId w:val="16"/>
        </w:numPr>
      </w:pPr>
      <w:r w:rsidRPr="00A17F72">
        <w:t>Fixed an apparent small indentation problem</w:t>
      </w:r>
      <w:r>
        <w:t xml:space="preserve"> (Thanks to Gary J. Sullivan)</w:t>
      </w:r>
      <w:r w:rsidRPr="00A17F72">
        <w:t>.</w:t>
      </w:r>
    </w:p>
    <w:p w14:paraId="74D4999E" w14:textId="77777777" w:rsidR="00294026" w:rsidRDefault="00294026" w:rsidP="00294026">
      <w:pPr>
        <w:pStyle w:val="ListParagraph"/>
        <w:numPr>
          <w:ilvl w:val="0"/>
          <w:numId w:val="16"/>
        </w:numPr>
      </w:pPr>
      <w:r w:rsidRPr="00A17F72">
        <w:t>Removed redundant (or misplaced) spaces immediately before a comma or period.</w:t>
      </w:r>
    </w:p>
    <w:p w14:paraId="1B164800" w14:textId="77777777" w:rsidR="00294026" w:rsidRDefault="00294026" w:rsidP="00294026">
      <w:pPr>
        <w:pStyle w:val="ListParagraph"/>
        <w:numPr>
          <w:ilvl w:val="0"/>
          <w:numId w:val="16"/>
        </w:numPr>
      </w:pPr>
      <w:r>
        <w:t xml:space="preserve">Fixed a typo on the general SEI constraints on </w:t>
      </w:r>
      <w:r w:rsidRPr="00F10F23">
        <w:t>the</w:t>
      </w:r>
      <w:r w:rsidRPr="00F10F23">
        <w:rPr>
          <w:noProof/>
        </w:rPr>
        <w:t xml:space="preserve"> applicable OLSs or layers of non-scalable-nested SEI messages</w:t>
      </w:r>
      <w:r>
        <w:rPr>
          <w:noProof/>
        </w:rPr>
        <w:t xml:space="preserve"> </w:t>
      </w:r>
      <w:r>
        <w:t>(Thanks to Yang Wang)</w:t>
      </w:r>
      <w:r w:rsidRPr="00A17F72">
        <w:t>.</w:t>
      </w:r>
    </w:p>
    <w:p w14:paraId="26342E9F" w14:textId="66F91CA7" w:rsidR="00294026" w:rsidRPr="00294026" w:rsidRDefault="00294026" w:rsidP="00294026">
      <w:pPr>
        <w:pStyle w:val="ListParagraph"/>
        <w:numPr>
          <w:ilvl w:val="0"/>
          <w:numId w:val="16"/>
        </w:numPr>
      </w:pPr>
      <w:r>
        <w:t xml:space="preserve">In clause </w:t>
      </w:r>
      <w:r w:rsidRPr="00E86621">
        <w:t>7.4.6.3</w:t>
      </w:r>
      <w:r>
        <w:t>, removed "</w:t>
      </w:r>
      <w:proofErr w:type="spellStart"/>
      <w:r>
        <w:t>Cpb</w:t>
      </w:r>
      <w:proofErr w:type="spellEnd"/>
      <w:r>
        <w:t>" from the variable names "</w:t>
      </w:r>
      <w:proofErr w:type="spellStart"/>
      <w:r w:rsidRPr="00E86621">
        <w:t>CpbBrVclFactor</w:t>
      </w:r>
      <w:proofErr w:type="spellEnd"/>
      <w:r>
        <w:t xml:space="preserve">" </w:t>
      </w:r>
      <w:r w:rsidRPr="00E86621">
        <w:t xml:space="preserve">and </w:t>
      </w:r>
      <w:r>
        <w:t>"</w:t>
      </w:r>
      <w:proofErr w:type="spellStart"/>
      <w:r w:rsidRPr="00E86621">
        <w:t>CpbBrNalFactor</w:t>
      </w:r>
      <w:proofErr w:type="spellEnd"/>
      <w:r>
        <w:t>"</w:t>
      </w:r>
      <w:r>
        <w:rPr>
          <w:noProof/>
        </w:rPr>
        <w:t xml:space="preserve"> </w:t>
      </w:r>
      <w:r>
        <w:t xml:space="preserve">(Thanks to </w:t>
      </w:r>
      <w:proofErr w:type="spellStart"/>
      <w:r>
        <w:t>Yago</w:t>
      </w:r>
      <w:proofErr w:type="spellEnd"/>
      <w:r>
        <w:t xml:space="preserve"> </w:t>
      </w:r>
      <w:r w:rsidRPr="00E86621">
        <w:t>Sánchez</w:t>
      </w:r>
      <w:r>
        <w:t>)</w:t>
      </w:r>
      <w:r w:rsidRPr="00A17F72">
        <w:t>.</w:t>
      </w:r>
    </w:p>
    <w:p w14:paraId="2CD434CE" w14:textId="148F7293" w:rsidR="00FA3A50" w:rsidRDefault="00FA3A50" w:rsidP="00D00E0C">
      <w:pPr>
        <w:pStyle w:val="Heading1"/>
        <w:ind w:left="360" w:hanging="360"/>
        <w:rPr>
          <w:lang w:val="en-CA"/>
        </w:rPr>
      </w:pPr>
      <w:r>
        <w:rPr>
          <w:lang w:val="en-CA"/>
        </w:rPr>
        <w:t xml:space="preserve">JVET-T2002 </w:t>
      </w:r>
      <w:r w:rsidRPr="00FA3A50">
        <w:rPr>
          <w:lang w:val="en-CA"/>
        </w:rPr>
        <w:t>Algorithm description for Versatile Video Coding and Test Model 11 (VTM 11)</w:t>
      </w:r>
    </w:p>
    <w:p w14:paraId="5C9C3EA5" w14:textId="038E0DC0" w:rsidR="00FA3A50" w:rsidRPr="00FA3A50" w:rsidRDefault="00FA3A50" w:rsidP="00FA3A50">
      <w:pPr>
        <w:rPr>
          <w:szCs w:val="22"/>
          <w:lang w:eastAsia="ja-JP"/>
        </w:rPr>
      </w:pPr>
      <w:r>
        <w:rPr>
          <w:szCs w:val="22"/>
          <w:lang w:val="en-CA"/>
        </w:rPr>
        <w:t xml:space="preserve">The JVET established the </w:t>
      </w:r>
      <w:r w:rsidRPr="00B11863">
        <w:rPr>
          <w:szCs w:val="22"/>
          <w:lang w:val="en-CA"/>
        </w:rPr>
        <w:t xml:space="preserve">Versatile Video Coding </w:t>
      </w:r>
      <w:r>
        <w:rPr>
          <w:szCs w:val="22"/>
          <w:lang w:val="en-CA"/>
        </w:rPr>
        <w:t xml:space="preserve">(VVC) working draft 11 and the VVC Test Model </w:t>
      </w:r>
      <w:r>
        <w:rPr>
          <w:szCs w:val="22"/>
          <w:lang w:val="en-CA" w:eastAsia="zh-CN"/>
        </w:rPr>
        <w:t>11</w:t>
      </w:r>
      <w:r>
        <w:rPr>
          <w:szCs w:val="22"/>
          <w:lang w:val="en-CA"/>
        </w:rPr>
        <w:t xml:space="preserve"> (VTM11) a</w:t>
      </w:r>
      <w:r w:rsidRPr="00024C1D">
        <w:rPr>
          <w:szCs w:val="22"/>
          <w:lang w:val="en-CA"/>
        </w:rPr>
        <w:t xml:space="preserve">lgorithm description </w:t>
      </w:r>
      <w:r>
        <w:rPr>
          <w:szCs w:val="22"/>
          <w:lang w:val="en-CA"/>
        </w:rPr>
        <w:t>and encoding method at its 20</w:t>
      </w:r>
      <w:r w:rsidRPr="00D17EA9">
        <w:rPr>
          <w:szCs w:val="22"/>
          <w:vertAlign w:val="superscript"/>
          <w:lang w:val="en-CA"/>
        </w:rPr>
        <w:t>th</w:t>
      </w:r>
      <w:r>
        <w:rPr>
          <w:szCs w:val="22"/>
          <w:lang w:val="en-CA"/>
        </w:rPr>
        <w:t xml:space="preserve"> meeting (</w:t>
      </w:r>
      <w:r>
        <w:rPr>
          <w:lang w:val="en-CA"/>
        </w:rPr>
        <w:t>7 – 16</w:t>
      </w:r>
      <w:r w:rsidRPr="00B648F1">
        <w:rPr>
          <w:lang w:val="en-CA"/>
        </w:rPr>
        <w:t xml:space="preserve"> </w:t>
      </w:r>
      <w:r>
        <w:rPr>
          <w:lang w:val="en-CA"/>
        </w:rPr>
        <w:t>Oct.</w:t>
      </w:r>
      <w:r w:rsidRPr="005F48A2" w:rsidDel="000561F4">
        <w:rPr>
          <w:lang w:val="en-CA"/>
        </w:rPr>
        <w:t xml:space="preserve"> </w:t>
      </w:r>
      <w:r w:rsidRPr="00D06F8A">
        <w:rPr>
          <w:lang w:val="en-CA"/>
        </w:rPr>
        <w:t>2020</w:t>
      </w:r>
      <w:r>
        <w:rPr>
          <w:lang w:val="en-CA"/>
        </w:rPr>
        <w:t>,</w:t>
      </w:r>
      <w:r w:rsidRPr="00022750">
        <w:rPr>
          <w:lang w:val="en-CA"/>
        </w:rPr>
        <w:t xml:space="preserve"> </w:t>
      </w:r>
      <w:r w:rsidRPr="00D06F8A">
        <w:rPr>
          <w:lang w:val="en-CA"/>
        </w:rPr>
        <w:t>teleconference</w:t>
      </w:r>
      <w:r>
        <w:rPr>
          <w:szCs w:val="22"/>
          <w:lang w:val="en-CA"/>
        </w:rPr>
        <w:t xml:space="preserve">). This document serves </w:t>
      </w:r>
      <w:r>
        <w:rPr>
          <w:szCs w:val="22"/>
          <w:lang w:eastAsia="ja-JP"/>
        </w:rPr>
        <w:t xml:space="preserve">as a source of general tutorial information on the </w:t>
      </w:r>
      <w:r>
        <w:rPr>
          <w:szCs w:val="22"/>
          <w:lang w:val="en-CA"/>
        </w:rPr>
        <w:t>VVC</w:t>
      </w:r>
      <w:r w:rsidRPr="00B11863">
        <w:rPr>
          <w:szCs w:val="22"/>
          <w:lang w:val="en-CA"/>
        </w:rPr>
        <w:t xml:space="preserve"> </w:t>
      </w:r>
      <w:r>
        <w:rPr>
          <w:szCs w:val="22"/>
          <w:lang w:val="en-CA"/>
        </w:rPr>
        <w:t xml:space="preserve">design </w:t>
      </w:r>
      <w:proofErr w:type="gramStart"/>
      <w:r>
        <w:rPr>
          <w:szCs w:val="22"/>
          <w:lang w:eastAsia="ja-JP"/>
        </w:rPr>
        <w:t>and also</w:t>
      </w:r>
      <w:proofErr w:type="gramEnd"/>
      <w:r>
        <w:rPr>
          <w:szCs w:val="22"/>
          <w:lang w:eastAsia="ja-JP"/>
        </w:rPr>
        <w:t xml:space="preserve"> provides an encoder-side description of VTM11. </w:t>
      </w:r>
      <w:r>
        <w:rPr>
          <w:noProof/>
          <w:lang w:val="en-CA"/>
        </w:rPr>
        <w:t>The VVC</w:t>
      </w:r>
      <w:r w:rsidRPr="00130606">
        <w:rPr>
          <w:noProof/>
          <w:lang w:val="en-CA"/>
        </w:rPr>
        <w:t xml:space="preserve"> has been </w:t>
      </w:r>
      <w:r>
        <w:rPr>
          <w:noProof/>
          <w:lang w:val="en-CA"/>
        </w:rPr>
        <w:t>developed</w:t>
      </w:r>
      <w:r w:rsidRPr="00130606">
        <w:rPr>
          <w:noProof/>
          <w:lang w:val="en-CA"/>
        </w:rPr>
        <w:t xml:space="preserve"> by a joint collaborative team of ITU-T and ISO/IEC experts known as the Joint Video Experts Team (JVET), which is a partnership of ITU-T Study Group 16 Question 6 (known as VCEG) and ISO/IEC JTC</w:t>
      </w:r>
      <w:r>
        <w:rPr>
          <w:noProof/>
          <w:lang w:val="en-CA"/>
        </w:rPr>
        <w:t> </w:t>
      </w:r>
      <w:r w:rsidRPr="00130606">
        <w:rPr>
          <w:noProof/>
          <w:lang w:val="en-CA"/>
        </w:rPr>
        <w:t>1/SC</w:t>
      </w:r>
      <w:r>
        <w:rPr>
          <w:noProof/>
          <w:lang w:val="en-CA"/>
        </w:rPr>
        <w:t> </w:t>
      </w:r>
      <w:r w:rsidRPr="00130606">
        <w:rPr>
          <w:noProof/>
          <w:lang w:val="en-CA"/>
        </w:rPr>
        <w:t>29/WG</w:t>
      </w:r>
      <w:r>
        <w:rPr>
          <w:noProof/>
          <w:lang w:val="en-CA"/>
        </w:rPr>
        <w:t> </w:t>
      </w:r>
      <w:r w:rsidRPr="00130606">
        <w:rPr>
          <w:noProof/>
          <w:lang w:val="en-CA"/>
        </w:rPr>
        <w:t xml:space="preserve">11 (known as MPEG). This draft new standard has been designed with two primary goals. The first of these is to specify a video coding technology with a compression capability that is substantially beyond that of the prior generations of such standards, and the second is for this technology to be highly versatile for effective use in a broadened range of applications. Some key application areas for the use of this standard particularly include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w:t>
      </w:r>
      <w:r>
        <w:rPr>
          <w:noProof/>
          <w:lang w:val="en-CA"/>
        </w:rPr>
        <w:t xml:space="preserve">projected </w:t>
      </w:r>
      <w:r w:rsidRPr="00130606">
        <w:rPr>
          <w:noProof/>
          <w:lang w:val="en-CA"/>
        </w:rPr>
        <w:t xml:space="preserve">using </w:t>
      </w:r>
      <w:r>
        <w:rPr>
          <w:noProof/>
          <w:lang w:val="en-CA"/>
        </w:rPr>
        <w:t xml:space="preserve">a </w:t>
      </w:r>
      <w:r w:rsidRPr="00130606">
        <w:rPr>
          <w:noProof/>
          <w:lang w:val="en-CA"/>
        </w:rPr>
        <w:t xml:space="preserve">common projection format such as </w:t>
      </w:r>
      <w:r>
        <w:rPr>
          <w:noProof/>
          <w:lang w:val="en-CA"/>
        </w:rPr>
        <w:t xml:space="preserve">the </w:t>
      </w:r>
      <w:r w:rsidRPr="00130606">
        <w:rPr>
          <w:noProof/>
          <w:lang w:val="en-CA"/>
        </w:rPr>
        <w:t>equirectangular</w:t>
      </w:r>
      <w:r>
        <w:rPr>
          <w:noProof/>
          <w:lang w:val="en-CA"/>
        </w:rPr>
        <w:t xml:space="preserve"> or</w:t>
      </w:r>
      <w:r w:rsidRPr="00130606">
        <w:rPr>
          <w:noProof/>
          <w:lang w:val="en-CA"/>
        </w:rPr>
        <w:t xml:space="preserve"> cubemap projection</w:t>
      </w:r>
      <w:r>
        <w:rPr>
          <w:noProof/>
          <w:lang w:val="en-CA"/>
        </w:rPr>
        <w:t xml:space="preserve"> format</w:t>
      </w:r>
      <w:r w:rsidRPr="00130606">
        <w:rPr>
          <w:noProof/>
          <w:lang w:val="en-CA"/>
        </w:rPr>
        <w:t>, in addition to the applications that have commonly been addressed by prior video coding standards.</w:t>
      </w:r>
    </w:p>
    <w:p w14:paraId="711C173B" w14:textId="77777777" w:rsidR="00FA3A50" w:rsidRDefault="00FA3A50" w:rsidP="00FA3A50">
      <w:pPr>
        <w:overflowPunct/>
        <w:autoSpaceDE/>
        <w:autoSpaceDN/>
        <w:adjustRightInd/>
        <w:textAlignment w:val="auto"/>
        <w:rPr>
          <w:lang w:val="en-CA"/>
        </w:rPr>
      </w:pPr>
    </w:p>
    <w:p w14:paraId="5DB423B9" w14:textId="77777777" w:rsidR="00FA3A50" w:rsidRDefault="00FA3A50" w:rsidP="00FA3A50">
      <w:pPr>
        <w:overflowPunct/>
        <w:autoSpaceDE/>
        <w:autoSpaceDN/>
        <w:adjustRightInd/>
        <w:textAlignment w:val="auto"/>
      </w:pPr>
      <w:r>
        <w:t>Ed. Notes:</w:t>
      </w:r>
    </w:p>
    <w:p w14:paraId="62CB629F" w14:textId="77777777" w:rsidR="00FA3A50" w:rsidRDefault="00FA3A50" w:rsidP="00FA3A50">
      <w:pPr>
        <w:tabs>
          <w:tab w:val="clear" w:pos="360"/>
          <w:tab w:val="clear" w:pos="720"/>
          <w:tab w:val="clear" w:pos="1080"/>
          <w:tab w:val="clear" w:pos="1440"/>
        </w:tabs>
        <w:overflowPunct/>
        <w:autoSpaceDE/>
        <w:autoSpaceDN/>
        <w:adjustRightInd/>
        <w:spacing w:before="100" w:beforeAutospacing="1" w:after="100" w:afterAutospacing="1"/>
        <w:textAlignment w:val="auto"/>
        <w:rPr>
          <w:lang w:val="en-CA"/>
        </w:rPr>
      </w:pPr>
      <w:r w:rsidRPr="00CA7357">
        <w:rPr>
          <w:szCs w:val="22"/>
          <w:lang w:val="en-CA"/>
        </w:rPr>
        <w:t xml:space="preserve">VVC Test Model </w:t>
      </w:r>
      <w:r>
        <w:rPr>
          <w:szCs w:val="22"/>
          <w:lang w:val="en-CA"/>
        </w:rPr>
        <w:t>11</w:t>
      </w:r>
      <w:r w:rsidRPr="00CA7357">
        <w:rPr>
          <w:szCs w:val="22"/>
          <w:lang w:val="en-CA"/>
        </w:rPr>
        <w:t xml:space="preserve"> (</w:t>
      </w:r>
      <w:r>
        <w:rPr>
          <w:szCs w:val="22"/>
          <w:lang w:val="en-CA"/>
        </w:rPr>
        <w:t>VTM11</w:t>
      </w:r>
      <w:r w:rsidRPr="00CA7357">
        <w:rPr>
          <w:szCs w:val="22"/>
          <w:lang w:val="en-CA"/>
        </w:rPr>
        <w:t>) algorithm descripti</w:t>
      </w:r>
      <w:r w:rsidRPr="00D5520A">
        <w:rPr>
          <w:szCs w:val="22"/>
          <w:lang w:val="en-CA"/>
        </w:rPr>
        <w:t>on and encoding method</w:t>
      </w:r>
      <w:r w:rsidRPr="009C5E4D">
        <w:rPr>
          <w:lang w:val="en-CA"/>
        </w:rPr>
        <w:t xml:space="preserve"> </w:t>
      </w:r>
    </w:p>
    <w:p w14:paraId="2F93559D" w14:textId="77777777" w:rsidR="00FA3A50" w:rsidRDefault="00FA3A50" w:rsidP="00FA3A5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Pr>
          <w:lang w:val="en-CA"/>
        </w:rPr>
        <w:t>General editorial improvements</w:t>
      </w:r>
    </w:p>
    <w:p w14:paraId="4248386F" w14:textId="77777777" w:rsidR="00FA3A50" w:rsidRDefault="00FA3A50" w:rsidP="00FA3A5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sidRPr="003A61E2">
        <w:rPr>
          <w:lang w:val="en-CA"/>
        </w:rPr>
        <w:t>Add</w:t>
      </w:r>
      <w:r w:rsidRPr="00512403">
        <w:rPr>
          <w:lang w:val="en-CA"/>
        </w:rPr>
        <w:t>ed description of encoder configuration</w:t>
      </w:r>
      <w:r>
        <w:rPr>
          <w:lang w:val="en-CA"/>
        </w:rPr>
        <w:t xml:space="preserve"> with GOP size 32 in random access and GOP size 8 in low delay</w:t>
      </w:r>
    </w:p>
    <w:p w14:paraId="5E2B2866" w14:textId="5EF219D9" w:rsidR="00FA3A50" w:rsidRDefault="00FA3A50" w:rsidP="00FA3A5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Pr>
          <w:lang w:val="en-CA"/>
        </w:rPr>
        <w:t>Added description of motion compensated temporal pre-filtering (MCTF)</w:t>
      </w:r>
    </w:p>
    <w:p w14:paraId="298757F9" w14:textId="77777777" w:rsidR="00BA3CD8" w:rsidRDefault="00BA3CD8" w:rsidP="00BA3CD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Pr>
          <w:lang w:val="en-CA"/>
        </w:rPr>
        <w:t xml:space="preserve">Editorial fixes in various sections (introduction, wrap around motion compensation, VTM encoder, </w:t>
      </w:r>
      <w:proofErr w:type="spellStart"/>
      <w:r>
        <w:rPr>
          <w:lang w:val="en-CA"/>
        </w:rPr>
        <w:t>etc</w:t>
      </w:r>
      <w:proofErr w:type="spellEnd"/>
      <w:r>
        <w:rPr>
          <w:lang w:val="en-CA"/>
        </w:rPr>
        <w:t xml:space="preserve">). </w:t>
      </w:r>
    </w:p>
    <w:p w14:paraId="08D68A61" w14:textId="2DB90005" w:rsidR="00BA3CD8" w:rsidRPr="00BA3CD8" w:rsidRDefault="00BA3CD8" w:rsidP="00BA3CD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sidRPr="00BA3CD8">
        <w:rPr>
          <w:lang w:val="en-CA"/>
        </w:rPr>
        <w:t>Fixes in block partitioning signalling and picture boundary forced partitioning</w:t>
      </w:r>
    </w:p>
    <w:p w14:paraId="083EEF0E" w14:textId="5EFD0C78" w:rsidR="00D00E0C" w:rsidRDefault="00D00E0C" w:rsidP="00D00E0C">
      <w:pPr>
        <w:pStyle w:val="Heading1"/>
        <w:ind w:left="360" w:hanging="360"/>
        <w:rPr>
          <w:lang w:val="en-CA"/>
        </w:rPr>
      </w:pPr>
      <w:r w:rsidRPr="00E8567E">
        <w:rPr>
          <w:lang w:val="en-CA"/>
        </w:rPr>
        <w:lastRenderedPageBreak/>
        <w:t>JVET-T</w:t>
      </w:r>
      <w:r>
        <w:rPr>
          <w:lang w:val="en-CA"/>
        </w:rPr>
        <w:t xml:space="preserve">2016 </w:t>
      </w:r>
      <w:r w:rsidRPr="00D00E0C">
        <w:rPr>
          <w:lang w:val="en-CA"/>
        </w:rPr>
        <w:t>Working practices using objective metrics for evaluation of video coding efficiency experiments (Draft 4)</w:t>
      </w:r>
    </w:p>
    <w:p w14:paraId="1E9FA9A6" w14:textId="11EEBE7A" w:rsidR="00294026" w:rsidRPr="00294026" w:rsidRDefault="00294026" w:rsidP="00294026">
      <w:pPr>
        <w:rPr>
          <w:lang w:val="en-CA"/>
        </w:rPr>
      </w:pPr>
      <w:r>
        <w:rPr>
          <w:lang w:val="en-CA"/>
        </w:rPr>
        <w:t xml:space="preserve">This document provides </w:t>
      </w:r>
      <w:r w:rsidRPr="0099243E">
        <w:rPr>
          <w:lang w:val="en-CA"/>
        </w:rPr>
        <w:t xml:space="preserve">a description of </w:t>
      </w:r>
      <w:proofErr w:type="spellStart"/>
      <w:r w:rsidRPr="0099243E">
        <w:rPr>
          <w:lang w:val="en-CA"/>
        </w:rPr>
        <w:t>Bjøntegaard</w:t>
      </w:r>
      <w:proofErr w:type="spellEnd"/>
      <w:r w:rsidRPr="0099243E">
        <w:rPr>
          <w:lang w:val="en-CA"/>
        </w:rPr>
        <w:t xml:space="preserve"> Delta rate (BD-rate) </w:t>
      </w:r>
      <w:r>
        <w:rPr>
          <w:lang w:val="en-CA"/>
        </w:rPr>
        <w:t>measurement practices for video coding experiments. It provides a concept-level overview of recent practices and provides references to technical papers that describe further details. It provides comments on why some of the choices were made and identifies situations where caution must be taken when interpreting the results. Revision marks are shown relative to the July 2020 output document, JVET-S2016-v1.</w:t>
      </w:r>
    </w:p>
    <w:p w14:paraId="7165B1C4" w14:textId="5CE4E768" w:rsidR="00D00E0C" w:rsidRDefault="00D00E0C" w:rsidP="00D00E0C">
      <w:pPr>
        <w:pStyle w:val="Heading1"/>
        <w:ind w:left="360" w:hanging="360"/>
        <w:rPr>
          <w:lang w:val="en-CA"/>
        </w:rPr>
      </w:pPr>
      <w:r w:rsidRPr="00E8567E">
        <w:rPr>
          <w:lang w:val="en-CA"/>
        </w:rPr>
        <w:t>JVET-T</w:t>
      </w:r>
      <w:r>
        <w:rPr>
          <w:lang w:val="en-CA"/>
        </w:rPr>
        <w:t xml:space="preserve">2017 </w:t>
      </w:r>
      <w:r w:rsidRPr="00D00E0C">
        <w:rPr>
          <w:lang w:val="en-CA"/>
        </w:rPr>
        <w:t>Additional SEI messages for VSEI (Draft 1)</w:t>
      </w:r>
    </w:p>
    <w:p w14:paraId="548E65EF" w14:textId="1207CE77" w:rsidR="00294026" w:rsidRPr="00294026" w:rsidRDefault="00294026" w:rsidP="00294026">
      <w:pPr>
        <w:rPr>
          <w:szCs w:val="22"/>
          <w:lang w:val="en-CA"/>
        </w:rPr>
      </w:pPr>
      <w:r w:rsidRPr="009C03B9">
        <w:rPr>
          <w:szCs w:val="22"/>
          <w:lang w:val="en-CA"/>
        </w:rPr>
        <w:t xml:space="preserve">This document contains the draft text for changes to the </w:t>
      </w:r>
      <w:r w:rsidRPr="00136713">
        <w:rPr>
          <w:szCs w:val="22"/>
          <w:lang w:val="en-CA"/>
        </w:rPr>
        <w:t xml:space="preserve">Versatile supplemental enhancement information messages for coded video bitstreams </w:t>
      </w:r>
      <w:r>
        <w:rPr>
          <w:szCs w:val="22"/>
          <w:lang w:val="en-CA"/>
        </w:rPr>
        <w:t>(VSEI)</w:t>
      </w:r>
      <w:r w:rsidRPr="009C03B9">
        <w:rPr>
          <w:szCs w:val="22"/>
          <w:lang w:val="en-CA"/>
        </w:rPr>
        <w:t xml:space="preserve"> standard (Rec. ITU-T H.26</w:t>
      </w:r>
      <w:r>
        <w:rPr>
          <w:szCs w:val="22"/>
          <w:lang w:val="en-CA"/>
        </w:rPr>
        <w:t>4</w:t>
      </w:r>
      <w:r w:rsidRPr="009C03B9">
        <w:rPr>
          <w:szCs w:val="22"/>
          <w:lang w:val="en-CA"/>
        </w:rPr>
        <w:t xml:space="preserve"> | ISO/IEC </w:t>
      </w:r>
      <w:r>
        <w:rPr>
          <w:szCs w:val="22"/>
          <w:lang w:val="en-CA"/>
        </w:rPr>
        <w:t>14496-10</w:t>
      </w:r>
      <w:r w:rsidRPr="009C03B9">
        <w:rPr>
          <w:szCs w:val="22"/>
          <w:lang w:val="en-CA"/>
        </w:rPr>
        <w:t>) to specify the</w:t>
      </w:r>
      <w:r>
        <w:rPr>
          <w:szCs w:val="22"/>
          <w:lang w:val="en-CA"/>
        </w:rPr>
        <w:t xml:space="preserve"> annotated regions </w:t>
      </w:r>
      <w:r w:rsidRPr="009C03B9">
        <w:rPr>
          <w:szCs w:val="22"/>
          <w:lang w:val="en-CA"/>
        </w:rPr>
        <w:t>SEI message</w:t>
      </w:r>
      <w:r w:rsidRPr="005F68D9">
        <w:rPr>
          <w:szCs w:val="22"/>
          <w:lang w:val="en-CA"/>
        </w:rPr>
        <w:t xml:space="preserve"> </w:t>
      </w:r>
      <w:r>
        <w:rPr>
          <w:szCs w:val="22"/>
          <w:lang w:val="en-CA"/>
        </w:rPr>
        <w:t>and for some technical corrections and editorial improvements</w:t>
      </w:r>
      <w:r w:rsidRPr="009C03B9">
        <w:rPr>
          <w:szCs w:val="22"/>
          <w:lang w:val="en-CA"/>
        </w:rPr>
        <w:t>.</w:t>
      </w:r>
    </w:p>
    <w:p w14:paraId="6561A98E" w14:textId="4D448FBF" w:rsidR="00D00E0C" w:rsidRDefault="00D00E0C" w:rsidP="00D00E0C">
      <w:pPr>
        <w:pStyle w:val="Heading1"/>
        <w:ind w:left="360" w:hanging="360"/>
        <w:rPr>
          <w:lang w:val="en-CA"/>
        </w:rPr>
      </w:pPr>
      <w:r w:rsidRPr="00E8567E">
        <w:rPr>
          <w:lang w:val="en-CA"/>
        </w:rPr>
        <w:t>JVET-T</w:t>
      </w:r>
      <w:r>
        <w:rPr>
          <w:lang w:val="en-CA"/>
        </w:rPr>
        <w:t>2019</w:t>
      </w:r>
      <w:r w:rsidRPr="00E8567E">
        <w:rPr>
          <w:lang w:val="en-CA"/>
        </w:rPr>
        <w:t xml:space="preserve"> </w:t>
      </w:r>
      <w:r w:rsidR="00294026" w:rsidRPr="00294026">
        <w:rPr>
          <w:lang w:val="en-CA"/>
        </w:rPr>
        <w:t>New level and additional SEI messages for VVC (Draft 1)</w:t>
      </w:r>
    </w:p>
    <w:p w14:paraId="62E07778" w14:textId="77777777" w:rsidR="00294026" w:rsidRPr="00903CA8" w:rsidRDefault="00294026" w:rsidP="00294026">
      <w:pPr>
        <w:rPr>
          <w:szCs w:val="22"/>
          <w:lang w:val="en-CA"/>
        </w:rPr>
      </w:pPr>
      <w:r w:rsidRPr="00903CA8">
        <w:rPr>
          <w:szCs w:val="22"/>
          <w:lang w:val="en-CA"/>
        </w:rPr>
        <w:t>This document contains the draft text for changes to the Versatile Video Coding (VVC) standard (ITU</w:t>
      </w:r>
      <w:r w:rsidRPr="00903CA8">
        <w:rPr>
          <w:szCs w:val="22"/>
          <w:lang w:val="en-CA"/>
        </w:rPr>
        <w:noBreakHyphen/>
        <w:t>T H.266 | ISO/IEC 23090-3), mainly for the addition of Level 6.3 and the SEI manifest and SEI prefix indication SEI messages.</w:t>
      </w:r>
    </w:p>
    <w:p w14:paraId="58541C32" w14:textId="77777777" w:rsidR="00294026" w:rsidRPr="00903CA8" w:rsidRDefault="00294026" w:rsidP="00294026">
      <w:pPr>
        <w:rPr>
          <w:noProof/>
          <w:lang w:val="en-CA"/>
        </w:rPr>
      </w:pPr>
    </w:p>
    <w:p w14:paraId="2DCA8FB1" w14:textId="77777777" w:rsidR="00294026" w:rsidRPr="00903CA8" w:rsidRDefault="00294026" w:rsidP="00294026">
      <w:pPr>
        <w:rPr>
          <w:noProof/>
          <w:lang w:val="en-CA"/>
        </w:rPr>
      </w:pPr>
      <w:r w:rsidRPr="00903CA8">
        <w:rPr>
          <w:noProof/>
          <w:lang w:val="en-CA"/>
        </w:rPr>
        <w:t>Draft 1 incorporated items:</w:t>
      </w:r>
    </w:p>
    <w:p w14:paraId="4EF757DC" w14:textId="77777777" w:rsidR="00294026" w:rsidRPr="00903CA8" w:rsidRDefault="00294026" w:rsidP="0029402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Addition of SEI manifest and SEI prefix indication SEI messages (JVET-T0056)</w:t>
      </w:r>
    </w:p>
    <w:p w14:paraId="01F2759B" w14:textId="77777777" w:rsidR="00294026" w:rsidRDefault="00294026" w:rsidP="0029402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1" w:name="_Hlk49532078"/>
      <w:r w:rsidRPr="00903CA8">
        <w:rPr>
          <w:noProof/>
          <w:lang w:val="en-CA"/>
        </w:rPr>
        <w:t>Addition of ExtensionBitsPresentFlag to the sei_payload( ) syntax and the vui_payload( ) syntax (JVET-T0048).</w:t>
      </w:r>
      <w:bookmarkEnd w:id="1"/>
    </w:p>
    <w:p w14:paraId="4D967740" w14:textId="77777777" w:rsidR="00294026" w:rsidRPr="00903CA8" w:rsidRDefault="00294026" w:rsidP="0029402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Level 6.3 (JVET-T0065)</w:t>
      </w:r>
    </w:p>
    <w:p w14:paraId="2069B815" w14:textId="77777777" w:rsidR="00294026" w:rsidRPr="00903CA8" w:rsidRDefault="00294026" w:rsidP="0029402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payloadType value etc. for the annotated regions SEI message (JVET-T0053)</w:t>
      </w:r>
    </w:p>
    <w:p w14:paraId="4767F4D4" w14:textId="5ADAFA92" w:rsidR="005347D8" w:rsidRDefault="005347D8" w:rsidP="00534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p>
    <w:p w14:paraId="1DCB87DC" w14:textId="77777777" w:rsidR="00E8567E" w:rsidRPr="0096280A" w:rsidRDefault="00E8567E" w:rsidP="005347D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p>
    <w:p w14:paraId="66226CC9" w14:textId="5B540441" w:rsidR="001A5E37" w:rsidRDefault="001A5E37" w:rsidP="005347D8">
      <w:pPr>
        <w:pStyle w:val="Heading1"/>
        <w:rPr>
          <w:lang w:val="en-CA"/>
        </w:rPr>
      </w:pPr>
      <w:r>
        <w:rPr>
          <w:lang w:val="en-CA"/>
        </w:rPr>
        <w:t>Related contributions</w:t>
      </w:r>
    </w:p>
    <w:p w14:paraId="413426BA" w14:textId="34C39FBE" w:rsidR="001A5E37" w:rsidRPr="00E57448" w:rsidRDefault="00EC1A98" w:rsidP="001A5E37">
      <w:pPr>
        <w:rPr>
          <w:szCs w:val="22"/>
        </w:rPr>
      </w:pPr>
      <w:hyperlink r:id="rId41" w:history="1">
        <w:r w:rsidR="001A5E37" w:rsidRPr="00E57448">
          <w:rPr>
            <w:rStyle w:val="Hyperlink"/>
            <w:szCs w:val="22"/>
            <w:shd w:val="clear" w:color="auto" w:fill="FFFFFF"/>
          </w:rPr>
          <w:t>JVET-U0049</w:t>
        </w:r>
      </w:hyperlink>
      <w:r w:rsidR="001A5E37" w:rsidRPr="00E57448">
        <w:rPr>
          <w:szCs w:val="22"/>
        </w:rPr>
        <w:t xml:space="preserve"> AHG2: Some errata items for AVC (Y.-K. Wang (</w:t>
      </w:r>
      <w:proofErr w:type="spellStart"/>
      <w:r w:rsidR="001A5E37" w:rsidRPr="00E57448">
        <w:rPr>
          <w:szCs w:val="22"/>
        </w:rPr>
        <w:t>Bytedance</w:t>
      </w:r>
      <w:proofErr w:type="spellEnd"/>
      <w:r w:rsidR="001A5E37" w:rsidRPr="00E57448">
        <w:rPr>
          <w:szCs w:val="22"/>
        </w:rPr>
        <w:t>), G. J. Sullivan (Microsoft))</w:t>
      </w:r>
    </w:p>
    <w:p w14:paraId="4FD3FE2F" w14:textId="20B62749" w:rsidR="001A5E37" w:rsidRPr="00E57448" w:rsidRDefault="00EC1A98" w:rsidP="001A5E37">
      <w:pPr>
        <w:rPr>
          <w:szCs w:val="22"/>
        </w:rPr>
      </w:pPr>
      <w:hyperlink r:id="rId42" w:history="1">
        <w:r w:rsidR="001A5E37" w:rsidRPr="00E57448">
          <w:rPr>
            <w:rStyle w:val="Hyperlink"/>
            <w:szCs w:val="22"/>
            <w:shd w:val="clear" w:color="auto" w:fill="FFFFFF"/>
          </w:rPr>
          <w:t>JVET-U0073</w:t>
        </w:r>
      </w:hyperlink>
      <w:r w:rsidR="001A5E37" w:rsidRPr="00E57448">
        <w:rPr>
          <w:szCs w:val="22"/>
        </w:rPr>
        <w:t xml:space="preserve"> AHG2: Errata on referencing of parameter sets (K. </w:t>
      </w:r>
      <w:proofErr w:type="spellStart"/>
      <w:r w:rsidR="001A5E37" w:rsidRPr="00E57448">
        <w:rPr>
          <w:szCs w:val="22"/>
        </w:rPr>
        <w:t>Suehring</w:t>
      </w:r>
      <w:proofErr w:type="spellEnd"/>
      <w:r w:rsidR="001A5E37" w:rsidRPr="00E57448">
        <w:rPr>
          <w:szCs w:val="22"/>
        </w:rPr>
        <w:t xml:space="preserve">, R. </w:t>
      </w:r>
      <w:proofErr w:type="spellStart"/>
      <w:r w:rsidR="001A5E37" w:rsidRPr="00E57448">
        <w:rPr>
          <w:szCs w:val="22"/>
        </w:rPr>
        <w:t>Skupin</w:t>
      </w:r>
      <w:proofErr w:type="spellEnd"/>
      <w:r w:rsidR="001A5E37" w:rsidRPr="00E57448">
        <w:rPr>
          <w:szCs w:val="22"/>
        </w:rPr>
        <w:t xml:space="preserve">, Y. Sanchez, T. </w:t>
      </w:r>
      <w:proofErr w:type="spellStart"/>
      <w:r w:rsidR="001A5E37" w:rsidRPr="00E57448">
        <w:rPr>
          <w:szCs w:val="22"/>
        </w:rPr>
        <w:t>Schierl</w:t>
      </w:r>
      <w:proofErr w:type="spellEnd"/>
      <w:r w:rsidR="001A5E37" w:rsidRPr="00E57448">
        <w:rPr>
          <w:szCs w:val="22"/>
        </w:rPr>
        <w:t xml:space="preserve"> (Fraunhofer HHI))</w:t>
      </w:r>
    </w:p>
    <w:p w14:paraId="070DE51A" w14:textId="53A10E44" w:rsidR="001A5E37" w:rsidRPr="00E57448" w:rsidRDefault="00EC1A98" w:rsidP="001A5E37">
      <w:pPr>
        <w:rPr>
          <w:szCs w:val="22"/>
        </w:rPr>
      </w:pPr>
      <w:hyperlink r:id="rId43" w:history="1">
        <w:r w:rsidR="00E57448" w:rsidRPr="00E57448">
          <w:rPr>
            <w:rStyle w:val="Hyperlink"/>
            <w:szCs w:val="22"/>
          </w:rPr>
          <w:t>JVET-U0076</w:t>
        </w:r>
      </w:hyperlink>
      <w:r w:rsidR="00E57448">
        <w:rPr>
          <w:szCs w:val="22"/>
        </w:rPr>
        <w:t xml:space="preserve"> </w:t>
      </w:r>
      <w:r w:rsidR="001A5E37" w:rsidRPr="00E57448">
        <w:rPr>
          <w:szCs w:val="22"/>
        </w:rPr>
        <w:t xml:space="preserve">AHG2/AHG3: Proposal to remove some RPL constraints (A. </w:t>
      </w:r>
      <w:proofErr w:type="spellStart"/>
      <w:r w:rsidR="001A5E37" w:rsidRPr="00E57448">
        <w:rPr>
          <w:szCs w:val="22"/>
        </w:rPr>
        <w:t>Hallapuro</w:t>
      </w:r>
      <w:proofErr w:type="spellEnd"/>
      <w:r w:rsidR="001A5E37" w:rsidRPr="00E57448">
        <w:rPr>
          <w:szCs w:val="22"/>
        </w:rPr>
        <w:t>, M. Hannuksela (Nokia))</w:t>
      </w:r>
    </w:p>
    <w:p w14:paraId="5760801C" w14:textId="77777777" w:rsidR="00E57448" w:rsidRDefault="00EC1A98" w:rsidP="001A5E37">
      <w:pPr>
        <w:rPr>
          <w:szCs w:val="22"/>
        </w:rPr>
      </w:pPr>
      <w:hyperlink r:id="rId44" w:history="1">
        <w:r w:rsidR="001A5E37" w:rsidRPr="00E57448">
          <w:rPr>
            <w:rStyle w:val="Hyperlink"/>
            <w:szCs w:val="22"/>
            <w:shd w:val="clear" w:color="auto" w:fill="FFFFFF"/>
          </w:rPr>
          <w:t>JVET-U0085</w:t>
        </w:r>
      </w:hyperlink>
      <w:r w:rsidR="001A5E37" w:rsidRPr="00E57448">
        <w:rPr>
          <w:szCs w:val="22"/>
        </w:rPr>
        <w:t xml:space="preserve"> AHG2: Some VVC errata items (Y.-K. Wang, Z. Deng, Y. Wang (</w:t>
      </w:r>
      <w:proofErr w:type="spellStart"/>
      <w:r w:rsidR="001A5E37" w:rsidRPr="00E57448">
        <w:rPr>
          <w:szCs w:val="22"/>
        </w:rPr>
        <w:t>Bytedance</w:t>
      </w:r>
      <w:proofErr w:type="spellEnd"/>
      <w:r w:rsidR="001A5E37" w:rsidRPr="00E57448">
        <w:rPr>
          <w:szCs w:val="22"/>
        </w:rPr>
        <w:t>)</w:t>
      </w:r>
    </w:p>
    <w:p w14:paraId="059777CE" w14:textId="4C759EF8" w:rsidR="001A5E37" w:rsidRPr="00E57448" w:rsidRDefault="00EC1A98" w:rsidP="001A5E37">
      <w:pPr>
        <w:rPr>
          <w:szCs w:val="22"/>
        </w:rPr>
      </w:pPr>
      <w:hyperlink r:id="rId45" w:history="1">
        <w:r w:rsidR="00E57448" w:rsidRPr="00E57448">
          <w:rPr>
            <w:rStyle w:val="Hyperlink"/>
            <w:szCs w:val="22"/>
          </w:rPr>
          <w:t>JVET-U0086</w:t>
        </w:r>
      </w:hyperlink>
      <w:r w:rsidR="00E57448">
        <w:rPr>
          <w:szCs w:val="22"/>
        </w:rPr>
        <w:t xml:space="preserve"> </w:t>
      </w:r>
      <w:r w:rsidR="001A5E37" w:rsidRPr="00E57448">
        <w:rPr>
          <w:szCs w:val="22"/>
        </w:rPr>
        <w:t>AHG2: Some VSEI errata items (</w:t>
      </w:r>
      <w:r w:rsidR="00E57448" w:rsidRPr="00E57448">
        <w:rPr>
          <w:szCs w:val="22"/>
        </w:rPr>
        <w:t>Y.-K. Wang (</w:t>
      </w:r>
      <w:proofErr w:type="spellStart"/>
      <w:r w:rsidR="00E57448" w:rsidRPr="00E57448">
        <w:rPr>
          <w:szCs w:val="22"/>
        </w:rPr>
        <w:t>Bytedance</w:t>
      </w:r>
      <w:proofErr w:type="spellEnd"/>
      <w:r w:rsidR="00E57448" w:rsidRPr="00E57448">
        <w:rPr>
          <w:szCs w:val="22"/>
        </w:rPr>
        <w:t>)</w:t>
      </w:r>
      <w:r w:rsidR="001A5E37" w:rsidRPr="00E57448">
        <w:rPr>
          <w:szCs w:val="22"/>
        </w:rPr>
        <w:t>)</w:t>
      </w:r>
    </w:p>
    <w:p w14:paraId="0FD0BF28" w14:textId="6B6F2764" w:rsidR="001A5E37" w:rsidRDefault="001A5E37" w:rsidP="005347D8">
      <w:pPr>
        <w:pStyle w:val="Heading1"/>
        <w:rPr>
          <w:lang w:val="en-CA"/>
        </w:rPr>
      </w:pPr>
      <w:r>
        <w:rPr>
          <w:lang w:val="en-CA"/>
        </w:rPr>
        <w:t>Recommendations</w:t>
      </w:r>
    </w:p>
    <w:p w14:paraId="7D240E93" w14:textId="77777777" w:rsidR="00E57448" w:rsidRPr="00304C55" w:rsidRDefault="00E57448" w:rsidP="00E57448">
      <w:pPr>
        <w:spacing w:before="120" w:after="120"/>
        <w:rPr>
          <w:color w:val="000000"/>
          <w:szCs w:val="22"/>
        </w:rPr>
      </w:pPr>
      <w:r w:rsidRPr="00304C55">
        <w:rPr>
          <w:szCs w:val="22"/>
        </w:rPr>
        <w:t>The AHG recommends to:</w:t>
      </w:r>
    </w:p>
    <w:p w14:paraId="6B5029E4" w14:textId="0D8A039F" w:rsidR="00E57448" w:rsidRDefault="00E57448" w:rsidP="00E5744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t xml:space="preserve">Approve </w:t>
      </w:r>
      <w:r w:rsidRPr="007D3178">
        <w:t>JVET</w:t>
      </w:r>
      <w:r>
        <w:t>-</w:t>
      </w:r>
      <w:r w:rsidR="006350B5">
        <w:t>T1003,</w:t>
      </w:r>
      <w:r>
        <w:t xml:space="preserve"> </w:t>
      </w:r>
      <w:r w:rsidRPr="007D3178">
        <w:t>JVET</w:t>
      </w:r>
      <w:r>
        <w:t>-</w:t>
      </w:r>
      <w:r w:rsidR="006350B5">
        <w:t xml:space="preserve">T1004, JVET-T1005, JVET-T1006, </w:t>
      </w:r>
      <w:r w:rsidR="006350B5" w:rsidRPr="00B47D53">
        <w:t>JVET-T1008</w:t>
      </w:r>
      <w:r w:rsidR="006350B5">
        <w:t xml:space="preserve">, JVET-T2001, JVET-T2002, JVET-T2016, JVET-T2017, and JVET-T2019 </w:t>
      </w:r>
      <w:r>
        <w:t>documents as JVET outputs,</w:t>
      </w:r>
    </w:p>
    <w:p w14:paraId="7D63FFD8" w14:textId="77777777" w:rsidR="00E57448" w:rsidRPr="00E829E6" w:rsidRDefault="00E57448" w:rsidP="00E5744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Pr>
          <w:szCs w:val="22"/>
        </w:rPr>
        <w:lastRenderedPageBreak/>
        <w:t>C</w:t>
      </w:r>
      <w:r w:rsidRPr="00454666">
        <w:rPr>
          <w:szCs w:val="22"/>
        </w:rPr>
        <w:t xml:space="preserve">ompare the </w:t>
      </w:r>
      <w:r>
        <w:rPr>
          <w:szCs w:val="22"/>
        </w:rPr>
        <w:t>VVC</w:t>
      </w:r>
      <w:r w:rsidRPr="00454666">
        <w:rPr>
          <w:szCs w:val="22"/>
        </w:rPr>
        <w:t xml:space="preserve"> </w:t>
      </w:r>
      <w:r>
        <w:rPr>
          <w:szCs w:val="22"/>
        </w:rPr>
        <w:t>documents</w:t>
      </w:r>
      <w:r w:rsidRPr="00454666">
        <w:rPr>
          <w:szCs w:val="22"/>
        </w:rPr>
        <w:t xml:space="preserve"> with the </w:t>
      </w:r>
      <w:r>
        <w:rPr>
          <w:szCs w:val="22"/>
        </w:rPr>
        <w:t>VVC</w:t>
      </w:r>
      <w:r w:rsidRPr="00454666">
        <w:rPr>
          <w:szCs w:val="22"/>
        </w:rPr>
        <w:t xml:space="preserve"> software and resolve any discrepancies that may exist</w:t>
      </w:r>
      <w:r>
        <w:rPr>
          <w:szCs w:val="22"/>
        </w:rPr>
        <w:t>, in collaboration with the software AHG,</w:t>
      </w:r>
    </w:p>
    <w:p w14:paraId="005AF097" w14:textId="77777777" w:rsidR="00E57448" w:rsidRPr="00671AD1" w:rsidRDefault="00E57448" w:rsidP="00E5744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671AD1">
        <w:t xml:space="preserve">Encourage the use of the issue tracker to report issues with the text of both the </w:t>
      </w:r>
      <w:r>
        <w:t>V</w:t>
      </w:r>
      <w:r w:rsidRPr="00671AD1">
        <w:t>VC specification</w:t>
      </w:r>
      <w:r>
        <w:t xml:space="preserve"> text </w:t>
      </w:r>
      <w:r w:rsidRPr="00671AD1">
        <w:t xml:space="preserve">and the </w:t>
      </w:r>
      <w:r>
        <w:t>algorithm and encoder d</w:t>
      </w:r>
      <w:r w:rsidRPr="00671AD1">
        <w:t>escription</w:t>
      </w:r>
      <w:r>
        <w:t>,</w:t>
      </w:r>
    </w:p>
    <w:p w14:paraId="3BCC92B8" w14:textId="77777777" w:rsidR="00E57448" w:rsidRPr="007663DE" w:rsidRDefault="00E57448" w:rsidP="00E5744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t>Continue to i</w:t>
      </w:r>
      <w:r w:rsidRPr="00454666">
        <w:t xml:space="preserve">mprove the editorial </w:t>
      </w:r>
      <w:r>
        <w:t>consistency of VVC text specification and Test Model documents,</w:t>
      </w:r>
    </w:p>
    <w:p w14:paraId="322569B9" w14:textId="77777777" w:rsidR="00E57448" w:rsidRPr="00143BBA" w:rsidRDefault="00E57448" w:rsidP="00E5744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textAlignment w:val="auto"/>
        <w:rPr>
          <w:color w:val="000000"/>
          <w:szCs w:val="22"/>
        </w:rPr>
      </w:pPr>
      <w:r>
        <w:t xml:space="preserve">Ensure that, when considering changes to VVC, properly drafted text </w:t>
      </w:r>
      <w:r w:rsidRPr="00A732AC">
        <w:t xml:space="preserve">for addition to the </w:t>
      </w:r>
      <w:r>
        <w:t>VVC</w:t>
      </w:r>
      <w:r w:rsidRPr="00A732AC">
        <w:t xml:space="preserve"> </w:t>
      </w:r>
      <w:r>
        <w:t>Test Model</w:t>
      </w:r>
      <w:r w:rsidRPr="00A732AC">
        <w:t xml:space="preserve"> and</w:t>
      </w:r>
      <w:r>
        <w:t>/or</w:t>
      </w:r>
      <w:r w:rsidRPr="00A732AC">
        <w:t xml:space="preserve"> the </w:t>
      </w:r>
      <w:r>
        <w:t>VVC</w:t>
      </w:r>
      <w:r w:rsidRPr="00A732AC">
        <w:t xml:space="preserve"> </w:t>
      </w:r>
      <w:r>
        <w:t>specification text</w:t>
      </w:r>
      <w:r w:rsidRPr="00A732AC">
        <w:t xml:space="preserve"> </w:t>
      </w:r>
      <w:r>
        <w:t>is made available in a timely manner,</w:t>
      </w:r>
    </w:p>
    <w:p w14:paraId="6055AE01" w14:textId="77777777" w:rsidR="00E57448" w:rsidRPr="00076ABA" w:rsidRDefault="00E57448" w:rsidP="00E5744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textAlignment w:val="auto"/>
        <w:rPr>
          <w:color w:val="000000"/>
          <w:szCs w:val="22"/>
        </w:rPr>
      </w:pPr>
      <w:r>
        <w:t>Review AHG2 related contributions and act on them if found to be necessary.</w:t>
      </w:r>
    </w:p>
    <w:p w14:paraId="2247297B" w14:textId="77777777" w:rsidR="001A5E37" w:rsidRPr="001A5E37" w:rsidRDefault="001A5E37" w:rsidP="001A5E37">
      <w:pPr>
        <w:rPr>
          <w:lang w:val="en-CA"/>
        </w:rPr>
      </w:pPr>
    </w:p>
    <w:p w14:paraId="508A168D" w14:textId="08BE83BE" w:rsidR="005347D8" w:rsidRDefault="005347D8" w:rsidP="005347D8">
      <w:pPr>
        <w:pStyle w:val="Heading1"/>
        <w:rPr>
          <w:lang w:val="en-CA"/>
        </w:rPr>
      </w:pPr>
      <w:r>
        <w:rPr>
          <w:lang w:val="en-CA"/>
        </w:rPr>
        <w:t>References</w:t>
      </w:r>
    </w:p>
    <w:p w14:paraId="4AB31F6D" w14:textId="70E3D693" w:rsidR="005347D8" w:rsidRPr="005347D8" w:rsidRDefault="005347D8" w:rsidP="005347D8">
      <w:pPr>
        <w:pStyle w:val="ListParagraph"/>
        <w:numPr>
          <w:ilvl w:val="0"/>
          <w:numId w:val="13"/>
        </w:numPr>
        <w:overflowPunct/>
        <w:autoSpaceDE/>
        <w:autoSpaceDN/>
        <w:adjustRightInd/>
        <w:ind w:left="346" w:hanging="346"/>
        <w:contextualSpacing w:val="0"/>
        <w:textAlignment w:val="auto"/>
        <w:rPr>
          <w:lang w:eastAsia="zh-TW"/>
        </w:rPr>
      </w:pPr>
      <w:bookmarkStart w:id="2" w:name="_Ref20933315"/>
      <w:r w:rsidRPr="005347D8">
        <w:rPr>
          <w:lang w:eastAsia="zh-TW"/>
        </w:rPr>
        <w:t xml:space="preserve">G. J. Sullivan, T. Suzuki, A. </w:t>
      </w:r>
      <w:proofErr w:type="spellStart"/>
      <w:r w:rsidRPr="005347D8">
        <w:rPr>
          <w:lang w:eastAsia="zh-TW"/>
        </w:rPr>
        <w:t>Tourapis</w:t>
      </w:r>
      <w:proofErr w:type="spellEnd"/>
      <w:r>
        <w:rPr>
          <w:lang w:eastAsia="zh-TW"/>
        </w:rPr>
        <w:t>, “</w:t>
      </w:r>
      <w:r w:rsidRPr="005347D8">
        <w:rPr>
          <w:lang w:eastAsia="zh-TW"/>
        </w:rPr>
        <w:t>Revised coding-independent code points for video signal type identification (Draft 2)</w:t>
      </w:r>
      <w:r>
        <w:rPr>
          <w:lang w:eastAsia="zh-TW"/>
        </w:rPr>
        <w:t>” document JVET-T1003, 20</w:t>
      </w:r>
      <w:r w:rsidRPr="005347D8">
        <w:rPr>
          <w:lang w:eastAsia="zh-TW"/>
        </w:rPr>
        <w:t>th</w:t>
      </w:r>
      <w:r>
        <w:rPr>
          <w:lang w:eastAsia="zh-TW"/>
        </w:rPr>
        <w:t xml:space="preserve"> JVET meeting: by teleconference, </w:t>
      </w:r>
      <w:r>
        <w:rPr>
          <w:lang w:val="en-CA"/>
        </w:rPr>
        <w:t>7 – 16</w:t>
      </w:r>
      <w:r w:rsidRPr="00B648F1">
        <w:rPr>
          <w:lang w:val="en-CA"/>
        </w:rPr>
        <w:t xml:space="preserve"> </w:t>
      </w:r>
      <w:r>
        <w:rPr>
          <w:lang w:val="en-CA"/>
        </w:rPr>
        <w:t xml:space="preserve">October </w:t>
      </w:r>
      <w:r w:rsidRPr="00B648F1">
        <w:rPr>
          <w:lang w:val="en-CA"/>
        </w:rPr>
        <w:t>20</w:t>
      </w:r>
      <w:r>
        <w:rPr>
          <w:lang w:val="en-CA"/>
        </w:rPr>
        <w:t>20.</w:t>
      </w:r>
    </w:p>
    <w:p w14:paraId="6EE0B12F" w14:textId="30DF4A7B" w:rsidR="00772114" w:rsidRDefault="00772114" w:rsidP="005347D8">
      <w:pPr>
        <w:pStyle w:val="ListParagraph"/>
        <w:numPr>
          <w:ilvl w:val="0"/>
          <w:numId w:val="13"/>
        </w:numPr>
        <w:overflowPunct/>
        <w:autoSpaceDE/>
        <w:autoSpaceDN/>
        <w:adjustRightInd/>
        <w:ind w:left="346" w:hanging="346"/>
        <w:contextualSpacing w:val="0"/>
        <w:textAlignment w:val="auto"/>
        <w:rPr>
          <w:lang w:eastAsia="zh-TW"/>
        </w:rPr>
      </w:pPr>
      <w:r w:rsidRPr="00772114">
        <w:rPr>
          <w:lang w:eastAsia="zh-TW"/>
        </w:rPr>
        <w:t>C. Rosewarne, G. J. Sullivan, Y. Syed, Y.-K. Wang</w:t>
      </w:r>
      <w:r>
        <w:rPr>
          <w:lang w:eastAsia="zh-TW"/>
        </w:rPr>
        <w:t>, “</w:t>
      </w:r>
      <w:r w:rsidRPr="00772114">
        <w:rPr>
          <w:lang w:eastAsia="zh-TW"/>
        </w:rPr>
        <w:t>Errata report items for HEVC, AVC, Video CICP, and CP usage TR</w:t>
      </w:r>
      <w:r>
        <w:rPr>
          <w:lang w:eastAsia="zh-TW"/>
        </w:rPr>
        <w:t>” document JVET-T1004, 20</w:t>
      </w:r>
      <w:r w:rsidRPr="005347D8">
        <w:rPr>
          <w:lang w:eastAsia="zh-TW"/>
        </w:rPr>
        <w:t>th</w:t>
      </w:r>
      <w:r>
        <w:rPr>
          <w:lang w:eastAsia="zh-TW"/>
        </w:rPr>
        <w:t xml:space="preserve"> JVET meeting: by teleconference, </w:t>
      </w:r>
      <w:r>
        <w:rPr>
          <w:lang w:val="en-CA"/>
        </w:rPr>
        <w:t>7 – 16</w:t>
      </w:r>
      <w:r w:rsidRPr="00B648F1">
        <w:rPr>
          <w:lang w:val="en-CA"/>
        </w:rPr>
        <w:t xml:space="preserve"> </w:t>
      </w:r>
      <w:r>
        <w:rPr>
          <w:lang w:val="en-CA"/>
        </w:rPr>
        <w:t xml:space="preserve">October </w:t>
      </w:r>
      <w:r w:rsidRPr="00B648F1">
        <w:rPr>
          <w:lang w:val="en-CA"/>
        </w:rPr>
        <w:t>20</w:t>
      </w:r>
      <w:r>
        <w:rPr>
          <w:lang w:val="en-CA"/>
        </w:rPr>
        <w:t>20.</w:t>
      </w:r>
    </w:p>
    <w:p w14:paraId="6FABC441" w14:textId="2E4D847E" w:rsidR="005347D8" w:rsidRPr="00E8567E" w:rsidRDefault="00E8567E" w:rsidP="005347D8">
      <w:pPr>
        <w:pStyle w:val="ListParagraph"/>
        <w:numPr>
          <w:ilvl w:val="0"/>
          <w:numId w:val="13"/>
        </w:numPr>
        <w:overflowPunct/>
        <w:autoSpaceDE/>
        <w:autoSpaceDN/>
        <w:adjustRightInd/>
        <w:ind w:left="346" w:hanging="346"/>
        <w:contextualSpacing w:val="0"/>
        <w:textAlignment w:val="auto"/>
        <w:rPr>
          <w:lang w:eastAsia="zh-TW"/>
        </w:rPr>
      </w:pPr>
      <w:r w:rsidRPr="00E8567E">
        <w:rPr>
          <w:lang w:eastAsia="zh-TW"/>
        </w:rPr>
        <w:t>S. McCarthy, G. J. Sullivan, Y.-K. Wang</w:t>
      </w:r>
      <w:r>
        <w:rPr>
          <w:lang w:eastAsia="zh-TW"/>
        </w:rPr>
        <w:t>, “</w:t>
      </w:r>
      <w:r w:rsidRPr="00E8567E">
        <w:rPr>
          <w:lang w:eastAsia="zh-TW"/>
        </w:rPr>
        <w:t>Shutter interval information SEI message for HEVC (Draft 3)</w:t>
      </w:r>
      <w:r>
        <w:rPr>
          <w:lang w:eastAsia="zh-TW"/>
        </w:rPr>
        <w:t>” document JVET-T1005, 20</w:t>
      </w:r>
      <w:r w:rsidRPr="005347D8">
        <w:rPr>
          <w:lang w:eastAsia="zh-TW"/>
        </w:rPr>
        <w:t>th</w:t>
      </w:r>
      <w:r>
        <w:rPr>
          <w:lang w:eastAsia="zh-TW"/>
        </w:rPr>
        <w:t xml:space="preserve"> JVET meeting: by teleconference, </w:t>
      </w:r>
      <w:r>
        <w:rPr>
          <w:lang w:val="en-CA"/>
        </w:rPr>
        <w:t>7 – 16</w:t>
      </w:r>
      <w:r w:rsidRPr="00B648F1">
        <w:rPr>
          <w:lang w:val="en-CA"/>
        </w:rPr>
        <w:t xml:space="preserve"> </w:t>
      </w:r>
      <w:r>
        <w:rPr>
          <w:lang w:val="en-CA"/>
        </w:rPr>
        <w:t xml:space="preserve">October </w:t>
      </w:r>
      <w:r w:rsidRPr="00B648F1">
        <w:rPr>
          <w:lang w:val="en-CA"/>
        </w:rPr>
        <w:t>20</w:t>
      </w:r>
      <w:r>
        <w:rPr>
          <w:lang w:val="en-CA"/>
        </w:rPr>
        <w:t>20.</w:t>
      </w:r>
    </w:p>
    <w:p w14:paraId="00A3B745" w14:textId="1D4F1465" w:rsidR="00E8567E" w:rsidRPr="0021439B" w:rsidRDefault="00E8567E" w:rsidP="005347D8">
      <w:pPr>
        <w:pStyle w:val="ListParagraph"/>
        <w:numPr>
          <w:ilvl w:val="0"/>
          <w:numId w:val="13"/>
        </w:numPr>
        <w:overflowPunct/>
        <w:autoSpaceDE/>
        <w:autoSpaceDN/>
        <w:adjustRightInd/>
        <w:ind w:left="346" w:hanging="346"/>
        <w:contextualSpacing w:val="0"/>
        <w:textAlignment w:val="auto"/>
        <w:rPr>
          <w:lang w:eastAsia="zh-TW"/>
        </w:rPr>
      </w:pPr>
      <w:r w:rsidRPr="00E8567E">
        <w:rPr>
          <w:lang w:eastAsia="zh-TW"/>
        </w:rPr>
        <w:t>J. Boyce, S. McCarthy, Y.-K. Wang</w:t>
      </w:r>
      <w:r>
        <w:rPr>
          <w:lang w:eastAsia="zh-TW"/>
        </w:rPr>
        <w:t>, “</w:t>
      </w:r>
      <w:r w:rsidRPr="00E8567E">
        <w:rPr>
          <w:lang w:eastAsia="zh-TW"/>
        </w:rPr>
        <w:t>Annotated regions and shutter interval information SEI messages for AVC (Draft 2)</w:t>
      </w:r>
      <w:r>
        <w:rPr>
          <w:lang w:eastAsia="zh-TW"/>
        </w:rPr>
        <w:t>” document JVET-T1006, 20</w:t>
      </w:r>
      <w:r w:rsidRPr="005347D8">
        <w:rPr>
          <w:lang w:eastAsia="zh-TW"/>
        </w:rPr>
        <w:t>th</w:t>
      </w:r>
      <w:r>
        <w:rPr>
          <w:lang w:eastAsia="zh-TW"/>
        </w:rPr>
        <w:t xml:space="preserve"> JVET meeting: by teleconference, </w:t>
      </w:r>
      <w:r>
        <w:rPr>
          <w:lang w:val="en-CA"/>
        </w:rPr>
        <w:t>7 – 16</w:t>
      </w:r>
      <w:r w:rsidRPr="00B648F1">
        <w:rPr>
          <w:lang w:val="en-CA"/>
        </w:rPr>
        <w:t xml:space="preserve"> </w:t>
      </w:r>
      <w:r>
        <w:rPr>
          <w:lang w:val="en-CA"/>
        </w:rPr>
        <w:t xml:space="preserve">October </w:t>
      </w:r>
      <w:r w:rsidRPr="00B648F1">
        <w:rPr>
          <w:lang w:val="en-CA"/>
        </w:rPr>
        <w:t>20</w:t>
      </w:r>
      <w:r>
        <w:rPr>
          <w:lang w:val="en-CA"/>
        </w:rPr>
        <w:t>20.</w:t>
      </w:r>
    </w:p>
    <w:p w14:paraId="7DCE24A7" w14:textId="50566E8E" w:rsidR="0021439B" w:rsidRPr="00E8567E" w:rsidRDefault="0021439B" w:rsidP="005347D8">
      <w:pPr>
        <w:pStyle w:val="ListParagraph"/>
        <w:numPr>
          <w:ilvl w:val="0"/>
          <w:numId w:val="13"/>
        </w:numPr>
        <w:overflowPunct/>
        <w:autoSpaceDE/>
        <w:autoSpaceDN/>
        <w:adjustRightInd/>
        <w:ind w:left="346" w:hanging="346"/>
        <w:contextualSpacing w:val="0"/>
        <w:textAlignment w:val="auto"/>
        <w:rPr>
          <w:lang w:eastAsia="zh-TW"/>
        </w:rPr>
      </w:pPr>
      <w:r w:rsidRPr="0021439B">
        <w:rPr>
          <w:lang w:eastAsia="zh-TW"/>
        </w:rPr>
        <w:t xml:space="preserve">W. </w:t>
      </w:r>
      <w:proofErr w:type="spellStart"/>
      <w:r w:rsidRPr="0021439B">
        <w:rPr>
          <w:lang w:eastAsia="zh-TW"/>
        </w:rPr>
        <w:t>Husak</w:t>
      </w:r>
      <w:proofErr w:type="spellEnd"/>
      <w:r w:rsidRPr="0021439B">
        <w:rPr>
          <w:lang w:eastAsia="zh-TW"/>
        </w:rPr>
        <w:t xml:space="preserve">, G. J. Sullivan, Y. Syed, A. </w:t>
      </w:r>
      <w:proofErr w:type="spellStart"/>
      <w:r w:rsidRPr="0021439B">
        <w:rPr>
          <w:lang w:eastAsia="zh-TW"/>
        </w:rPr>
        <w:t>Tourapis</w:t>
      </w:r>
      <w:proofErr w:type="spellEnd"/>
      <w:r>
        <w:rPr>
          <w:lang w:eastAsia="zh-TW"/>
        </w:rPr>
        <w:t>, “</w:t>
      </w:r>
      <w:r w:rsidRPr="0021439B">
        <w:rPr>
          <w:lang w:eastAsia="zh-TW"/>
        </w:rPr>
        <w:t>Usage of video signal type code points (Draft 2 for version 3)</w:t>
      </w:r>
      <w:r>
        <w:rPr>
          <w:lang w:eastAsia="zh-TW"/>
        </w:rPr>
        <w:t>” document JVET-T1008, 20</w:t>
      </w:r>
      <w:r w:rsidRPr="005347D8">
        <w:rPr>
          <w:lang w:eastAsia="zh-TW"/>
        </w:rPr>
        <w:t>th</w:t>
      </w:r>
      <w:r>
        <w:rPr>
          <w:lang w:eastAsia="zh-TW"/>
        </w:rPr>
        <w:t xml:space="preserve"> JVET meeting: by teleconference, </w:t>
      </w:r>
      <w:r>
        <w:rPr>
          <w:lang w:val="en-CA"/>
        </w:rPr>
        <w:t>7 – 16</w:t>
      </w:r>
      <w:r w:rsidRPr="00B648F1">
        <w:rPr>
          <w:lang w:val="en-CA"/>
        </w:rPr>
        <w:t xml:space="preserve"> </w:t>
      </w:r>
      <w:r>
        <w:rPr>
          <w:lang w:val="en-CA"/>
        </w:rPr>
        <w:t xml:space="preserve">October </w:t>
      </w:r>
      <w:r w:rsidRPr="00B648F1">
        <w:rPr>
          <w:lang w:val="en-CA"/>
        </w:rPr>
        <w:t>20</w:t>
      </w:r>
      <w:r>
        <w:rPr>
          <w:lang w:val="en-CA"/>
        </w:rPr>
        <w:t>20.</w:t>
      </w:r>
    </w:p>
    <w:p w14:paraId="65900E05" w14:textId="7F842501" w:rsidR="00E8567E" w:rsidRPr="00FA3A50" w:rsidRDefault="00D00E0C" w:rsidP="005347D8">
      <w:pPr>
        <w:pStyle w:val="ListParagraph"/>
        <w:numPr>
          <w:ilvl w:val="0"/>
          <w:numId w:val="13"/>
        </w:numPr>
        <w:overflowPunct/>
        <w:autoSpaceDE/>
        <w:autoSpaceDN/>
        <w:adjustRightInd/>
        <w:ind w:left="346" w:hanging="346"/>
        <w:contextualSpacing w:val="0"/>
        <w:textAlignment w:val="auto"/>
        <w:rPr>
          <w:lang w:eastAsia="zh-TW"/>
        </w:rPr>
      </w:pPr>
      <w:r w:rsidRPr="00D00E0C">
        <w:rPr>
          <w:lang w:eastAsia="zh-TW"/>
        </w:rPr>
        <w:t>B. Bross, J. Chen, S. Liu, Y.-K. Wang</w:t>
      </w:r>
      <w:r>
        <w:rPr>
          <w:lang w:eastAsia="zh-TW"/>
        </w:rPr>
        <w:t>, “</w:t>
      </w:r>
      <w:r w:rsidRPr="00D00E0C">
        <w:rPr>
          <w:lang w:eastAsia="zh-TW"/>
        </w:rPr>
        <w:t>Versatile Video Coding Editorial Refinements on Draft 10</w:t>
      </w:r>
      <w:r>
        <w:rPr>
          <w:lang w:eastAsia="zh-TW"/>
        </w:rPr>
        <w:t>” document JVET-T2001, 20</w:t>
      </w:r>
      <w:r w:rsidRPr="005347D8">
        <w:rPr>
          <w:lang w:eastAsia="zh-TW"/>
        </w:rPr>
        <w:t>th</w:t>
      </w:r>
      <w:r>
        <w:rPr>
          <w:lang w:eastAsia="zh-TW"/>
        </w:rPr>
        <w:t xml:space="preserve"> JVET meeting: by teleconference, </w:t>
      </w:r>
      <w:r>
        <w:rPr>
          <w:lang w:val="en-CA"/>
        </w:rPr>
        <w:t>7 – 16</w:t>
      </w:r>
      <w:r w:rsidRPr="00B648F1">
        <w:rPr>
          <w:lang w:val="en-CA"/>
        </w:rPr>
        <w:t xml:space="preserve"> </w:t>
      </w:r>
      <w:r>
        <w:rPr>
          <w:lang w:val="en-CA"/>
        </w:rPr>
        <w:t xml:space="preserve">October </w:t>
      </w:r>
      <w:r w:rsidRPr="00B648F1">
        <w:rPr>
          <w:lang w:val="en-CA"/>
        </w:rPr>
        <w:t>20</w:t>
      </w:r>
      <w:r>
        <w:rPr>
          <w:lang w:val="en-CA"/>
        </w:rPr>
        <w:t>20.</w:t>
      </w:r>
    </w:p>
    <w:p w14:paraId="0B8CA55B" w14:textId="28897DA2" w:rsidR="00FA3A50" w:rsidRPr="00D00E0C" w:rsidRDefault="00FA3A50" w:rsidP="005347D8">
      <w:pPr>
        <w:pStyle w:val="ListParagraph"/>
        <w:numPr>
          <w:ilvl w:val="0"/>
          <w:numId w:val="13"/>
        </w:numPr>
        <w:overflowPunct/>
        <w:autoSpaceDE/>
        <w:autoSpaceDN/>
        <w:adjustRightInd/>
        <w:ind w:left="346" w:hanging="346"/>
        <w:contextualSpacing w:val="0"/>
        <w:textAlignment w:val="auto"/>
        <w:rPr>
          <w:lang w:eastAsia="zh-TW"/>
        </w:rPr>
      </w:pPr>
      <w:r w:rsidRPr="00FA3A50">
        <w:rPr>
          <w:lang w:eastAsia="zh-TW"/>
        </w:rPr>
        <w:t>J. Chen, Y. Ye, S. Kim</w:t>
      </w:r>
      <w:r>
        <w:rPr>
          <w:lang w:eastAsia="zh-TW"/>
        </w:rPr>
        <w:t>, “</w:t>
      </w:r>
      <w:r w:rsidRPr="00FA3A50">
        <w:rPr>
          <w:lang w:eastAsia="zh-TW"/>
        </w:rPr>
        <w:t>Algorithm description for Versatile Video Coding and Test Model 11 (VTM 11)</w:t>
      </w:r>
      <w:r>
        <w:rPr>
          <w:lang w:eastAsia="zh-TW"/>
        </w:rPr>
        <w:t>” document JVET-T2002, 20</w:t>
      </w:r>
      <w:r w:rsidRPr="005347D8">
        <w:rPr>
          <w:lang w:eastAsia="zh-TW"/>
        </w:rPr>
        <w:t>th</w:t>
      </w:r>
      <w:r>
        <w:rPr>
          <w:lang w:eastAsia="zh-TW"/>
        </w:rPr>
        <w:t xml:space="preserve"> JVET meeting: by teleconference, </w:t>
      </w:r>
      <w:r>
        <w:rPr>
          <w:lang w:val="en-CA"/>
        </w:rPr>
        <w:t>7 – 16</w:t>
      </w:r>
      <w:r w:rsidRPr="00B648F1">
        <w:rPr>
          <w:lang w:val="en-CA"/>
        </w:rPr>
        <w:t xml:space="preserve"> </w:t>
      </w:r>
      <w:r>
        <w:rPr>
          <w:lang w:val="en-CA"/>
        </w:rPr>
        <w:t xml:space="preserve">October </w:t>
      </w:r>
      <w:r w:rsidRPr="00B648F1">
        <w:rPr>
          <w:lang w:val="en-CA"/>
        </w:rPr>
        <w:t>20</w:t>
      </w:r>
      <w:r>
        <w:rPr>
          <w:lang w:val="en-CA"/>
        </w:rPr>
        <w:t>20.</w:t>
      </w:r>
    </w:p>
    <w:p w14:paraId="40C5D6CB" w14:textId="2670F829" w:rsidR="00D00E0C" w:rsidRPr="00D00E0C" w:rsidRDefault="00D00E0C" w:rsidP="005347D8">
      <w:pPr>
        <w:pStyle w:val="ListParagraph"/>
        <w:numPr>
          <w:ilvl w:val="0"/>
          <w:numId w:val="13"/>
        </w:numPr>
        <w:overflowPunct/>
        <w:autoSpaceDE/>
        <w:autoSpaceDN/>
        <w:adjustRightInd/>
        <w:ind w:left="346" w:hanging="346"/>
        <w:contextualSpacing w:val="0"/>
        <w:textAlignment w:val="auto"/>
        <w:rPr>
          <w:lang w:eastAsia="zh-TW"/>
        </w:rPr>
      </w:pPr>
      <w:r w:rsidRPr="00D00E0C">
        <w:rPr>
          <w:lang w:eastAsia="zh-TW"/>
        </w:rPr>
        <w:t xml:space="preserve">K. Andersson, F. </w:t>
      </w:r>
      <w:proofErr w:type="spellStart"/>
      <w:r w:rsidRPr="00D00E0C">
        <w:rPr>
          <w:lang w:eastAsia="zh-TW"/>
        </w:rPr>
        <w:t>Bossen</w:t>
      </w:r>
      <w:proofErr w:type="spellEnd"/>
      <w:r w:rsidRPr="00D00E0C">
        <w:rPr>
          <w:lang w:eastAsia="zh-TW"/>
        </w:rPr>
        <w:t xml:space="preserve">, J.-R. Ohm, A. </w:t>
      </w:r>
      <w:proofErr w:type="spellStart"/>
      <w:r w:rsidRPr="00D00E0C">
        <w:rPr>
          <w:lang w:eastAsia="zh-TW"/>
        </w:rPr>
        <w:t>Segall</w:t>
      </w:r>
      <w:proofErr w:type="spellEnd"/>
      <w:r w:rsidRPr="00D00E0C">
        <w:rPr>
          <w:lang w:eastAsia="zh-TW"/>
        </w:rPr>
        <w:t xml:space="preserve">, A. </w:t>
      </w:r>
      <w:proofErr w:type="spellStart"/>
      <w:r w:rsidRPr="00D00E0C">
        <w:rPr>
          <w:lang w:eastAsia="zh-TW"/>
        </w:rPr>
        <w:t>Sjöberg</w:t>
      </w:r>
      <w:proofErr w:type="spellEnd"/>
      <w:r w:rsidRPr="00D00E0C">
        <w:rPr>
          <w:lang w:eastAsia="zh-TW"/>
        </w:rPr>
        <w:t xml:space="preserve">, J. </w:t>
      </w:r>
      <w:proofErr w:type="spellStart"/>
      <w:r w:rsidRPr="00D00E0C">
        <w:rPr>
          <w:lang w:eastAsia="zh-TW"/>
        </w:rPr>
        <w:t>Ström</w:t>
      </w:r>
      <w:proofErr w:type="spellEnd"/>
      <w:r w:rsidRPr="00D00E0C">
        <w:rPr>
          <w:lang w:eastAsia="zh-TW"/>
        </w:rPr>
        <w:t xml:space="preserve">, G. J. Sullivan, A. </w:t>
      </w:r>
      <w:proofErr w:type="spellStart"/>
      <w:r w:rsidRPr="00D00E0C">
        <w:rPr>
          <w:lang w:eastAsia="zh-TW"/>
        </w:rPr>
        <w:t>Tourapis</w:t>
      </w:r>
      <w:proofErr w:type="spellEnd"/>
      <w:r>
        <w:rPr>
          <w:lang w:eastAsia="zh-TW"/>
        </w:rPr>
        <w:t>, “</w:t>
      </w:r>
      <w:r w:rsidRPr="00D00E0C">
        <w:rPr>
          <w:lang w:eastAsia="zh-TW"/>
        </w:rPr>
        <w:t>Working practices using objective metrics for evaluation of video coding efficiency experiments (Draft 4)</w:t>
      </w:r>
      <w:r>
        <w:rPr>
          <w:lang w:eastAsia="zh-TW"/>
        </w:rPr>
        <w:t>” document JVET-T2016, 20</w:t>
      </w:r>
      <w:r w:rsidRPr="005347D8">
        <w:rPr>
          <w:lang w:eastAsia="zh-TW"/>
        </w:rPr>
        <w:t>th</w:t>
      </w:r>
      <w:r>
        <w:rPr>
          <w:lang w:eastAsia="zh-TW"/>
        </w:rPr>
        <w:t xml:space="preserve"> JVET meeting: by teleconference, </w:t>
      </w:r>
      <w:r>
        <w:rPr>
          <w:lang w:val="en-CA"/>
        </w:rPr>
        <w:t>7 – 16</w:t>
      </w:r>
      <w:r w:rsidRPr="00B648F1">
        <w:rPr>
          <w:lang w:val="en-CA"/>
        </w:rPr>
        <w:t xml:space="preserve"> </w:t>
      </w:r>
      <w:r>
        <w:rPr>
          <w:lang w:val="en-CA"/>
        </w:rPr>
        <w:t xml:space="preserve">October </w:t>
      </w:r>
      <w:r w:rsidRPr="00B648F1">
        <w:rPr>
          <w:lang w:val="en-CA"/>
        </w:rPr>
        <w:t>20</w:t>
      </w:r>
      <w:r>
        <w:rPr>
          <w:lang w:val="en-CA"/>
        </w:rPr>
        <w:t>20.</w:t>
      </w:r>
    </w:p>
    <w:p w14:paraId="56ED0D37" w14:textId="01AA4AF4" w:rsidR="00D00E0C" w:rsidRPr="00D00E0C" w:rsidRDefault="00D00E0C" w:rsidP="005347D8">
      <w:pPr>
        <w:pStyle w:val="ListParagraph"/>
        <w:numPr>
          <w:ilvl w:val="0"/>
          <w:numId w:val="13"/>
        </w:numPr>
        <w:overflowPunct/>
        <w:autoSpaceDE/>
        <w:autoSpaceDN/>
        <w:adjustRightInd/>
        <w:ind w:left="346" w:hanging="346"/>
        <w:contextualSpacing w:val="0"/>
        <w:textAlignment w:val="auto"/>
        <w:rPr>
          <w:lang w:eastAsia="zh-TW"/>
        </w:rPr>
      </w:pPr>
      <w:r w:rsidRPr="00D00E0C">
        <w:rPr>
          <w:lang w:eastAsia="zh-TW"/>
        </w:rPr>
        <w:t>J. Boyce, Y.-K. Wang</w:t>
      </w:r>
      <w:r>
        <w:rPr>
          <w:lang w:eastAsia="zh-TW"/>
        </w:rPr>
        <w:t>, “</w:t>
      </w:r>
      <w:r w:rsidRPr="00D00E0C">
        <w:rPr>
          <w:lang w:eastAsia="zh-TW"/>
        </w:rPr>
        <w:t>Additional SEI messages for VSEI (Draft 1)</w:t>
      </w:r>
      <w:r>
        <w:rPr>
          <w:lang w:eastAsia="zh-TW"/>
        </w:rPr>
        <w:t>” document JVET-T2017, 20</w:t>
      </w:r>
      <w:r w:rsidRPr="005347D8">
        <w:rPr>
          <w:lang w:eastAsia="zh-TW"/>
        </w:rPr>
        <w:t>th</w:t>
      </w:r>
      <w:r>
        <w:rPr>
          <w:lang w:eastAsia="zh-TW"/>
        </w:rPr>
        <w:t xml:space="preserve"> JVET meeting: by teleconference, </w:t>
      </w:r>
      <w:r>
        <w:rPr>
          <w:lang w:val="en-CA"/>
        </w:rPr>
        <w:t>7 – 16</w:t>
      </w:r>
      <w:r w:rsidRPr="00B648F1">
        <w:rPr>
          <w:lang w:val="en-CA"/>
        </w:rPr>
        <w:t xml:space="preserve"> </w:t>
      </w:r>
      <w:r>
        <w:rPr>
          <w:lang w:val="en-CA"/>
        </w:rPr>
        <w:t xml:space="preserve">October </w:t>
      </w:r>
      <w:r w:rsidRPr="00B648F1">
        <w:rPr>
          <w:lang w:val="en-CA"/>
        </w:rPr>
        <w:t>20</w:t>
      </w:r>
      <w:r>
        <w:rPr>
          <w:lang w:val="en-CA"/>
        </w:rPr>
        <w:t>20.</w:t>
      </w:r>
    </w:p>
    <w:p w14:paraId="7D0A2969" w14:textId="17A961ED" w:rsidR="00D00E0C" w:rsidRDefault="00D00E0C" w:rsidP="005347D8">
      <w:pPr>
        <w:pStyle w:val="ListParagraph"/>
        <w:numPr>
          <w:ilvl w:val="0"/>
          <w:numId w:val="13"/>
        </w:numPr>
        <w:overflowPunct/>
        <w:autoSpaceDE/>
        <w:autoSpaceDN/>
        <w:adjustRightInd/>
        <w:ind w:left="346" w:hanging="346"/>
        <w:contextualSpacing w:val="0"/>
        <w:textAlignment w:val="auto"/>
        <w:rPr>
          <w:lang w:eastAsia="zh-TW"/>
        </w:rPr>
      </w:pPr>
      <w:r w:rsidRPr="00D00E0C">
        <w:rPr>
          <w:lang w:eastAsia="zh-TW"/>
        </w:rPr>
        <w:t xml:space="preserve">F. </w:t>
      </w:r>
      <w:proofErr w:type="spellStart"/>
      <w:r w:rsidRPr="00D00E0C">
        <w:rPr>
          <w:lang w:eastAsia="zh-TW"/>
        </w:rPr>
        <w:t>Bossen</w:t>
      </w:r>
      <w:proofErr w:type="spellEnd"/>
      <w:r w:rsidRPr="00D00E0C">
        <w:rPr>
          <w:lang w:eastAsia="zh-TW"/>
        </w:rPr>
        <w:t>, Y.-K. Wang</w:t>
      </w:r>
      <w:r>
        <w:rPr>
          <w:lang w:eastAsia="zh-TW"/>
        </w:rPr>
        <w:t>, “</w:t>
      </w:r>
      <w:r w:rsidRPr="00D00E0C">
        <w:rPr>
          <w:lang w:eastAsia="zh-TW"/>
        </w:rPr>
        <w:t>New level and additional SEI messages for VVC (Draft 1)</w:t>
      </w:r>
      <w:r>
        <w:rPr>
          <w:lang w:eastAsia="zh-TW"/>
        </w:rPr>
        <w:t>” document JVET-T2019, 20</w:t>
      </w:r>
      <w:r w:rsidRPr="005347D8">
        <w:rPr>
          <w:lang w:eastAsia="zh-TW"/>
        </w:rPr>
        <w:t>th</w:t>
      </w:r>
      <w:r>
        <w:rPr>
          <w:lang w:eastAsia="zh-TW"/>
        </w:rPr>
        <w:t xml:space="preserve"> JVET meeting: by teleconference, </w:t>
      </w:r>
      <w:r>
        <w:rPr>
          <w:lang w:val="en-CA"/>
        </w:rPr>
        <w:t>7 – 16</w:t>
      </w:r>
      <w:r w:rsidRPr="00B648F1">
        <w:rPr>
          <w:lang w:val="en-CA"/>
        </w:rPr>
        <w:t xml:space="preserve"> </w:t>
      </w:r>
      <w:r>
        <w:rPr>
          <w:lang w:val="en-CA"/>
        </w:rPr>
        <w:t xml:space="preserve">October </w:t>
      </w:r>
      <w:r w:rsidRPr="00B648F1">
        <w:rPr>
          <w:lang w:val="en-CA"/>
        </w:rPr>
        <w:t>20</w:t>
      </w:r>
      <w:r>
        <w:rPr>
          <w:lang w:val="en-CA"/>
        </w:rPr>
        <w:t>20.</w:t>
      </w:r>
    </w:p>
    <w:bookmarkEnd w:id="2"/>
    <w:p w14:paraId="0D68901A" w14:textId="77777777" w:rsidR="005347D8" w:rsidRPr="005347D8" w:rsidRDefault="005347D8" w:rsidP="005347D8">
      <w:pPr>
        <w:rPr>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4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AE217" w14:textId="77777777" w:rsidR="00EC1A98" w:rsidRDefault="00EC1A98">
      <w:r>
        <w:separator/>
      </w:r>
    </w:p>
  </w:endnote>
  <w:endnote w:type="continuationSeparator" w:id="0">
    <w:p w14:paraId="2D501859" w14:textId="77777777" w:rsidR="00EC1A98" w:rsidRDefault="00EC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AB6AC3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913BE">
      <w:rPr>
        <w:rStyle w:val="PageNumber"/>
        <w:noProof/>
      </w:rPr>
      <w:t>2021-01-06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6B8F7" w14:textId="77777777" w:rsidR="00EC1A98" w:rsidRDefault="00EC1A98">
      <w:r>
        <w:separator/>
      </w:r>
    </w:p>
  </w:footnote>
  <w:footnote w:type="continuationSeparator" w:id="0">
    <w:p w14:paraId="315159E7" w14:textId="77777777" w:rsidR="00EC1A98" w:rsidRDefault="00EC1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FC4D81"/>
    <w:multiLevelType w:val="hybridMultilevel"/>
    <w:tmpl w:val="4A9CC704"/>
    <w:lvl w:ilvl="0" w:tplc="C1707BAE">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2"/>
  </w:num>
  <w:num w:numId="16">
    <w:abstractNumId w:val="11"/>
  </w:num>
  <w:num w:numId="17">
    <w:abstractNumId w:val="4"/>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913BE"/>
    <w:rsid w:val="001A297E"/>
    <w:rsid w:val="001A368E"/>
    <w:rsid w:val="001A5E37"/>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439B"/>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4026"/>
    <w:rsid w:val="002A54E0"/>
    <w:rsid w:val="002B1595"/>
    <w:rsid w:val="002B191D"/>
    <w:rsid w:val="002B2E83"/>
    <w:rsid w:val="002C5256"/>
    <w:rsid w:val="002D0AF6"/>
    <w:rsid w:val="002F164D"/>
    <w:rsid w:val="003021BC"/>
    <w:rsid w:val="00306206"/>
    <w:rsid w:val="00317D85"/>
    <w:rsid w:val="00327C56"/>
    <w:rsid w:val="003315A1"/>
    <w:rsid w:val="003367E5"/>
    <w:rsid w:val="003373EC"/>
    <w:rsid w:val="00342FF4"/>
    <w:rsid w:val="00344E5A"/>
    <w:rsid w:val="00346148"/>
    <w:rsid w:val="003669EA"/>
    <w:rsid w:val="003706CC"/>
    <w:rsid w:val="00377710"/>
    <w:rsid w:val="00380FC4"/>
    <w:rsid w:val="003A2D8E"/>
    <w:rsid w:val="003A7CE6"/>
    <w:rsid w:val="003C20E4"/>
    <w:rsid w:val="003D6342"/>
    <w:rsid w:val="003E6F90"/>
    <w:rsid w:val="003E73ED"/>
    <w:rsid w:val="003F5D0F"/>
    <w:rsid w:val="00414101"/>
    <w:rsid w:val="00417A48"/>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47D8"/>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350B5"/>
    <w:rsid w:val="00646707"/>
    <w:rsid w:val="00657F7E"/>
    <w:rsid w:val="00662E58"/>
    <w:rsid w:val="006637F2"/>
    <w:rsid w:val="006642A5"/>
    <w:rsid w:val="00664DCF"/>
    <w:rsid w:val="006A48E6"/>
    <w:rsid w:val="006B6DC8"/>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2114"/>
    <w:rsid w:val="007768FF"/>
    <w:rsid w:val="007824D3"/>
    <w:rsid w:val="00796EE3"/>
    <w:rsid w:val="007A7D29"/>
    <w:rsid w:val="007B4AB8"/>
    <w:rsid w:val="007D1181"/>
    <w:rsid w:val="007E01A3"/>
    <w:rsid w:val="007F1F8B"/>
    <w:rsid w:val="007F6205"/>
    <w:rsid w:val="007F67A1"/>
    <w:rsid w:val="00811C05"/>
    <w:rsid w:val="008206C8"/>
    <w:rsid w:val="0086387C"/>
    <w:rsid w:val="00871259"/>
    <w:rsid w:val="00874A6C"/>
    <w:rsid w:val="00876C65"/>
    <w:rsid w:val="00882F72"/>
    <w:rsid w:val="00893DC4"/>
    <w:rsid w:val="008A4B4C"/>
    <w:rsid w:val="008C239F"/>
    <w:rsid w:val="008E480C"/>
    <w:rsid w:val="00907757"/>
    <w:rsid w:val="009212B0"/>
    <w:rsid w:val="00921FA1"/>
    <w:rsid w:val="009234A5"/>
    <w:rsid w:val="00932C11"/>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4E46"/>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47D53"/>
    <w:rsid w:val="00B51F2C"/>
    <w:rsid w:val="00B5222E"/>
    <w:rsid w:val="00B53179"/>
    <w:rsid w:val="00B532EA"/>
    <w:rsid w:val="00B57A23"/>
    <w:rsid w:val="00B600CD"/>
    <w:rsid w:val="00B61C96"/>
    <w:rsid w:val="00B73A2A"/>
    <w:rsid w:val="00B75A51"/>
    <w:rsid w:val="00B827C6"/>
    <w:rsid w:val="00B94B06"/>
    <w:rsid w:val="00B94C28"/>
    <w:rsid w:val="00BA3CD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0E0C"/>
    <w:rsid w:val="00D010C0"/>
    <w:rsid w:val="00D073E2"/>
    <w:rsid w:val="00D1399F"/>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57448"/>
    <w:rsid w:val="00E60EDC"/>
    <w:rsid w:val="00E61DAC"/>
    <w:rsid w:val="00E72B80"/>
    <w:rsid w:val="00E75FE3"/>
    <w:rsid w:val="00E8567E"/>
    <w:rsid w:val="00E86C4C"/>
    <w:rsid w:val="00E907A3"/>
    <w:rsid w:val="00EA5AE0"/>
    <w:rsid w:val="00EB56E1"/>
    <w:rsid w:val="00EB7AB1"/>
    <w:rsid w:val="00EC1A98"/>
    <w:rsid w:val="00EC32BD"/>
    <w:rsid w:val="00EE7CD8"/>
    <w:rsid w:val="00EF37F6"/>
    <w:rsid w:val="00EF48CC"/>
    <w:rsid w:val="00F00801"/>
    <w:rsid w:val="00F01DE9"/>
    <w:rsid w:val="00F2488D"/>
    <w:rsid w:val="00F601A0"/>
    <w:rsid w:val="00F712E9"/>
    <w:rsid w:val="00F73032"/>
    <w:rsid w:val="00F848FC"/>
    <w:rsid w:val="00F906F6"/>
    <w:rsid w:val="00F9282A"/>
    <w:rsid w:val="00F96BAD"/>
    <w:rsid w:val="00FA139D"/>
    <w:rsid w:val="00FA3A50"/>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24E46"/>
    <w:rPr>
      <w:color w:val="605E5C"/>
      <w:shd w:val="clear" w:color="auto" w:fill="E1DFDD"/>
    </w:r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932C11"/>
    <w:rPr>
      <w:rFonts w:cs="Arial"/>
      <w:b/>
      <w:bCs/>
      <w:kern w:val="32"/>
      <w:sz w:val="32"/>
      <w:szCs w:val="32"/>
    </w:rPr>
  </w:style>
  <w:style w:type="paragraph" w:styleId="ListParagraph">
    <w:name w:val="List Paragraph"/>
    <w:basedOn w:val="Normal"/>
    <w:link w:val="ListParagraphChar"/>
    <w:uiPriority w:val="34"/>
    <w:qFormat/>
    <w:rsid w:val="00534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5347D8"/>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167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rank@bossentech.com" TargetMode="External"/><Relationship Id="rId18" Type="http://schemas.openxmlformats.org/officeDocument/2006/relationships/hyperlink" Target="mailto:ohm@ient.rwth-aachen.de" TargetMode="External"/><Relationship Id="rId26" Type="http://schemas.openxmlformats.org/officeDocument/2006/relationships/hyperlink" Target="https://jvet.hhi.fraunhofer.de/trac/vvc/ticket/1366" TargetMode="External"/><Relationship Id="rId39" Type="http://schemas.openxmlformats.org/officeDocument/2006/relationships/hyperlink" Target="https://jvet.hhi.fraunhofer.de/trac/vvc/ticket/1372" TargetMode="External"/><Relationship Id="rId3" Type="http://schemas.openxmlformats.org/officeDocument/2006/relationships/styles" Target="styles.xml"/><Relationship Id="rId21" Type="http://schemas.openxmlformats.org/officeDocument/2006/relationships/hyperlink" Target="mailto:alexismt@apple.com" TargetMode="External"/><Relationship Id="rId34" Type="http://schemas.openxmlformats.org/officeDocument/2006/relationships/hyperlink" Target="https://jvet.hhi.fraunhofer.de/trac/vvc/ticket/1386" TargetMode="External"/><Relationship Id="rId42" Type="http://schemas.openxmlformats.org/officeDocument/2006/relationships/hyperlink" Target="https://jvet-experts.org/doc_end_user/current_document.php?id=1058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hris.rosewarne@canon.com.au" TargetMode="External"/><Relationship Id="rId17" Type="http://schemas.openxmlformats.org/officeDocument/2006/relationships/hyperlink" Target="mailto:shanl@tencent.com" TargetMode="External"/><Relationship Id="rId25" Type="http://schemas.openxmlformats.org/officeDocument/2006/relationships/hyperlink" Target="https://jvet.hhi.fraunhofer.de/trac/vvc/ticket/1365" TargetMode="External"/><Relationship Id="rId33" Type="http://schemas.openxmlformats.org/officeDocument/2006/relationships/hyperlink" Target="https://jvet.hhi.fraunhofer.de/trac/vvc/ticket/1381" TargetMode="External"/><Relationship Id="rId38" Type="http://schemas.openxmlformats.org/officeDocument/2006/relationships/hyperlink" Target="https://jvet.hhi.fraunhofer.de/trac/vvc/ticket/1412"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eunghwan3.kim@lge.com" TargetMode="External"/><Relationship Id="rId20" Type="http://schemas.openxmlformats.org/officeDocument/2006/relationships/hyperlink" Target="mailto:garysull@microsoft.com" TargetMode="External"/><Relationship Id="rId29" Type="http://schemas.openxmlformats.org/officeDocument/2006/relationships/hyperlink" Target="https://jvet.hhi.fraunhofer.de/trac/vvc/ticket/1369" TargetMode="External"/><Relationship Id="rId41" Type="http://schemas.openxmlformats.org/officeDocument/2006/relationships/hyperlink" Target="https://jvet-experts.org/doc_end_user/current_document.php?id=1056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jianle@qti.qualcomm.com" TargetMode="External"/><Relationship Id="rId24" Type="http://schemas.openxmlformats.org/officeDocument/2006/relationships/hyperlink" Target="https://jvet.hhi.fraunhofer.de/trac/vvc/ticket/1364" TargetMode="External"/><Relationship Id="rId32" Type="http://schemas.openxmlformats.org/officeDocument/2006/relationships/hyperlink" Target="https://jvet.hhi.fraunhofer.de/trac/vvc/ticket/1379" TargetMode="External"/><Relationship Id="rId37" Type="http://schemas.openxmlformats.org/officeDocument/2006/relationships/hyperlink" Target="https://jvet.hhi.fraunhofer.de/trac/vvc/ticket/1410" TargetMode="External"/><Relationship Id="rId40" Type="http://schemas.openxmlformats.org/officeDocument/2006/relationships/hyperlink" Target="https://jvet.hhi.fraunhofer.de/trac/vvc/ticket/1366" TargetMode="External"/><Relationship Id="rId45" Type="http://schemas.openxmlformats.org/officeDocument/2006/relationships/hyperlink" Target="https://jvet-experts.org/doc_end_user/current_document.php?id=10600" TargetMode="External"/><Relationship Id="rId5" Type="http://schemas.openxmlformats.org/officeDocument/2006/relationships/webSettings" Target="webSettings.xml"/><Relationship Id="rId15" Type="http://schemas.openxmlformats.org/officeDocument/2006/relationships/hyperlink" Target="mailto:virginie.drugeon@eu.panasonic.com" TargetMode="External"/><Relationship Id="rId23" Type="http://schemas.openxmlformats.org/officeDocument/2006/relationships/hyperlink" Target="mailto:yan.ye@alibaba-inc.com" TargetMode="External"/><Relationship Id="rId28" Type="http://schemas.openxmlformats.org/officeDocument/2006/relationships/hyperlink" Target="https://jvet.hhi.fraunhofer.de/trac/vvc/ticket/1368" TargetMode="External"/><Relationship Id="rId36" Type="http://schemas.openxmlformats.org/officeDocument/2006/relationships/hyperlink" Target="https://jvet.hhi.fraunhofer.de/trac/vvc/ticket/1388" TargetMode="External"/><Relationship Id="rId10" Type="http://schemas.openxmlformats.org/officeDocument/2006/relationships/hyperlink" Target="mailto:benjamin.bross@hhi.fraunhofer.de" TargetMode="External"/><Relationship Id="rId19" Type="http://schemas.openxmlformats.org/officeDocument/2006/relationships/hyperlink" Target="mailto:karl.sharman@eu.sony.com" TargetMode="External"/><Relationship Id="rId31" Type="http://schemas.openxmlformats.org/officeDocument/2006/relationships/hyperlink" Target="https://jvet.hhi.fraunhofer.de/trac/vvc/ticket/1372" TargetMode="External"/><Relationship Id="rId44" Type="http://schemas.openxmlformats.org/officeDocument/2006/relationships/hyperlink" Target="https://jvet-experts.org/doc_end_user/current_document.php?id=10599"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ill.boyce@intel.com" TargetMode="External"/><Relationship Id="rId22" Type="http://schemas.openxmlformats.org/officeDocument/2006/relationships/hyperlink" Target="mailto:yekui.wang@bytedance.com" TargetMode="External"/><Relationship Id="rId27" Type="http://schemas.openxmlformats.org/officeDocument/2006/relationships/hyperlink" Target="https://jvet.hhi.fraunhofer.de/trac/vvc/ticket/1367" TargetMode="External"/><Relationship Id="rId30" Type="http://schemas.openxmlformats.org/officeDocument/2006/relationships/hyperlink" Target="https://jvet.hhi.fraunhofer.de/trac/vvc/ticket/1371" TargetMode="External"/><Relationship Id="rId35" Type="http://schemas.openxmlformats.org/officeDocument/2006/relationships/hyperlink" Target="https://jvet.hhi.fraunhofer.de/trac/vvc/ticket/1387" TargetMode="External"/><Relationship Id="rId43" Type="http://schemas.openxmlformats.org/officeDocument/2006/relationships/hyperlink" Target="https://jvet-experts.org/doc_end_user/current_document.php?id=10590"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5A5B2-93F5-400C-BC5A-E7F7C7FA1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2257</Words>
  <Characters>12866</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 (Canon)</cp:lastModifiedBy>
  <cp:revision>3</cp:revision>
  <cp:lastPrinted>1900-01-01T08:00:00Z</cp:lastPrinted>
  <dcterms:created xsi:type="dcterms:W3CDTF">2021-01-06T04:51:00Z</dcterms:created>
  <dcterms:modified xsi:type="dcterms:W3CDTF">2021-01-06T04:51:00Z</dcterms:modified>
</cp:coreProperties>
</file>