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4A48AA0A" w14:textId="77777777">
        <w:tc>
          <w:tcPr>
            <w:tcW w:w="6408" w:type="dxa"/>
          </w:tcPr>
          <w:p w14:paraId="1A17754F" w14:textId="7CDA739C" w:rsidR="006C5D39" w:rsidRPr="005B217D" w:rsidRDefault="00E61EB7" w:rsidP="00C97D78">
            <w:pPr>
              <w:tabs>
                <w:tab w:val="left" w:pos="7200"/>
              </w:tabs>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7C8D5A14" wp14:editId="4242198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4094FCC"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55C59B4A" wp14:editId="01BB45E1">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18E340A0" wp14:editId="204BE198">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0FC04BC" w14:textId="4A1B9D40"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2F4E5A25" w14:textId="60A6B773" w:rsidR="00E61DAC" w:rsidRPr="005B217D" w:rsidRDefault="000007FB" w:rsidP="003F3D75">
            <w:pPr>
              <w:tabs>
                <w:tab w:val="left" w:pos="7200"/>
              </w:tabs>
              <w:rPr>
                <w:b/>
                <w:szCs w:val="22"/>
                <w:lang w:val="en-CA"/>
              </w:rPr>
            </w:pPr>
            <w:r>
              <w:t>20th</w:t>
            </w:r>
            <w:r w:rsidRPr="00B648F1">
              <w:t xml:space="preserve"> Meeting</w:t>
            </w:r>
            <w:r>
              <w:rPr>
                <w:lang w:val="en-CA"/>
              </w:rPr>
              <w:t>,</w:t>
            </w:r>
            <w:r w:rsidRPr="00B648F1">
              <w:rPr>
                <w:lang w:val="en-CA"/>
              </w:rPr>
              <w:t xml:space="preserve"> </w:t>
            </w:r>
            <w:r>
              <w:rPr>
                <w:lang w:val="en-CA"/>
              </w:rPr>
              <w:t>by teleconference, 7 – 16</w:t>
            </w:r>
            <w:r w:rsidRPr="00B648F1">
              <w:rPr>
                <w:lang w:val="en-CA"/>
              </w:rPr>
              <w:t xml:space="preserve"> </w:t>
            </w:r>
            <w:r>
              <w:rPr>
                <w:lang w:val="en-CA"/>
              </w:rPr>
              <w:t xml:space="preserve">Oct. </w:t>
            </w:r>
            <w:r w:rsidRPr="00B648F1">
              <w:rPr>
                <w:lang w:val="en-CA"/>
              </w:rPr>
              <w:t>20</w:t>
            </w:r>
            <w:r>
              <w:rPr>
                <w:lang w:val="en-CA"/>
              </w:rPr>
              <w:t>20</w:t>
            </w:r>
          </w:p>
        </w:tc>
        <w:tc>
          <w:tcPr>
            <w:tcW w:w="3168" w:type="dxa"/>
          </w:tcPr>
          <w:p w14:paraId="6BE4F99B" w14:textId="2F6C6B47" w:rsidR="008A4B4C" w:rsidRPr="005B217D" w:rsidRDefault="00E61DAC" w:rsidP="0092795D">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F582D">
              <w:rPr>
                <w:lang w:val="en-CA"/>
              </w:rPr>
              <w:t>T0130</w:t>
            </w:r>
            <w:r w:rsidR="00306C42">
              <w:rPr>
                <w:lang w:val="en-CA"/>
              </w:rPr>
              <w:t>-v</w:t>
            </w:r>
            <w:r w:rsidR="00E63BD2">
              <w:rPr>
                <w:lang w:val="en-CA"/>
              </w:rPr>
              <w:t>3</w:t>
            </w:r>
          </w:p>
        </w:tc>
      </w:tr>
    </w:tbl>
    <w:p w14:paraId="60B02FDA"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20E4841E" w14:textId="77777777">
        <w:tc>
          <w:tcPr>
            <w:tcW w:w="1458" w:type="dxa"/>
          </w:tcPr>
          <w:p w14:paraId="62289F7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B79F623" w14:textId="512CCA5E" w:rsidR="00E61DAC" w:rsidRPr="005B217D" w:rsidRDefault="00317272" w:rsidP="004E58F0">
            <w:pPr>
              <w:spacing w:before="60" w:after="60"/>
              <w:rPr>
                <w:b/>
                <w:szCs w:val="22"/>
                <w:lang w:val="en-CA"/>
              </w:rPr>
            </w:pPr>
            <w:proofErr w:type="spellStart"/>
            <w:r>
              <w:rPr>
                <w:b/>
                <w:szCs w:val="22"/>
                <w:lang w:val="en-CA"/>
              </w:rPr>
              <w:t>BoG</w:t>
            </w:r>
            <w:proofErr w:type="spellEnd"/>
            <w:r>
              <w:rPr>
                <w:b/>
                <w:szCs w:val="22"/>
                <w:lang w:val="en-CA"/>
              </w:rPr>
              <w:t xml:space="preserve"> Report</w:t>
            </w:r>
            <w:r w:rsidR="002922DB">
              <w:rPr>
                <w:b/>
                <w:szCs w:val="22"/>
                <w:lang w:val="en-CA"/>
              </w:rPr>
              <w:t xml:space="preserve">: </w:t>
            </w:r>
            <w:r>
              <w:rPr>
                <w:b/>
                <w:szCs w:val="22"/>
                <w:lang w:val="en-CA"/>
              </w:rPr>
              <w:t>Neural Network Technology</w:t>
            </w:r>
          </w:p>
        </w:tc>
      </w:tr>
      <w:tr w:rsidR="00E61DAC" w:rsidRPr="005B217D" w14:paraId="2B41313A" w14:textId="77777777">
        <w:tc>
          <w:tcPr>
            <w:tcW w:w="1458" w:type="dxa"/>
          </w:tcPr>
          <w:p w14:paraId="79AD3FD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775694" w14:textId="77777777" w:rsidR="00E61DAC" w:rsidRPr="005B217D" w:rsidRDefault="00E61DAC" w:rsidP="002922DB">
            <w:pPr>
              <w:spacing w:before="60" w:after="60"/>
              <w:jc w:val="both"/>
              <w:rPr>
                <w:szCs w:val="22"/>
                <w:lang w:val="en-CA"/>
              </w:rPr>
            </w:pPr>
            <w:r w:rsidRPr="005B217D">
              <w:rPr>
                <w:szCs w:val="22"/>
                <w:lang w:val="en-CA"/>
              </w:rPr>
              <w:t xml:space="preserve">Input Document to </w:t>
            </w:r>
            <w:r w:rsidR="009D7CE6">
              <w:rPr>
                <w:szCs w:val="22"/>
                <w:lang w:val="en-CA"/>
              </w:rPr>
              <w:t>JVET</w:t>
            </w:r>
            <w:r w:rsidRPr="005B217D">
              <w:rPr>
                <w:szCs w:val="22"/>
                <w:lang w:val="en-CA"/>
              </w:rPr>
              <w:t xml:space="preserve"> </w:t>
            </w:r>
          </w:p>
        </w:tc>
      </w:tr>
      <w:tr w:rsidR="00E61DAC" w:rsidRPr="005B217D" w14:paraId="4E80788D" w14:textId="77777777">
        <w:tc>
          <w:tcPr>
            <w:tcW w:w="1458" w:type="dxa"/>
          </w:tcPr>
          <w:p w14:paraId="7F0A402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74C2050" w14:textId="77777777" w:rsidR="00E61DAC" w:rsidRPr="005B217D" w:rsidRDefault="002922DB" w:rsidP="005E1AC6">
            <w:pPr>
              <w:spacing w:before="60" w:after="60"/>
              <w:rPr>
                <w:szCs w:val="22"/>
                <w:lang w:val="en-CA"/>
              </w:rPr>
            </w:pPr>
            <w:r>
              <w:rPr>
                <w:szCs w:val="22"/>
                <w:lang w:val="en-CA"/>
              </w:rPr>
              <w:t>Report</w:t>
            </w:r>
          </w:p>
        </w:tc>
      </w:tr>
      <w:tr w:rsidR="00E61DAC" w:rsidRPr="005B217D" w14:paraId="16821DEE" w14:textId="77777777">
        <w:tc>
          <w:tcPr>
            <w:tcW w:w="1458" w:type="dxa"/>
          </w:tcPr>
          <w:p w14:paraId="319D8AB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13ED467" w14:textId="2C96A4BD" w:rsidR="00E61DAC" w:rsidRPr="005B217D" w:rsidRDefault="0041338B" w:rsidP="00EE6540">
            <w:pPr>
              <w:spacing w:before="60" w:after="60"/>
              <w:rPr>
                <w:szCs w:val="22"/>
                <w:lang w:val="en-CA"/>
              </w:rPr>
            </w:pPr>
            <w:r>
              <w:rPr>
                <w:szCs w:val="22"/>
                <w:lang w:val="en-CA"/>
              </w:rPr>
              <w:t>Andrew Segall</w:t>
            </w:r>
          </w:p>
        </w:tc>
        <w:tc>
          <w:tcPr>
            <w:tcW w:w="900" w:type="dxa"/>
          </w:tcPr>
          <w:p w14:paraId="12676CCE" w14:textId="13446094" w:rsidR="00E61DAC" w:rsidRPr="005B217D" w:rsidRDefault="00E61DAC" w:rsidP="002922DB">
            <w:pPr>
              <w:spacing w:before="60" w:after="60"/>
              <w:rPr>
                <w:szCs w:val="22"/>
                <w:lang w:val="en-CA"/>
              </w:rPr>
            </w:pPr>
            <w:r w:rsidRPr="005B217D">
              <w:rPr>
                <w:szCs w:val="22"/>
                <w:lang w:val="en-CA"/>
              </w:rPr>
              <w:t>Email:</w:t>
            </w:r>
          </w:p>
        </w:tc>
        <w:tc>
          <w:tcPr>
            <w:tcW w:w="3168" w:type="dxa"/>
          </w:tcPr>
          <w:p w14:paraId="18733342" w14:textId="0F125D66" w:rsidR="00E61DAC" w:rsidRPr="005B217D" w:rsidRDefault="0041338B" w:rsidP="00EE6540">
            <w:pPr>
              <w:spacing w:before="60"/>
              <w:rPr>
                <w:szCs w:val="22"/>
                <w:lang w:val="en-CA"/>
              </w:rPr>
            </w:pPr>
            <w:r>
              <w:rPr>
                <w:szCs w:val="22"/>
                <w:lang w:val="en-CA"/>
              </w:rPr>
              <w:t>asegall@sharplabs.com</w:t>
            </w:r>
          </w:p>
        </w:tc>
      </w:tr>
      <w:tr w:rsidR="00E61DAC" w:rsidRPr="005B217D" w14:paraId="61084272" w14:textId="77777777">
        <w:tc>
          <w:tcPr>
            <w:tcW w:w="1458" w:type="dxa"/>
          </w:tcPr>
          <w:p w14:paraId="18C2FAB8"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B1934B9" w14:textId="0E7D9503" w:rsidR="00E61DAC" w:rsidRPr="005B217D" w:rsidRDefault="00317272">
            <w:pPr>
              <w:spacing w:before="60" w:after="60"/>
              <w:rPr>
                <w:szCs w:val="22"/>
                <w:lang w:val="en-CA"/>
              </w:rPr>
            </w:pPr>
            <w:proofErr w:type="spellStart"/>
            <w:r>
              <w:rPr>
                <w:szCs w:val="22"/>
                <w:lang w:val="en-CA"/>
              </w:rPr>
              <w:t>BoG</w:t>
            </w:r>
            <w:proofErr w:type="spellEnd"/>
          </w:p>
        </w:tc>
      </w:tr>
    </w:tbl>
    <w:p w14:paraId="14E9F3D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E3B820C" w14:textId="77777777" w:rsidR="00275BCF" w:rsidRPr="004E58F0" w:rsidRDefault="00275BCF" w:rsidP="009234A5">
      <w:pPr>
        <w:pStyle w:val="Heading1"/>
        <w:numPr>
          <w:ilvl w:val="0"/>
          <w:numId w:val="0"/>
        </w:numPr>
        <w:ind w:left="432" w:hanging="432"/>
        <w:rPr>
          <w:lang w:val="en-CA"/>
        </w:rPr>
      </w:pPr>
      <w:r w:rsidRPr="004E58F0">
        <w:rPr>
          <w:lang w:val="en-CA"/>
        </w:rPr>
        <w:t>Abstract</w:t>
      </w:r>
    </w:p>
    <w:p w14:paraId="4DB601A9" w14:textId="6BEAEF59" w:rsidR="00317272" w:rsidRDefault="002922DB" w:rsidP="002922DB">
      <w:pPr>
        <w:jc w:val="both"/>
        <w:rPr>
          <w:szCs w:val="22"/>
          <w:lang w:val="en-CA"/>
        </w:rPr>
      </w:pPr>
      <w:r w:rsidRPr="004E58F0">
        <w:rPr>
          <w:szCs w:val="22"/>
          <w:lang w:val="en-CA"/>
        </w:rPr>
        <w:t xml:space="preserve">This </w:t>
      </w:r>
      <w:r w:rsidR="00317272">
        <w:rPr>
          <w:szCs w:val="22"/>
          <w:lang w:val="en-CA"/>
        </w:rPr>
        <w:t xml:space="preserve">is a </w:t>
      </w:r>
      <w:r w:rsidR="00134D28">
        <w:rPr>
          <w:szCs w:val="22"/>
          <w:lang w:val="en-CA"/>
        </w:rPr>
        <w:t xml:space="preserve">DRAFT </w:t>
      </w:r>
      <w:r w:rsidR="00317272">
        <w:rPr>
          <w:szCs w:val="22"/>
          <w:lang w:val="en-CA"/>
        </w:rPr>
        <w:t xml:space="preserve">report of activities from the </w:t>
      </w:r>
      <w:proofErr w:type="spellStart"/>
      <w:r w:rsidR="00317272">
        <w:rPr>
          <w:szCs w:val="22"/>
          <w:lang w:val="en-CA"/>
        </w:rPr>
        <w:t>BoG</w:t>
      </w:r>
      <w:proofErr w:type="spellEnd"/>
      <w:r w:rsidR="00317272">
        <w:rPr>
          <w:szCs w:val="22"/>
          <w:lang w:val="en-CA"/>
        </w:rPr>
        <w:t xml:space="preserve"> on Neural Network Technology.  The </w:t>
      </w:r>
      <w:proofErr w:type="spellStart"/>
      <w:r w:rsidR="00317272">
        <w:rPr>
          <w:szCs w:val="22"/>
          <w:lang w:val="en-CA"/>
        </w:rPr>
        <w:t>BoG</w:t>
      </w:r>
      <w:proofErr w:type="spellEnd"/>
      <w:r w:rsidR="00317272">
        <w:rPr>
          <w:szCs w:val="22"/>
          <w:lang w:val="en-CA"/>
        </w:rPr>
        <w:t xml:space="preserve"> held the following meetings during the 20</w:t>
      </w:r>
      <w:r w:rsidR="00317272" w:rsidRPr="00317272">
        <w:rPr>
          <w:szCs w:val="22"/>
          <w:vertAlign w:val="superscript"/>
          <w:lang w:val="en-CA"/>
        </w:rPr>
        <w:t>th</w:t>
      </w:r>
      <w:r w:rsidR="00317272">
        <w:rPr>
          <w:szCs w:val="22"/>
          <w:lang w:val="en-CA"/>
        </w:rPr>
        <w:t xml:space="preserve"> JVET meeting:</w:t>
      </w:r>
    </w:p>
    <w:p w14:paraId="04E9137D" w14:textId="49AE693E" w:rsidR="00317272" w:rsidRDefault="00317272" w:rsidP="00317272">
      <w:pPr>
        <w:pStyle w:val="ListParagraph"/>
        <w:numPr>
          <w:ilvl w:val="0"/>
          <w:numId w:val="31"/>
        </w:numPr>
        <w:jc w:val="both"/>
        <w:rPr>
          <w:szCs w:val="22"/>
          <w:lang w:val="en-CA"/>
        </w:rPr>
      </w:pPr>
      <w:r>
        <w:rPr>
          <w:szCs w:val="22"/>
          <w:lang w:val="en-CA"/>
        </w:rPr>
        <w:t xml:space="preserve">October 13 </w:t>
      </w:r>
      <w:r w:rsidR="00D552CA" w:rsidRPr="00F66D05">
        <w:rPr>
          <w:szCs w:val="22"/>
          <w:lang w:val="en-CA"/>
        </w:rPr>
        <w:t>–</w:t>
      </w:r>
      <w:bookmarkStart w:id="0" w:name="_GoBack"/>
      <w:bookmarkEnd w:id="0"/>
      <w:r>
        <w:rPr>
          <w:szCs w:val="22"/>
          <w:lang w:val="en-CA"/>
        </w:rPr>
        <w:t xml:space="preserve"> 20:20</w:t>
      </w:r>
      <w:r w:rsidR="00FD24CE">
        <w:rPr>
          <w:szCs w:val="22"/>
          <w:lang w:val="en-CA"/>
        </w:rPr>
        <w:t xml:space="preserve"> </w:t>
      </w:r>
      <w:r w:rsidR="00FD24CE" w:rsidRPr="00F66D05">
        <w:rPr>
          <w:szCs w:val="22"/>
          <w:lang w:val="en-CA"/>
        </w:rPr>
        <w:t>–</w:t>
      </w:r>
      <w:r w:rsidR="00FD24CE">
        <w:rPr>
          <w:szCs w:val="22"/>
          <w:lang w:val="en-CA"/>
        </w:rPr>
        <w:t xml:space="preserve"> </w:t>
      </w:r>
      <w:r>
        <w:rPr>
          <w:szCs w:val="22"/>
          <w:lang w:val="en-CA"/>
        </w:rPr>
        <w:t>21:20</w:t>
      </w:r>
    </w:p>
    <w:p w14:paraId="3A763CD4" w14:textId="5748128C" w:rsidR="00317272" w:rsidRPr="00F66D05" w:rsidRDefault="00E25F1D" w:rsidP="00317272">
      <w:pPr>
        <w:pStyle w:val="ListParagraph"/>
        <w:numPr>
          <w:ilvl w:val="0"/>
          <w:numId w:val="31"/>
        </w:numPr>
        <w:jc w:val="both"/>
        <w:rPr>
          <w:szCs w:val="22"/>
          <w:lang w:val="en-CA"/>
        </w:rPr>
      </w:pPr>
      <w:r w:rsidRPr="00F66D05">
        <w:rPr>
          <w:szCs w:val="22"/>
          <w:lang w:val="en-CA"/>
        </w:rPr>
        <w:t>October 14 – 21:40</w:t>
      </w:r>
      <w:r w:rsidR="009E7006" w:rsidRPr="00F66D05">
        <w:rPr>
          <w:szCs w:val="22"/>
          <w:lang w:val="en-CA"/>
        </w:rPr>
        <w:t xml:space="preserve"> – 23:20</w:t>
      </w:r>
    </w:p>
    <w:p w14:paraId="02FC605A" w14:textId="168B26B6" w:rsidR="00F66D05" w:rsidRPr="00FD24CE" w:rsidRDefault="00F66D05" w:rsidP="00317272">
      <w:pPr>
        <w:pStyle w:val="ListParagraph"/>
        <w:numPr>
          <w:ilvl w:val="0"/>
          <w:numId w:val="31"/>
        </w:numPr>
        <w:jc w:val="both"/>
        <w:rPr>
          <w:szCs w:val="22"/>
          <w:lang w:val="en-CA"/>
        </w:rPr>
      </w:pPr>
      <w:r w:rsidRPr="00FD24CE">
        <w:rPr>
          <w:szCs w:val="22"/>
          <w:lang w:val="en-CA"/>
        </w:rPr>
        <w:t xml:space="preserve">October 15 – 21:45 </w:t>
      </w:r>
      <w:r w:rsidR="00FD24CE" w:rsidRPr="00F66D05">
        <w:rPr>
          <w:szCs w:val="22"/>
          <w:lang w:val="en-CA"/>
        </w:rPr>
        <w:t>–</w:t>
      </w:r>
      <w:r w:rsidR="00CE4E71" w:rsidRPr="00FD24CE">
        <w:rPr>
          <w:szCs w:val="22"/>
          <w:lang w:val="en-CA"/>
        </w:rPr>
        <w:t xml:space="preserve"> 24:05</w:t>
      </w:r>
    </w:p>
    <w:p w14:paraId="2C925164" w14:textId="77777777" w:rsidR="00317272" w:rsidRDefault="00317272" w:rsidP="00317272">
      <w:pPr>
        <w:jc w:val="both"/>
        <w:rPr>
          <w:szCs w:val="22"/>
          <w:lang w:val="en-CA"/>
        </w:rPr>
      </w:pPr>
    </w:p>
    <w:p w14:paraId="05FDD367" w14:textId="7A84C5A4" w:rsidR="006F278B" w:rsidRDefault="00317272" w:rsidP="00317272">
      <w:pPr>
        <w:jc w:val="both"/>
        <w:rPr>
          <w:szCs w:val="22"/>
          <w:lang w:val="en-CA"/>
        </w:rPr>
      </w:pPr>
      <w:r>
        <w:rPr>
          <w:szCs w:val="22"/>
          <w:lang w:val="en-CA"/>
        </w:rPr>
        <w:t xml:space="preserve">Recommendations from the </w:t>
      </w:r>
      <w:proofErr w:type="spellStart"/>
      <w:r>
        <w:rPr>
          <w:szCs w:val="22"/>
          <w:lang w:val="en-CA"/>
        </w:rPr>
        <w:t>BoG</w:t>
      </w:r>
      <w:proofErr w:type="spellEnd"/>
      <w:r>
        <w:rPr>
          <w:szCs w:val="22"/>
          <w:lang w:val="en-CA"/>
        </w:rPr>
        <w:t xml:space="preserve"> are summarized as:</w:t>
      </w:r>
    </w:p>
    <w:p w14:paraId="529F10ED" w14:textId="3B592C24" w:rsidR="00BA0F2D" w:rsidRDefault="00BA0F2D" w:rsidP="00317272">
      <w:pPr>
        <w:jc w:val="both"/>
        <w:rPr>
          <w:szCs w:val="22"/>
          <w:lang w:val="en-CA"/>
        </w:rPr>
      </w:pPr>
    </w:p>
    <w:p w14:paraId="70A4D80E" w14:textId="0AB3CC07" w:rsidR="006F278B" w:rsidRPr="00FD24CE" w:rsidRDefault="00BA0F2D" w:rsidP="00FD24CE">
      <w:pPr>
        <w:jc w:val="both"/>
        <w:rPr>
          <w:szCs w:val="22"/>
          <w:lang w:val="en-CA"/>
        </w:rPr>
      </w:pPr>
      <w:r w:rsidRPr="00FD24CE">
        <w:rPr>
          <w:szCs w:val="22"/>
          <w:lang w:val="en-CA"/>
        </w:rPr>
        <w:t>Test Conditions</w:t>
      </w:r>
    </w:p>
    <w:p w14:paraId="35F48295" w14:textId="020018A0" w:rsidR="009573AE" w:rsidRPr="00FD24CE" w:rsidRDefault="009573AE" w:rsidP="00BA0F2D">
      <w:pPr>
        <w:ind w:firstLine="720"/>
        <w:rPr>
          <w:lang w:val="en-CA"/>
        </w:rPr>
      </w:pPr>
      <w:r w:rsidRPr="00FD24CE">
        <w:rPr>
          <w:lang w:val="en-CA"/>
        </w:rPr>
        <w:t>Recommendation: Reduce Class A1/A2 to 3s for LDB/LDP.</w:t>
      </w:r>
    </w:p>
    <w:p w14:paraId="58BD58F0" w14:textId="7309CC79" w:rsidR="00BA0F2D" w:rsidRPr="00FD24CE" w:rsidRDefault="00BA0F2D" w:rsidP="00BA0F2D">
      <w:pPr>
        <w:ind w:firstLine="720"/>
        <w:rPr>
          <w:lang w:val="en-CA"/>
        </w:rPr>
      </w:pPr>
    </w:p>
    <w:p w14:paraId="55400DB6" w14:textId="77777777" w:rsidR="00BA0F2D" w:rsidRPr="00FD24CE" w:rsidRDefault="00BA0F2D" w:rsidP="00FD24CE">
      <w:pPr>
        <w:ind w:left="720"/>
        <w:rPr>
          <w:lang w:val="en-CA"/>
        </w:rPr>
      </w:pPr>
      <w:r w:rsidRPr="00FD24CE">
        <w:rPr>
          <w:lang w:val="en-CA"/>
        </w:rPr>
        <w:t>Recommendation: Use the sequences from the BVI-DVC data and JVET FTP data set that are available for use by JVET for the training set.  Do not include any sequences that are included in the test set.</w:t>
      </w:r>
    </w:p>
    <w:p w14:paraId="155AE65F" w14:textId="77777777" w:rsidR="00BA0F2D" w:rsidRPr="00FD24CE" w:rsidRDefault="00BA0F2D" w:rsidP="00FD24CE">
      <w:pPr>
        <w:ind w:left="720"/>
        <w:rPr>
          <w:lang w:val="en-CA"/>
        </w:rPr>
      </w:pPr>
    </w:p>
    <w:p w14:paraId="5B448986" w14:textId="016CA216" w:rsidR="00BA0F2D" w:rsidRPr="00FD24CE" w:rsidRDefault="00BA0F2D" w:rsidP="00FD24CE">
      <w:pPr>
        <w:ind w:left="720"/>
        <w:rPr>
          <w:lang w:val="en-CA"/>
        </w:rPr>
      </w:pPr>
      <w:r w:rsidRPr="00FD24CE">
        <w:rPr>
          <w:lang w:val="en-CA"/>
        </w:rPr>
        <w:t>Recommendation: Create a list of exact sequences to be included in the training set and provide in the CTC.  This should include the location of the sequence and md5sum.</w:t>
      </w:r>
    </w:p>
    <w:p w14:paraId="31E31B3E" w14:textId="77777777" w:rsidR="00BA0F2D" w:rsidRPr="00FD24CE" w:rsidRDefault="00BA0F2D" w:rsidP="00BA0F2D">
      <w:pPr>
        <w:rPr>
          <w:lang w:val="en-CA"/>
        </w:rPr>
      </w:pPr>
    </w:p>
    <w:p w14:paraId="608A0724" w14:textId="7A69B30D" w:rsidR="00BA0F2D" w:rsidRPr="00FD24CE" w:rsidRDefault="00BA0F2D" w:rsidP="00BA0F2D">
      <w:pPr>
        <w:ind w:left="720"/>
        <w:rPr>
          <w:lang w:val="en-CA"/>
        </w:rPr>
      </w:pPr>
      <w:r w:rsidRPr="00FD24CE">
        <w:rPr>
          <w:lang w:val="en-CA"/>
        </w:rPr>
        <w:t xml:space="preserve">Recommendation: </w:t>
      </w:r>
      <w:r>
        <w:rPr>
          <w:lang w:val="en-CA"/>
        </w:rPr>
        <w:t>O</w:t>
      </w:r>
      <w:r w:rsidRPr="00FD24CE">
        <w:rPr>
          <w:lang w:val="en-CA"/>
        </w:rPr>
        <w:t xml:space="preserve">utput document with common test conditions for neural network-based video coding technology based on </w:t>
      </w:r>
      <w:proofErr w:type="spellStart"/>
      <w:r w:rsidRPr="00FD24CE">
        <w:rPr>
          <w:lang w:val="en-CA"/>
        </w:rPr>
        <w:t>BoG</w:t>
      </w:r>
      <w:proofErr w:type="spellEnd"/>
      <w:r w:rsidRPr="00FD24CE">
        <w:rPr>
          <w:lang w:val="en-CA"/>
        </w:rPr>
        <w:t xml:space="preserve"> </w:t>
      </w:r>
      <w:r w:rsidRPr="00FD24CE">
        <w:rPr>
          <w:lang w:val="en-CA"/>
        </w:rPr>
        <w:t>output.</w:t>
      </w:r>
    </w:p>
    <w:p w14:paraId="40712518" w14:textId="4FA8DF5C" w:rsidR="00BA0F2D" w:rsidRPr="00FD24CE" w:rsidRDefault="00BA0F2D" w:rsidP="00BA0F2D">
      <w:pPr>
        <w:ind w:left="720"/>
        <w:rPr>
          <w:lang w:val="en-CA"/>
        </w:rPr>
      </w:pPr>
    </w:p>
    <w:p w14:paraId="5A8A0B0F" w14:textId="33996C73" w:rsidR="00BA0F2D" w:rsidRPr="00FD24CE" w:rsidRDefault="00BA0F2D" w:rsidP="009573AE">
      <w:pPr>
        <w:rPr>
          <w:lang w:val="en-CA"/>
        </w:rPr>
      </w:pPr>
      <w:r w:rsidRPr="00FD24CE">
        <w:rPr>
          <w:lang w:val="en-CA"/>
        </w:rPr>
        <w:t>EE Experiment</w:t>
      </w:r>
    </w:p>
    <w:p w14:paraId="6D80B8D0" w14:textId="342F8F87" w:rsidR="00BA0F2D" w:rsidRDefault="00BA0F2D" w:rsidP="00BA0F2D">
      <w:pPr>
        <w:ind w:left="720"/>
        <w:rPr>
          <w:lang w:val="en-CA"/>
        </w:rPr>
      </w:pPr>
      <w:r w:rsidRPr="00FD24CE">
        <w:rPr>
          <w:lang w:val="en-CA"/>
        </w:rPr>
        <w:t xml:space="preserve">Recommendation: Create EE on neural network-based video coding technology chaired by E. </w:t>
      </w:r>
      <w:proofErr w:type="spellStart"/>
      <w:r w:rsidRPr="00FD24CE">
        <w:rPr>
          <w:lang w:val="en-CA"/>
        </w:rPr>
        <w:t>Alshina</w:t>
      </w:r>
      <w:proofErr w:type="spellEnd"/>
      <w:r w:rsidRPr="00FD24CE">
        <w:rPr>
          <w:lang w:val="en-CA"/>
        </w:rPr>
        <w:t xml:space="preserve">, S. Liu, W. Chen, Y. Li, R.-L. Liao, Z. Ma and </w:t>
      </w:r>
      <w:proofErr w:type="spellStart"/>
      <w:proofErr w:type="gramStart"/>
      <w:r w:rsidRPr="00FD24CE">
        <w:rPr>
          <w:lang w:val="en-CA"/>
        </w:rPr>
        <w:t>H.Wang</w:t>
      </w:r>
      <w:proofErr w:type="spellEnd"/>
      <w:proofErr w:type="gramEnd"/>
      <w:r>
        <w:rPr>
          <w:lang w:val="en-CA"/>
        </w:rPr>
        <w:t>.</w:t>
      </w:r>
    </w:p>
    <w:p w14:paraId="1FA1EDE2" w14:textId="222FC7A7" w:rsidR="00E63BD2" w:rsidRDefault="00E63BD2" w:rsidP="00BA0F2D">
      <w:pPr>
        <w:ind w:left="720"/>
        <w:rPr>
          <w:lang w:val="en-CA"/>
        </w:rPr>
      </w:pPr>
    </w:p>
    <w:p w14:paraId="29553CA8" w14:textId="77777777" w:rsidR="00E63BD2" w:rsidRDefault="00E63BD2" w:rsidP="00FD24CE">
      <w:pPr>
        <w:ind w:left="720"/>
        <w:rPr>
          <w:lang w:val="en-CA"/>
        </w:rPr>
      </w:pPr>
      <w:r w:rsidRPr="00FD24CE">
        <w:rPr>
          <w:lang w:val="en-CA"/>
        </w:rPr>
        <w:t>Recommendation: Include loop filter proposals JVET-T0057, JVET-T0069, JVET-T0079, JVET-T088, JVET-T0094 and JVET-T0128 in the CE.  Additionally, include JVET-T0058 and JVET-T0125.</w:t>
      </w:r>
    </w:p>
    <w:p w14:paraId="559B81C6" w14:textId="49CE6A56" w:rsidR="00BA0F2D" w:rsidRDefault="00BA0F2D" w:rsidP="00FD24CE">
      <w:pPr>
        <w:rPr>
          <w:lang w:val="en-CA"/>
        </w:rPr>
      </w:pPr>
    </w:p>
    <w:p w14:paraId="0ED2442E" w14:textId="3C4EBCEF" w:rsidR="00BA0F2D" w:rsidRPr="00FD24CE" w:rsidRDefault="00BA0F2D" w:rsidP="00FD24CE">
      <w:pPr>
        <w:ind w:left="720"/>
        <w:rPr>
          <w:lang w:val="en-CA"/>
        </w:rPr>
      </w:pPr>
      <w:r>
        <w:rPr>
          <w:lang w:val="en-CA"/>
        </w:rPr>
        <w:t>Recommendation: Review EE description.</w:t>
      </w:r>
    </w:p>
    <w:p w14:paraId="62E85F42" w14:textId="77777777" w:rsidR="00BA0F2D" w:rsidRPr="00FD24CE" w:rsidRDefault="00BA0F2D" w:rsidP="009573AE">
      <w:pPr>
        <w:rPr>
          <w:lang w:val="en-CA"/>
        </w:rPr>
      </w:pPr>
    </w:p>
    <w:p w14:paraId="3698BF96" w14:textId="70CAEAAA" w:rsidR="00BA0F2D" w:rsidRPr="00FD24CE" w:rsidRDefault="00BA0F2D" w:rsidP="009573AE">
      <w:pPr>
        <w:rPr>
          <w:lang w:val="en-CA"/>
        </w:rPr>
      </w:pPr>
      <w:proofErr w:type="spellStart"/>
      <w:r w:rsidRPr="00FD24CE">
        <w:rPr>
          <w:lang w:val="en-CA"/>
        </w:rPr>
        <w:t>AhG</w:t>
      </w:r>
      <w:proofErr w:type="spellEnd"/>
      <w:r w:rsidRPr="00FD24CE">
        <w:rPr>
          <w:lang w:val="en-CA"/>
        </w:rPr>
        <w:t xml:space="preserve"> Mandates</w:t>
      </w:r>
    </w:p>
    <w:p w14:paraId="1CA48337" w14:textId="7E3EFD64" w:rsidR="009573AE" w:rsidRPr="00FD24CE" w:rsidRDefault="009573AE" w:rsidP="00FD24CE">
      <w:pPr>
        <w:ind w:left="720"/>
        <w:rPr>
          <w:lang w:val="en-CA"/>
        </w:rPr>
      </w:pPr>
      <w:r w:rsidRPr="00FD24CE">
        <w:rPr>
          <w:lang w:val="en-CA"/>
        </w:rPr>
        <w:t xml:space="preserve">Recommendation (Revisit): Create mandate for </w:t>
      </w:r>
      <w:proofErr w:type="spellStart"/>
      <w:r w:rsidRPr="00FD24CE">
        <w:rPr>
          <w:lang w:val="en-CA"/>
        </w:rPr>
        <w:t>AhG</w:t>
      </w:r>
      <w:proofErr w:type="spellEnd"/>
      <w:r w:rsidRPr="00FD24CE">
        <w:rPr>
          <w:lang w:val="en-CA"/>
        </w:rPr>
        <w:t xml:space="preserve"> to create results with temporal filtering enabled.</w:t>
      </w:r>
    </w:p>
    <w:p w14:paraId="3906C984" w14:textId="77777777" w:rsidR="009573AE" w:rsidRPr="00FD24CE" w:rsidRDefault="009573AE" w:rsidP="00FD24CE">
      <w:pPr>
        <w:ind w:left="720"/>
        <w:rPr>
          <w:lang w:val="en-CA"/>
        </w:rPr>
      </w:pPr>
    </w:p>
    <w:p w14:paraId="546D94CF" w14:textId="77777777" w:rsidR="009573AE" w:rsidRDefault="009573AE" w:rsidP="00FD24CE">
      <w:pPr>
        <w:ind w:left="720"/>
        <w:rPr>
          <w:lang w:val="en-CA"/>
        </w:rPr>
      </w:pPr>
      <w:r w:rsidRPr="00FD24CE">
        <w:rPr>
          <w:lang w:val="en-CA"/>
        </w:rPr>
        <w:t xml:space="preserve">Recommendation: Add mandate to </w:t>
      </w:r>
      <w:proofErr w:type="spellStart"/>
      <w:r w:rsidRPr="00FD24CE">
        <w:rPr>
          <w:lang w:val="en-CA"/>
        </w:rPr>
        <w:t>AhG</w:t>
      </w:r>
      <w:proofErr w:type="spellEnd"/>
      <w:r w:rsidRPr="00FD24CE">
        <w:rPr>
          <w:lang w:val="en-CA"/>
        </w:rPr>
        <w:t xml:space="preserve"> to study and identify sequences from the UGC data set for future inclusion of the test set.</w:t>
      </w:r>
    </w:p>
    <w:p w14:paraId="76F47E77" w14:textId="1A821B81" w:rsidR="009573AE" w:rsidRDefault="009573AE" w:rsidP="009573AE">
      <w:pPr>
        <w:rPr>
          <w:lang w:val="en-CA"/>
        </w:rPr>
      </w:pPr>
    </w:p>
    <w:p w14:paraId="2B5366F7" w14:textId="07EADC4A" w:rsidR="0039736D" w:rsidRDefault="0039736D" w:rsidP="0039736D">
      <w:pPr>
        <w:jc w:val="both"/>
        <w:rPr>
          <w:szCs w:val="22"/>
          <w:lang w:val="en-CA"/>
        </w:rPr>
      </w:pPr>
    </w:p>
    <w:p w14:paraId="1A94BE9D" w14:textId="77777777" w:rsidR="00745F6B" w:rsidRPr="005B217D" w:rsidRDefault="002922DB" w:rsidP="00E11923">
      <w:pPr>
        <w:pStyle w:val="Heading1"/>
        <w:rPr>
          <w:lang w:val="en-CA"/>
        </w:rPr>
      </w:pPr>
      <w:r>
        <w:rPr>
          <w:lang w:val="en-CA"/>
        </w:rPr>
        <w:t>Mandates</w:t>
      </w:r>
    </w:p>
    <w:p w14:paraId="03071B03" w14:textId="78FB3CB5" w:rsidR="004A0C0B" w:rsidRDefault="002922DB" w:rsidP="002922DB">
      <w:pPr>
        <w:rPr>
          <w:lang w:val="en-CA"/>
        </w:rPr>
      </w:pPr>
      <w:r w:rsidRPr="004E60A7">
        <w:rPr>
          <w:lang w:val="en-CA"/>
        </w:rPr>
        <w:t xml:space="preserve">The </w:t>
      </w:r>
      <w:proofErr w:type="spellStart"/>
      <w:r w:rsidR="0031773B">
        <w:rPr>
          <w:lang w:val="en-CA"/>
        </w:rPr>
        <w:t>BoG</w:t>
      </w:r>
      <w:proofErr w:type="spellEnd"/>
      <w:r w:rsidRPr="004E60A7">
        <w:rPr>
          <w:lang w:val="en-CA"/>
        </w:rPr>
        <w:t xml:space="preserve"> was established with the following mandates:</w:t>
      </w:r>
    </w:p>
    <w:p w14:paraId="22E50B0B" w14:textId="47E565BC" w:rsidR="00317272" w:rsidRDefault="00317272" w:rsidP="002922DB">
      <w:pPr>
        <w:rPr>
          <w:lang w:val="en-CA"/>
        </w:rPr>
      </w:pPr>
    </w:p>
    <w:p w14:paraId="467CB4BD" w14:textId="0319A933" w:rsidR="00317272" w:rsidRDefault="00317272" w:rsidP="00317272">
      <w:pPr>
        <w:pStyle w:val="ListParagraph"/>
        <w:numPr>
          <w:ilvl w:val="0"/>
          <w:numId w:val="31"/>
        </w:numPr>
        <w:rPr>
          <w:lang w:val="en-CA"/>
        </w:rPr>
      </w:pPr>
      <w:r>
        <w:rPr>
          <w:lang w:val="en-CA"/>
        </w:rPr>
        <w:t>Develop a common test procedure for both end-to-end and hybrid neural network methods.  The common test procedure should include a unified CTC, reporting template and training procedure</w:t>
      </w:r>
    </w:p>
    <w:p w14:paraId="7A4DD749" w14:textId="01F1B93C" w:rsidR="00F24855" w:rsidRDefault="00317272" w:rsidP="00F24855">
      <w:pPr>
        <w:pStyle w:val="ListParagraph"/>
        <w:numPr>
          <w:ilvl w:val="0"/>
          <w:numId w:val="31"/>
        </w:numPr>
      </w:pPr>
      <w:r w:rsidRPr="00317272">
        <w:t>Define an exploration experiment on NN loop filtering, with the main purposing of serving as a test of the common test procedure.</w:t>
      </w:r>
    </w:p>
    <w:p w14:paraId="6BF22801" w14:textId="26D80D31" w:rsidR="002922DB" w:rsidRDefault="00317272" w:rsidP="002922DB">
      <w:pPr>
        <w:pStyle w:val="Heading1"/>
        <w:rPr>
          <w:lang w:val="en-CA"/>
        </w:rPr>
      </w:pPr>
      <w:r>
        <w:rPr>
          <w:lang w:val="en-CA"/>
        </w:rPr>
        <w:t>Common Test Procedures</w:t>
      </w:r>
    </w:p>
    <w:p w14:paraId="2A926447" w14:textId="453614DF" w:rsidR="00317272" w:rsidRDefault="00E47147" w:rsidP="00317272">
      <w:pPr>
        <w:rPr>
          <w:lang w:val="en-CA"/>
        </w:rPr>
      </w:pPr>
      <w:r>
        <w:rPr>
          <w:lang w:val="en-CA"/>
        </w:rPr>
        <w:t>The following questions should be considered in developing the common test procedures:</w:t>
      </w:r>
    </w:p>
    <w:p w14:paraId="46CB7B37" w14:textId="77777777" w:rsidR="0031773B" w:rsidRDefault="0031773B" w:rsidP="00317272">
      <w:pPr>
        <w:rPr>
          <w:lang w:val="en-CA"/>
        </w:rPr>
      </w:pPr>
    </w:p>
    <w:p w14:paraId="2C6F4115" w14:textId="5F65CCDF" w:rsidR="00E47147" w:rsidRDefault="00E47147" w:rsidP="00E47147">
      <w:pPr>
        <w:pStyle w:val="ListParagraph"/>
        <w:numPr>
          <w:ilvl w:val="0"/>
          <w:numId w:val="33"/>
        </w:numPr>
        <w:rPr>
          <w:lang w:val="en-CA"/>
        </w:rPr>
      </w:pPr>
      <w:r>
        <w:rPr>
          <w:lang w:val="en-CA"/>
        </w:rPr>
        <w:t>How to harmonize the existing common test conditions developed in JVET-T0041 and DNNVC</w:t>
      </w:r>
      <w:r w:rsidR="00EB3106">
        <w:rPr>
          <w:lang w:val="en-CA"/>
        </w:rPr>
        <w:t xml:space="preserve"> (</w:t>
      </w:r>
      <w:r w:rsidR="002F22CE">
        <w:rPr>
          <w:lang w:val="en-CA"/>
        </w:rPr>
        <w:t>JVET-T0129</w:t>
      </w:r>
      <w:r w:rsidR="00EB3106" w:rsidRPr="00C43A41">
        <w:rPr>
          <w:lang w:val="en-CA"/>
        </w:rPr>
        <w:t>)</w:t>
      </w:r>
    </w:p>
    <w:p w14:paraId="7EEC6058" w14:textId="47065D1D" w:rsidR="00E47147" w:rsidRDefault="00E47147" w:rsidP="00E47147">
      <w:pPr>
        <w:pStyle w:val="ListParagraph"/>
        <w:numPr>
          <w:ilvl w:val="0"/>
          <w:numId w:val="33"/>
        </w:numPr>
        <w:rPr>
          <w:lang w:val="en-CA"/>
        </w:rPr>
      </w:pPr>
      <w:r>
        <w:rPr>
          <w:lang w:val="en-CA"/>
        </w:rPr>
        <w:t>How to measure complexity and what measurements should be mandatory in the common test procedure?</w:t>
      </w:r>
    </w:p>
    <w:p w14:paraId="5A2EEA4A" w14:textId="4B9B1FE0" w:rsidR="00E47147" w:rsidRDefault="00E47147" w:rsidP="00E47147">
      <w:pPr>
        <w:pStyle w:val="ListParagraph"/>
        <w:numPr>
          <w:ilvl w:val="0"/>
          <w:numId w:val="33"/>
        </w:numPr>
        <w:rPr>
          <w:lang w:val="en-CA"/>
        </w:rPr>
      </w:pPr>
      <w:r>
        <w:rPr>
          <w:lang w:val="en-CA"/>
        </w:rPr>
        <w:t xml:space="preserve">What limitations should be </w:t>
      </w:r>
      <w:r w:rsidR="0031773B">
        <w:rPr>
          <w:lang w:val="en-CA"/>
        </w:rPr>
        <w:t>applied</w:t>
      </w:r>
      <w:r>
        <w:rPr>
          <w:lang w:val="en-CA"/>
        </w:rPr>
        <w:t xml:space="preserve"> in training?</w:t>
      </w:r>
    </w:p>
    <w:p w14:paraId="65DBC726" w14:textId="33E39955" w:rsidR="00E47147" w:rsidRPr="00E47147" w:rsidRDefault="00E47147" w:rsidP="00E47147">
      <w:pPr>
        <w:pStyle w:val="ListParagraph"/>
        <w:numPr>
          <w:ilvl w:val="1"/>
          <w:numId w:val="33"/>
        </w:numPr>
        <w:rPr>
          <w:lang w:val="en-CA"/>
        </w:rPr>
      </w:pPr>
      <w:r>
        <w:rPr>
          <w:lang w:val="en-CA"/>
        </w:rPr>
        <w:t>Should we define the training set?  And, if so, what should it be?</w:t>
      </w:r>
    </w:p>
    <w:p w14:paraId="5EAF69D8" w14:textId="6CBB5B9B" w:rsidR="00317272" w:rsidRDefault="00317272" w:rsidP="00317272">
      <w:pPr>
        <w:rPr>
          <w:lang w:val="en-CA"/>
        </w:rPr>
      </w:pPr>
    </w:p>
    <w:p w14:paraId="6AB6411E" w14:textId="647DB282" w:rsidR="00281A58" w:rsidRDefault="0031773B" w:rsidP="00317272">
      <w:pPr>
        <w:rPr>
          <w:lang w:val="en-CA"/>
        </w:rPr>
      </w:pPr>
      <w:r>
        <w:rPr>
          <w:lang w:val="en-CA"/>
        </w:rPr>
        <w:t>The group agreed that these were the main questions to be answered.</w:t>
      </w:r>
    </w:p>
    <w:p w14:paraId="7F6EA8B4" w14:textId="534B0F27" w:rsidR="000524CA" w:rsidRDefault="000524CA" w:rsidP="00317272">
      <w:pPr>
        <w:rPr>
          <w:lang w:val="en-CA"/>
        </w:rPr>
      </w:pPr>
    </w:p>
    <w:p w14:paraId="01913E7D" w14:textId="66B0DFAC" w:rsidR="000524CA" w:rsidRDefault="000524CA" w:rsidP="00317272">
      <w:pPr>
        <w:rPr>
          <w:b/>
          <w:bCs/>
          <w:lang w:val="en-CA"/>
        </w:rPr>
      </w:pPr>
      <w:r w:rsidRPr="00F24855">
        <w:rPr>
          <w:b/>
          <w:bCs/>
          <w:lang w:val="en-CA"/>
        </w:rPr>
        <w:t>Common Test Conditions</w:t>
      </w:r>
    </w:p>
    <w:p w14:paraId="2A81B4DC" w14:textId="77777777" w:rsidR="00F24855" w:rsidRPr="00F24855" w:rsidRDefault="00F24855" w:rsidP="00317272">
      <w:pPr>
        <w:rPr>
          <w:b/>
          <w:bCs/>
          <w:lang w:val="en-CA"/>
        </w:rPr>
      </w:pPr>
    </w:p>
    <w:p w14:paraId="1335327E" w14:textId="5F715E00" w:rsidR="00EB3106" w:rsidRDefault="00EB3106" w:rsidP="00317272">
      <w:pPr>
        <w:rPr>
          <w:lang w:val="en-CA"/>
        </w:rPr>
      </w:pPr>
      <w:r>
        <w:rPr>
          <w:lang w:val="en-CA"/>
        </w:rPr>
        <w:t xml:space="preserve">The following table </w:t>
      </w:r>
      <w:r w:rsidR="00F812E4">
        <w:rPr>
          <w:lang w:val="en-CA"/>
        </w:rPr>
        <w:t xml:space="preserve">was discussed within the </w:t>
      </w:r>
      <w:proofErr w:type="spellStart"/>
      <w:r w:rsidR="00F812E4">
        <w:rPr>
          <w:lang w:val="en-CA"/>
        </w:rPr>
        <w:t>BoG</w:t>
      </w:r>
      <w:proofErr w:type="spellEnd"/>
      <w:r w:rsidR="00F812E4">
        <w:rPr>
          <w:lang w:val="en-CA"/>
        </w:rPr>
        <w:t xml:space="preserve"> with the goal of </w:t>
      </w:r>
      <w:r w:rsidR="002F22CE">
        <w:rPr>
          <w:lang w:val="en-CA"/>
        </w:rPr>
        <w:t>(</w:t>
      </w:r>
      <w:proofErr w:type="spellStart"/>
      <w:r w:rsidR="002F22CE">
        <w:rPr>
          <w:lang w:val="en-CA"/>
        </w:rPr>
        <w:t>i</w:t>
      </w:r>
      <w:proofErr w:type="spellEnd"/>
      <w:r w:rsidR="002F22CE">
        <w:rPr>
          <w:lang w:val="en-CA"/>
        </w:rPr>
        <w:t xml:space="preserve">) </w:t>
      </w:r>
      <w:r w:rsidR="00F812E4">
        <w:rPr>
          <w:lang w:val="en-CA"/>
        </w:rPr>
        <w:t xml:space="preserve">capturing a comparison </w:t>
      </w:r>
      <w:r>
        <w:rPr>
          <w:lang w:val="en-CA"/>
        </w:rPr>
        <w:t xml:space="preserve">between the test conditions developed in JVET-T0041 and </w:t>
      </w:r>
      <w:r w:rsidR="002F22CE">
        <w:rPr>
          <w:lang w:val="en-CA"/>
        </w:rPr>
        <w:t>JVET-T0129 and (ii) defining the test conditions to be used as a way forward.</w:t>
      </w:r>
    </w:p>
    <w:p w14:paraId="2F03393F" w14:textId="77777777" w:rsidR="00F812E4" w:rsidRDefault="00F812E4" w:rsidP="00317272">
      <w:pPr>
        <w:rPr>
          <w:lang w:val="en-CA"/>
        </w:rPr>
      </w:pPr>
    </w:p>
    <w:tbl>
      <w:tblPr>
        <w:tblStyle w:val="TableGrid"/>
        <w:tblW w:w="0" w:type="auto"/>
        <w:tblLook w:val="04A0" w:firstRow="1" w:lastRow="0" w:firstColumn="1" w:lastColumn="0" w:noHBand="0" w:noVBand="1"/>
      </w:tblPr>
      <w:tblGrid>
        <w:gridCol w:w="2577"/>
        <w:gridCol w:w="2300"/>
        <w:gridCol w:w="1958"/>
        <w:gridCol w:w="2515"/>
      </w:tblGrid>
      <w:tr w:rsidR="004763B2" w14:paraId="513595BB" w14:textId="35848B93" w:rsidTr="00A566A2">
        <w:tc>
          <w:tcPr>
            <w:tcW w:w="2577" w:type="dxa"/>
          </w:tcPr>
          <w:p w14:paraId="62CC7698" w14:textId="77777777" w:rsidR="004763B2" w:rsidRDefault="004763B2" w:rsidP="00317272">
            <w:pPr>
              <w:rPr>
                <w:lang w:val="en-CA"/>
              </w:rPr>
            </w:pPr>
          </w:p>
        </w:tc>
        <w:tc>
          <w:tcPr>
            <w:tcW w:w="2300" w:type="dxa"/>
          </w:tcPr>
          <w:p w14:paraId="58EEA352" w14:textId="2AE059EC" w:rsidR="004763B2" w:rsidRDefault="004763B2" w:rsidP="00317272">
            <w:pPr>
              <w:rPr>
                <w:lang w:val="en-CA"/>
              </w:rPr>
            </w:pPr>
            <w:r>
              <w:rPr>
                <w:lang w:val="en-CA"/>
              </w:rPr>
              <w:t>JVET-T0041</w:t>
            </w:r>
          </w:p>
        </w:tc>
        <w:tc>
          <w:tcPr>
            <w:tcW w:w="1958" w:type="dxa"/>
          </w:tcPr>
          <w:p w14:paraId="55FC7587" w14:textId="1B3021C9" w:rsidR="004763B2" w:rsidRDefault="002F22CE" w:rsidP="00317272">
            <w:pPr>
              <w:rPr>
                <w:lang w:val="en-CA"/>
              </w:rPr>
            </w:pPr>
            <w:r>
              <w:rPr>
                <w:lang w:val="en-CA"/>
              </w:rPr>
              <w:t>JVET-T0129</w:t>
            </w:r>
          </w:p>
        </w:tc>
        <w:tc>
          <w:tcPr>
            <w:tcW w:w="2515" w:type="dxa"/>
          </w:tcPr>
          <w:p w14:paraId="38EB439F" w14:textId="25DA27CF" w:rsidR="004763B2" w:rsidRDefault="004763B2" w:rsidP="00317272">
            <w:pPr>
              <w:rPr>
                <w:lang w:val="en-CA"/>
              </w:rPr>
            </w:pPr>
            <w:r>
              <w:rPr>
                <w:lang w:val="en-CA"/>
              </w:rPr>
              <w:t>Way Forward</w:t>
            </w:r>
          </w:p>
        </w:tc>
      </w:tr>
      <w:tr w:rsidR="004763B2" w14:paraId="5EE4FF5A" w14:textId="348DED99" w:rsidTr="00A566A2">
        <w:tc>
          <w:tcPr>
            <w:tcW w:w="2577" w:type="dxa"/>
          </w:tcPr>
          <w:p w14:paraId="0E699566" w14:textId="034FD3B3" w:rsidR="004763B2" w:rsidRDefault="004763B2" w:rsidP="00317272">
            <w:pPr>
              <w:rPr>
                <w:lang w:val="en-CA"/>
              </w:rPr>
            </w:pPr>
            <w:r>
              <w:rPr>
                <w:lang w:val="en-CA"/>
              </w:rPr>
              <w:t>Quantization Parameter</w:t>
            </w:r>
          </w:p>
        </w:tc>
        <w:tc>
          <w:tcPr>
            <w:tcW w:w="2300" w:type="dxa"/>
          </w:tcPr>
          <w:p w14:paraId="0395319D" w14:textId="77777777" w:rsidR="004763B2" w:rsidRPr="00EB3106" w:rsidRDefault="004763B2" w:rsidP="00317272">
            <w:pPr>
              <w:rPr>
                <w:color w:val="FF0000"/>
                <w:lang w:val="en-CA"/>
              </w:rPr>
            </w:pPr>
          </w:p>
        </w:tc>
        <w:tc>
          <w:tcPr>
            <w:tcW w:w="1958" w:type="dxa"/>
          </w:tcPr>
          <w:p w14:paraId="0D9D196C" w14:textId="77777777" w:rsidR="004763B2" w:rsidRDefault="004763B2" w:rsidP="00317272">
            <w:pPr>
              <w:rPr>
                <w:lang w:val="en-CA"/>
              </w:rPr>
            </w:pPr>
          </w:p>
        </w:tc>
        <w:tc>
          <w:tcPr>
            <w:tcW w:w="2515" w:type="dxa"/>
          </w:tcPr>
          <w:p w14:paraId="43E0E152" w14:textId="77777777" w:rsidR="004763B2" w:rsidRDefault="004763B2" w:rsidP="00317272">
            <w:pPr>
              <w:rPr>
                <w:lang w:val="en-CA"/>
              </w:rPr>
            </w:pPr>
          </w:p>
        </w:tc>
      </w:tr>
      <w:tr w:rsidR="004763B2" w14:paraId="000CEBF7" w14:textId="2530DF5B" w:rsidTr="00A566A2">
        <w:tc>
          <w:tcPr>
            <w:tcW w:w="2577" w:type="dxa"/>
          </w:tcPr>
          <w:p w14:paraId="16D9296C" w14:textId="796D8D55" w:rsidR="004763B2" w:rsidRDefault="004763B2" w:rsidP="00317272">
            <w:pPr>
              <w:rPr>
                <w:lang w:val="en-CA"/>
              </w:rPr>
            </w:pPr>
            <w:r>
              <w:rPr>
                <w:lang w:val="en-CA"/>
              </w:rPr>
              <w:tab/>
              <w:t>Fixed QP</w:t>
            </w:r>
          </w:p>
        </w:tc>
        <w:tc>
          <w:tcPr>
            <w:tcW w:w="2300" w:type="dxa"/>
          </w:tcPr>
          <w:p w14:paraId="2416CB02" w14:textId="4C9640A7" w:rsidR="004763B2" w:rsidRDefault="004763B2" w:rsidP="00317272">
            <w:pPr>
              <w:rPr>
                <w:lang w:val="en-CA"/>
              </w:rPr>
            </w:pPr>
            <w:r w:rsidRPr="00EB3106">
              <w:rPr>
                <w:color w:val="FF0000"/>
                <w:lang w:val="en-CA"/>
              </w:rPr>
              <w:t>22</w:t>
            </w:r>
            <w:r>
              <w:rPr>
                <w:lang w:val="en-CA"/>
              </w:rPr>
              <w:t>, 27, 32, 37, 42</w:t>
            </w:r>
          </w:p>
        </w:tc>
        <w:tc>
          <w:tcPr>
            <w:tcW w:w="1958" w:type="dxa"/>
          </w:tcPr>
          <w:p w14:paraId="1976DD1A" w14:textId="43A66F3D" w:rsidR="004763B2" w:rsidRDefault="004763B2" w:rsidP="00317272">
            <w:pPr>
              <w:rPr>
                <w:lang w:val="en-CA"/>
              </w:rPr>
            </w:pPr>
            <w:r>
              <w:rPr>
                <w:lang w:val="en-CA"/>
              </w:rPr>
              <w:t>27, 32, 37, 42</w:t>
            </w:r>
          </w:p>
        </w:tc>
        <w:tc>
          <w:tcPr>
            <w:tcW w:w="2515" w:type="dxa"/>
          </w:tcPr>
          <w:p w14:paraId="5EF5745B" w14:textId="4FB03E85" w:rsidR="004763B2" w:rsidRDefault="0031773B" w:rsidP="00317272">
            <w:pPr>
              <w:rPr>
                <w:lang w:val="en-CA"/>
              </w:rPr>
            </w:pPr>
            <w:r>
              <w:rPr>
                <w:lang w:val="en-CA"/>
              </w:rPr>
              <w:t>22, 27, 32, 37, 42</w:t>
            </w:r>
          </w:p>
        </w:tc>
      </w:tr>
      <w:tr w:rsidR="004763B2" w14:paraId="37B68BF0" w14:textId="097DC025" w:rsidTr="00A566A2">
        <w:tc>
          <w:tcPr>
            <w:tcW w:w="2577" w:type="dxa"/>
          </w:tcPr>
          <w:p w14:paraId="4F08A0F4" w14:textId="7AD3E897" w:rsidR="004763B2" w:rsidRDefault="004763B2" w:rsidP="00317272">
            <w:pPr>
              <w:rPr>
                <w:lang w:val="en-CA"/>
              </w:rPr>
            </w:pPr>
            <w:r>
              <w:rPr>
                <w:lang w:val="en-CA"/>
              </w:rPr>
              <w:tab/>
              <w:t>Bit-rate Target</w:t>
            </w:r>
          </w:p>
        </w:tc>
        <w:tc>
          <w:tcPr>
            <w:tcW w:w="2300" w:type="dxa"/>
          </w:tcPr>
          <w:p w14:paraId="191395CC" w14:textId="2E8EECA8" w:rsidR="004763B2" w:rsidRPr="00EB3106" w:rsidRDefault="004763B2" w:rsidP="00317272">
            <w:pPr>
              <w:rPr>
                <w:color w:val="FF0000"/>
                <w:lang w:val="en-CA"/>
              </w:rPr>
            </w:pPr>
            <w:r>
              <w:rPr>
                <w:color w:val="FF0000"/>
                <w:lang w:val="en-CA"/>
              </w:rPr>
              <w:t>-</w:t>
            </w:r>
          </w:p>
        </w:tc>
        <w:tc>
          <w:tcPr>
            <w:tcW w:w="1958" w:type="dxa"/>
          </w:tcPr>
          <w:p w14:paraId="1F666ED4" w14:textId="7C7D9943" w:rsidR="004763B2" w:rsidRDefault="004763B2" w:rsidP="00317272">
            <w:pPr>
              <w:rPr>
                <w:lang w:val="en-CA"/>
              </w:rPr>
            </w:pPr>
            <w:r w:rsidRPr="00EB3106">
              <w:rPr>
                <w:rStyle w:val="hp"/>
                <w:color w:val="FF0000"/>
                <w:lang w:val="en-GB"/>
              </w:rPr>
              <w:t>±10% of Anchor</w:t>
            </w:r>
          </w:p>
        </w:tc>
        <w:tc>
          <w:tcPr>
            <w:tcW w:w="2515" w:type="dxa"/>
          </w:tcPr>
          <w:p w14:paraId="3841134C" w14:textId="561978E5" w:rsidR="004763B2" w:rsidRPr="008662AE" w:rsidRDefault="0031773B" w:rsidP="00317272">
            <w:pPr>
              <w:rPr>
                <w:rStyle w:val="hp"/>
                <w:lang w:val="en-GB"/>
              </w:rPr>
            </w:pPr>
            <w:r w:rsidRPr="008662AE">
              <w:rPr>
                <w:rStyle w:val="hp"/>
                <w:lang w:val="en-GB"/>
              </w:rPr>
              <w:t xml:space="preserve">±10% of </w:t>
            </w:r>
            <w:r w:rsidR="00A566A2" w:rsidRPr="008662AE">
              <w:rPr>
                <w:rStyle w:val="hp"/>
                <w:lang w:val="en-GB"/>
              </w:rPr>
              <w:t>27, 32, 37, 42</w:t>
            </w:r>
          </w:p>
        </w:tc>
      </w:tr>
      <w:tr w:rsidR="004763B2" w14:paraId="277B503B" w14:textId="338E2BDE" w:rsidTr="00A566A2">
        <w:tc>
          <w:tcPr>
            <w:tcW w:w="2577" w:type="dxa"/>
          </w:tcPr>
          <w:p w14:paraId="0AC51B15" w14:textId="107C407F" w:rsidR="004763B2" w:rsidRDefault="004763B2" w:rsidP="00317272">
            <w:pPr>
              <w:rPr>
                <w:lang w:val="en-CA"/>
              </w:rPr>
            </w:pPr>
            <w:r>
              <w:rPr>
                <w:lang w:val="en-CA"/>
              </w:rPr>
              <w:t>Objective Metrics</w:t>
            </w:r>
          </w:p>
        </w:tc>
        <w:tc>
          <w:tcPr>
            <w:tcW w:w="2300" w:type="dxa"/>
          </w:tcPr>
          <w:p w14:paraId="46AC9885" w14:textId="46C45BD2" w:rsidR="004763B2" w:rsidRDefault="004763B2" w:rsidP="00317272">
            <w:pPr>
              <w:rPr>
                <w:lang w:val="en-CA"/>
              </w:rPr>
            </w:pPr>
            <w:r>
              <w:rPr>
                <w:lang w:val="en-CA"/>
              </w:rPr>
              <w:t>PSNR, MS-SSIM</w:t>
            </w:r>
          </w:p>
        </w:tc>
        <w:tc>
          <w:tcPr>
            <w:tcW w:w="1958" w:type="dxa"/>
          </w:tcPr>
          <w:p w14:paraId="66640E09" w14:textId="5A35A562" w:rsidR="004763B2" w:rsidRDefault="004763B2" w:rsidP="00317272">
            <w:pPr>
              <w:rPr>
                <w:lang w:val="en-CA"/>
              </w:rPr>
            </w:pPr>
            <w:r>
              <w:rPr>
                <w:lang w:val="en-CA"/>
              </w:rPr>
              <w:t>PSNR, MS</w:t>
            </w:r>
            <w:r w:rsidR="00A566A2">
              <w:rPr>
                <w:lang w:val="en-CA"/>
              </w:rPr>
              <w:t>-</w:t>
            </w:r>
            <w:r>
              <w:rPr>
                <w:lang w:val="en-CA"/>
              </w:rPr>
              <w:t>SSIM</w:t>
            </w:r>
          </w:p>
        </w:tc>
        <w:tc>
          <w:tcPr>
            <w:tcW w:w="2515" w:type="dxa"/>
          </w:tcPr>
          <w:p w14:paraId="7035B4A5" w14:textId="25B3E043" w:rsidR="004763B2" w:rsidRPr="008662AE" w:rsidRDefault="00A566A2" w:rsidP="00317272">
            <w:pPr>
              <w:rPr>
                <w:lang w:val="en-CA"/>
              </w:rPr>
            </w:pPr>
            <w:r w:rsidRPr="008662AE">
              <w:rPr>
                <w:lang w:val="en-CA"/>
              </w:rPr>
              <w:t>PSNR, MS-SSIM</w:t>
            </w:r>
          </w:p>
        </w:tc>
      </w:tr>
      <w:tr w:rsidR="004763B2" w14:paraId="62C04376" w14:textId="57600557" w:rsidTr="00A566A2">
        <w:tc>
          <w:tcPr>
            <w:tcW w:w="2577" w:type="dxa"/>
          </w:tcPr>
          <w:p w14:paraId="7B9C759F" w14:textId="42CF90D2" w:rsidR="004763B2" w:rsidRDefault="004763B2" w:rsidP="00317272">
            <w:pPr>
              <w:rPr>
                <w:lang w:val="en-CA"/>
              </w:rPr>
            </w:pPr>
            <w:r>
              <w:rPr>
                <w:lang w:val="en-CA"/>
              </w:rPr>
              <w:t>Sequences</w:t>
            </w:r>
          </w:p>
        </w:tc>
        <w:tc>
          <w:tcPr>
            <w:tcW w:w="2300" w:type="dxa"/>
          </w:tcPr>
          <w:p w14:paraId="3C595EB5" w14:textId="77777777" w:rsidR="004763B2" w:rsidRDefault="004763B2" w:rsidP="00317272">
            <w:pPr>
              <w:rPr>
                <w:lang w:val="en-CA"/>
              </w:rPr>
            </w:pPr>
          </w:p>
        </w:tc>
        <w:tc>
          <w:tcPr>
            <w:tcW w:w="1958" w:type="dxa"/>
          </w:tcPr>
          <w:p w14:paraId="4B9308AA" w14:textId="77777777" w:rsidR="004763B2" w:rsidRDefault="004763B2" w:rsidP="00317272">
            <w:pPr>
              <w:rPr>
                <w:lang w:val="en-CA"/>
              </w:rPr>
            </w:pPr>
          </w:p>
        </w:tc>
        <w:tc>
          <w:tcPr>
            <w:tcW w:w="2515" w:type="dxa"/>
          </w:tcPr>
          <w:p w14:paraId="19B9CDEC" w14:textId="77777777" w:rsidR="004763B2" w:rsidRDefault="004763B2" w:rsidP="00317272">
            <w:pPr>
              <w:rPr>
                <w:lang w:val="en-CA"/>
              </w:rPr>
            </w:pPr>
          </w:p>
        </w:tc>
      </w:tr>
      <w:tr w:rsidR="004763B2" w14:paraId="2397417A" w14:textId="081D9F1E" w:rsidTr="00A566A2">
        <w:tc>
          <w:tcPr>
            <w:tcW w:w="2577" w:type="dxa"/>
          </w:tcPr>
          <w:p w14:paraId="47C52F09" w14:textId="2FF3A115" w:rsidR="004763B2" w:rsidRDefault="004763B2" w:rsidP="00317272">
            <w:pPr>
              <w:rPr>
                <w:lang w:val="en-CA"/>
              </w:rPr>
            </w:pPr>
            <w:r>
              <w:rPr>
                <w:lang w:val="en-CA"/>
              </w:rPr>
              <w:tab/>
              <w:t>Classes (AI)</w:t>
            </w:r>
          </w:p>
        </w:tc>
        <w:tc>
          <w:tcPr>
            <w:tcW w:w="2300" w:type="dxa"/>
          </w:tcPr>
          <w:p w14:paraId="72AA3C24" w14:textId="587C5FAF" w:rsidR="004763B2" w:rsidRDefault="004763B2" w:rsidP="00317272">
            <w:pPr>
              <w:rPr>
                <w:lang w:val="en-CA"/>
              </w:rPr>
            </w:pPr>
            <w:r>
              <w:rPr>
                <w:lang w:val="en-CA"/>
              </w:rPr>
              <w:t>A1, A2, B, C, E, D, F</w:t>
            </w:r>
          </w:p>
        </w:tc>
        <w:tc>
          <w:tcPr>
            <w:tcW w:w="1958" w:type="dxa"/>
          </w:tcPr>
          <w:p w14:paraId="07D2230C" w14:textId="09306EEF" w:rsidR="004763B2" w:rsidRDefault="004763B2" w:rsidP="00317272">
            <w:pPr>
              <w:rPr>
                <w:lang w:val="en-CA"/>
              </w:rPr>
            </w:pPr>
            <w:r>
              <w:rPr>
                <w:lang w:val="en-CA"/>
              </w:rPr>
              <w:t xml:space="preserve">A1, A2, B, C, E, D, F, </w:t>
            </w:r>
            <w:r w:rsidRPr="00EB3106">
              <w:rPr>
                <w:color w:val="FF0000"/>
                <w:lang w:val="en-CA"/>
              </w:rPr>
              <w:t>H2(O)</w:t>
            </w:r>
          </w:p>
        </w:tc>
        <w:tc>
          <w:tcPr>
            <w:tcW w:w="2515" w:type="dxa"/>
          </w:tcPr>
          <w:p w14:paraId="736E0734" w14:textId="03837BE9" w:rsidR="004763B2" w:rsidRPr="00D803F2" w:rsidRDefault="00A566A2" w:rsidP="00317272">
            <w:pPr>
              <w:rPr>
                <w:lang w:val="en-CA"/>
              </w:rPr>
            </w:pPr>
            <w:r w:rsidRPr="00D803F2">
              <w:rPr>
                <w:lang w:val="en-CA"/>
              </w:rPr>
              <w:t>A1, A2, B, C, E, D, F, H2(O)</w:t>
            </w:r>
          </w:p>
        </w:tc>
      </w:tr>
      <w:tr w:rsidR="004763B2" w14:paraId="3D952E9D" w14:textId="5F1756C4" w:rsidTr="00A566A2">
        <w:tc>
          <w:tcPr>
            <w:tcW w:w="2577" w:type="dxa"/>
          </w:tcPr>
          <w:p w14:paraId="40C19C8F" w14:textId="30775F79" w:rsidR="004763B2" w:rsidRDefault="004763B2" w:rsidP="00317272">
            <w:pPr>
              <w:rPr>
                <w:lang w:val="en-CA"/>
              </w:rPr>
            </w:pPr>
            <w:r>
              <w:rPr>
                <w:lang w:val="en-CA"/>
              </w:rPr>
              <w:tab/>
              <w:t>Classes (RA)</w:t>
            </w:r>
          </w:p>
        </w:tc>
        <w:tc>
          <w:tcPr>
            <w:tcW w:w="2300" w:type="dxa"/>
          </w:tcPr>
          <w:p w14:paraId="5E9FEB78" w14:textId="4EBB9001" w:rsidR="004763B2" w:rsidRDefault="004763B2" w:rsidP="00317272">
            <w:pPr>
              <w:rPr>
                <w:lang w:val="en-CA"/>
              </w:rPr>
            </w:pPr>
            <w:r>
              <w:rPr>
                <w:lang w:val="en-CA"/>
              </w:rPr>
              <w:t xml:space="preserve">A1, A2, B, C, </w:t>
            </w:r>
            <w:r w:rsidRPr="00EB3106">
              <w:rPr>
                <w:color w:val="FF0000"/>
                <w:lang w:val="en-CA"/>
              </w:rPr>
              <w:t xml:space="preserve">E(O), </w:t>
            </w:r>
            <w:r>
              <w:rPr>
                <w:lang w:val="en-CA"/>
              </w:rPr>
              <w:t>D, F</w:t>
            </w:r>
          </w:p>
        </w:tc>
        <w:tc>
          <w:tcPr>
            <w:tcW w:w="1958" w:type="dxa"/>
          </w:tcPr>
          <w:p w14:paraId="38194C69" w14:textId="4230A82E" w:rsidR="004763B2" w:rsidRDefault="004763B2" w:rsidP="00317272">
            <w:pPr>
              <w:rPr>
                <w:lang w:val="en-CA"/>
              </w:rPr>
            </w:pPr>
            <w:r>
              <w:rPr>
                <w:lang w:val="en-CA"/>
              </w:rPr>
              <w:t xml:space="preserve">A1, A2, B, C, D, F, </w:t>
            </w:r>
            <w:r w:rsidRPr="00EB3106">
              <w:rPr>
                <w:color w:val="FF0000"/>
                <w:lang w:val="en-CA"/>
              </w:rPr>
              <w:t>H2(O)</w:t>
            </w:r>
          </w:p>
        </w:tc>
        <w:tc>
          <w:tcPr>
            <w:tcW w:w="2515" w:type="dxa"/>
          </w:tcPr>
          <w:p w14:paraId="1D68873B" w14:textId="02E582A4" w:rsidR="004763B2" w:rsidRPr="00D803F2" w:rsidRDefault="00A566A2" w:rsidP="00317272">
            <w:pPr>
              <w:rPr>
                <w:lang w:val="en-CA"/>
              </w:rPr>
            </w:pPr>
            <w:r w:rsidRPr="00D803F2">
              <w:rPr>
                <w:lang w:val="en-CA"/>
              </w:rPr>
              <w:t>A1, A2, B, C, D, F, H2(O)</w:t>
            </w:r>
          </w:p>
        </w:tc>
      </w:tr>
      <w:tr w:rsidR="00F655BD" w14:paraId="1A3E874B" w14:textId="4E1896BC" w:rsidTr="00A566A2">
        <w:tc>
          <w:tcPr>
            <w:tcW w:w="2577" w:type="dxa"/>
          </w:tcPr>
          <w:p w14:paraId="614F7B85" w14:textId="6E966B50" w:rsidR="00F655BD" w:rsidRDefault="00F655BD" w:rsidP="00F655BD">
            <w:pPr>
              <w:rPr>
                <w:lang w:val="en-CA"/>
              </w:rPr>
            </w:pPr>
            <w:r>
              <w:rPr>
                <w:lang w:val="en-CA"/>
              </w:rPr>
              <w:tab/>
              <w:t>Classes (LDB)</w:t>
            </w:r>
          </w:p>
        </w:tc>
        <w:tc>
          <w:tcPr>
            <w:tcW w:w="2300" w:type="dxa"/>
          </w:tcPr>
          <w:p w14:paraId="41428A56" w14:textId="5696369E" w:rsidR="00F655BD" w:rsidRDefault="00F655BD" w:rsidP="00F655BD">
            <w:pPr>
              <w:rPr>
                <w:lang w:val="en-CA"/>
              </w:rPr>
            </w:pPr>
            <w:r w:rsidRPr="00EB3106">
              <w:rPr>
                <w:color w:val="FF0000"/>
                <w:lang w:val="en-CA"/>
              </w:rPr>
              <w:t xml:space="preserve">A1(O), A2(O), </w:t>
            </w:r>
            <w:r>
              <w:rPr>
                <w:lang w:val="en-CA"/>
              </w:rPr>
              <w:t>B, C, E, D, F</w:t>
            </w:r>
          </w:p>
        </w:tc>
        <w:tc>
          <w:tcPr>
            <w:tcW w:w="1958" w:type="dxa"/>
          </w:tcPr>
          <w:p w14:paraId="30C1EA19" w14:textId="2B6CC81F" w:rsidR="00F655BD" w:rsidRDefault="00F655BD" w:rsidP="00F655BD">
            <w:pPr>
              <w:rPr>
                <w:lang w:val="en-CA"/>
              </w:rPr>
            </w:pPr>
            <w:r>
              <w:rPr>
                <w:lang w:val="en-CA"/>
              </w:rPr>
              <w:t>B, C, E, D, F</w:t>
            </w:r>
          </w:p>
        </w:tc>
        <w:tc>
          <w:tcPr>
            <w:tcW w:w="2515" w:type="dxa"/>
          </w:tcPr>
          <w:p w14:paraId="205B7BE5" w14:textId="6FB5F9A0" w:rsidR="00F655BD" w:rsidRPr="002F22CE" w:rsidRDefault="00F655BD" w:rsidP="00F655BD">
            <w:pPr>
              <w:rPr>
                <w:lang w:val="en-CA"/>
              </w:rPr>
            </w:pPr>
            <w:r w:rsidRPr="004C6C3C">
              <w:rPr>
                <w:lang w:val="en-CA"/>
              </w:rPr>
              <w:t xml:space="preserve">A1(O), A2(O), </w:t>
            </w:r>
            <w:r w:rsidRPr="002F22CE">
              <w:rPr>
                <w:lang w:val="en-CA"/>
              </w:rPr>
              <w:t>B, C, E, D, F</w:t>
            </w:r>
          </w:p>
        </w:tc>
      </w:tr>
      <w:tr w:rsidR="00F655BD" w14:paraId="2DFEF0A5" w14:textId="70ACD29C" w:rsidTr="00A566A2">
        <w:tc>
          <w:tcPr>
            <w:tcW w:w="2577" w:type="dxa"/>
          </w:tcPr>
          <w:p w14:paraId="105303F4" w14:textId="1B9FCB69" w:rsidR="00F655BD" w:rsidRDefault="00F655BD" w:rsidP="00F655BD">
            <w:pPr>
              <w:rPr>
                <w:lang w:val="en-CA"/>
              </w:rPr>
            </w:pPr>
            <w:r>
              <w:rPr>
                <w:lang w:val="en-CA"/>
              </w:rPr>
              <w:tab/>
              <w:t>Classes (LDP)</w:t>
            </w:r>
          </w:p>
        </w:tc>
        <w:tc>
          <w:tcPr>
            <w:tcW w:w="2300" w:type="dxa"/>
          </w:tcPr>
          <w:p w14:paraId="5BCB562B" w14:textId="4D34821C" w:rsidR="00F655BD" w:rsidRDefault="00F655BD" w:rsidP="00F655BD">
            <w:pPr>
              <w:rPr>
                <w:lang w:val="en-CA"/>
              </w:rPr>
            </w:pPr>
            <w:r w:rsidRPr="00EB3106">
              <w:rPr>
                <w:color w:val="FF0000"/>
                <w:lang w:val="en-CA"/>
              </w:rPr>
              <w:t xml:space="preserve">A1(O), A2(O), </w:t>
            </w:r>
            <w:r>
              <w:rPr>
                <w:lang w:val="en-CA"/>
              </w:rPr>
              <w:t>B, C, E, D, F</w:t>
            </w:r>
          </w:p>
        </w:tc>
        <w:tc>
          <w:tcPr>
            <w:tcW w:w="1958" w:type="dxa"/>
          </w:tcPr>
          <w:p w14:paraId="22B5A81C" w14:textId="70B01B04" w:rsidR="00F655BD" w:rsidRDefault="00F655BD" w:rsidP="00F655BD">
            <w:pPr>
              <w:rPr>
                <w:lang w:val="en-CA"/>
              </w:rPr>
            </w:pPr>
            <w:r>
              <w:rPr>
                <w:lang w:val="en-CA"/>
              </w:rPr>
              <w:t>B, C, E, D, F</w:t>
            </w:r>
          </w:p>
        </w:tc>
        <w:tc>
          <w:tcPr>
            <w:tcW w:w="2515" w:type="dxa"/>
          </w:tcPr>
          <w:p w14:paraId="3118A362" w14:textId="30708BD1" w:rsidR="00F655BD" w:rsidRPr="002F22CE" w:rsidRDefault="00F655BD" w:rsidP="00F655BD">
            <w:pPr>
              <w:rPr>
                <w:lang w:val="en-CA"/>
              </w:rPr>
            </w:pPr>
            <w:r w:rsidRPr="004C6C3C">
              <w:rPr>
                <w:lang w:val="en-CA"/>
              </w:rPr>
              <w:t xml:space="preserve">A1(O), A2(O), </w:t>
            </w:r>
            <w:r w:rsidRPr="002F22CE">
              <w:rPr>
                <w:lang w:val="en-CA"/>
              </w:rPr>
              <w:t>B</w:t>
            </w:r>
            <w:r w:rsidR="00A706F8" w:rsidRPr="002F22CE">
              <w:rPr>
                <w:lang w:val="en-CA"/>
              </w:rPr>
              <w:t>(O)</w:t>
            </w:r>
            <w:r w:rsidRPr="002F22CE">
              <w:rPr>
                <w:lang w:val="en-CA"/>
              </w:rPr>
              <w:t>, C</w:t>
            </w:r>
            <w:r w:rsidR="00A706F8" w:rsidRPr="002F22CE">
              <w:rPr>
                <w:lang w:val="en-CA"/>
              </w:rPr>
              <w:t>(O)</w:t>
            </w:r>
            <w:r w:rsidRPr="002F22CE">
              <w:rPr>
                <w:lang w:val="en-CA"/>
              </w:rPr>
              <w:t>, E</w:t>
            </w:r>
            <w:r w:rsidR="00A706F8" w:rsidRPr="002F22CE">
              <w:rPr>
                <w:lang w:val="en-CA"/>
              </w:rPr>
              <w:t>(O)</w:t>
            </w:r>
            <w:r w:rsidRPr="002F22CE">
              <w:rPr>
                <w:lang w:val="en-CA"/>
              </w:rPr>
              <w:t>, D</w:t>
            </w:r>
            <w:r w:rsidR="00A706F8" w:rsidRPr="002F22CE">
              <w:rPr>
                <w:lang w:val="en-CA"/>
              </w:rPr>
              <w:t>(O)</w:t>
            </w:r>
            <w:r w:rsidRPr="002F22CE">
              <w:rPr>
                <w:lang w:val="en-CA"/>
              </w:rPr>
              <w:t>, F</w:t>
            </w:r>
            <w:r w:rsidR="00A706F8" w:rsidRPr="002F22CE">
              <w:rPr>
                <w:lang w:val="en-CA"/>
              </w:rPr>
              <w:t>(O)</w:t>
            </w:r>
          </w:p>
        </w:tc>
      </w:tr>
      <w:tr w:rsidR="00F655BD" w14:paraId="68E420D0" w14:textId="1940B20F" w:rsidTr="00A566A2">
        <w:tc>
          <w:tcPr>
            <w:tcW w:w="2577" w:type="dxa"/>
          </w:tcPr>
          <w:p w14:paraId="31B76D8E" w14:textId="111AFEE2" w:rsidR="00F655BD" w:rsidRDefault="00F655BD" w:rsidP="00F655BD">
            <w:pPr>
              <w:rPr>
                <w:lang w:val="en-CA"/>
              </w:rPr>
            </w:pPr>
            <w:r>
              <w:rPr>
                <w:lang w:val="en-CA"/>
              </w:rPr>
              <w:lastRenderedPageBreak/>
              <w:t>Anchor</w:t>
            </w:r>
          </w:p>
        </w:tc>
        <w:tc>
          <w:tcPr>
            <w:tcW w:w="2300" w:type="dxa"/>
          </w:tcPr>
          <w:p w14:paraId="64F2B6C0" w14:textId="54A05FC7" w:rsidR="00F655BD" w:rsidRPr="00EB3106" w:rsidRDefault="00F655BD" w:rsidP="00F655BD">
            <w:pPr>
              <w:rPr>
                <w:color w:val="FF0000"/>
                <w:lang w:val="en-CA"/>
              </w:rPr>
            </w:pPr>
            <w:r w:rsidRPr="00EB3106">
              <w:rPr>
                <w:lang w:val="en-CA"/>
              </w:rPr>
              <w:t>VTM 10.0 or newer</w:t>
            </w:r>
          </w:p>
        </w:tc>
        <w:tc>
          <w:tcPr>
            <w:tcW w:w="1958" w:type="dxa"/>
          </w:tcPr>
          <w:p w14:paraId="4E59DF9B" w14:textId="71BA035A" w:rsidR="00F655BD" w:rsidRDefault="00F655BD" w:rsidP="00F655BD">
            <w:pPr>
              <w:rPr>
                <w:lang w:val="en-CA"/>
              </w:rPr>
            </w:pPr>
            <w:r>
              <w:rPr>
                <w:lang w:val="en-CA"/>
              </w:rPr>
              <w:t>VTM10.0 or newer</w:t>
            </w:r>
          </w:p>
        </w:tc>
        <w:tc>
          <w:tcPr>
            <w:tcW w:w="2515" w:type="dxa"/>
          </w:tcPr>
          <w:p w14:paraId="61FB998D" w14:textId="360902F3" w:rsidR="00F655BD" w:rsidRDefault="00D803F2" w:rsidP="00F655BD">
            <w:pPr>
              <w:rPr>
                <w:lang w:val="en-CA"/>
              </w:rPr>
            </w:pPr>
            <w:r>
              <w:rPr>
                <w:lang w:val="en-CA"/>
              </w:rPr>
              <w:t>VTM10.0 or newer</w:t>
            </w:r>
          </w:p>
        </w:tc>
      </w:tr>
    </w:tbl>
    <w:p w14:paraId="7240B943" w14:textId="04188493" w:rsidR="000524CA" w:rsidRPr="00FD24CE" w:rsidRDefault="00BA0F2D" w:rsidP="00FD24CE">
      <w:pPr>
        <w:jc w:val="center"/>
        <w:rPr>
          <w:b/>
          <w:bCs/>
          <w:lang w:val="en-CA"/>
        </w:rPr>
      </w:pPr>
      <w:r w:rsidRPr="00FD24CE">
        <w:rPr>
          <w:b/>
          <w:bCs/>
          <w:lang w:val="en-CA"/>
        </w:rPr>
        <w:t>Table A</w:t>
      </w:r>
    </w:p>
    <w:p w14:paraId="6CB9ACC9" w14:textId="77777777" w:rsidR="00BA0F2D" w:rsidRDefault="00BA0F2D" w:rsidP="00317272">
      <w:pPr>
        <w:rPr>
          <w:lang w:val="en-CA"/>
        </w:rPr>
      </w:pPr>
    </w:p>
    <w:p w14:paraId="34F93B0E" w14:textId="3BA2B9AB" w:rsidR="000524CA" w:rsidRDefault="00134D28" w:rsidP="00317272">
      <w:pPr>
        <w:rPr>
          <w:lang w:val="en-CA"/>
        </w:rPr>
      </w:pPr>
      <w:r>
        <w:rPr>
          <w:lang w:val="en-CA"/>
        </w:rPr>
        <w:t>One participant</w:t>
      </w:r>
      <w:r w:rsidR="00A566A2">
        <w:rPr>
          <w:lang w:val="en-CA"/>
        </w:rPr>
        <w:t xml:space="preserve"> commented that proponents should be encouraged to report on as many optional classes as possible.</w:t>
      </w:r>
    </w:p>
    <w:p w14:paraId="332040FB" w14:textId="7769A530" w:rsidR="003847D9" w:rsidRDefault="003847D9" w:rsidP="00317272">
      <w:pPr>
        <w:rPr>
          <w:lang w:val="en-CA"/>
        </w:rPr>
      </w:pPr>
    </w:p>
    <w:p w14:paraId="2AF311A2" w14:textId="55F86466" w:rsidR="003847D9" w:rsidRDefault="00134D28" w:rsidP="00317272">
      <w:pPr>
        <w:rPr>
          <w:lang w:val="en-CA"/>
        </w:rPr>
      </w:pPr>
      <w:r>
        <w:rPr>
          <w:lang w:val="en-CA"/>
        </w:rPr>
        <w:t>One participant</w:t>
      </w:r>
      <w:r w:rsidR="003847D9">
        <w:rPr>
          <w:lang w:val="en-CA"/>
        </w:rPr>
        <w:t xml:space="preserve"> suggested to </w:t>
      </w:r>
      <w:r w:rsidR="00F655BD">
        <w:rPr>
          <w:lang w:val="en-CA"/>
        </w:rPr>
        <w:t xml:space="preserve">reduce the length of Class A1/A2 sequences if they are included in the LDP/LDB tests.  </w:t>
      </w:r>
      <w:r w:rsidR="00D803F2">
        <w:rPr>
          <w:lang w:val="en-CA"/>
        </w:rPr>
        <w:t>Multiple</w:t>
      </w:r>
      <w:r w:rsidR="00F655BD">
        <w:rPr>
          <w:lang w:val="en-CA"/>
        </w:rPr>
        <w:t xml:space="preserve"> participant</w:t>
      </w:r>
      <w:r w:rsidR="00D803F2">
        <w:rPr>
          <w:lang w:val="en-CA"/>
        </w:rPr>
        <w:t>s</w:t>
      </w:r>
      <w:r w:rsidR="00F655BD">
        <w:rPr>
          <w:lang w:val="en-CA"/>
        </w:rPr>
        <w:t xml:space="preserve"> </w:t>
      </w:r>
      <w:r>
        <w:rPr>
          <w:lang w:val="en-CA"/>
        </w:rPr>
        <w:t>commented that this would be a good way forward</w:t>
      </w:r>
      <w:r w:rsidR="00F655BD">
        <w:rPr>
          <w:lang w:val="en-CA"/>
        </w:rPr>
        <w:t>.</w:t>
      </w:r>
    </w:p>
    <w:p w14:paraId="5CF8435E" w14:textId="3B3D4903" w:rsidR="00D803F2" w:rsidRDefault="00D803F2" w:rsidP="00317272">
      <w:pPr>
        <w:rPr>
          <w:lang w:val="en-CA"/>
        </w:rPr>
      </w:pPr>
    </w:p>
    <w:p w14:paraId="3926DD18" w14:textId="2069D470" w:rsidR="00D803F2" w:rsidRDefault="00D803F2" w:rsidP="00317272">
      <w:pPr>
        <w:rPr>
          <w:lang w:val="en-CA"/>
        </w:rPr>
      </w:pPr>
      <w:r w:rsidRPr="00D803F2">
        <w:rPr>
          <w:highlight w:val="yellow"/>
          <w:lang w:val="en-CA"/>
        </w:rPr>
        <w:t>Recommendation</w:t>
      </w:r>
      <w:r>
        <w:rPr>
          <w:lang w:val="en-CA"/>
        </w:rPr>
        <w:t>: Reduce Class A1/A2 to 3s for LDB/LDP.</w:t>
      </w:r>
    </w:p>
    <w:p w14:paraId="582537A1" w14:textId="48917952" w:rsidR="00F655BD" w:rsidRDefault="00F655BD" w:rsidP="00317272">
      <w:pPr>
        <w:rPr>
          <w:lang w:val="en-CA"/>
        </w:rPr>
      </w:pPr>
    </w:p>
    <w:p w14:paraId="0FE80FA4" w14:textId="6905D983" w:rsidR="00F655BD" w:rsidRDefault="00134D28" w:rsidP="00317272">
      <w:pPr>
        <w:rPr>
          <w:lang w:val="en-CA"/>
        </w:rPr>
      </w:pPr>
      <w:r>
        <w:rPr>
          <w:lang w:val="en-CA"/>
        </w:rPr>
        <w:t>One participant</w:t>
      </w:r>
      <w:r w:rsidR="00F655BD">
        <w:rPr>
          <w:lang w:val="en-CA"/>
        </w:rPr>
        <w:t xml:space="preserve"> suggested to crop the Class A1/A2 sequences if they are included in LDP/LDB.</w:t>
      </w:r>
    </w:p>
    <w:p w14:paraId="73BD8483" w14:textId="77777777" w:rsidR="00F655BD" w:rsidRDefault="00F655BD" w:rsidP="00317272">
      <w:pPr>
        <w:rPr>
          <w:lang w:val="en-CA"/>
        </w:rPr>
      </w:pPr>
    </w:p>
    <w:p w14:paraId="2BE4CFC9" w14:textId="6A0586FB" w:rsidR="00F655BD" w:rsidRDefault="00134D28" w:rsidP="00317272">
      <w:pPr>
        <w:rPr>
          <w:lang w:val="en-CA"/>
        </w:rPr>
      </w:pPr>
      <w:r>
        <w:rPr>
          <w:lang w:val="en-CA"/>
        </w:rPr>
        <w:t>Open participant</w:t>
      </w:r>
      <w:r w:rsidR="00F655BD">
        <w:rPr>
          <w:lang w:val="en-CA"/>
        </w:rPr>
        <w:t xml:space="preserve"> commented that including Class A1/A2 could be useful for evaluating NN</w:t>
      </w:r>
      <w:r>
        <w:rPr>
          <w:lang w:val="en-CA"/>
        </w:rPr>
        <w:t xml:space="preserve"> technologies</w:t>
      </w:r>
      <w:r w:rsidR="00F655BD">
        <w:rPr>
          <w:lang w:val="en-CA"/>
        </w:rPr>
        <w:t>, as the</w:t>
      </w:r>
      <w:r>
        <w:rPr>
          <w:lang w:val="en-CA"/>
        </w:rPr>
        <w:t>se technologies</w:t>
      </w:r>
      <w:r w:rsidR="00F655BD">
        <w:rPr>
          <w:lang w:val="en-CA"/>
        </w:rPr>
        <w:t xml:space="preserve"> do not always perform well on high resolution sequences since they are often trained with </w:t>
      </w:r>
      <w:r>
        <w:rPr>
          <w:lang w:val="en-CA"/>
        </w:rPr>
        <w:t>low resolution</w:t>
      </w:r>
      <w:r w:rsidR="00F655BD">
        <w:rPr>
          <w:lang w:val="en-CA"/>
        </w:rPr>
        <w:t xml:space="preserve"> patches.</w:t>
      </w:r>
      <w:r w:rsidR="00D803F2">
        <w:rPr>
          <w:lang w:val="en-CA"/>
        </w:rPr>
        <w:t xml:space="preserve">  Another participant commented that the encoding time for an end-to-end </w:t>
      </w:r>
      <w:r>
        <w:rPr>
          <w:lang w:val="en-CA"/>
        </w:rPr>
        <w:t xml:space="preserve">NN </w:t>
      </w:r>
      <w:r w:rsidR="00D803F2">
        <w:rPr>
          <w:lang w:val="en-CA"/>
        </w:rPr>
        <w:t>solution may be much faster than the VTM.</w:t>
      </w:r>
    </w:p>
    <w:p w14:paraId="76E31660" w14:textId="00DE553E" w:rsidR="00F655BD" w:rsidRDefault="00F655BD" w:rsidP="00317272">
      <w:pPr>
        <w:rPr>
          <w:lang w:val="en-CA"/>
        </w:rPr>
      </w:pPr>
    </w:p>
    <w:p w14:paraId="6C78E272" w14:textId="2E2B44AA" w:rsidR="00F655BD" w:rsidRDefault="00134D28" w:rsidP="00317272">
      <w:pPr>
        <w:rPr>
          <w:lang w:val="en-CA"/>
        </w:rPr>
      </w:pPr>
      <w:r>
        <w:rPr>
          <w:lang w:val="en-CA"/>
        </w:rPr>
        <w:t>One participant</w:t>
      </w:r>
      <w:r w:rsidR="00F655BD">
        <w:rPr>
          <w:lang w:val="en-CA"/>
        </w:rPr>
        <w:t xml:space="preserve"> commented that enabling the temporal filter in the anchor could be useful for the common test conditions.</w:t>
      </w:r>
    </w:p>
    <w:p w14:paraId="3FB78E09" w14:textId="7FD0B76C" w:rsidR="00D803F2" w:rsidRDefault="00D803F2" w:rsidP="00317272">
      <w:pPr>
        <w:rPr>
          <w:lang w:val="en-CA"/>
        </w:rPr>
      </w:pPr>
    </w:p>
    <w:p w14:paraId="0519A75E" w14:textId="4E2DC7DD" w:rsidR="00D803F2" w:rsidRDefault="00D803F2" w:rsidP="00317272">
      <w:pPr>
        <w:rPr>
          <w:lang w:val="en-CA"/>
        </w:rPr>
      </w:pPr>
      <w:r w:rsidRPr="00D803F2">
        <w:rPr>
          <w:highlight w:val="yellow"/>
          <w:lang w:val="en-CA"/>
        </w:rPr>
        <w:t>Recommendati</w:t>
      </w:r>
      <w:r w:rsidRPr="00544193">
        <w:rPr>
          <w:highlight w:val="yellow"/>
          <w:lang w:val="en-CA"/>
        </w:rPr>
        <w:t>on</w:t>
      </w:r>
      <w:r w:rsidR="00544193" w:rsidRPr="004C6C3C">
        <w:rPr>
          <w:highlight w:val="yellow"/>
          <w:lang w:val="en-CA"/>
        </w:rPr>
        <w:t xml:space="preserve"> (Revisit)</w:t>
      </w:r>
      <w:r>
        <w:rPr>
          <w:lang w:val="en-CA"/>
        </w:rPr>
        <w:t xml:space="preserve">: Create mandate for </w:t>
      </w:r>
      <w:proofErr w:type="spellStart"/>
      <w:r>
        <w:rPr>
          <w:lang w:val="en-CA"/>
        </w:rPr>
        <w:t>AhG</w:t>
      </w:r>
      <w:proofErr w:type="spellEnd"/>
      <w:r>
        <w:rPr>
          <w:lang w:val="en-CA"/>
        </w:rPr>
        <w:t xml:space="preserve"> to create results with temporal filtering enabled.</w:t>
      </w:r>
    </w:p>
    <w:p w14:paraId="279FBBA2" w14:textId="4D595422" w:rsidR="00A566A2" w:rsidRDefault="00A566A2" w:rsidP="00317272">
      <w:pPr>
        <w:rPr>
          <w:lang w:val="en-CA"/>
        </w:rPr>
      </w:pPr>
    </w:p>
    <w:p w14:paraId="4F97A307" w14:textId="77777777" w:rsidR="00544193" w:rsidRDefault="00544193" w:rsidP="00317272">
      <w:pPr>
        <w:rPr>
          <w:lang w:val="en-CA"/>
        </w:rPr>
      </w:pPr>
      <w:r>
        <w:rPr>
          <w:lang w:val="en-CA"/>
        </w:rPr>
        <w:t xml:space="preserve">During the second </w:t>
      </w:r>
      <w:proofErr w:type="spellStart"/>
      <w:r>
        <w:rPr>
          <w:lang w:val="en-CA"/>
        </w:rPr>
        <w:t>BoG</w:t>
      </w:r>
      <w:proofErr w:type="spellEnd"/>
      <w:r>
        <w:rPr>
          <w:lang w:val="en-CA"/>
        </w:rPr>
        <w:t xml:space="preserve"> meeting, the following discussion occurred:</w:t>
      </w:r>
    </w:p>
    <w:p w14:paraId="0DFFA6C9" w14:textId="77777777" w:rsidR="00544193" w:rsidRDefault="00544193" w:rsidP="00317272">
      <w:pPr>
        <w:rPr>
          <w:lang w:val="en-CA"/>
        </w:rPr>
      </w:pPr>
    </w:p>
    <w:p w14:paraId="76FD76F0" w14:textId="4055D134" w:rsidR="00544193" w:rsidRDefault="00544193" w:rsidP="00317272">
      <w:pPr>
        <w:rPr>
          <w:lang w:val="en-CA"/>
        </w:rPr>
      </w:pPr>
      <w:r>
        <w:rPr>
          <w:lang w:val="en-CA"/>
        </w:rPr>
        <w:t>One participant commented that the temporal filtering should be aligned with any decision in JVET.</w:t>
      </w:r>
    </w:p>
    <w:p w14:paraId="37478DFC" w14:textId="4F1ECB12" w:rsidR="00544193" w:rsidRDefault="00544193" w:rsidP="00317272">
      <w:pPr>
        <w:rPr>
          <w:lang w:val="en-CA"/>
        </w:rPr>
      </w:pPr>
    </w:p>
    <w:p w14:paraId="4B7F0838" w14:textId="7098E845" w:rsidR="00544193" w:rsidRDefault="00544193" w:rsidP="00317272">
      <w:pPr>
        <w:rPr>
          <w:lang w:val="en-CA"/>
        </w:rPr>
      </w:pPr>
      <w:r>
        <w:rPr>
          <w:lang w:val="en-CA"/>
        </w:rPr>
        <w:t>One participant commented that LDP is optional in the JVET SDR CTC.  A second participant supported this approach.</w:t>
      </w:r>
    </w:p>
    <w:p w14:paraId="35139B99" w14:textId="77777777" w:rsidR="00BA0F2D" w:rsidRDefault="00BA0F2D" w:rsidP="00317272">
      <w:pPr>
        <w:rPr>
          <w:lang w:val="en-CA"/>
        </w:rPr>
      </w:pPr>
    </w:p>
    <w:p w14:paraId="23CC6668" w14:textId="2EA6E469" w:rsidR="00544193" w:rsidRDefault="00A63C72" w:rsidP="00317272">
      <w:pPr>
        <w:rPr>
          <w:lang w:val="en-CA"/>
        </w:rPr>
      </w:pPr>
      <w:r>
        <w:rPr>
          <w:lang w:val="en-CA"/>
        </w:rPr>
        <w:t xml:space="preserve">The group agreed to use and reflect the status of the </w:t>
      </w:r>
      <w:r>
        <w:rPr>
          <w:lang w:val="en-CA"/>
        </w:rPr>
        <w:t>test sequences</w:t>
      </w:r>
      <w:r>
        <w:rPr>
          <w:lang w:val="en-CA"/>
        </w:rPr>
        <w:t xml:space="preserve"> captured in the “Way Forward” column in the draft common test conditions.</w:t>
      </w:r>
    </w:p>
    <w:p w14:paraId="770563EF" w14:textId="77777777" w:rsidR="00544193" w:rsidRDefault="00544193" w:rsidP="00317272">
      <w:pPr>
        <w:rPr>
          <w:lang w:val="en-CA"/>
        </w:rPr>
      </w:pPr>
    </w:p>
    <w:p w14:paraId="45BCE7C7" w14:textId="4CF5EE1F" w:rsidR="000524CA" w:rsidRDefault="000524CA" w:rsidP="00317272">
      <w:pPr>
        <w:rPr>
          <w:b/>
          <w:bCs/>
          <w:lang w:val="en-CA"/>
        </w:rPr>
      </w:pPr>
      <w:r w:rsidRPr="00F24855">
        <w:rPr>
          <w:b/>
          <w:bCs/>
          <w:lang w:val="en-CA"/>
        </w:rPr>
        <w:t>Complexity Metrics</w:t>
      </w:r>
    </w:p>
    <w:p w14:paraId="11BCF63A" w14:textId="1AAB64A7" w:rsidR="00134D28" w:rsidRPr="00F24855" w:rsidRDefault="00134D28" w:rsidP="00317272">
      <w:pPr>
        <w:rPr>
          <w:b/>
          <w:bCs/>
          <w:lang w:val="en-CA"/>
        </w:rPr>
      </w:pPr>
    </w:p>
    <w:p w14:paraId="3C83643E" w14:textId="26D0518E" w:rsidR="006E7CBA" w:rsidRDefault="006E7CBA" w:rsidP="006E7CBA">
      <w:pPr>
        <w:rPr>
          <w:lang w:val="en-CA"/>
        </w:rPr>
      </w:pPr>
      <w:r>
        <w:rPr>
          <w:lang w:val="en-CA"/>
        </w:rPr>
        <w:t xml:space="preserve">The following table was discussed within the </w:t>
      </w:r>
      <w:proofErr w:type="spellStart"/>
      <w:r>
        <w:rPr>
          <w:lang w:val="en-CA"/>
        </w:rPr>
        <w:t>BoG</w:t>
      </w:r>
      <w:proofErr w:type="spellEnd"/>
      <w:r>
        <w:rPr>
          <w:lang w:val="en-CA"/>
        </w:rPr>
        <w:t xml:space="preserve"> with the goal of </w:t>
      </w:r>
      <w:r w:rsidR="002F22CE">
        <w:rPr>
          <w:lang w:val="en-CA"/>
        </w:rPr>
        <w:t>(</w:t>
      </w:r>
      <w:proofErr w:type="spellStart"/>
      <w:r w:rsidR="002F22CE">
        <w:rPr>
          <w:lang w:val="en-CA"/>
        </w:rPr>
        <w:t>i</w:t>
      </w:r>
      <w:proofErr w:type="spellEnd"/>
      <w:r w:rsidR="002F22CE">
        <w:rPr>
          <w:lang w:val="en-CA"/>
        </w:rPr>
        <w:t xml:space="preserve">) </w:t>
      </w:r>
      <w:r>
        <w:rPr>
          <w:lang w:val="en-CA"/>
        </w:rPr>
        <w:t xml:space="preserve">capturing a comparison between the complexity metrics and information requested in JVET-T0041 and </w:t>
      </w:r>
      <w:r w:rsidR="00A63C72">
        <w:rPr>
          <w:lang w:val="en-CA"/>
        </w:rPr>
        <w:t>JVET-T0129</w:t>
      </w:r>
      <w:r w:rsidR="00A63C72">
        <w:rPr>
          <w:lang w:val="en-CA"/>
        </w:rPr>
        <w:t xml:space="preserve"> </w:t>
      </w:r>
      <w:r w:rsidR="002F22CE">
        <w:rPr>
          <w:lang w:val="en-CA"/>
        </w:rPr>
        <w:t>and (ii) defining the complexity metrics to be used as a way forward.  Note that M corresponds to mandatory in the table below and O corresponds to optional.</w:t>
      </w:r>
    </w:p>
    <w:p w14:paraId="59FD0AA8" w14:textId="77777777" w:rsidR="006E7CBA" w:rsidRDefault="006E7CBA" w:rsidP="006E7CBA">
      <w:pPr>
        <w:rPr>
          <w:lang w:val="en-CA"/>
        </w:rPr>
      </w:pPr>
    </w:p>
    <w:tbl>
      <w:tblPr>
        <w:tblStyle w:val="TableGrid"/>
        <w:tblW w:w="0" w:type="auto"/>
        <w:tblLook w:val="04A0" w:firstRow="1" w:lastRow="0" w:firstColumn="1" w:lastColumn="0" w:noHBand="0" w:noVBand="1"/>
      </w:tblPr>
      <w:tblGrid>
        <w:gridCol w:w="5935"/>
        <w:gridCol w:w="917"/>
        <w:gridCol w:w="1070"/>
        <w:gridCol w:w="1428"/>
      </w:tblGrid>
      <w:tr w:rsidR="00797995" w14:paraId="3B9FEAFA" w14:textId="77777777" w:rsidTr="004C6C3C">
        <w:trPr>
          <w:trHeight w:val="377"/>
        </w:trPr>
        <w:tc>
          <w:tcPr>
            <w:tcW w:w="5935" w:type="dxa"/>
          </w:tcPr>
          <w:p w14:paraId="0F092BCF" w14:textId="77777777" w:rsidR="006E7CBA" w:rsidRDefault="006E7CBA" w:rsidP="0013624C">
            <w:pPr>
              <w:rPr>
                <w:lang w:val="en-CA"/>
              </w:rPr>
            </w:pPr>
          </w:p>
        </w:tc>
        <w:tc>
          <w:tcPr>
            <w:tcW w:w="917" w:type="dxa"/>
          </w:tcPr>
          <w:p w14:paraId="6DE25221" w14:textId="77777777" w:rsidR="006E7CBA" w:rsidRDefault="006E7CBA" w:rsidP="0013624C">
            <w:pPr>
              <w:rPr>
                <w:lang w:val="en-CA"/>
              </w:rPr>
            </w:pPr>
            <w:r>
              <w:rPr>
                <w:lang w:val="en-CA"/>
              </w:rPr>
              <w:t>JVET-T0041</w:t>
            </w:r>
          </w:p>
        </w:tc>
        <w:tc>
          <w:tcPr>
            <w:tcW w:w="1070" w:type="dxa"/>
          </w:tcPr>
          <w:p w14:paraId="1E75A318" w14:textId="558C6732" w:rsidR="006E7CBA" w:rsidRDefault="002F22CE" w:rsidP="0013624C">
            <w:pPr>
              <w:rPr>
                <w:lang w:val="en-CA"/>
              </w:rPr>
            </w:pPr>
            <w:r>
              <w:rPr>
                <w:lang w:val="en-CA"/>
              </w:rPr>
              <w:t>JVET-T0129</w:t>
            </w:r>
          </w:p>
        </w:tc>
        <w:tc>
          <w:tcPr>
            <w:tcW w:w="1428" w:type="dxa"/>
          </w:tcPr>
          <w:p w14:paraId="21FE80CD" w14:textId="77777777" w:rsidR="006E7CBA" w:rsidRDefault="006E7CBA" w:rsidP="0013624C">
            <w:pPr>
              <w:rPr>
                <w:lang w:val="en-CA"/>
              </w:rPr>
            </w:pPr>
            <w:r>
              <w:rPr>
                <w:lang w:val="en-CA"/>
              </w:rPr>
              <w:t>Way Forward</w:t>
            </w:r>
          </w:p>
        </w:tc>
      </w:tr>
      <w:tr w:rsidR="006E7CBA" w14:paraId="08A57C98" w14:textId="77777777" w:rsidTr="004C6C3C">
        <w:tc>
          <w:tcPr>
            <w:tcW w:w="5935" w:type="dxa"/>
          </w:tcPr>
          <w:p w14:paraId="1DB909A1" w14:textId="34930D8F" w:rsidR="006E7CBA" w:rsidRPr="00FD24CE" w:rsidRDefault="006E7CBA" w:rsidP="004C6C3C">
            <w:pPr>
              <w:tabs>
                <w:tab w:val="left" w:pos="242"/>
              </w:tabs>
              <w:rPr>
                <w:b/>
                <w:bCs/>
                <w:lang w:val="en-CA"/>
              </w:rPr>
            </w:pPr>
            <w:r w:rsidRPr="00FD24CE">
              <w:rPr>
                <w:b/>
                <w:bCs/>
                <w:lang w:val="en-CA"/>
              </w:rPr>
              <w:t>Platform</w:t>
            </w:r>
          </w:p>
        </w:tc>
        <w:tc>
          <w:tcPr>
            <w:tcW w:w="917" w:type="dxa"/>
          </w:tcPr>
          <w:p w14:paraId="5EB31D75" w14:textId="77777777" w:rsidR="006E7CBA" w:rsidRDefault="006E7CBA" w:rsidP="0013624C">
            <w:pPr>
              <w:rPr>
                <w:color w:val="FF0000"/>
                <w:lang w:val="en-CA"/>
              </w:rPr>
            </w:pPr>
          </w:p>
        </w:tc>
        <w:tc>
          <w:tcPr>
            <w:tcW w:w="1070" w:type="dxa"/>
          </w:tcPr>
          <w:p w14:paraId="187E05A5" w14:textId="77777777" w:rsidR="006E7CBA" w:rsidRDefault="006E7CBA" w:rsidP="0013624C">
            <w:pPr>
              <w:rPr>
                <w:lang w:val="en-CA"/>
              </w:rPr>
            </w:pPr>
          </w:p>
        </w:tc>
        <w:tc>
          <w:tcPr>
            <w:tcW w:w="1428" w:type="dxa"/>
          </w:tcPr>
          <w:p w14:paraId="35AB5340" w14:textId="77777777" w:rsidR="006E7CBA" w:rsidRDefault="006E7CBA" w:rsidP="0013624C">
            <w:pPr>
              <w:rPr>
                <w:lang w:val="en-CA"/>
              </w:rPr>
            </w:pPr>
          </w:p>
        </w:tc>
      </w:tr>
      <w:tr w:rsidR="00797995" w14:paraId="68603F66" w14:textId="77777777" w:rsidTr="004C6C3C">
        <w:tc>
          <w:tcPr>
            <w:tcW w:w="5935" w:type="dxa"/>
          </w:tcPr>
          <w:p w14:paraId="01063CA2" w14:textId="5ABD00CE" w:rsidR="006E7CBA" w:rsidRDefault="006E7CBA" w:rsidP="004C6C3C">
            <w:pPr>
              <w:tabs>
                <w:tab w:val="left" w:pos="242"/>
              </w:tabs>
              <w:rPr>
                <w:lang w:val="en-CA"/>
              </w:rPr>
            </w:pPr>
            <w:r>
              <w:rPr>
                <w:lang w:val="en-CA"/>
              </w:rPr>
              <w:tab/>
              <w:t>GPU Type</w:t>
            </w:r>
            <w:r w:rsidR="00772978">
              <w:rPr>
                <w:lang w:val="en-CA"/>
              </w:rPr>
              <w:t xml:space="preserve"> (including Memory Size)</w:t>
            </w:r>
          </w:p>
        </w:tc>
        <w:tc>
          <w:tcPr>
            <w:tcW w:w="917" w:type="dxa"/>
          </w:tcPr>
          <w:p w14:paraId="6750D516" w14:textId="173BA12E" w:rsidR="006E7CBA" w:rsidRPr="004C6C3C" w:rsidRDefault="006E7CBA" w:rsidP="004C6C3C">
            <w:pPr>
              <w:jc w:val="center"/>
              <w:rPr>
                <w:lang w:val="en-CA"/>
              </w:rPr>
            </w:pPr>
            <w:r w:rsidRPr="004C6C3C">
              <w:rPr>
                <w:lang w:val="en-CA"/>
              </w:rPr>
              <w:t>M</w:t>
            </w:r>
          </w:p>
        </w:tc>
        <w:tc>
          <w:tcPr>
            <w:tcW w:w="1070" w:type="dxa"/>
          </w:tcPr>
          <w:p w14:paraId="230B9CB7" w14:textId="539E833F" w:rsidR="006E7CBA" w:rsidRDefault="006E7CBA" w:rsidP="004C6C3C">
            <w:pPr>
              <w:jc w:val="center"/>
              <w:rPr>
                <w:lang w:val="en-CA"/>
              </w:rPr>
            </w:pPr>
            <w:r>
              <w:rPr>
                <w:lang w:val="en-CA"/>
              </w:rPr>
              <w:t>M</w:t>
            </w:r>
          </w:p>
        </w:tc>
        <w:tc>
          <w:tcPr>
            <w:tcW w:w="1428" w:type="dxa"/>
          </w:tcPr>
          <w:p w14:paraId="0F87D0C1" w14:textId="285C0297" w:rsidR="006E7CBA" w:rsidRDefault="00772978" w:rsidP="004C6C3C">
            <w:pPr>
              <w:jc w:val="center"/>
              <w:rPr>
                <w:lang w:val="en-CA"/>
              </w:rPr>
            </w:pPr>
            <w:r>
              <w:rPr>
                <w:lang w:val="en-CA"/>
              </w:rPr>
              <w:t>M</w:t>
            </w:r>
          </w:p>
        </w:tc>
      </w:tr>
      <w:tr w:rsidR="00797995" w14:paraId="7D460D0E" w14:textId="77777777" w:rsidTr="004C6C3C">
        <w:tc>
          <w:tcPr>
            <w:tcW w:w="5935" w:type="dxa"/>
          </w:tcPr>
          <w:p w14:paraId="4F6D0A3D" w14:textId="18BD0A23" w:rsidR="006E7CBA" w:rsidRDefault="006E7CBA" w:rsidP="004C6C3C">
            <w:pPr>
              <w:tabs>
                <w:tab w:val="left" w:pos="242"/>
              </w:tabs>
              <w:rPr>
                <w:lang w:val="en-CA"/>
              </w:rPr>
            </w:pPr>
            <w:r>
              <w:rPr>
                <w:lang w:val="en-CA"/>
              </w:rPr>
              <w:tab/>
              <w:t>Framework</w:t>
            </w:r>
          </w:p>
        </w:tc>
        <w:tc>
          <w:tcPr>
            <w:tcW w:w="917" w:type="dxa"/>
          </w:tcPr>
          <w:p w14:paraId="252EAC5D" w14:textId="3DF1D2C8" w:rsidR="006E7CBA" w:rsidRPr="00164CF3" w:rsidRDefault="006E7CBA" w:rsidP="004C6C3C">
            <w:pPr>
              <w:jc w:val="center"/>
              <w:rPr>
                <w:lang w:val="en-CA"/>
              </w:rPr>
            </w:pPr>
            <w:r w:rsidRPr="00164CF3">
              <w:rPr>
                <w:lang w:val="en-CA"/>
              </w:rPr>
              <w:t>M</w:t>
            </w:r>
          </w:p>
        </w:tc>
        <w:tc>
          <w:tcPr>
            <w:tcW w:w="1070" w:type="dxa"/>
          </w:tcPr>
          <w:p w14:paraId="0A973C56" w14:textId="031DD7FD" w:rsidR="006E7CBA" w:rsidRDefault="006E7CBA" w:rsidP="004C6C3C">
            <w:pPr>
              <w:jc w:val="center"/>
              <w:rPr>
                <w:lang w:val="en-CA"/>
              </w:rPr>
            </w:pPr>
            <w:r>
              <w:rPr>
                <w:lang w:val="en-CA"/>
              </w:rPr>
              <w:t>M</w:t>
            </w:r>
          </w:p>
        </w:tc>
        <w:tc>
          <w:tcPr>
            <w:tcW w:w="1428" w:type="dxa"/>
          </w:tcPr>
          <w:p w14:paraId="66F26CD5" w14:textId="6CDC2089" w:rsidR="006E7CBA" w:rsidRDefault="00772978" w:rsidP="004C6C3C">
            <w:pPr>
              <w:jc w:val="center"/>
              <w:rPr>
                <w:lang w:val="en-CA"/>
              </w:rPr>
            </w:pPr>
            <w:r>
              <w:rPr>
                <w:lang w:val="en-CA"/>
              </w:rPr>
              <w:t>M</w:t>
            </w:r>
          </w:p>
        </w:tc>
      </w:tr>
      <w:tr w:rsidR="00772978" w14:paraId="2DA3A574" w14:textId="77777777" w:rsidTr="004C6C3C">
        <w:tc>
          <w:tcPr>
            <w:tcW w:w="5935" w:type="dxa"/>
          </w:tcPr>
          <w:p w14:paraId="0FA8E4EA" w14:textId="13515CBA" w:rsidR="00772978" w:rsidRDefault="00772978" w:rsidP="006E7CBA">
            <w:pPr>
              <w:tabs>
                <w:tab w:val="left" w:pos="242"/>
              </w:tabs>
              <w:rPr>
                <w:lang w:val="en-CA"/>
              </w:rPr>
            </w:pPr>
            <w:r>
              <w:rPr>
                <w:lang w:val="en-CA"/>
              </w:rPr>
              <w:tab/>
              <w:t>Number of GPU</w:t>
            </w:r>
            <w:r w:rsidR="00800D30">
              <w:rPr>
                <w:lang w:val="en-CA"/>
              </w:rPr>
              <w:t>s per task</w:t>
            </w:r>
          </w:p>
        </w:tc>
        <w:tc>
          <w:tcPr>
            <w:tcW w:w="917" w:type="dxa"/>
          </w:tcPr>
          <w:p w14:paraId="5D62A419" w14:textId="77777777" w:rsidR="00772978" w:rsidRPr="00164CF3" w:rsidRDefault="00772978" w:rsidP="0039736D">
            <w:pPr>
              <w:jc w:val="center"/>
              <w:rPr>
                <w:lang w:val="en-CA"/>
              </w:rPr>
            </w:pPr>
          </w:p>
        </w:tc>
        <w:tc>
          <w:tcPr>
            <w:tcW w:w="1070" w:type="dxa"/>
          </w:tcPr>
          <w:p w14:paraId="2C3E2AAD" w14:textId="77777777" w:rsidR="00772978" w:rsidRDefault="00772978" w:rsidP="0039736D">
            <w:pPr>
              <w:jc w:val="center"/>
              <w:rPr>
                <w:lang w:val="en-CA"/>
              </w:rPr>
            </w:pPr>
          </w:p>
        </w:tc>
        <w:tc>
          <w:tcPr>
            <w:tcW w:w="1428" w:type="dxa"/>
          </w:tcPr>
          <w:p w14:paraId="67F7EF49" w14:textId="5D8B0B1E" w:rsidR="00772978" w:rsidRDefault="00800D30" w:rsidP="00A706F8">
            <w:pPr>
              <w:jc w:val="center"/>
              <w:rPr>
                <w:lang w:val="en-CA"/>
              </w:rPr>
            </w:pPr>
            <w:r>
              <w:rPr>
                <w:lang w:val="en-CA"/>
              </w:rPr>
              <w:t>M</w:t>
            </w:r>
          </w:p>
        </w:tc>
      </w:tr>
      <w:tr w:rsidR="00772978" w14:paraId="36C5817D" w14:textId="77777777" w:rsidTr="004C6C3C">
        <w:tc>
          <w:tcPr>
            <w:tcW w:w="5935" w:type="dxa"/>
          </w:tcPr>
          <w:p w14:paraId="1B983DFE" w14:textId="6860DFEF" w:rsidR="00772978" w:rsidRDefault="00772978" w:rsidP="006E7CBA">
            <w:pPr>
              <w:tabs>
                <w:tab w:val="left" w:pos="242"/>
              </w:tabs>
              <w:rPr>
                <w:lang w:val="en-CA"/>
              </w:rPr>
            </w:pPr>
            <w:r>
              <w:rPr>
                <w:lang w:val="en-CA"/>
              </w:rPr>
              <w:tab/>
              <w:t xml:space="preserve">Sum of Peak </w:t>
            </w:r>
            <w:proofErr w:type="spellStart"/>
            <w:r>
              <w:rPr>
                <w:lang w:val="en-CA"/>
              </w:rPr>
              <w:t>TeraFLOP</w:t>
            </w:r>
            <w:proofErr w:type="spellEnd"/>
          </w:p>
        </w:tc>
        <w:tc>
          <w:tcPr>
            <w:tcW w:w="917" w:type="dxa"/>
          </w:tcPr>
          <w:p w14:paraId="3A8F00C1" w14:textId="77777777" w:rsidR="00772978" w:rsidRPr="00164CF3" w:rsidRDefault="00772978" w:rsidP="0039736D">
            <w:pPr>
              <w:jc w:val="center"/>
              <w:rPr>
                <w:lang w:val="en-CA"/>
              </w:rPr>
            </w:pPr>
          </w:p>
        </w:tc>
        <w:tc>
          <w:tcPr>
            <w:tcW w:w="1070" w:type="dxa"/>
          </w:tcPr>
          <w:p w14:paraId="1B1CD0E5" w14:textId="77777777" w:rsidR="00772978" w:rsidRDefault="00772978" w:rsidP="0039736D">
            <w:pPr>
              <w:jc w:val="center"/>
              <w:rPr>
                <w:lang w:val="en-CA"/>
              </w:rPr>
            </w:pPr>
          </w:p>
        </w:tc>
        <w:tc>
          <w:tcPr>
            <w:tcW w:w="1428" w:type="dxa"/>
          </w:tcPr>
          <w:p w14:paraId="3B86A06E" w14:textId="7AD93C87" w:rsidR="00772978" w:rsidRDefault="00B25A98" w:rsidP="00A706F8">
            <w:pPr>
              <w:jc w:val="center"/>
              <w:rPr>
                <w:lang w:val="en-CA"/>
              </w:rPr>
            </w:pPr>
            <w:r>
              <w:rPr>
                <w:lang w:val="en-CA"/>
              </w:rPr>
              <w:t>O</w:t>
            </w:r>
          </w:p>
        </w:tc>
      </w:tr>
      <w:tr w:rsidR="00772978" w14:paraId="6F271E1A" w14:textId="77777777" w:rsidTr="004C6C3C">
        <w:tc>
          <w:tcPr>
            <w:tcW w:w="5935" w:type="dxa"/>
          </w:tcPr>
          <w:p w14:paraId="1E93B90D" w14:textId="416E5BDF" w:rsidR="00772978" w:rsidRDefault="00772978" w:rsidP="006E7CBA">
            <w:pPr>
              <w:tabs>
                <w:tab w:val="left" w:pos="242"/>
              </w:tabs>
              <w:rPr>
                <w:lang w:val="en-CA"/>
              </w:rPr>
            </w:pPr>
            <w:r>
              <w:rPr>
                <w:lang w:val="en-CA"/>
              </w:rPr>
              <w:lastRenderedPageBreak/>
              <w:tab/>
              <w:t>Inference and Training</w:t>
            </w:r>
          </w:p>
        </w:tc>
        <w:tc>
          <w:tcPr>
            <w:tcW w:w="917" w:type="dxa"/>
          </w:tcPr>
          <w:p w14:paraId="242EF3C7" w14:textId="77777777" w:rsidR="00772978" w:rsidRPr="00164CF3" w:rsidRDefault="00772978" w:rsidP="0039736D">
            <w:pPr>
              <w:jc w:val="center"/>
              <w:rPr>
                <w:lang w:val="en-CA"/>
              </w:rPr>
            </w:pPr>
          </w:p>
        </w:tc>
        <w:tc>
          <w:tcPr>
            <w:tcW w:w="1070" w:type="dxa"/>
          </w:tcPr>
          <w:p w14:paraId="384ADAC8" w14:textId="77777777" w:rsidR="00772978" w:rsidRDefault="00772978" w:rsidP="0039736D">
            <w:pPr>
              <w:jc w:val="center"/>
              <w:rPr>
                <w:lang w:val="en-CA"/>
              </w:rPr>
            </w:pPr>
          </w:p>
        </w:tc>
        <w:tc>
          <w:tcPr>
            <w:tcW w:w="1428" w:type="dxa"/>
          </w:tcPr>
          <w:p w14:paraId="2AB7FB0E" w14:textId="41C74730" w:rsidR="00772978" w:rsidRDefault="00772978" w:rsidP="00A706F8">
            <w:pPr>
              <w:jc w:val="center"/>
              <w:rPr>
                <w:lang w:val="en-CA"/>
              </w:rPr>
            </w:pPr>
            <w:r>
              <w:rPr>
                <w:lang w:val="en-CA"/>
              </w:rPr>
              <w:t>M</w:t>
            </w:r>
          </w:p>
        </w:tc>
      </w:tr>
      <w:tr w:rsidR="006E7CBA" w:rsidRPr="008662AE" w14:paraId="57FA538E" w14:textId="77777777" w:rsidTr="004C6C3C">
        <w:tc>
          <w:tcPr>
            <w:tcW w:w="5935" w:type="dxa"/>
          </w:tcPr>
          <w:p w14:paraId="0A7236E5" w14:textId="78B0E01F" w:rsidR="006E7CBA" w:rsidRPr="00FD24CE" w:rsidRDefault="006E7CBA" w:rsidP="004C6C3C">
            <w:pPr>
              <w:tabs>
                <w:tab w:val="left" w:pos="242"/>
              </w:tabs>
              <w:rPr>
                <w:b/>
                <w:bCs/>
                <w:lang w:val="en-CA"/>
              </w:rPr>
            </w:pPr>
            <w:r w:rsidRPr="00FD24CE">
              <w:rPr>
                <w:b/>
                <w:bCs/>
                <w:lang w:val="en-CA"/>
              </w:rPr>
              <w:t>Training</w:t>
            </w:r>
          </w:p>
        </w:tc>
        <w:tc>
          <w:tcPr>
            <w:tcW w:w="917" w:type="dxa"/>
          </w:tcPr>
          <w:p w14:paraId="5AB09DB8" w14:textId="77777777" w:rsidR="006E7CBA" w:rsidRPr="004C6C3C" w:rsidRDefault="006E7CBA" w:rsidP="004C6C3C">
            <w:pPr>
              <w:jc w:val="center"/>
              <w:rPr>
                <w:lang w:val="en-CA"/>
              </w:rPr>
            </w:pPr>
          </w:p>
        </w:tc>
        <w:tc>
          <w:tcPr>
            <w:tcW w:w="1070" w:type="dxa"/>
          </w:tcPr>
          <w:p w14:paraId="449F9454" w14:textId="77777777" w:rsidR="006E7CBA" w:rsidRDefault="006E7CBA" w:rsidP="004C6C3C">
            <w:pPr>
              <w:jc w:val="center"/>
              <w:rPr>
                <w:lang w:val="en-CA"/>
              </w:rPr>
            </w:pPr>
          </w:p>
        </w:tc>
        <w:tc>
          <w:tcPr>
            <w:tcW w:w="1428" w:type="dxa"/>
          </w:tcPr>
          <w:p w14:paraId="390A375A" w14:textId="77777777" w:rsidR="006E7CBA" w:rsidRPr="008662AE" w:rsidRDefault="006E7CBA" w:rsidP="004C6C3C">
            <w:pPr>
              <w:jc w:val="center"/>
              <w:rPr>
                <w:rStyle w:val="hp"/>
                <w:lang w:val="en-GB"/>
              </w:rPr>
            </w:pPr>
          </w:p>
        </w:tc>
      </w:tr>
      <w:tr w:rsidR="00797995" w:rsidRPr="008662AE" w14:paraId="7B4340CE" w14:textId="77777777" w:rsidTr="004C6C3C">
        <w:tc>
          <w:tcPr>
            <w:tcW w:w="5935" w:type="dxa"/>
          </w:tcPr>
          <w:p w14:paraId="036FBE96" w14:textId="273A9EAF" w:rsidR="006E7CBA" w:rsidRDefault="006E7CBA" w:rsidP="004C6C3C">
            <w:pPr>
              <w:tabs>
                <w:tab w:val="left" w:pos="242"/>
              </w:tabs>
              <w:rPr>
                <w:lang w:val="en-CA"/>
              </w:rPr>
            </w:pPr>
            <w:r>
              <w:rPr>
                <w:lang w:val="en-CA"/>
              </w:rPr>
              <w:tab/>
              <w:t>Epoch</w:t>
            </w:r>
          </w:p>
        </w:tc>
        <w:tc>
          <w:tcPr>
            <w:tcW w:w="917" w:type="dxa"/>
          </w:tcPr>
          <w:p w14:paraId="70EF3491" w14:textId="16C5FBF7" w:rsidR="006E7CBA" w:rsidRPr="004C6C3C" w:rsidRDefault="00800D30" w:rsidP="004C6C3C">
            <w:pPr>
              <w:jc w:val="center"/>
              <w:rPr>
                <w:lang w:val="en-CA"/>
              </w:rPr>
            </w:pPr>
            <w:r w:rsidRPr="004C6C3C">
              <w:rPr>
                <w:lang w:val="en-CA"/>
              </w:rPr>
              <w:t>M</w:t>
            </w:r>
          </w:p>
        </w:tc>
        <w:tc>
          <w:tcPr>
            <w:tcW w:w="1070" w:type="dxa"/>
          </w:tcPr>
          <w:p w14:paraId="23C081BC" w14:textId="2E19E37C" w:rsidR="006E7CBA" w:rsidRDefault="0039736D" w:rsidP="004C6C3C">
            <w:pPr>
              <w:jc w:val="center"/>
              <w:rPr>
                <w:lang w:val="en-CA"/>
              </w:rPr>
            </w:pPr>
            <w:r>
              <w:rPr>
                <w:lang w:val="en-CA"/>
              </w:rPr>
              <w:t>O</w:t>
            </w:r>
          </w:p>
        </w:tc>
        <w:tc>
          <w:tcPr>
            <w:tcW w:w="1428" w:type="dxa"/>
          </w:tcPr>
          <w:p w14:paraId="2B3DC1DF" w14:textId="1D855DEA" w:rsidR="006E7CBA" w:rsidRPr="008662AE" w:rsidRDefault="0094260F" w:rsidP="004C6C3C">
            <w:pPr>
              <w:jc w:val="center"/>
              <w:rPr>
                <w:rStyle w:val="hp"/>
                <w:lang w:val="en-GB"/>
              </w:rPr>
            </w:pPr>
            <w:r>
              <w:rPr>
                <w:rStyle w:val="hp"/>
                <w:lang w:val="en-GB"/>
              </w:rPr>
              <w:t>M</w:t>
            </w:r>
          </w:p>
        </w:tc>
      </w:tr>
      <w:tr w:rsidR="00797995" w:rsidRPr="008662AE" w14:paraId="1DE8B24A" w14:textId="77777777" w:rsidTr="004C6C3C">
        <w:tc>
          <w:tcPr>
            <w:tcW w:w="5935" w:type="dxa"/>
          </w:tcPr>
          <w:p w14:paraId="5E1A12E6" w14:textId="0EE65B5F" w:rsidR="006E7CBA" w:rsidRDefault="006E7CBA" w:rsidP="004C6C3C">
            <w:pPr>
              <w:tabs>
                <w:tab w:val="left" w:pos="242"/>
              </w:tabs>
              <w:rPr>
                <w:lang w:val="en-CA"/>
              </w:rPr>
            </w:pPr>
            <w:r>
              <w:rPr>
                <w:lang w:val="en-CA"/>
              </w:rPr>
              <w:tab/>
              <w:t>Batch size</w:t>
            </w:r>
          </w:p>
        </w:tc>
        <w:tc>
          <w:tcPr>
            <w:tcW w:w="917" w:type="dxa"/>
          </w:tcPr>
          <w:p w14:paraId="2953E955" w14:textId="2CFB5D58" w:rsidR="006E7CBA" w:rsidRPr="00164CF3" w:rsidRDefault="00800D30" w:rsidP="004C6C3C">
            <w:pPr>
              <w:jc w:val="center"/>
              <w:rPr>
                <w:lang w:val="en-CA"/>
              </w:rPr>
            </w:pPr>
            <w:r w:rsidRPr="004C6C3C">
              <w:rPr>
                <w:lang w:val="en-CA"/>
              </w:rPr>
              <w:t>M</w:t>
            </w:r>
          </w:p>
        </w:tc>
        <w:tc>
          <w:tcPr>
            <w:tcW w:w="1070" w:type="dxa"/>
          </w:tcPr>
          <w:p w14:paraId="132B2B50" w14:textId="16008C7A" w:rsidR="006E7CBA" w:rsidRDefault="0039736D" w:rsidP="004C6C3C">
            <w:pPr>
              <w:jc w:val="center"/>
              <w:rPr>
                <w:lang w:val="en-CA"/>
              </w:rPr>
            </w:pPr>
            <w:r>
              <w:rPr>
                <w:lang w:val="en-CA"/>
              </w:rPr>
              <w:t>O</w:t>
            </w:r>
          </w:p>
        </w:tc>
        <w:tc>
          <w:tcPr>
            <w:tcW w:w="1428" w:type="dxa"/>
          </w:tcPr>
          <w:p w14:paraId="7A294FD6" w14:textId="75537390" w:rsidR="006E7CBA" w:rsidRPr="008662AE" w:rsidRDefault="0094260F" w:rsidP="004C6C3C">
            <w:pPr>
              <w:jc w:val="center"/>
              <w:rPr>
                <w:lang w:val="en-CA"/>
              </w:rPr>
            </w:pPr>
            <w:r>
              <w:rPr>
                <w:lang w:val="en-CA"/>
              </w:rPr>
              <w:t>M</w:t>
            </w:r>
          </w:p>
        </w:tc>
      </w:tr>
      <w:tr w:rsidR="0039736D" w:rsidRPr="008662AE" w14:paraId="6D926D86" w14:textId="77777777" w:rsidTr="004C6C3C">
        <w:tc>
          <w:tcPr>
            <w:tcW w:w="5935" w:type="dxa"/>
          </w:tcPr>
          <w:p w14:paraId="1CBB5245" w14:textId="5AB42254" w:rsidR="0039736D" w:rsidRDefault="0039736D" w:rsidP="006E7CBA">
            <w:pPr>
              <w:tabs>
                <w:tab w:val="left" w:pos="242"/>
              </w:tabs>
              <w:rPr>
                <w:lang w:val="en-CA"/>
              </w:rPr>
            </w:pPr>
            <w:r>
              <w:rPr>
                <w:lang w:val="en-CA"/>
              </w:rPr>
              <w:tab/>
              <w:t>Number Iterations</w:t>
            </w:r>
          </w:p>
        </w:tc>
        <w:tc>
          <w:tcPr>
            <w:tcW w:w="917" w:type="dxa"/>
          </w:tcPr>
          <w:p w14:paraId="594FF343" w14:textId="77777777" w:rsidR="0039736D" w:rsidRPr="00164CF3" w:rsidRDefault="0039736D" w:rsidP="004C6C3C">
            <w:pPr>
              <w:jc w:val="center"/>
              <w:rPr>
                <w:lang w:val="en-CA"/>
              </w:rPr>
            </w:pPr>
          </w:p>
        </w:tc>
        <w:tc>
          <w:tcPr>
            <w:tcW w:w="1070" w:type="dxa"/>
          </w:tcPr>
          <w:p w14:paraId="6B343524" w14:textId="4B95DC0A" w:rsidR="0039736D" w:rsidRDefault="0039736D" w:rsidP="004C6C3C">
            <w:pPr>
              <w:jc w:val="center"/>
              <w:rPr>
                <w:lang w:val="en-CA"/>
              </w:rPr>
            </w:pPr>
            <w:r>
              <w:rPr>
                <w:lang w:val="en-CA"/>
              </w:rPr>
              <w:t>O</w:t>
            </w:r>
          </w:p>
        </w:tc>
        <w:tc>
          <w:tcPr>
            <w:tcW w:w="1428" w:type="dxa"/>
          </w:tcPr>
          <w:p w14:paraId="4CE7A42F" w14:textId="70133483" w:rsidR="0039736D" w:rsidRPr="008662AE" w:rsidRDefault="00B25A98" w:rsidP="004C6C3C">
            <w:pPr>
              <w:jc w:val="center"/>
              <w:rPr>
                <w:lang w:val="en-CA"/>
              </w:rPr>
            </w:pPr>
            <w:r>
              <w:rPr>
                <w:lang w:val="en-CA"/>
              </w:rPr>
              <w:t>O</w:t>
            </w:r>
          </w:p>
        </w:tc>
      </w:tr>
      <w:tr w:rsidR="00797995" w14:paraId="7235145F" w14:textId="77777777" w:rsidTr="004C6C3C">
        <w:tc>
          <w:tcPr>
            <w:tcW w:w="5935" w:type="dxa"/>
          </w:tcPr>
          <w:p w14:paraId="030C89F1" w14:textId="364BFD0A" w:rsidR="006E7CBA" w:rsidRDefault="006E7CBA" w:rsidP="004C6C3C">
            <w:pPr>
              <w:tabs>
                <w:tab w:val="left" w:pos="242"/>
              </w:tabs>
              <w:rPr>
                <w:lang w:val="en-CA"/>
              </w:rPr>
            </w:pPr>
            <w:r>
              <w:rPr>
                <w:lang w:val="en-CA"/>
              </w:rPr>
              <w:tab/>
              <w:t>Training Time</w:t>
            </w:r>
          </w:p>
        </w:tc>
        <w:tc>
          <w:tcPr>
            <w:tcW w:w="917" w:type="dxa"/>
          </w:tcPr>
          <w:p w14:paraId="131499DA" w14:textId="14F70F2C" w:rsidR="006E7CBA" w:rsidRPr="00164CF3" w:rsidRDefault="00800D30" w:rsidP="004C6C3C">
            <w:pPr>
              <w:jc w:val="center"/>
              <w:rPr>
                <w:lang w:val="en-CA"/>
              </w:rPr>
            </w:pPr>
            <w:r w:rsidRPr="004C6C3C">
              <w:rPr>
                <w:lang w:val="en-CA"/>
              </w:rPr>
              <w:t>M</w:t>
            </w:r>
          </w:p>
        </w:tc>
        <w:tc>
          <w:tcPr>
            <w:tcW w:w="1070" w:type="dxa"/>
          </w:tcPr>
          <w:p w14:paraId="185EF5A0" w14:textId="77777777" w:rsidR="006E7CBA" w:rsidRDefault="006E7CBA" w:rsidP="004C6C3C">
            <w:pPr>
              <w:jc w:val="center"/>
              <w:rPr>
                <w:lang w:val="en-CA"/>
              </w:rPr>
            </w:pPr>
          </w:p>
        </w:tc>
        <w:tc>
          <w:tcPr>
            <w:tcW w:w="1428" w:type="dxa"/>
          </w:tcPr>
          <w:p w14:paraId="0E01B2CD" w14:textId="7DB073B2" w:rsidR="006E7CBA" w:rsidRDefault="0094260F" w:rsidP="004C6C3C">
            <w:pPr>
              <w:jc w:val="center"/>
              <w:rPr>
                <w:lang w:val="en-CA"/>
              </w:rPr>
            </w:pPr>
            <w:r>
              <w:rPr>
                <w:lang w:val="en-CA"/>
              </w:rPr>
              <w:t>M</w:t>
            </w:r>
          </w:p>
        </w:tc>
      </w:tr>
      <w:tr w:rsidR="00797995" w:rsidRPr="00D803F2" w14:paraId="33F8F807" w14:textId="77777777" w:rsidTr="004C6C3C">
        <w:tc>
          <w:tcPr>
            <w:tcW w:w="5935" w:type="dxa"/>
          </w:tcPr>
          <w:p w14:paraId="795B7FA9" w14:textId="1C3744F2" w:rsidR="006E7CBA" w:rsidRDefault="006E7CBA" w:rsidP="004C6C3C">
            <w:pPr>
              <w:tabs>
                <w:tab w:val="left" w:pos="242"/>
              </w:tabs>
              <w:rPr>
                <w:lang w:val="en-CA"/>
              </w:rPr>
            </w:pPr>
            <w:r>
              <w:rPr>
                <w:lang w:val="en-CA"/>
              </w:rPr>
              <w:tab/>
              <w:t>Patch size</w:t>
            </w:r>
          </w:p>
        </w:tc>
        <w:tc>
          <w:tcPr>
            <w:tcW w:w="917" w:type="dxa"/>
          </w:tcPr>
          <w:p w14:paraId="463D800A" w14:textId="350CE368" w:rsidR="006E7CBA" w:rsidRPr="00164CF3" w:rsidRDefault="006E7CBA" w:rsidP="004C6C3C">
            <w:pPr>
              <w:jc w:val="center"/>
              <w:rPr>
                <w:lang w:val="en-CA"/>
              </w:rPr>
            </w:pPr>
            <w:r w:rsidRPr="00164CF3">
              <w:rPr>
                <w:lang w:val="en-CA"/>
              </w:rPr>
              <w:t>O</w:t>
            </w:r>
          </w:p>
        </w:tc>
        <w:tc>
          <w:tcPr>
            <w:tcW w:w="1070" w:type="dxa"/>
          </w:tcPr>
          <w:p w14:paraId="4065CD09" w14:textId="2E048159" w:rsidR="006E7CBA" w:rsidRDefault="006E7CBA" w:rsidP="004C6C3C">
            <w:pPr>
              <w:jc w:val="center"/>
              <w:rPr>
                <w:lang w:val="en-CA"/>
              </w:rPr>
            </w:pPr>
          </w:p>
        </w:tc>
        <w:tc>
          <w:tcPr>
            <w:tcW w:w="1428" w:type="dxa"/>
          </w:tcPr>
          <w:p w14:paraId="1C779E19" w14:textId="2BD27E4D" w:rsidR="006E7CBA" w:rsidRPr="00D803F2" w:rsidRDefault="00B25A98" w:rsidP="004C6C3C">
            <w:pPr>
              <w:jc w:val="center"/>
              <w:rPr>
                <w:lang w:val="en-CA"/>
              </w:rPr>
            </w:pPr>
            <w:r>
              <w:rPr>
                <w:lang w:val="en-CA"/>
              </w:rPr>
              <w:t>O</w:t>
            </w:r>
          </w:p>
        </w:tc>
      </w:tr>
      <w:tr w:rsidR="00797995" w:rsidRPr="00D803F2" w14:paraId="7003A3FC" w14:textId="77777777" w:rsidTr="004C6C3C">
        <w:tc>
          <w:tcPr>
            <w:tcW w:w="5935" w:type="dxa"/>
          </w:tcPr>
          <w:p w14:paraId="7150014D" w14:textId="0F5CC95D" w:rsidR="006E7CBA" w:rsidRDefault="006E7CBA" w:rsidP="004C6C3C">
            <w:pPr>
              <w:tabs>
                <w:tab w:val="left" w:pos="242"/>
              </w:tabs>
              <w:rPr>
                <w:lang w:val="en-CA"/>
              </w:rPr>
            </w:pPr>
            <w:r>
              <w:rPr>
                <w:lang w:val="en-CA"/>
              </w:rPr>
              <w:tab/>
              <w:t>Learning rate</w:t>
            </w:r>
          </w:p>
        </w:tc>
        <w:tc>
          <w:tcPr>
            <w:tcW w:w="917" w:type="dxa"/>
          </w:tcPr>
          <w:p w14:paraId="254EE23B" w14:textId="4A7CEAD1" w:rsidR="006E7CBA" w:rsidRPr="00164CF3" w:rsidRDefault="006E7CBA" w:rsidP="004C6C3C">
            <w:pPr>
              <w:jc w:val="center"/>
              <w:rPr>
                <w:lang w:val="en-CA"/>
              </w:rPr>
            </w:pPr>
            <w:r w:rsidRPr="00164CF3">
              <w:rPr>
                <w:lang w:val="en-CA"/>
              </w:rPr>
              <w:t>O</w:t>
            </w:r>
          </w:p>
        </w:tc>
        <w:tc>
          <w:tcPr>
            <w:tcW w:w="1070" w:type="dxa"/>
          </w:tcPr>
          <w:p w14:paraId="5E49C3A1" w14:textId="4F273835" w:rsidR="006E7CBA" w:rsidRDefault="0039736D" w:rsidP="004C6C3C">
            <w:pPr>
              <w:jc w:val="center"/>
              <w:rPr>
                <w:lang w:val="en-CA"/>
              </w:rPr>
            </w:pPr>
            <w:r>
              <w:rPr>
                <w:lang w:val="en-CA"/>
              </w:rPr>
              <w:t>O</w:t>
            </w:r>
          </w:p>
        </w:tc>
        <w:tc>
          <w:tcPr>
            <w:tcW w:w="1428" w:type="dxa"/>
          </w:tcPr>
          <w:p w14:paraId="4EE2DB4B" w14:textId="45441B6D" w:rsidR="006E7CBA" w:rsidRPr="00D803F2" w:rsidRDefault="00B25A98" w:rsidP="004C6C3C">
            <w:pPr>
              <w:jc w:val="center"/>
              <w:rPr>
                <w:lang w:val="en-CA"/>
              </w:rPr>
            </w:pPr>
            <w:r>
              <w:rPr>
                <w:lang w:val="en-CA"/>
              </w:rPr>
              <w:t>O</w:t>
            </w:r>
          </w:p>
        </w:tc>
      </w:tr>
      <w:tr w:rsidR="00797995" w14:paraId="53122E79" w14:textId="77777777" w:rsidTr="004C6C3C">
        <w:tc>
          <w:tcPr>
            <w:tcW w:w="5935" w:type="dxa"/>
          </w:tcPr>
          <w:p w14:paraId="56B6EF49" w14:textId="75A5B944" w:rsidR="006E7CBA" w:rsidRDefault="006E7CBA" w:rsidP="004C6C3C">
            <w:pPr>
              <w:tabs>
                <w:tab w:val="left" w:pos="242"/>
              </w:tabs>
              <w:rPr>
                <w:lang w:val="en-CA"/>
              </w:rPr>
            </w:pPr>
            <w:r>
              <w:rPr>
                <w:lang w:val="en-CA"/>
              </w:rPr>
              <w:tab/>
              <w:t>Optimizer</w:t>
            </w:r>
          </w:p>
        </w:tc>
        <w:tc>
          <w:tcPr>
            <w:tcW w:w="917" w:type="dxa"/>
          </w:tcPr>
          <w:p w14:paraId="43069D5C" w14:textId="35492C31" w:rsidR="006E7CBA" w:rsidRPr="00164CF3" w:rsidRDefault="006E7CBA" w:rsidP="004C6C3C">
            <w:pPr>
              <w:jc w:val="center"/>
              <w:rPr>
                <w:lang w:val="en-CA"/>
              </w:rPr>
            </w:pPr>
            <w:r w:rsidRPr="00164CF3">
              <w:rPr>
                <w:lang w:val="en-CA"/>
              </w:rPr>
              <w:t>O</w:t>
            </w:r>
          </w:p>
        </w:tc>
        <w:tc>
          <w:tcPr>
            <w:tcW w:w="1070" w:type="dxa"/>
          </w:tcPr>
          <w:p w14:paraId="6FCFA417" w14:textId="215AD4B0" w:rsidR="006E7CBA" w:rsidRDefault="0039736D" w:rsidP="004C6C3C">
            <w:pPr>
              <w:jc w:val="center"/>
              <w:rPr>
                <w:lang w:val="en-CA"/>
              </w:rPr>
            </w:pPr>
            <w:r>
              <w:rPr>
                <w:lang w:val="en-CA"/>
              </w:rPr>
              <w:t>O</w:t>
            </w:r>
          </w:p>
        </w:tc>
        <w:tc>
          <w:tcPr>
            <w:tcW w:w="1428" w:type="dxa"/>
          </w:tcPr>
          <w:p w14:paraId="0BD7061D" w14:textId="60DCFB10" w:rsidR="006E7CBA" w:rsidRDefault="00B25A98" w:rsidP="004C6C3C">
            <w:pPr>
              <w:jc w:val="center"/>
              <w:rPr>
                <w:lang w:val="en-CA"/>
              </w:rPr>
            </w:pPr>
            <w:r>
              <w:rPr>
                <w:lang w:val="en-CA"/>
              </w:rPr>
              <w:t>O</w:t>
            </w:r>
          </w:p>
        </w:tc>
      </w:tr>
      <w:tr w:rsidR="00797995" w14:paraId="39A20815" w14:textId="77777777" w:rsidTr="004C6C3C">
        <w:tc>
          <w:tcPr>
            <w:tcW w:w="5935" w:type="dxa"/>
          </w:tcPr>
          <w:p w14:paraId="7B8DAAAD" w14:textId="71C166A7" w:rsidR="006E7CBA" w:rsidRDefault="006E7CBA" w:rsidP="004C6C3C">
            <w:pPr>
              <w:tabs>
                <w:tab w:val="left" w:pos="242"/>
              </w:tabs>
              <w:rPr>
                <w:lang w:val="en-CA"/>
              </w:rPr>
            </w:pPr>
            <w:r>
              <w:rPr>
                <w:lang w:val="en-CA"/>
              </w:rPr>
              <w:tab/>
              <w:t>Loss function</w:t>
            </w:r>
          </w:p>
        </w:tc>
        <w:tc>
          <w:tcPr>
            <w:tcW w:w="917" w:type="dxa"/>
          </w:tcPr>
          <w:p w14:paraId="04D99D12" w14:textId="53312C97" w:rsidR="006E7CBA" w:rsidRPr="00164CF3" w:rsidRDefault="006E7CBA" w:rsidP="004C6C3C">
            <w:pPr>
              <w:jc w:val="center"/>
              <w:rPr>
                <w:lang w:val="en-CA"/>
              </w:rPr>
            </w:pPr>
            <w:r w:rsidRPr="00164CF3">
              <w:rPr>
                <w:lang w:val="en-CA"/>
              </w:rPr>
              <w:t>O</w:t>
            </w:r>
          </w:p>
        </w:tc>
        <w:tc>
          <w:tcPr>
            <w:tcW w:w="1070" w:type="dxa"/>
          </w:tcPr>
          <w:p w14:paraId="2B6B7682" w14:textId="0D8AD004" w:rsidR="006E7CBA" w:rsidRDefault="0039736D" w:rsidP="004C6C3C">
            <w:pPr>
              <w:jc w:val="center"/>
              <w:rPr>
                <w:lang w:val="en-CA"/>
              </w:rPr>
            </w:pPr>
            <w:r>
              <w:rPr>
                <w:lang w:val="en-CA"/>
              </w:rPr>
              <w:t>O</w:t>
            </w:r>
          </w:p>
        </w:tc>
        <w:tc>
          <w:tcPr>
            <w:tcW w:w="1428" w:type="dxa"/>
          </w:tcPr>
          <w:p w14:paraId="54AE3131" w14:textId="1898862F" w:rsidR="006E7CBA" w:rsidRDefault="00B25A98" w:rsidP="004C6C3C">
            <w:pPr>
              <w:jc w:val="center"/>
              <w:rPr>
                <w:lang w:val="en-CA"/>
              </w:rPr>
            </w:pPr>
            <w:r>
              <w:rPr>
                <w:lang w:val="en-CA"/>
              </w:rPr>
              <w:t>O</w:t>
            </w:r>
          </w:p>
        </w:tc>
      </w:tr>
      <w:tr w:rsidR="00797995" w14:paraId="0922110C" w14:textId="77777777" w:rsidTr="004C6C3C">
        <w:tc>
          <w:tcPr>
            <w:tcW w:w="5935" w:type="dxa"/>
          </w:tcPr>
          <w:p w14:paraId="181CDAF5" w14:textId="4EC67FFC" w:rsidR="006E7CBA" w:rsidRDefault="006E7CBA" w:rsidP="004C6C3C">
            <w:pPr>
              <w:tabs>
                <w:tab w:val="left" w:pos="242"/>
              </w:tabs>
              <w:rPr>
                <w:lang w:val="en-CA"/>
              </w:rPr>
            </w:pPr>
            <w:r>
              <w:rPr>
                <w:lang w:val="en-CA"/>
              </w:rPr>
              <w:tab/>
              <w:t>Preprocessing</w:t>
            </w:r>
            <w:r w:rsidR="00B25A98">
              <w:rPr>
                <w:lang w:val="en-CA"/>
              </w:rPr>
              <w:t xml:space="preserve"> (Y/N)</w:t>
            </w:r>
          </w:p>
        </w:tc>
        <w:tc>
          <w:tcPr>
            <w:tcW w:w="917" w:type="dxa"/>
          </w:tcPr>
          <w:p w14:paraId="2608ADDD" w14:textId="20888010" w:rsidR="006E7CBA" w:rsidRPr="004C6C3C" w:rsidRDefault="006E7CBA" w:rsidP="004C6C3C">
            <w:pPr>
              <w:jc w:val="center"/>
              <w:rPr>
                <w:lang w:val="en-CA"/>
              </w:rPr>
            </w:pPr>
            <w:r w:rsidRPr="004C6C3C">
              <w:rPr>
                <w:lang w:val="en-CA"/>
              </w:rPr>
              <w:t>O</w:t>
            </w:r>
          </w:p>
        </w:tc>
        <w:tc>
          <w:tcPr>
            <w:tcW w:w="1070" w:type="dxa"/>
          </w:tcPr>
          <w:p w14:paraId="3602CE5A" w14:textId="123EE438" w:rsidR="006E7CBA" w:rsidRDefault="006E7CBA" w:rsidP="004C6C3C">
            <w:pPr>
              <w:jc w:val="center"/>
              <w:rPr>
                <w:lang w:val="en-CA"/>
              </w:rPr>
            </w:pPr>
          </w:p>
        </w:tc>
        <w:tc>
          <w:tcPr>
            <w:tcW w:w="1428" w:type="dxa"/>
          </w:tcPr>
          <w:p w14:paraId="24B32F15" w14:textId="2E6065BC" w:rsidR="006E7CBA" w:rsidRDefault="00B25A98" w:rsidP="004C6C3C">
            <w:pPr>
              <w:jc w:val="center"/>
              <w:rPr>
                <w:lang w:val="en-CA"/>
              </w:rPr>
            </w:pPr>
            <w:r>
              <w:rPr>
                <w:lang w:val="en-CA"/>
              </w:rPr>
              <w:t>O</w:t>
            </w:r>
          </w:p>
        </w:tc>
      </w:tr>
      <w:tr w:rsidR="006E7CBA" w14:paraId="735FABE9" w14:textId="77777777" w:rsidTr="004C6C3C">
        <w:tc>
          <w:tcPr>
            <w:tcW w:w="5935" w:type="dxa"/>
          </w:tcPr>
          <w:p w14:paraId="280B5CF6" w14:textId="4DC4DAE2" w:rsidR="006E7CBA" w:rsidRDefault="006E7CBA" w:rsidP="004C6C3C">
            <w:pPr>
              <w:tabs>
                <w:tab w:val="left" w:pos="242"/>
              </w:tabs>
              <w:rPr>
                <w:lang w:val="en-CA"/>
              </w:rPr>
            </w:pPr>
            <w:r>
              <w:rPr>
                <w:lang w:val="en-CA"/>
              </w:rPr>
              <w:tab/>
              <w:t>Training sets</w:t>
            </w:r>
          </w:p>
        </w:tc>
        <w:tc>
          <w:tcPr>
            <w:tcW w:w="917" w:type="dxa"/>
          </w:tcPr>
          <w:p w14:paraId="56FA1A70" w14:textId="5DDFE90D" w:rsidR="006E7CBA" w:rsidRPr="004C6C3C" w:rsidRDefault="00800D30" w:rsidP="004C6C3C">
            <w:pPr>
              <w:jc w:val="center"/>
              <w:rPr>
                <w:lang w:val="en-CA"/>
              </w:rPr>
            </w:pPr>
            <w:r w:rsidRPr="004C6C3C">
              <w:rPr>
                <w:lang w:val="en-CA"/>
              </w:rPr>
              <w:t>M</w:t>
            </w:r>
          </w:p>
        </w:tc>
        <w:tc>
          <w:tcPr>
            <w:tcW w:w="1070" w:type="dxa"/>
          </w:tcPr>
          <w:p w14:paraId="53D5290E" w14:textId="77777777" w:rsidR="006E7CBA" w:rsidRDefault="006E7CBA" w:rsidP="004C6C3C">
            <w:pPr>
              <w:jc w:val="center"/>
              <w:rPr>
                <w:lang w:val="en-CA"/>
              </w:rPr>
            </w:pPr>
          </w:p>
        </w:tc>
        <w:tc>
          <w:tcPr>
            <w:tcW w:w="1428" w:type="dxa"/>
          </w:tcPr>
          <w:p w14:paraId="3394ED48" w14:textId="79CB0CA1" w:rsidR="006E7CBA" w:rsidRDefault="0094260F" w:rsidP="004C6C3C">
            <w:pPr>
              <w:jc w:val="center"/>
              <w:rPr>
                <w:lang w:val="en-CA"/>
              </w:rPr>
            </w:pPr>
            <w:r w:rsidRPr="00B25A98">
              <w:rPr>
                <w:lang w:val="en-CA"/>
              </w:rPr>
              <w:t>M</w:t>
            </w:r>
          </w:p>
        </w:tc>
      </w:tr>
      <w:tr w:rsidR="00800D30" w14:paraId="7D41F38A" w14:textId="77777777" w:rsidTr="004C6C3C">
        <w:tc>
          <w:tcPr>
            <w:tcW w:w="5935" w:type="dxa"/>
          </w:tcPr>
          <w:p w14:paraId="4EB684DB" w14:textId="20D58669" w:rsidR="00800D30" w:rsidRDefault="00800D30" w:rsidP="00FD24CE">
            <w:pPr>
              <w:tabs>
                <w:tab w:val="left" w:pos="242"/>
              </w:tabs>
              <w:ind w:left="242"/>
              <w:rPr>
                <w:lang w:val="en-CA"/>
              </w:rPr>
            </w:pPr>
            <w:r>
              <w:rPr>
                <w:lang w:val="en-CA"/>
              </w:rPr>
              <w:t xml:space="preserve">Training configuration per </w:t>
            </w:r>
            <w:r w:rsidR="0094260F">
              <w:rPr>
                <w:lang w:val="en-CA"/>
              </w:rPr>
              <w:t>R-D point.  This could include which QP points where used for training each R-D point.</w:t>
            </w:r>
          </w:p>
        </w:tc>
        <w:tc>
          <w:tcPr>
            <w:tcW w:w="917" w:type="dxa"/>
          </w:tcPr>
          <w:p w14:paraId="4B13A372" w14:textId="16B2E4D9" w:rsidR="00800D30" w:rsidRPr="004C6C3C" w:rsidRDefault="00800D30" w:rsidP="0039736D">
            <w:pPr>
              <w:jc w:val="center"/>
              <w:rPr>
                <w:lang w:val="en-CA"/>
              </w:rPr>
            </w:pPr>
            <w:r w:rsidRPr="004C6C3C">
              <w:rPr>
                <w:lang w:val="en-CA"/>
              </w:rPr>
              <w:t>M</w:t>
            </w:r>
          </w:p>
        </w:tc>
        <w:tc>
          <w:tcPr>
            <w:tcW w:w="1070" w:type="dxa"/>
          </w:tcPr>
          <w:p w14:paraId="4B7216BE" w14:textId="77777777" w:rsidR="00800D30" w:rsidRDefault="00800D30" w:rsidP="0039736D">
            <w:pPr>
              <w:jc w:val="center"/>
              <w:rPr>
                <w:lang w:val="en-CA"/>
              </w:rPr>
            </w:pPr>
          </w:p>
        </w:tc>
        <w:tc>
          <w:tcPr>
            <w:tcW w:w="1428" w:type="dxa"/>
          </w:tcPr>
          <w:p w14:paraId="72DF580E" w14:textId="507D8102" w:rsidR="00800D30" w:rsidRDefault="0094260F" w:rsidP="00A706F8">
            <w:pPr>
              <w:jc w:val="center"/>
              <w:rPr>
                <w:lang w:val="en-CA"/>
              </w:rPr>
            </w:pPr>
            <w:r>
              <w:rPr>
                <w:lang w:val="en-CA"/>
              </w:rPr>
              <w:t>M</w:t>
            </w:r>
          </w:p>
        </w:tc>
      </w:tr>
      <w:tr w:rsidR="003E7093" w14:paraId="2891A0A2" w14:textId="77777777" w:rsidTr="004C6C3C">
        <w:tc>
          <w:tcPr>
            <w:tcW w:w="5935" w:type="dxa"/>
          </w:tcPr>
          <w:p w14:paraId="2B61AED0" w14:textId="34AF936E" w:rsidR="003E7093" w:rsidRPr="00FD24CE" w:rsidRDefault="003E7093">
            <w:pPr>
              <w:tabs>
                <w:tab w:val="left" w:pos="242"/>
              </w:tabs>
              <w:rPr>
                <w:lang w:val="en-CA"/>
              </w:rPr>
            </w:pPr>
            <w:r w:rsidRPr="00FD24CE">
              <w:rPr>
                <w:lang w:val="en-CA"/>
              </w:rPr>
              <w:tab/>
            </w:r>
            <w:r w:rsidR="00DF534B" w:rsidRPr="00FD24CE">
              <w:rPr>
                <w:lang w:val="en-CA"/>
              </w:rPr>
              <w:t>Learning Curve (Training and Validation)</w:t>
            </w:r>
          </w:p>
        </w:tc>
        <w:tc>
          <w:tcPr>
            <w:tcW w:w="917" w:type="dxa"/>
          </w:tcPr>
          <w:p w14:paraId="5D7C1962" w14:textId="77777777" w:rsidR="003E7093" w:rsidRPr="00FD24CE" w:rsidRDefault="003E7093" w:rsidP="0039736D">
            <w:pPr>
              <w:jc w:val="center"/>
              <w:rPr>
                <w:lang w:val="en-CA"/>
              </w:rPr>
            </w:pPr>
          </w:p>
        </w:tc>
        <w:tc>
          <w:tcPr>
            <w:tcW w:w="1070" w:type="dxa"/>
          </w:tcPr>
          <w:p w14:paraId="7CE6AACD" w14:textId="77777777" w:rsidR="003E7093" w:rsidRPr="00FD24CE" w:rsidRDefault="003E7093" w:rsidP="0039736D">
            <w:pPr>
              <w:jc w:val="center"/>
              <w:rPr>
                <w:lang w:val="en-CA"/>
              </w:rPr>
            </w:pPr>
          </w:p>
        </w:tc>
        <w:tc>
          <w:tcPr>
            <w:tcW w:w="1428" w:type="dxa"/>
          </w:tcPr>
          <w:p w14:paraId="38337162" w14:textId="5CE284B3" w:rsidR="003E7093" w:rsidRPr="00FD24CE" w:rsidRDefault="003E7093" w:rsidP="00A706F8">
            <w:pPr>
              <w:jc w:val="center"/>
              <w:rPr>
                <w:lang w:val="en-CA"/>
              </w:rPr>
            </w:pPr>
            <w:r w:rsidRPr="00FD24CE">
              <w:rPr>
                <w:lang w:val="en-CA"/>
              </w:rPr>
              <w:t>M</w:t>
            </w:r>
          </w:p>
        </w:tc>
      </w:tr>
      <w:tr w:rsidR="006E7CBA" w14:paraId="3BDB8130" w14:textId="77777777" w:rsidTr="004C6C3C">
        <w:tc>
          <w:tcPr>
            <w:tcW w:w="5935" w:type="dxa"/>
          </w:tcPr>
          <w:p w14:paraId="6BC75219" w14:textId="5EE61BF8" w:rsidR="006E7CBA" w:rsidRPr="00FD24CE" w:rsidRDefault="006E7CBA" w:rsidP="004C6C3C">
            <w:pPr>
              <w:tabs>
                <w:tab w:val="left" w:pos="242"/>
              </w:tabs>
              <w:rPr>
                <w:b/>
                <w:bCs/>
                <w:lang w:val="en-CA"/>
              </w:rPr>
            </w:pPr>
            <w:r w:rsidRPr="00FD24CE">
              <w:rPr>
                <w:b/>
                <w:bCs/>
                <w:lang w:val="en-CA"/>
              </w:rPr>
              <w:t>Inference</w:t>
            </w:r>
          </w:p>
        </w:tc>
        <w:tc>
          <w:tcPr>
            <w:tcW w:w="917" w:type="dxa"/>
          </w:tcPr>
          <w:p w14:paraId="58A58B3B" w14:textId="77777777" w:rsidR="006E7CBA" w:rsidRPr="004C6C3C" w:rsidRDefault="006E7CBA" w:rsidP="004C6C3C">
            <w:pPr>
              <w:jc w:val="center"/>
              <w:rPr>
                <w:lang w:val="en-CA"/>
              </w:rPr>
            </w:pPr>
          </w:p>
        </w:tc>
        <w:tc>
          <w:tcPr>
            <w:tcW w:w="1070" w:type="dxa"/>
          </w:tcPr>
          <w:p w14:paraId="61DB43E7" w14:textId="77777777" w:rsidR="006E7CBA" w:rsidRDefault="006E7CBA" w:rsidP="004C6C3C">
            <w:pPr>
              <w:jc w:val="center"/>
              <w:rPr>
                <w:lang w:val="en-CA"/>
              </w:rPr>
            </w:pPr>
          </w:p>
        </w:tc>
        <w:tc>
          <w:tcPr>
            <w:tcW w:w="1428" w:type="dxa"/>
          </w:tcPr>
          <w:p w14:paraId="33C8DD38" w14:textId="77777777" w:rsidR="006E7CBA" w:rsidRDefault="006E7CBA" w:rsidP="004C6C3C">
            <w:pPr>
              <w:jc w:val="center"/>
              <w:rPr>
                <w:lang w:val="en-CA"/>
              </w:rPr>
            </w:pPr>
          </w:p>
        </w:tc>
      </w:tr>
      <w:tr w:rsidR="0039736D" w14:paraId="241F0808" w14:textId="77777777" w:rsidTr="004C6C3C">
        <w:tc>
          <w:tcPr>
            <w:tcW w:w="5935" w:type="dxa"/>
          </w:tcPr>
          <w:p w14:paraId="0E6CAF59" w14:textId="19AB13F6" w:rsidR="0039736D" w:rsidRDefault="0039736D" w:rsidP="006E7CBA">
            <w:pPr>
              <w:tabs>
                <w:tab w:val="left" w:pos="242"/>
              </w:tabs>
              <w:rPr>
                <w:lang w:val="en-CA"/>
              </w:rPr>
            </w:pPr>
            <w:r>
              <w:rPr>
                <w:lang w:val="en-CA"/>
              </w:rPr>
              <w:tab/>
              <w:t>Architecture</w:t>
            </w:r>
            <w:r w:rsidR="00797995">
              <w:rPr>
                <w:lang w:val="en-CA"/>
              </w:rPr>
              <w:t xml:space="preserve"> / Network Summary / Graphical</w:t>
            </w:r>
          </w:p>
        </w:tc>
        <w:tc>
          <w:tcPr>
            <w:tcW w:w="917" w:type="dxa"/>
          </w:tcPr>
          <w:p w14:paraId="7A8F9889" w14:textId="77777777" w:rsidR="0039736D" w:rsidRPr="00164CF3" w:rsidRDefault="0039736D" w:rsidP="004C6C3C">
            <w:pPr>
              <w:jc w:val="center"/>
              <w:rPr>
                <w:lang w:val="en-CA"/>
              </w:rPr>
            </w:pPr>
          </w:p>
        </w:tc>
        <w:tc>
          <w:tcPr>
            <w:tcW w:w="1070" w:type="dxa"/>
          </w:tcPr>
          <w:p w14:paraId="71DBAA3D" w14:textId="73A49702" w:rsidR="0039736D" w:rsidRDefault="0039736D" w:rsidP="004C6C3C">
            <w:pPr>
              <w:jc w:val="center"/>
              <w:rPr>
                <w:lang w:val="en-CA"/>
              </w:rPr>
            </w:pPr>
            <w:r>
              <w:rPr>
                <w:lang w:val="en-CA"/>
              </w:rPr>
              <w:t>O</w:t>
            </w:r>
          </w:p>
        </w:tc>
        <w:tc>
          <w:tcPr>
            <w:tcW w:w="1428" w:type="dxa"/>
          </w:tcPr>
          <w:p w14:paraId="131EEAB6" w14:textId="5D3A8A69" w:rsidR="0039736D" w:rsidRDefault="00B446B6" w:rsidP="004C6C3C">
            <w:pPr>
              <w:jc w:val="center"/>
              <w:rPr>
                <w:lang w:val="en-CA"/>
              </w:rPr>
            </w:pPr>
            <w:r>
              <w:rPr>
                <w:lang w:val="en-CA"/>
              </w:rPr>
              <w:t>M</w:t>
            </w:r>
          </w:p>
        </w:tc>
      </w:tr>
      <w:tr w:rsidR="006E7CBA" w14:paraId="303D18BF" w14:textId="77777777" w:rsidTr="004C6C3C">
        <w:tc>
          <w:tcPr>
            <w:tcW w:w="5935" w:type="dxa"/>
          </w:tcPr>
          <w:p w14:paraId="1E2220E5" w14:textId="140DE4EC" w:rsidR="006E7CBA" w:rsidRDefault="006E7CBA" w:rsidP="004C6C3C">
            <w:pPr>
              <w:tabs>
                <w:tab w:val="left" w:pos="242"/>
              </w:tabs>
              <w:rPr>
                <w:lang w:val="en-CA"/>
              </w:rPr>
            </w:pPr>
            <w:r>
              <w:rPr>
                <w:lang w:val="en-CA"/>
              </w:rPr>
              <w:tab/>
              <w:t>Total Conv. Layers</w:t>
            </w:r>
          </w:p>
        </w:tc>
        <w:tc>
          <w:tcPr>
            <w:tcW w:w="917" w:type="dxa"/>
          </w:tcPr>
          <w:p w14:paraId="1E54AFAF" w14:textId="126C0984" w:rsidR="006E7CBA" w:rsidRPr="004C6C3C" w:rsidRDefault="006E7CBA" w:rsidP="004C6C3C">
            <w:pPr>
              <w:jc w:val="center"/>
              <w:rPr>
                <w:lang w:val="en-CA"/>
              </w:rPr>
            </w:pPr>
            <w:r w:rsidRPr="00164CF3">
              <w:rPr>
                <w:lang w:val="en-CA"/>
              </w:rPr>
              <w:t>O</w:t>
            </w:r>
          </w:p>
        </w:tc>
        <w:tc>
          <w:tcPr>
            <w:tcW w:w="1070" w:type="dxa"/>
          </w:tcPr>
          <w:p w14:paraId="31E492C9" w14:textId="77777777" w:rsidR="006E7CBA" w:rsidRDefault="006E7CBA" w:rsidP="004C6C3C">
            <w:pPr>
              <w:jc w:val="center"/>
              <w:rPr>
                <w:lang w:val="en-CA"/>
              </w:rPr>
            </w:pPr>
          </w:p>
        </w:tc>
        <w:tc>
          <w:tcPr>
            <w:tcW w:w="1428" w:type="dxa"/>
          </w:tcPr>
          <w:p w14:paraId="28DFE411" w14:textId="77777777" w:rsidR="006E7CBA" w:rsidRDefault="006E7CBA" w:rsidP="004C6C3C">
            <w:pPr>
              <w:jc w:val="center"/>
              <w:rPr>
                <w:lang w:val="en-CA"/>
              </w:rPr>
            </w:pPr>
          </w:p>
        </w:tc>
      </w:tr>
      <w:tr w:rsidR="006E7CBA" w14:paraId="06B6B58B" w14:textId="77777777" w:rsidTr="004C6C3C">
        <w:tc>
          <w:tcPr>
            <w:tcW w:w="5935" w:type="dxa"/>
          </w:tcPr>
          <w:p w14:paraId="181E733B" w14:textId="7413FCE2" w:rsidR="006E7CBA" w:rsidRDefault="006E7CBA" w:rsidP="004C6C3C">
            <w:pPr>
              <w:tabs>
                <w:tab w:val="left" w:pos="242"/>
              </w:tabs>
              <w:rPr>
                <w:lang w:val="en-CA"/>
              </w:rPr>
            </w:pPr>
            <w:r>
              <w:rPr>
                <w:lang w:val="en-CA"/>
              </w:rPr>
              <w:tab/>
              <w:t>Total FC Layers</w:t>
            </w:r>
          </w:p>
        </w:tc>
        <w:tc>
          <w:tcPr>
            <w:tcW w:w="917" w:type="dxa"/>
          </w:tcPr>
          <w:p w14:paraId="63376CA8" w14:textId="55B5B989" w:rsidR="006E7CBA" w:rsidRPr="004C6C3C" w:rsidRDefault="006E7CBA" w:rsidP="004C6C3C">
            <w:pPr>
              <w:jc w:val="center"/>
              <w:rPr>
                <w:lang w:val="en-CA"/>
              </w:rPr>
            </w:pPr>
            <w:r w:rsidRPr="00164CF3">
              <w:rPr>
                <w:lang w:val="en-CA"/>
              </w:rPr>
              <w:t>O</w:t>
            </w:r>
          </w:p>
        </w:tc>
        <w:tc>
          <w:tcPr>
            <w:tcW w:w="1070" w:type="dxa"/>
          </w:tcPr>
          <w:p w14:paraId="60505B25" w14:textId="77777777" w:rsidR="006E7CBA" w:rsidRDefault="006E7CBA" w:rsidP="004C6C3C">
            <w:pPr>
              <w:jc w:val="center"/>
              <w:rPr>
                <w:lang w:val="en-CA"/>
              </w:rPr>
            </w:pPr>
          </w:p>
        </w:tc>
        <w:tc>
          <w:tcPr>
            <w:tcW w:w="1428" w:type="dxa"/>
          </w:tcPr>
          <w:p w14:paraId="05C58CC9" w14:textId="77777777" w:rsidR="006E7CBA" w:rsidRDefault="006E7CBA" w:rsidP="004C6C3C">
            <w:pPr>
              <w:jc w:val="center"/>
              <w:rPr>
                <w:lang w:val="en-CA"/>
              </w:rPr>
            </w:pPr>
          </w:p>
        </w:tc>
      </w:tr>
      <w:tr w:rsidR="006E7CBA" w14:paraId="7BC801CE" w14:textId="77777777" w:rsidTr="004C6C3C">
        <w:tc>
          <w:tcPr>
            <w:tcW w:w="5935" w:type="dxa"/>
          </w:tcPr>
          <w:p w14:paraId="2B7F55C9" w14:textId="3DD9716C" w:rsidR="006E7CBA" w:rsidRDefault="006E7CBA" w:rsidP="004C6C3C">
            <w:pPr>
              <w:tabs>
                <w:tab w:val="left" w:pos="242"/>
              </w:tabs>
              <w:rPr>
                <w:lang w:val="en-CA"/>
              </w:rPr>
            </w:pPr>
            <w:r>
              <w:rPr>
                <w:lang w:val="en-CA"/>
              </w:rPr>
              <w:tab/>
              <w:t>Framework</w:t>
            </w:r>
          </w:p>
        </w:tc>
        <w:tc>
          <w:tcPr>
            <w:tcW w:w="917" w:type="dxa"/>
          </w:tcPr>
          <w:p w14:paraId="4F0AD12B" w14:textId="379B9988" w:rsidR="006E7CBA" w:rsidRPr="004C6C3C" w:rsidRDefault="006E7CBA" w:rsidP="004C6C3C">
            <w:pPr>
              <w:jc w:val="center"/>
              <w:rPr>
                <w:lang w:val="en-CA"/>
              </w:rPr>
            </w:pPr>
            <w:r w:rsidRPr="00164CF3">
              <w:rPr>
                <w:lang w:val="en-CA"/>
              </w:rPr>
              <w:t>O</w:t>
            </w:r>
          </w:p>
        </w:tc>
        <w:tc>
          <w:tcPr>
            <w:tcW w:w="1070" w:type="dxa"/>
          </w:tcPr>
          <w:p w14:paraId="6D074499" w14:textId="77777777" w:rsidR="006E7CBA" w:rsidRDefault="006E7CBA" w:rsidP="004C6C3C">
            <w:pPr>
              <w:jc w:val="center"/>
              <w:rPr>
                <w:lang w:val="en-CA"/>
              </w:rPr>
            </w:pPr>
          </w:p>
        </w:tc>
        <w:tc>
          <w:tcPr>
            <w:tcW w:w="1428" w:type="dxa"/>
          </w:tcPr>
          <w:p w14:paraId="4ADF8397" w14:textId="11F0E1CF" w:rsidR="006E7CBA" w:rsidRDefault="00601F82" w:rsidP="004C6C3C">
            <w:pPr>
              <w:jc w:val="center"/>
              <w:rPr>
                <w:lang w:val="en-CA"/>
              </w:rPr>
            </w:pPr>
            <w:r>
              <w:rPr>
                <w:lang w:val="en-CA"/>
              </w:rPr>
              <w:t>N/A</w:t>
            </w:r>
          </w:p>
        </w:tc>
      </w:tr>
      <w:tr w:rsidR="006E7CBA" w14:paraId="77966D63" w14:textId="77777777" w:rsidTr="004C6C3C">
        <w:tc>
          <w:tcPr>
            <w:tcW w:w="5935" w:type="dxa"/>
          </w:tcPr>
          <w:p w14:paraId="2D784709" w14:textId="50B8EF2C" w:rsidR="006E7CBA" w:rsidRDefault="006E7CBA" w:rsidP="004C6C3C">
            <w:pPr>
              <w:tabs>
                <w:tab w:val="left" w:pos="242"/>
              </w:tabs>
              <w:rPr>
                <w:lang w:val="en-CA"/>
              </w:rPr>
            </w:pPr>
            <w:r>
              <w:rPr>
                <w:lang w:val="en-CA"/>
              </w:rPr>
              <w:tab/>
              <w:t>Parameters – Number</w:t>
            </w:r>
            <w:r w:rsidR="00797995">
              <w:rPr>
                <w:lang w:val="en-CA"/>
              </w:rPr>
              <w:t xml:space="preserve"> (Per Model and/or Total)</w:t>
            </w:r>
          </w:p>
        </w:tc>
        <w:tc>
          <w:tcPr>
            <w:tcW w:w="917" w:type="dxa"/>
          </w:tcPr>
          <w:p w14:paraId="7A49F09E" w14:textId="675DCB4C" w:rsidR="006E7CBA" w:rsidRPr="004C6C3C" w:rsidRDefault="006E7CBA" w:rsidP="004C6C3C">
            <w:pPr>
              <w:jc w:val="center"/>
              <w:rPr>
                <w:lang w:val="en-CA"/>
              </w:rPr>
            </w:pPr>
            <w:r w:rsidRPr="00164CF3">
              <w:rPr>
                <w:lang w:val="en-CA"/>
              </w:rPr>
              <w:t>O</w:t>
            </w:r>
          </w:p>
        </w:tc>
        <w:tc>
          <w:tcPr>
            <w:tcW w:w="1070" w:type="dxa"/>
          </w:tcPr>
          <w:p w14:paraId="01A0E120" w14:textId="54D282AD" w:rsidR="006E7CBA" w:rsidRDefault="006E7CBA" w:rsidP="004C6C3C">
            <w:pPr>
              <w:jc w:val="center"/>
              <w:rPr>
                <w:lang w:val="en-CA"/>
              </w:rPr>
            </w:pPr>
          </w:p>
        </w:tc>
        <w:tc>
          <w:tcPr>
            <w:tcW w:w="1428" w:type="dxa"/>
          </w:tcPr>
          <w:p w14:paraId="13E948B1" w14:textId="17DEE66C" w:rsidR="006E7CBA" w:rsidRDefault="00B446B6" w:rsidP="004C6C3C">
            <w:pPr>
              <w:jc w:val="center"/>
              <w:rPr>
                <w:lang w:val="en-CA"/>
              </w:rPr>
            </w:pPr>
            <w:r>
              <w:rPr>
                <w:lang w:val="en-CA"/>
              </w:rPr>
              <w:t>M</w:t>
            </w:r>
          </w:p>
        </w:tc>
      </w:tr>
      <w:tr w:rsidR="006E7CBA" w14:paraId="3D5FF64B" w14:textId="77777777" w:rsidTr="004C6C3C">
        <w:tc>
          <w:tcPr>
            <w:tcW w:w="5935" w:type="dxa"/>
          </w:tcPr>
          <w:p w14:paraId="13F2BC2E" w14:textId="2B5DA579" w:rsidR="006E7CBA" w:rsidRDefault="006E7CBA" w:rsidP="004C6C3C">
            <w:pPr>
              <w:tabs>
                <w:tab w:val="left" w:pos="242"/>
              </w:tabs>
              <w:rPr>
                <w:lang w:val="en-CA"/>
              </w:rPr>
            </w:pPr>
            <w:r>
              <w:rPr>
                <w:lang w:val="en-CA"/>
              </w:rPr>
              <w:tab/>
              <w:t>Parameter – Precision</w:t>
            </w:r>
          </w:p>
        </w:tc>
        <w:tc>
          <w:tcPr>
            <w:tcW w:w="917" w:type="dxa"/>
          </w:tcPr>
          <w:p w14:paraId="6229FDF6" w14:textId="144D1B19" w:rsidR="006E7CBA" w:rsidRPr="004C6C3C" w:rsidRDefault="006E7CBA" w:rsidP="004C6C3C">
            <w:pPr>
              <w:jc w:val="center"/>
              <w:rPr>
                <w:lang w:val="en-CA"/>
              </w:rPr>
            </w:pPr>
            <w:r w:rsidRPr="00164CF3">
              <w:rPr>
                <w:lang w:val="en-CA"/>
              </w:rPr>
              <w:t>O</w:t>
            </w:r>
          </w:p>
        </w:tc>
        <w:tc>
          <w:tcPr>
            <w:tcW w:w="1070" w:type="dxa"/>
          </w:tcPr>
          <w:p w14:paraId="0000AAA0" w14:textId="5E48BF74" w:rsidR="006E7CBA" w:rsidRDefault="0039736D" w:rsidP="004C6C3C">
            <w:pPr>
              <w:jc w:val="center"/>
              <w:rPr>
                <w:lang w:val="en-CA"/>
              </w:rPr>
            </w:pPr>
            <w:r>
              <w:rPr>
                <w:lang w:val="en-CA"/>
              </w:rPr>
              <w:t>O</w:t>
            </w:r>
          </w:p>
        </w:tc>
        <w:tc>
          <w:tcPr>
            <w:tcW w:w="1428" w:type="dxa"/>
          </w:tcPr>
          <w:p w14:paraId="349E70F3" w14:textId="6A033396" w:rsidR="006E7CBA" w:rsidRDefault="00601F82" w:rsidP="004C6C3C">
            <w:pPr>
              <w:jc w:val="center"/>
              <w:rPr>
                <w:lang w:val="en-CA"/>
              </w:rPr>
            </w:pPr>
            <w:r>
              <w:rPr>
                <w:lang w:val="en-CA"/>
              </w:rPr>
              <w:t>M</w:t>
            </w:r>
          </w:p>
        </w:tc>
      </w:tr>
      <w:tr w:rsidR="006E7CBA" w14:paraId="4A6B658C" w14:textId="77777777" w:rsidTr="004C6C3C">
        <w:tc>
          <w:tcPr>
            <w:tcW w:w="5935" w:type="dxa"/>
          </w:tcPr>
          <w:p w14:paraId="5E01903F" w14:textId="7A3ACBE4" w:rsidR="006E7CBA" w:rsidRDefault="006E7CBA" w:rsidP="004C6C3C">
            <w:pPr>
              <w:tabs>
                <w:tab w:val="left" w:pos="242"/>
              </w:tabs>
              <w:rPr>
                <w:lang w:val="en-CA"/>
              </w:rPr>
            </w:pPr>
            <w:r>
              <w:rPr>
                <w:lang w:val="en-CA"/>
              </w:rPr>
              <w:tab/>
              <w:t xml:space="preserve">Parameter – Memory </w:t>
            </w:r>
            <w:r w:rsidR="00797995">
              <w:rPr>
                <w:lang w:val="en-CA"/>
              </w:rPr>
              <w:t>(Per Model and/or Total)</w:t>
            </w:r>
          </w:p>
        </w:tc>
        <w:tc>
          <w:tcPr>
            <w:tcW w:w="917" w:type="dxa"/>
          </w:tcPr>
          <w:p w14:paraId="7D07AE0E" w14:textId="6D15448D" w:rsidR="006E7CBA" w:rsidRPr="004C6C3C" w:rsidRDefault="006E7CBA" w:rsidP="004C6C3C">
            <w:pPr>
              <w:jc w:val="center"/>
              <w:rPr>
                <w:lang w:val="en-CA"/>
              </w:rPr>
            </w:pPr>
            <w:r w:rsidRPr="00164CF3">
              <w:rPr>
                <w:lang w:val="en-CA"/>
              </w:rPr>
              <w:t>O</w:t>
            </w:r>
          </w:p>
        </w:tc>
        <w:tc>
          <w:tcPr>
            <w:tcW w:w="1070" w:type="dxa"/>
          </w:tcPr>
          <w:p w14:paraId="2AAD41E1" w14:textId="2AEBFB85" w:rsidR="006E7CBA" w:rsidRDefault="006E7CBA" w:rsidP="004C6C3C">
            <w:pPr>
              <w:jc w:val="center"/>
              <w:rPr>
                <w:lang w:val="en-CA"/>
              </w:rPr>
            </w:pPr>
          </w:p>
        </w:tc>
        <w:tc>
          <w:tcPr>
            <w:tcW w:w="1428" w:type="dxa"/>
          </w:tcPr>
          <w:p w14:paraId="53C512B4" w14:textId="5837A6B4" w:rsidR="006E7CBA" w:rsidRDefault="00601F82" w:rsidP="004C6C3C">
            <w:pPr>
              <w:jc w:val="center"/>
              <w:rPr>
                <w:lang w:val="en-CA"/>
              </w:rPr>
            </w:pPr>
            <w:r>
              <w:rPr>
                <w:lang w:val="en-CA"/>
              </w:rPr>
              <w:t>M</w:t>
            </w:r>
            <w:r w:rsidR="00B446B6">
              <w:rPr>
                <w:lang w:val="en-CA"/>
              </w:rPr>
              <w:t xml:space="preserve"> (Auto)</w:t>
            </w:r>
          </w:p>
        </w:tc>
      </w:tr>
      <w:tr w:rsidR="006E7CBA" w14:paraId="60FF6B20" w14:textId="77777777" w:rsidTr="004C6C3C">
        <w:tc>
          <w:tcPr>
            <w:tcW w:w="5935" w:type="dxa"/>
          </w:tcPr>
          <w:p w14:paraId="58A99B3D" w14:textId="55A206D6" w:rsidR="006E7CBA" w:rsidRDefault="006E7CBA" w:rsidP="004C6C3C">
            <w:pPr>
              <w:tabs>
                <w:tab w:val="left" w:pos="242"/>
              </w:tabs>
              <w:rPr>
                <w:lang w:val="en-CA"/>
              </w:rPr>
            </w:pPr>
            <w:r>
              <w:rPr>
                <w:lang w:val="en-CA"/>
              </w:rPr>
              <w:tab/>
              <w:t>Total Memory</w:t>
            </w:r>
          </w:p>
        </w:tc>
        <w:tc>
          <w:tcPr>
            <w:tcW w:w="917" w:type="dxa"/>
          </w:tcPr>
          <w:p w14:paraId="7DB56426" w14:textId="63F3D772" w:rsidR="006E7CBA" w:rsidRPr="004C6C3C" w:rsidRDefault="006E7CBA" w:rsidP="004C6C3C">
            <w:pPr>
              <w:jc w:val="center"/>
              <w:rPr>
                <w:lang w:val="en-CA"/>
              </w:rPr>
            </w:pPr>
            <w:r w:rsidRPr="004C6C3C">
              <w:rPr>
                <w:lang w:val="en-CA"/>
              </w:rPr>
              <w:t>O</w:t>
            </w:r>
          </w:p>
        </w:tc>
        <w:tc>
          <w:tcPr>
            <w:tcW w:w="1070" w:type="dxa"/>
          </w:tcPr>
          <w:p w14:paraId="32D002B6" w14:textId="77777777" w:rsidR="006E7CBA" w:rsidRDefault="006E7CBA" w:rsidP="004C6C3C">
            <w:pPr>
              <w:jc w:val="center"/>
              <w:rPr>
                <w:lang w:val="en-CA"/>
              </w:rPr>
            </w:pPr>
          </w:p>
        </w:tc>
        <w:tc>
          <w:tcPr>
            <w:tcW w:w="1428" w:type="dxa"/>
          </w:tcPr>
          <w:p w14:paraId="7104D229" w14:textId="77777777" w:rsidR="006E7CBA" w:rsidRDefault="006E7CBA" w:rsidP="004C6C3C">
            <w:pPr>
              <w:jc w:val="center"/>
              <w:rPr>
                <w:lang w:val="en-CA"/>
              </w:rPr>
            </w:pPr>
          </w:p>
        </w:tc>
      </w:tr>
      <w:tr w:rsidR="006E7CBA" w14:paraId="22D9E249" w14:textId="77777777" w:rsidTr="004C6C3C">
        <w:tc>
          <w:tcPr>
            <w:tcW w:w="5935" w:type="dxa"/>
          </w:tcPr>
          <w:p w14:paraId="2B7FFFD9" w14:textId="04AC04BD" w:rsidR="006E7CBA" w:rsidRDefault="006E7CBA" w:rsidP="004C6C3C">
            <w:pPr>
              <w:tabs>
                <w:tab w:val="left" w:pos="242"/>
              </w:tabs>
              <w:rPr>
                <w:lang w:val="en-CA"/>
              </w:rPr>
            </w:pPr>
            <w:r>
              <w:rPr>
                <w:lang w:val="en-CA"/>
              </w:rPr>
              <w:tab/>
              <w:t>Total MACs</w:t>
            </w:r>
            <w:r w:rsidR="00601F82">
              <w:rPr>
                <w:lang w:val="en-CA"/>
              </w:rPr>
              <w:t xml:space="preserve"> (or per pixel)</w:t>
            </w:r>
          </w:p>
        </w:tc>
        <w:tc>
          <w:tcPr>
            <w:tcW w:w="917" w:type="dxa"/>
          </w:tcPr>
          <w:p w14:paraId="6886EF50" w14:textId="1C9D24EE" w:rsidR="006E7CBA" w:rsidRPr="004C6C3C" w:rsidRDefault="006E7CBA" w:rsidP="004C6C3C">
            <w:pPr>
              <w:jc w:val="center"/>
              <w:rPr>
                <w:lang w:val="en-CA"/>
              </w:rPr>
            </w:pPr>
            <w:r w:rsidRPr="004C6C3C">
              <w:rPr>
                <w:lang w:val="en-CA"/>
              </w:rPr>
              <w:t>O</w:t>
            </w:r>
          </w:p>
        </w:tc>
        <w:tc>
          <w:tcPr>
            <w:tcW w:w="1070" w:type="dxa"/>
          </w:tcPr>
          <w:p w14:paraId="1B97B4D8" w14:textId="77777777" w:rsidR="006E7CBA" w:rsidRDefault="006E7CBA" w:rsidP="004C6C3C">
            <w:pPr>
              <w:jc w:val="center"/>
              <w:rPr>
                <w:lang w:val="en-CA"/>
              </w:rPr>
            </w:pPr>
          </w:p>
        </w:tc>
        <w:tc>
          <w:tcPr>
            <w:tcW w:w="1428" w:type="dxa"/>
          </w:tcPr>
          <w:p w14:paraId="260181B6" w14:textId="520D02F7" w:rsidR="006E7CBA" w:rsidRDefault="00601F82" w:rsidP="004C6C3C">
            <w:pPr>
              <w:jc w:val="center"/>
              <w:rPr>
                <w:lang w:val="en-CA"/>
              </w:rPr>
            </w:pPr>
            <w:r>
              <w:rPr>
                <w:lang w:val="en-CA"/>
              </w:rPr>
              <w:t>M</w:t>
            </w:r>
          </w:p>
        </w:tc>
      </w:tr>
      <w:tr w:rsidR="0039736D" w14:paraId="07D659CD" w14:textId="77777777" w:rsidTr="004C6C3C">
        <w:tc>
          <w:tcPr>
            <w:tcW w:w="5935" w:type="dxa"/>
          </w:tcPr>
          <w:p w14:paraId="03725B6D" w14:textId="3A922B1C" w:rsidR="0039736D" w:rsidRDefault="0039736D" w:rsidP="00FD24CE">
            <w:pPr>
              <w:tabs>
                <w:tab w:val="left" w:pos="242"/>
              </w:tabs>
              <w:ind w:left="242"/>
              <w:rPr>
                <w:lang w:val="en-CA"/>
              </w:rPr>
            </w:pPr>
            <w:r>
              <w:rPr>
                <w:lang w:val="en-CA"/>
              </w:rPr>
              <w:t>Any changes to network configuration or weights required to generate rate points</w:t>
            </w:r>
          </w:p>
        </w:tc>
        <w:tc>
          <w:tcPr>
            <w:tcW w:w="917" w:type="dxa"/>
          </w:tcPr>
          <w:p w14:paraId="552A2902" w14:textId="77777777" w:rsidR="0039736D" w:rsidRPr="00164CF3" w:rsidRDefault="0039736D" w:rsidP="004C6C3C">
            <w:pPr>
              <w:jc w:val="center"/>
              <w:rPr>
                <w:lang w:val="en-CA"/>
              </w:rPr>
            </w:pPr>
          </w:p>
        </w:tc>
        <w:tc>
          <w:tcPr>
            <w:tcW w:w="1070" w:type="dxa"/>
          </w:tcPr>
          <w:p w14:paraId="4D740559" w14:textId="0F14488D" w:rsidR="0039736D" w:rsidRDefault="0039736D" w:rsidP="004C6C3C">
            <w:pPr>
              <w:jc w:val="center"/>
              <w:rPr>
                <w:lang w:val="en-CA"/>
              </w:rPr>
            </w:pPr>
            <w:r>
              <w:rPr>
                <w:lang w:val="en-CA"/>
              </w:rPr>
              <w:t>O</w:t>
            </w:r>
          </w:p>
        </w:tc>
        <w:tc>
          <w:tcPr>
            <w:tcW w:w="1428" w:type="dxa"/>
          </w:tcPr>
          <w:p w14:paraId="76FDF614" w14:textId="77777777" w:rsidR="0039736D" w:rsidRDefault="0039736D" w:rsidP="004C6C3C">
            <w:pPr>
              <w:jc w:val="center"/>
              <w:rPr>
                <w:lang w:val="en-CA"/>
              </w:rPr>
            </w:pPr>
          </w:p>
        </w:tc>
      </w:tr>
      <w:tr w:rsidR="006E7CBA" w14:paraId="665EF70E" w14:textId="77777777" w:rsidTr="004C6C3C">
        <w:tc>
          <w:tcPr>
            <w:tcW w:w="5935" w:type="dxa"/>
          </w:tcPr>
          <w:p w14:paraId="2C400521" w14:textId="4950D2AD" w:rsidR="006E7CBA" w:rsidRDefault="006E7CBA" w:rsidP="004C6C3C">
            <w:pPr>
              <w:tabs>
                <w:tab w:val="left" w:pos="242"/>
              </w:tabs>
              <w:rPr>
                <w:lang w:val="en-CA"/>
              </w:rPr>
            </w:pPr>
            <w:r>
              <w:rPr>
                <w:lang w:val="en-CA"/>
              </w:rPr>
              <w:tab/>
              <w:t>Peak Memory Usage</w:t>
            </w:r>
          </w:p>
        </w:tc>
        <w:tc>
          <w:tcPr>
            <w:tcW w:w="917" w:type="dxa"/>
          </w:tcPr>
          <w:p w14:paraId="2F119530" w14:textId="77777777" w:rsidR="006E7CBA" w:rsidRDefault="006E7CBA" w:rsidP="004C6C3C">
            <w:pPr>
              <w:jc w:val="center"/>
              <w:rPr>
                <w:color w:val="FF0000"/>
                <w:lang w:val="en-CA"/>
              </w:rPr>
            </w:pPr>
          </w:p>
        </w:tc>
        <w:tc>
          <w:tcPr>
            <w:tcW w:w="1070" w:type="dxa"/>
          </w:tcPr>
          <w:p w14:paraId="50950FE1" w14:textId="3CAF17E1" w:rsidR="006E7CBA" w:rsidRDefault="006E7CBA" w:rsidP="004C6C3C">
            <w:pPr>
              <w:jc w:val="center"/>
              <w:rPr>
                <w:lang w:val="en-CA"/>
              </w:rPr>
            </w:pPr>
            <w:r>
              <w:rPr>
                <w:lang w:val="en-CA"/>
              </w:rPr>
              <w:t>M</w:t>
            </w:r>
          </w:p>
        </w:tc>
        <w:tc>
          <w:tcPr>
            <w:tcW w:w="1428" w:type="dxa"/>
          </w:tcPr>
          <w:p w14:paraId="018F027C" w14:textId="77777777" w:rsidR="006E7CBA" w:rsidRDefault="006E7CBA" w:rsidP="004C6C3C">
            <w:pPr>
              <w:jc w:val="center"/>
              <w:rPr>
                <w:lang w:val="en-CA"/>
              </w:rPr>
            </w:pPr>
          </w:p>
        </w:tc>
      </w:tr>
      <w:tr w:rsidR="001E1E88" w14:paraId="6C07B4AD" w14:textId="77777777" w:rsidTr="004C6C3C">
        <w:tc>
          <w:tcPr>
            <w:tcW w:w="5935" w:type="dxa"/>
          </w:tcPr>
          <w:p w14:paraId="2192E3A5" w14:textId="4CFE5C28" w:rsidR="001E1E88" w:rsidRDefault="001E1E88" w:rsidP="004C6C3C">
            <w:pPr>
              <w:tabs>
                <w:tab w:val="left" w:pos="242"/>
              </w:tabs>
              <w:rPr>
                <w:lang w:val="en-CA"/>
              </w:rPr>
            </w:pPr>
            <w:r>
              <w:rPr>
                <w:lang w:val="en-CA"/>
              </w:rPr>
              <w:tab/>
              <w:t xml:space="preserve">Patch </w:t>
            </w:r>
            <w:r w:rsidR="009C1609">
              <w:rPr>
                <w:lang w:val="en-CA"/>
              </w:rPr>
              <w:t xml:space="preserve">and Batch </w:t>
            </w:r>
            <w:r>
              <w:rPr>
                <w:lang w:val="en-CA"/>
              </w:rPr>
              <w:t>size</w:t>
            </w:r>
          </w:p>
        </w:tc>
        <w:tc>
          <w:tcPr>
            <w:tcW w:w="917" w:type="dxa"/>
          </w:tcPr>
          <w:p w14:paraId="1B33F44E" w14:textId="77777777" w:rsidR="001E1E88" w:rsidRDefault="001E1E88" w:rsidP="004C6C3C">
            <w:pPr>
              <w:jc w:val="center"/>
              <w:rPr>
                <w:color w:val="FF0000"/>
                <w:lang w:val="en-CA"/>
              </w:rPr>
            </w:pPr>
          </w:p>
        </w:tc>
        <w:tc>
          <w:tcPr>
            <w:tcW w:w="1070" w:type="dxa"/>
          </w:tcPr>
          <w:p w14:paraId="33301321" w14:textId="77777777" w:rsidR="001E1E88" w:rsidRDefault="001E1E88" w:rsidP="004C6C3C">
            <w:pPr>
              <w:jc w:val="center"/>
              <w:rPr>
                <w:lang w:val="en-CA"/>
              </w:rPr>
            </w:pPr>
          </w:p>
        </w:tc>
        <w:tc>
          <w:tcPr>
            <w:tcW w:w="1428" w:type="dxa"/>
          </w:tcPr>
          <w:p w14:paraId="565A94B5" w14:textId="77777777" w:rsidR="001E1E88" w:rsidRDefault="001E1E88" w:rsidP="004C6C3C">
            <w:pPr>
              <w:jc w:val="center"/>
              <w:rPr>
                <w:lang w:val="en-CA"/>
              </w:rPr>
            </w:pPr>
          </w:p>
        </w:tc>
      </w:tr>
      <w:tr w:rsidR="00164CF3" w14:paraId="45CADB4F" w14:textId="77777777" w:rsidTr="00797995">
        <w:tc>
          <w:tcPr>
            <w:tcW w:w="5935" w:type="dxa"/>
          </w:tcPr>
          <w:p w14:paraId="075F8715" w14:textId="77777777" w:rsidR="00DF534B" w:rsidRPr="00FD24CE" w:rsidRDefault="00164CF3" w:rsidP="00DF534B">
            <w:pPr>
              <w:tabs>
                <w:tab w:val="left" w:pos="242"/>
              </w:tabs>
              <w:ind w:left="242"/>
              <w:rPr>
                <w:lang w:val="en-CA"/>
              </w:rPr>
            </w:pPr>
            <w:r w:rsidRPr="00FD24CE">
              <w:rPr>
                <w:lang w:val="en-CA"/>
              </w:rPr>
              <w:t>Run Time</w:t>
            </w:r>
            <w:r w:rsidR="00DF534B" w:rsidRPr="00FD24CE">
              <w:rPr>
                <w:lang w:val="en-CA"/>
              </w:rPr>
              <w:t>: Proponent may choose to report one of the below:</w:t>
            </w:r>
          </w:p>
          <w:p w14:paraId="00613F17" w14:textId="77777777" w:rsidR="00DF534B" w:rsidRPr="00FD24CE" w:rsidRDefault="00DF534B" w:rsidP="00DF534B">
            <w:pPr>
              <w:pStyle w:val="ListParagraph"/>
              <w:numPr>
                <w:ilvl w:val="0"/>
                <w:numId w:val="38"/>
              </w:numPr>
              <w:tabs>
                <w:tab w:val="left" w:pos="242"/>
              </w:tabs>
              <w:rPr>
                <w:lang w:val="en-CA"/>
              </w:rPr>
            </w:pPr>
            <w:r w:rsidRPr="00FD24CE">
              <w:rPr>
                <w:lang w:val="en-CA"/>
              </w:rPr>
              <w:t>CPU run-time</w:t>
            </w:r>
          </w:p>
          <w:p w14:paraId="4C71A879" w14:textId="77777777" w:rsidR="00DF534B" w:rsidRPr="00FD24CE" w:rsidRDefault="00DF534B" w:rsidP="00DF534B">
            <w:pPr>
              <w:pStyle w:val="ListParagraph"/>
              <w:numPr>
                <w:ilvl w:val="0"/>
                <w:numId w:val="38"/>
              </w:numPr>
              <w:tabs>
                <w:tab w:val="left" w:pos="242"/>
              </w:tabs>
              <w:rPr>
                <w:lang w:val="en-CA"/>
              </w:rPr>
            </w:pPr>
            <w:r w:rsidRPr="00FD24CE">
              <w:rPr>
                <w:lang w:val="en-CA"/>
              </w:rPr>
              <w:t>GPU run-time</w:t>
            </w:r>
          </w:p>
          <w:p w14:paraId="7011BB7F" w14:textId="77777777" w:rsidR="00DF534B" w:rsidRPr="00FD24CE" w:rsidRDefault="00DF534B" w:rsidP="00DF534B">
            <w:pPr>
              <w:pStyle w:val="ListParagraph"/>
              <w:numPr>
                <w:ilvl w:val="0"/>
                <w:numId w:val="38"/>
              </w:numPr>
              <w:tabs>
                <w:tab w:val="left" w:pos="242"/>
              </w:tabs>
              <w:rPr>
                <w:lang w:val="en-CA"/>
              </w:rPr>
            </w:pPr>
            <w:r w:rsidRPr="00FD24CE">
              <w:rPr>
                <w:lang w:val="en-CA"/>
              </w:rPr>
              <w:t>CPU+GPU run-time</w:t>
            </w:r>
          </w:p>
          <w:p w14:paraId="3DCCB9AB" w14:textId="6EDCD140" w:rsidR="00164CF3" w:rsidRPr="00FD24CE" w:rsidRDefault="00DF534B" w:rsidP="00FD24CE">
            <w:pPr>
              <w:tabs>
                <w:tab w:val="left" w:pos="242"/>
              </w:tabs>
              <w:ind w:left="242"/>
              <w:rPr>
                <w:lang w:val="en-CA"/>
              </w:rPr>
            </w:pPr>
            <w:r w:rsidRPr="00FD24CE">
              <w:rPr>
                <w:lang w:val="en-CA"/>
              </w:rPr>
              <w:t>Participants should provide a description of what run-time is reported and the environment used for computing the run-time, including the patch size, batch size and number of GPUs</w:t>
            </w:r>
            <w:r w:rsidRPr="00FD24CE">
              <w:rPr>
                <w:lang w:val="en-CA"/>
              </w:rPr>
              <w:br/>
            </w:r>
          </w:p>
        </w:tc>
        <w:tc>
          <w:tcPr>
            <w:tcW w:w="917" w:type="dxa"/>
          </w:tcPr>
          <w:p w14:paraId="71FBBC98" w14:textId="77777777" w:rsidR="00164CF3" w:rsidRPr="00FD24CE" w:rsidRDefault="00164CF3" w:rsidP="0039736D">
            <w:pPr>
              <w:jc w:val="center"/>
              <w:rPr>
                <w:color w:val="FF0000"/>
                <w:lang w:val="en-CA"/>
              </w:rPr>
            </w:pPr>
          </w:p>
        </w:tc>
        <w:tc>
          <w:tcPr>
            <w:tcW w:w="1070" w:type="dxa"/>
          </w:tcPr>
          <w:p w14:paraId="617F0D80" w14:textId="77777777" w:rsidR="00164CF3" w:rsidRPr="00FD24CE" w:rsidRDefault="00164CF3" w:rsidP="0039736D">
            <w:pPr>
              <w:jc w:val="center"/>
              <w:rPr>
                <w:lang w:val="en-CA"/>
              </w:rPr>
            </w:pPr>
          </w:p>
        </w:tc>
        <w:tc>
          <w:tcPr>
            <w:tcW w:w="1428" w:type="dxa"/>
          </w:tcPr>
          <w:p w14:paraId="6235D21F" w14:textId="3757C96E" w:rsidR="00164CF3" w:rsidRPr="00FD24CE" w:rsidRDefault="001B123C" w:rsidP="00A706F8">
            <w:pPr>
              <w:jc w:val="center"/>
              <w:rPr>
                <w:lang w:val="en-CA"/>
              </w:rPr>
            </w:pPr>
            <w:r w:rsidRPr="00FD24CE">
              <w:rPr>
                <w:lang w:val="en-CA"/>
              </w:rPr>
              <w:t>M</w:t>
            </w:r>
          </w:p>
        </w:tc>
      </w:tr>
    </w:tbl>
    <w:p w14:paraId="410F9D0F" w14:textId="2CBD080B" w:rsidR="006E7CBA" w:rsidRDefault="006E7CBA" w:rsidP="00317272">
      <w:pPr>
        <w:rPr>
          <w:lang w:val="en-CA"/>
        </w:rPr>
      </w:pPr>
    </w:p>
    <w:p w14:paraId="6AEA5FD1" w14:textId="649DF6FB" w:rsidR="00B446B6" w:rsidRDefault="00B446B6" w:rsidP="00317272">
      <w:pPr>
        <w:rPr>
          <w:lang w:val="en-CA"/>
        </w:rPr>
      </w:pPr>
      <w:r>
        <w:rPr>
          <w:lang w:val="en-CA"/>
        </w:rPr>
        <w:t>One participant commented that the memory size should account for the input size.  Another participant suggested that this could be accomplished by normalizing for a given input resolution.  (For example, a 4K input size.)</w:t>
      </w:r>
    </w:p>
    <w:p w14:paraId="728AA1BA" w14:textId="4B6B5B93" w:rsidR="00B446B6" w:rsidRDefault="00B446B6" w:rsidP="00317272">
      <w:pPr>
        <w:rPr>
          <w:lang w:val="en-CA"/>
        </w:rPr>
      </w:pPr>
    </w:p>
    <w:p w14:paraId="70A4EBBE" w14:textId="45C12AF1" w:rsidR="00B446B6" w:rsidRDefault="00B446B6" w:rsidP="00317272">
      <w:pPr>
        <w:rPr>
          <w:lang w:val="en-CA"/>
        </w:rPr>
      </w:pPr>
      <w:r>
        <w:rPr>
          <w:lang w:val="en-CA"/>
        </w:rPr>
        <w:t>One participant commented that the MAC should also account for input size.</w:t>
      </w:r>
    </w:p>
    <w:p w14:paraId="1E993280" w14:textId="7200A7F9" w:rsidR="00A63C72" w:rsidRDefault="00A63C72" w:rsidP="00317272">
      <w:pPr>
        <w:rPr>
          <w:lang w:val="en-CA"/>
        </w:rPr>
      </w:pPr>
    </w:p>
    <w:p w14:paraId="1E38DF44" w14:textId="5FD99947" w:rsidR="00A63C72" w:rsidRDefault="00A63C72" w:rsidP="00317272">
      <w:pPr>
        <w:rPr>
          <w:lang w:val="en-CA"/>
        </w:rPr>
      </w:pPr>
      <w:r>
        <w:rPr>
          <w:lang w:val="en-CA"/>
        </w:rPr>
        <w:t>The group agreed to use and reflect the status of the metrics captured in the “Way Forward” column in the draft common test conditions.</w:t>
      </w:r>
    </w:p>
    <w:p w14:paraId="39DA25AA" w14:textId="00E3C1AE" w:rsidR="009573AE" w:rsidRDefault="009573AE" w:rsidP="00317272">
      <w:pPr>
        <w:rPr>
          <w:lang w:val="en-CA"/>
        </w:rPr>
      </w:pPr>
    </w:p>
    <w:p w14:paraId="3C89D84C" w14:textId="5BB73EF2" w:rsidR="009573AE" w:rsidRDefault="009573AE" w:rsidP="00317272">
      <w:pPr>
        <w:rPr>
          <w:lang w:val="en-CA"/>
        </w:rPr>
      </w:pPr>
      <w:r w:rsidRPr="00FD24CE">
        <w:rPr>
          <w:highlight w:val="yellow"/>
          <w:lang w:val="en-CA"/>
        </w:rPr>
        <w:t>Recommendation</w:t>
      </w:r>
      <w:r>
        <w:rPr>
          <w:lang w:val="en-CA"/>
        </w:rPr>
        <w:t xml:space="preserve">: </w:t>
      </w:r>
      <w:r w:rsidR="00BA0F2D">
        <w:rPr>
          <w:lang w:val="en-CA"/>
        </w:rPr>
        <w:t>O</w:t>
      </w:r>
      <w:r>
        <w:rPr>
          <w:lang w:val="en-CA"/>
        </w:rPr>
        <w:t xml:space="preserve">utput document with common test conditions for neural network-based video coding technology based on </w:t>
      </w:r>
      <w:proofErr w:type="spellStart"/>
      <w:r>
        <w:rPr>
          <w:lang w:val="en-CA"/>
        </w:rPr>
        <w:t>BoG</w:t>
      </w:r>
      <w:proofErr w:type="spellEnd"/>
      <w:r>
        <w:rPr>
          <w:lang w:val="en-CA"/>
        </w:rPr>
        <w:t xml:space="preserve"> output.</w:t>
      </w:r>
    </w:p>
    <w:p w14:paraId="27B6D8A3" w14:textId="77777777" w:rsidR="00B25A98" w:rsidRDefault="00B25A98" w:rsidP="00317272">
      <w:pPr>
        <w:rPr>
          <w:lang w:val="en-CA"/>
        </w:rPr>
      </w:pPr>
    </w:p>
    <w:p w14:paraId="5D31740B" w14:textId="1E95B79F" w:rsidR="000524CA" w:rsidRDefault="000524CA" w:rsidP="00317272">
      <w:pPr>
        <w:rPr>
          <w:b/>
          <w:bCs/>
          <w:lang w:val="en-CA"/>
        </w:rPr>
      </w:pPr>
      <w:r w:rsidRPr="00F24855">
        <w:rPr>
          <w:b/>
          <w:bCs/>
          <w:lang w:val="en-CA"/>
        </w:rPr>
        <w:t>Training Procedure</w:t>
      </w:r>
    </w:p>
    <w:p w14:paraId="3E8F4120" w14:textId="77777777" w:rsidR="00134D28" w:rsidRDefault="00134D28" w:rsidP="00317272">
      <w:pPr>
        <w:rPr>
          <w:b/>
          <w:bCs/>
          <w:lang w:val="en-CA"/>
        </w:rPr>
      </w:pPr>
    </w:p>
    <w:p w14:paraId="41EFEBC2" w14:textId="2FFB9229" w:rsidR="00812B94" w:rsidRDefault="00812B94" w:rsidP="00317272">
      <w:pPr>
        <w:rPr>
          <w:lang w:val="en-CA"/>
        </w:rPr>
      </w:pPr>
      <w:r>
        <w:rPr>
          <w:lang w:val="en-CA"/>
        </w:rPr>
        <w:t>One participant asked if we should mandate the split of the training set into training and validation sets</w:t>
      </w:r>
      <w:r w:rsidR="00A63C72">
        <w:rPr>
          <w:lang w:val="en-CA"/>
        </w:rPr>
        <w:t>, f</w:t>
      </w:r>
      <w:r>
        <w:rPr>
          <w:lang w:val="en-CA"/>
        </w:rPr>
        <w:t xml:space="preserve">or example </w:t>
      </w:r>
      <w:proofErr w:type="gramStart"/>
      <w:r>
        <w:rPr>
          <w:lang w:val="en-CA"/>
        </w:rPr>
        <w:t>a</w:t>
      </w:r>
      <w:proofErr w:type="gramEnd"/>
      <w:r>
        <w:rPr>
          <w:lang w:val="en-CA"/>
        </w:rPr>
        <w:t xml:space="preserve"> 80-20 split.</w:t>
      </w:r>
    </w:p>
    <w:p w14:paraId="259CA266" w14:textId="050EF0C2" w:rsidR="00812B94" w:rsidRDefault="00812B94" w:rsidP="00317272">
      <w:pPr>
        <w:rPr>
          <w:lang w:val="en-CA"/>
        </w:rPr>
      </w:pPr>
    </w:p>
    <w:p w14:paraId="6756CC81" w14:textId="488831F1" w:rsidR="002614C9" w:rsidRDefault="00812B94" w:rsidP="00317272">
      <w:pPr>
        <w:rPr>
          <w:lang w:val="en-CA"/>
        </w:rPr>
      </w:pPr>
      <w:r>
        <w:rPr>
          <w:lang w:val="en-CA"/>
        </w:rPr>
        <w:t>One participant commented that it could be beneficial to allow using a subset of the training set.  Another participant expressed support for this.</w:t>
      </w:r>
      <w:r w:rsidR="002614C9">
        <w:rPr>
          <w:lang w:val="en-CA"/>
        </w:rPr>
        <w:t xml:space="preserve"> </w:t>
      </w:r>
      <w:r w:rsidR="00A63C72">
        <w:rPr>
          <w:lang w:val="en-CA"/>
        </w:rPr>
        <w:t xml:space="preserve">Allowing the use of a subset of the training </w:t>
      </w:r>
      <w:proofErr w:type="spellStart"/>
      <w:r w:rsidR="00A63C72">
        <w:rPr>
          <w:lang w:val="en-CA"/>
        </w:rPr>
        <w:t>setwas</w:t>
      </w:r>
      <w:proofErr w:type="spellEnd"/>
      <w:r w:rsidR="002614C9">
        <w:rPr>
          <w:lang w:val="en-CA"/>
        </w:rPr>
        <w:t xml:space="preserve"> generally agreed in the </w:t>
      </w:r>
      <w:proofErr w:type="spellStart"/>
      <w:r w:rsidR="002614C9">
        <w:rPr>
          <w:lang w:val="en-CA"/>
        </w:rPr>
        <w:t>BoG</w:t>
      </w:r>
      <w:proofErr w:type="spellEnd"/>
      <w:r w:rsidR="002614C9">
        <w:rPr>
          <w:lang w:val="en-CA"/>
        </w:rPr>
        <w:t>.</w:t>
      </w:r>
    </w:p>
    <w:p w14:paraId="49ADB3C0" w14:textId="27D5B068" w:rsidR="00812B94" w:rsidRDefault="00812B94" w:rsidP="00317272">
      <w:pPr>
        <w:rPr>
          <w:lang w:val="en-CA"/>
        </w:rPr>
      </w:pPr>
    </w:p>
    <w:p w14:paraId="4BDD4F96" w14:textId="585A9EC6" w:rsidR="00812B94" w:rsidRDefault="00812B94" w:rsidP="00317272">
      <w:pPr>
        <w:rPr>
          <w:lang w:val="en-CA"/>
        </w:rPr>
      </w:pPr>
      <w:r>
        <w:rPr>
          <w:lang w:val="en-CA"/>
        </w:rPr>
        <w:t>One participant commented that it would be desirable to make sure there was no overlap between the training</w:t>
      </w:r>
      <w:r w:rsidR="002614C9">
        <w:rPr>
          <w:lang w:val="en-CA"/>
        </w:rPr>
        <w:t xml:space="preserve">, </w:t>
      </w:r>
      <w:r>
        <w:rPr>
          <w:lang w:val="en-CA"/>
        </w:rPr>
        <w:t>validation</w:t>
      </w:r>
      <w:r w:rsidR="002614C9">
        <w:rPr>
          <w:lang w:val="en-CA"/>
        </w:rPr>
        <w:t xml:space="preserve"> and </w:t>
      </w:r>
      <w:r w:rsidR="00A63C72">
        <w:rPr>
          <w:lang w:val="en-CA"/>
        </w:rPr>
        <w:t>test</w:t>
      </w:r>
      <w:r>
        <w:rPr>
          <w:lang w:val="en-CA"/>
        </w:rPr>
        <w:t xml:space="preserve"> sets.</w:t>
      </w:r>
      <w:r w:rsidR="002614C9">
        <w:rPr>
          <w:lang w:val="en-CA"/>
        </w:rPr>
        <w:t xml:space="preserve">  </w:t>
      </w:r>
      <w:r w:rsidR="00A63C72">
        <w:rPr>
          <w:lang w:val="en-CA"/>
        </w:rPr>
        <w:t xml:space="preserve">Ensuring that there was no overlap between the training, validation and test sets </w:t>
      </w:r>
      <w:r w:rsidR="002614C9">
        <w:rPr>
          <w:lang w:val="en-CA"/>
        </w:rPr>
        <w:t xml:space="preserve">was generally agreed in the </w:t>
      </w:r>
      <w:proofErr w:type="spellStart"/>
      <w:r w:rsidR="002614C9">
        <w:rPr>
          <w:lang w:val="en-CA"/>
        </w:rPr>
        <w:t>BoG</w:t>
      </w:r>
      <w:proofErr w:type="spellEnd"/>
      <w:r w:rsidR="002614C9">
        <w:rPr>
          <w:lang w:val="en-CA"/>
        </w:rPr>
        <w:t>.</w:t>
      </w:r>
    </w:p>
    <w:p w14:paraId="13105D4A" w14:textId="75D7971A" w:rsidR="00812B94" w:rsidRDefault="00812B94" w:rsidP="00317272">
      <w:pPr>
        <w:rPr>
          <w:lang w:val="en-CA"/>
        </w:rPr>
      </w:pPr>
    </w:p>
    <w:p w14:paraId="2F83D8D3" w14:textId="76C45944" w:rsidR="002614C9" w:rsidRDefault="00812B94" w:rsidP="00317272">
      <w:pPr>
        <w:rPr>
          <w:lang w:val="en-CA"/>
        </w:rPr>
      </w:pPr>
      <w:r>
        <w:rPr>
          <w:lang w:val="en-CA"/>
        </w:rPr>
        <w:t xml:space="preserve">One participant asked if it would be allowed to use training data outside of </w:t>
      </w:r>
      <w:r w:rsidR="00A63C72">
        <w:rPr>
          <w:lang w:val="en-CA"/>
        </w:rPr>
        <w:t>the</w:t>
      </w:r>
      <w:r>
        <w:rPr>
          <w:lang w:val="en-CA"/>
        </w:rPr>
        <w:t xml:space="preserve"> </w:t>
      </w:r>
      <w:r w:rsidR="00A63C72">
        <w:rPr>
          <w:lang w:val="en-CA"/>
        </w:rPr>
        <w:t xml:space="preserve">training set defined in the CTC.  </w:t>
      </w:r>
      <w:r>
        <w:rPr>
          <w:lang w:val="en-CA"/>
        </w:rPr>
        <w:t>One participant commented that it would be desirable if any outside dataset could be contributed to the JVET activity.</w:t>
      </w:r>
      <w:r w:rsidR="002614C9">
        <w:rPr>
          <w:lang w:val="en-CA"/>
        </w:rPr>
        <w:t xml:space="preserve">  </w:t>
      </w:r>
    </w:p>
    <w:p w14:paraId="356206E3" w14:textId="0CAF0231" w:rsidR="002614C9" w:rsidRDefault="002614C9" w:rsidP="00317272">
      <w:pPr>
        <w:rPr>
          <w:lang w:val="en-CA"/>
        </w:rPr>
      </w:pPr>
    </w:p>
    <w:p w14:paraId="30F3CF78" w14:textId="063D574E" w:rsidR="002614C9" w:rsidRDefault="002614C9" w:rsidP="00317272">
      <w:pPr>
        <w:rPr>
          <w:lang w:val="en-CA"/>
        </w:rPr>
      </w:pPr>
      <w:r>
        <w:rPr>
          <w:lang w:val="en-CA"/>
        </w:rPr>
        <w:t>One participant commented that using the outside training data would make it difficult to understand if the benefit of the proposal came from its design or the training data used.</w:t>
      </w:r>
    </w:p>
    <w:p w14:paraId="7A4AEED9" w14:textId="27B9FEC8" w:rsidR="0013624C" w:rsidRDefault="0013624C" w:rsidP="00317272">
      <w:pPr>
        <w:rPr>
          <w:lang w:val="en-CA"/>
        </w:rPr>
      </w:pPr>
    </w:p>
    <w:p w14:paraId="2570138D" w14:textId="62644C6A" w:rsidR="0013624C" w:rsidRDefault="0013624C" w:rsidP="00317272">
      <w:pPr>
        <w:rPr>
          <w:lang w:val="en-CA"/>
        </w:rPr>
      </w:pPr>
      <w:r>
        <w:rPr>
          <w:lang w:val="en-CA"/>
        </w:rPr>
        <w:t xml:space="preserve">Another participant commented that reporting performance using </w:t>
      </w:r>
      <w:proofErr w:type="gramStart"/>
      <w:r>
        <w:rPr>
          <w:lang w:val="en-CA"/>
        </w:rPr>
        <w:t>an</w:t>
      </w:r>
      <w:proofErr w:type="gramEnd"/>
      <w:r>
        <w:rPr>
          <w:lang w:val="en-CA"/>
        </w:rPr>
        <w:t xml:space="preserve"> training data set </w:t>
      </w:r>
      <w:r w:rsidR="00A63C72">
        <w:rPr>
          <w:lang w:val="en-CA"/>
        </w:rPr>
        <w:t xml:space="preserve">outside the CTC </w:t>
      </w:r>
      <w:r>
        <w:rPr>
          <w:lang w:val="en-CA"/>
        </w:rPr>
        <w:t>and, additionally, the CTC data set could provide better understanding of the proposal.</w:t>
      </w:r>
    </w:p>
    <w:p w14:paraId="691B9F08" w14:textId="63B0EC5E" w:rsidR="0013624C" w:rsidRDefault="0013624C" w:rsidP="00317272">
      <w:pPr>
        <w:rPr>
          <w:lang w:val="en-CA"/>
        </w:rPr>
      </w:pPr>
    </w:p>
    <w:p w14:paraId="1568B2A9" w14:textId="5E2982CC" w:rsidR="0013624C" w:rsidRDefault="0013624C" w:rsidP="00317272">
      <w:pPr>
        <w:rPr>
          <w:lang w:val="en-CA"/>
        </w:rPr>
      </w:pPr>
      <w:r>
        <w:rPr>
          <w:lang w:val="en-CA"/>
        </w:rPr>
        <w:t xml:space="preserve">It was commented that it should be required to report the performance of the proposal using the CTC data set.  If a participant chooses to report results using a non-CTC data set as supplemental information, this additional information would always be appreciated.   </w:t>
      </w:r>
      <w:r w:rsidR="001B123C">
        <w:rPr>
          <w:lang w:val="en-CA"/>
        </w:rPr>
        <w:t xml:space="preserve">The </w:t>
      </w:r>
      <w:r w:rsidR="00A63C72">
        <w:rPr>
          <w:lang w:val="en-CA"/>
        </w:rPr>
        <w:t xml:space="preserve">comment expressed in the </w:t>
      </w:r>
      <w:r w:rsidR="001B123C">
        <w:rPr>
          <w:lang w:val="en-CA"/>
        </w:rPr>
        <w:t>previous two sentences</w:t>
      </w:r>
      <w:r>
        <w:rPr>
          <w:lang w:val="en-CA"/>
        </w:rPr>
        <w:t xml:space="preserve"> </w:t>
      </w:r>
      <w:r w:rsidR="00A63C72">
        <w:rPr>
          <w:lang w:val="en-CA"/>
        </w:rPr>
        <w:t>was</w:t>
      </w:r>
      <w:r>
        <w:rPr>
          <w:lang w:val="en-CA"/>
        </w:rPr>
        <w:t xml:space="preserve"> generally agreed in the </w:t>
      </w:r>
      <w:proofErr w:type="spellStart"/>
      <w:r>
        <w:rPr>
          <w:lang w:val="en-CA"/>
        </w:rPr>
        <w:t>BoG</w:t>
      </w:r>
      <w:proofErr w:type="spellEnd"/>
      <w:r>
        <w:rPr>
          <w:lang w:val="en-CA"/>
        </w:rPr>
        <w:t>.</w:t>
      </w:r>
    </w:p>
    <w:p w14:paraId="7DFD3C79" w14:textId="7705F832" w:rsidR="002614C9" w:rsidRDefault="002614C9" w:rsidP="00317272">
      <w:pPr>
        <w:rPr>
          <w:lang w:val="en-CA"/>
        </w:rPr>
      </w:pPr>
    </w:p>
    <w:p w14:paraId="3B0F9B50" w14:textId="61422DE1" w:rsidR="002614C9" w:rsidRDefault="002614C9" w:rsidP="00317272">
      <w:pPr>
        <w:rPr>
          <w:lang w:val="en-CA"/>
        </w:rPr>
      </w:pPr>
      <w:r>
        <w:rPr>
          <w:lang w:val="en-CA"/>
        </w:rPr>
        <w:t>It was commented that parti</w:t>
      </w:r>
      <w:r w:rsidR="0013624C">
        <w:rPr>
          <w:lang w:val="en-CA"/>
        </w:rPr>
        <w:t>ci</w:t>
      </w:r>
      <w:r>
        <w:rPr>
          <w:lang w:val="en-CA"/>
        </w:rPr>
        <w:t xml:space="preserve">pants should provide a description on how the training, validation and/or test sets were constructed.  </w:t>
      </w:r>
      <w:r w:rsidR="00A63C72">
        <w:rPr>
          <w:lang w:val="en-CA"/>
        </w:rPr>
        <w:t xml:space="preserve">Requesting this description was </w:t>
      </w:r>
      <w:r>
        <w:rPr>
          <w:lang w:val="en-CA"/>
        </w:rPr>
        <w:t xml:space="preserve">generally agreed in the </w:t>
      </w:r>
      <w:proofErr w:type="spellStart"/>
      <w:r>
        <w:rPr>
          <w:lang w:val="en-CA"/>
        </w:rPr>
        <w:t>BoG</w:t>
      </w:r>
      <w:proofErr w:type="spellEnd"/>
      <w:r>
        <w:rPr>
          <w:lang w:val="en-CA"/>
        </w:rPr>
        <w:t>.</w:t>
      </w:r>
    </w:p>
    <w:p w14:paraId="6F9C07A2" w14:textId="4FDDCBC2" w:rsidR="002614C9" w:rsidRDefault="002614C9" w:rsidP="00317272">
      <w:pPr>
        <w:rPr>
          <w:lang w:val="en-CA"/>
        </w:rPr>
      </w:pPr>
    </w:p>
    <w:p w14:paraId="4DE49AFD" w14:textId="77777777" w:rsidR="002614C9" w:rsidRDefault="002614C9" w:rsidP="00317272">
      <w:pPr>
        <w:rPr>
          <w:lang w:val="en-CA"/>
        </w:rPr>
      </w:pPr>
      <w:r>
        <w:rPr>
          <w:lang w:val="en-CA"/>
        </w:rPr>
        <w:t xml:space="preserve">One participant asked how we would verify that the limitations were followed.  Multiple participants commented that there must be some element of trust between participants.  </w:t>
      </w:r>
    </w:p>
    <w:p w14:paraId="5814CB6E" w14:textId="77777777" w:rsidR="002614C9" w:rsidRDefault="002614C9" w:rsidP="00317272">
      <w:pPr>
        <w:rPr>
          <w:lang w:val="en-CA"/>
        </w:rPr>
      </w:pPr>
    </w:p>
    <w:p w14:paraId="0ADEBFB3" w14:textId="561AAABC" w:rsidR="002614C9" w:rsidRDefault="002614C9" w:rsidP="00317272">
      <w:pPr>
        <w:rPr>
          <w:lang w:val="en-CA"/>
        </w:rPr>
      </w:pPr>
      <w:r>
        <w:rPr>
          <w:lang w:val="en-CA"/>
        </w:rPr>
        <w:t>Another participant commented that it could be beneficial to have an unknown test set in the future to verify performance, and that this procedure could also encourage participants to follow the limitations.</w:t>
      </w:r>
    </w:p>
    <w:p w14:paraId="6BAAA612" w14:textId="5AE631F0" w:rsidR="00812B94" w:rsidRDefault="00812B94" w:rsidP="00317272">
      <w:pPr>
        <w:rPr>
          <w:lang w:val="en-CA"/>
        </w:rPr>
      </w:pPr>
    </w:p>
    <w:p w14:paraId="43576FAD" w14:textId="77777777" w:rsidR="00A63C72" w:rsidRDefault="001B123C" w:rsidP="00317272">
      <w:pPr>
        <w:rPr>
          <w:lang w:val="en-CA"/>
        </w:rPr>
      </w:pPr>
      <w:r>
        <w:rPr>
          <w:lang w:val="en-CA"/>
        </w:rPr>
        <w:t xml:space="preserve">The group then discussed </w:t>
      </w:r>
      <w:r w:rsidR="00A63C72">
        <w:rPr>
          <w:lang w:val="en-CA"/>
        </w:rPr>
        <w:t xml:space="preserve">the selection of content to be used for the training and validation set.  </w:t>
      </w:r>
    </w:p>
    <w:p w14:paraId="78065D6D" w14:textId="77777777" w:rsidR="00A63C72" w:rsidRDefault="00A63C72" w:rsidP="00317272">
      <w:pPr>
        <w:rPr>
          <w:lang w:val="en-CA"/>
        </w:rPr>
      </w:pPr>
    </w:p>
    <w:p w14:paraId="03AA7947" w14:textId="13D21A7E" w:rsidR="0013624C" w:rsidRDefault="00A63C72" w:rsidP="00317272">
      <w:pPr>
        <w:rPr>
          <w:lang w:val="en-CA"/>
        </w:rPr>
      </w:pPr>
      <w:r>
        <w:rPr>
          <w:lang w:val="en-CA"/>
        </w:rPr>
        <w:t>T</w:t>
      </w:r>
      <w:r w:rsidR="0013624C">
        <w:rPr>
          <w:lang w:val="en-CA"/>
        </w:rPr>
        <w:t xml:space="preserve">he following table was included in JVET-T0041 and </w:t>
      </w:r>
      <w:r>
        <w:rPr>
          <w:lang w:val="en-CA"/>
        </w:rPr>
        <w:t>suggested by multiple participants to</w:t>
      </w:r>
      <w:r w:rsidR="0013624C">
        <w:rPr>
          <w:lang w:val="en-CA"/>
        </w:rPr>
        <w:t xml:space="preserve"> be useful for the discussion.</w:t>
      </w:r>
    </w:p>
    <w:p w14:paraId="4E369331" w14:textId="20DCDB2C" w:rsidR="0013624C" w:rsidRPr="003D0CC0" w:rsidRDefault="0013624C" w:rsidP="00FD24CE">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center"/>
        <w:textAlignment w:val="baseline"/>
        <w:outlineLvl w:val="2"/>
        <w:rPr>
          <w:rFonts w:eastAsia="DengXian"/>
          <w:b/>
          <w:bCs/>
          <w:sz w:val="26"/>
          <w:szCs w:val="26"/>
          <w:lang w:val="en-CA"/>
        </w:rPr>
      </w:pPr>
      <w:r>
        <w:rPr>
          <w:rFonts w:eastAsia="DengXian"/>
          <w:b/>
          <w:bCs/>
          <w:sz w:val="26"/>
          <w:szCs w:val="26"/>
          <w:lang w:val="en-CA"/>
        </w:rPr>
        <w:t>Video sequences with reported license terms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378"/>
        <w:gridCol w:w="1052"/>
        <w:gridCol w:w="3065"/>
        <w:gridCol w:w="4140"/>
        <w:gridCol w:w="705"/>
      </w:tblGrid>
      <w:tr w:rsidR="0013624C" w:rsidRPr="003F6FBF" w14:paraId="700A7264" w14:textId="77777777" w:rsidTr="0013624C">
        <w:trPr>
          <w:trHeight w:val="20"/>
        </w:trPr>
        <w:tc>
          <w:tcPr>
            <w:tcW w:w="378" w:type="dxa"/>
            <w:shd w:val="clear" w:color="auto" w:fill="auto"/>
            <w:tcMar>
              <w:top w:w="12" w:type="dxa"/>
              <w:left w:w="12" w:type="dxa"/>
              <w:bottom w:w="0" w:type="dxa"/>
              <w:right w:w="12" w:type="dxa"/>
            </w:tcMar>
            <w:vAlign w:val="center"/>
            <w:hideMark/>
          </w:tcPr>
          <w:p w14:paraId="1EB98B61"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No.</w:t>
            </w:r>
          </w:p>
        </w:tc>
        <w:tc>
          <w:tcPr>
            <w:tcW w:w="1052" w:type="dxa"/>
            <w:shd w:val="clear" w:color="auto" w:fill="auto"/>
            <w:tcMar>
              <w:top w:w="12" w:type="dxa"/>
              <w:left w:w="12" w:type="dxa"/>
              <w:bottom w:w="0" w:type="dxa"/>
              <w:right w:w="12" w:type="dxa"/>
            </w:tcMar>
            <w:vAlign w:val="center"/>
            <w:hideMark/>
          </w:tcPr>
          <w:p w14:paraId="4F24D424"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Data base</w:t>
            </w:r>
          </w:p>
        </w:tc>
        <w:tc>
          <w:tcPr>
            <w:tcW w:w="3065" w:type="dxa"/>
            <w:shd w:val="clear" w:color="auto" w:fill="auto"/>
            <w:tcMar>
              <w:top w:w="12" w:type="dxa"/>
              <w:left w:w="12" w:type="dxa"/>
              <w:bottom w:w="0" w:type="dxa"/>
              <w:right w:w="12" w:type="dxa"/>
            </w:tcMar>
            <w:vAlign w:val="center"/>
            <w:hideMark/>
          </w:tcPr>
          <w:p w14:paraId="52EB42FE"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Web</w:t>
            </w:r>
          </w:p>
        </w:tc>
        <w:tc>
          <w:tcPr>
            <w:tcW w:w="4140" w:type="dxa"/>
            <w:shd w:val="clear" w:color="auto" w:fill="auto"/>
            <w:tcMar>
              <w:top w:w="12" w:type="dxa"/>
              <w:left w:w="12" w:type="dxa"/>
              <w:bottom w:w="0" w:type="dxa"/>
              <w:right w:w="12" w:type="dxa"/>
            </w:tcMar>
            <w:vAlign w:val="center"/>
            <w:hideMark/>
          </w:tcPr>
          <w:p w14:paraId="2675E2EA"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Availability Check</w:t>
            </w:r>
          </w:p>
        </w:tc>
        <w:tc>
          <w:tcPr>
            <w:tcW w:w="705" w:type="dxa"/>
            <w:shd w:val="clear" w:color="auto" w:fill="auto"/>
            <w:tcMar>
              <w:top w:w="12" w:type="dxa"/>
              <w:left w:w="12" w:type="dxa"/>
              <w:bottom w:w="0" w:type="dxa"/>
              <w:right w:w="12" w:type="dxa"/>
            </w:tcMar>
            <w:vAlign w:val="center"/>
            <w:hideMark/>
          </w:tcPr>
          <w:p w14:paraId="138F0047"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Priority</w:t>
            </w:r>
          </w:p>
        </w:tc>
      </w:tr>
      <w:tr w:rsidR="0013624C" w:rsidRPr="003F6FBF" w14:paraId="556DBF78" w14:textId="77777777" w:rsidTr="0013624C">
        <w:trPr>
          <w:trHeight w:val="20"/>
        </w:trPr>
        <w:tc>
          <w:tcPr>
            <w:tcW w:w="9340" w:type="dxa"/>
            <w:gridSpan w:val="5"/>
            <w:shd w:val="clear" w:color="auto" w:fill="auto"/>
            <w:tcMar>
              <w:top w:w="12" w:type="dxa"/>
              <w:left w:w="12" w:type="dxa"/>
              <w:bottom w:w="0" w:type="dxa"/>
              <w:right w:w="12" w:type="dxa"/>
            </w:tcMar>
            <w:vAlign w:val="center"/>
          </w:tcPr>
          <w:p w14:paraId="5BD354EC"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rPr>
            </w:pPr>
            <w:r w:rsidRPr="00BB5988">
              <w:rPr>
                <w:rFonts w:eastAsia="DengXian"/>
                <w:sz w:val="20"/>
                <w:szCs w:val="20"/>
              </w:rPr>
              <w:t>A.1 General content datasets</w:t>
            </w:r>
          </w:p>
        </w:tc>
      </w:tr>
      <w:tr w:rsidR="0013624C" w:rsidRPr="003F6FBF" w14:paraId="46D421D6" w14:textId="77777777" w:rsidTr="0013624C">
        <w:trPr>
          <w:trHeight w:val="20"/>
        </w:trPr>
        <w:tc>
          <w:tcPr>
            <w:tcW w:w="378" w:type="dxa"/>
            <w:shd w:val="clear" w:color="auto" w:fill="auto"/>
            <w:tcMar>
              <w:top w:w="12" w:type="dxa"/>
              <w:left w:w="12" w:type="dxa"/>
              <w:bottom w:w="0" w:type="dxa"/>
              <w:right w:w="12" w:type="dxa"/>
            </w:tcMar>
            <w:vAlign w:val="center"/>
            <w:hideMark/>
          </w:tcPr>
          <w:p w14:paraId="6E574159"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2</w:t>
            </w:r>
          </w:p>
        </w:tc>
        <w:tc>
          <w:tcPr>
            <w:tcW w:w="1052" w:type="dxa"/>
            <w:shd w:val="clear" w:color="auto" w:fill="auto"/>
            <w:tcMar>
              <w:top w:w="12" w:type="dxa"/>
              <w:left w:w="12" w:type="dxa"/>
              <w:bottom w:w="0" w:type="dxa"/>
              <w:right w:w="12" w:type="dxa"/>
            </w:tcMar>
            <w:vAlign w:val="center"/>
            <w:hideMark/>
          </w:tcPr>
          <w:p w14:paraId="2472DC9C"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UGC</w:t>
            </w:r>
          </w:p>
        </w:tc>
        <w:tc>
          <w:tcPr>
            <w:tcW w:w="3065" w:type="dxa"/>
            <w:shd w:val="clear" w:color="auto" w:fill="auto"/>
            <w:tcMar>
              <w:top w:w="12" w:type="dxa"/>
              <w:left w:w="12" w:type="dxa"/>
              <w:bottom w:w="0" w:type="dxa"/>
              <w:right w:w="12" w:type="dxa"/>
            </w:tcMar>
            <w:vAlign w:val="center"/>
            <w:hideMark/>
          </w:tcPr>
          <w:p w14:paraId="65860817"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hyperlink r:id="rId9" w:history="1">
              <w:r w:rsidRPr="00BB5988">
                <w:rPr>
                  <w:rStyle w:val="Hyperlink"/>
                  <w:rFonts w:eastAsia="DengXian"/>
                  <w:sz w:val="20"/>
                  <w:szCs w:val="20"/>
                </w:rPr>
                <w:t>https://media.withyoutube.com/</w:t>
              </w:r>
            </w:hyperlink>
          </w:p>
        </w:tc>
        <w:tc>
          <w:tcPr>
            <w:tcW w:w="4140" w:type="dxa"/>
            <w:shd w:val="clear" w:color="auto" w:fill="auto"/>
            <w:tcMar>
              <w:top w:w="12" w:type="dxa"/>
              <w:left w:w="12" w:type="dxa"/>
              <w:bottom w:w="0" w:type="dxa"/>
              <w:right w:w="12" w:type="dxa"/>
            </w:tcMar>
            <w:vAlign w:val="center"/>
            <w:hideMark/>
          </w:tcPr>
          <w:p w14:paraId="61F135C4"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hyperlink r:id="rId10" w:history="1">
              <w:r w:rsidRPr="00BB5988">
                <w:rPr>
                  <w:rStyle w:val="Hyperlink"/>
                  <w:rFonts w:eastAsia="DengXian"/>
                  <w:sz w:val="20"/>
                  <w:szCs w:val="20"/>
                </w:rPr>
                <w:t>CC BY 3.0</w:t>
              </w:r>
            </w:hyperlink>
          </w:p>
        </w:tc>
        <w:tc>
          <w:tcPr>
            <w:tcW w:w="705" w:type="dxa"/>
            <w:shd w:val="clear" w:color="auto" w:fill="auto"/>
            <w:tcMar>
              <w:top w:w="12" w:type="dxa"/>
              <w:left w:w="12" w:type="dxa"/>
              <w:bottom w:w="0" w:type="dxa"/>
              <w:right w:w="12" w:type="dxa"/>
            </w:tcMar>
            <w:vAlign w:val="center"/>
            <w:hideMark/>
          </w:tcPr>
          <w:p w14:paraId="7DA8911E"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rFonts w:eastAsia="DengXian"/>
                <w:sz w:val="20"/>
                <w:szCs w:val="20"/>
                <w:lang w:val="en-GB"/>
              </w:rPr>
            </w:pPr>
            <w:r w:rsidRPr="00BB5988">
              <w:rPr>
                <w:rFonts w:eastAsia="DengXian"/>
                <w:sz w:val="20"/>
                <w:szCs w:val="20"/>
              </w:rPr>
              <w:t>2</w:t>
            </w:r>
          </w:p>
        </w:tc>
      </w:tr>
      <w:tr w:rsidR="0013624C" w:rsidRPr="003F6FBF" w14:paraId="3CDA9154" w14:textId="77777777" w:rsidTr="0013624C">
        <w:trPr>
          <w:trHeight w:val="20"/>
        </w:trPr>
        <w:tc>
          <w:tcPr>
            <w:tcW w:w="378" w:type="dxa"/>
            <w:shd w:val="clear" w:color="auto" w:fill="auto"/>
            <w:tcMar>
              <w:top w:w="12" w:type="dxa"/>
              <w:left w:w="12" w:type="dxa"/>
              <w:bottom w:w="0" w:type="dxa"/>
              <w:right w:w="12" w:type="dxa"/>
            </w:tcMar>
            <w:vAlign w:val="center"/>
            <w:hideMark/>
          </w:tcPr>
          <w:p w14:paraId="5322E4FC"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lastRenderedPageBreak/>
              <w:t>3</w:t>
            </w:r>
          </w:p>
        </w:tc>
        <w:tc>
          <w:tcPr>
            <w:tcW w:w="1052" w:type="dxa"/>
            <w:shd w:val="clear" w:color="auto" w:fill="auto"/>
            <w:tcMar>
              <w:top w:w="12" w:type="dxa"/>
              <w:left w:w="12" w:type="dxa"/>
              <w:bottom w:w="0" w:type="dxa"/>
              <w:right w:w="12" w:type="dxa"/>
            </w:tcMar>
            <w:vAlign w:val="center"/>
            <w:hideMark/>
          </w:tcPr>
          <w:p w14:paraId="7CB77401"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 xml:space="preserve">SJTU </w:t>
            </w:r>
          </w:p>
        </w:tc>
        <w:tc>
          <w:tcPr>
            <w:tcW w:w="3065" w:type="dxa"/>
            <w:shd w:val="clear" w:color="auto" w:fill="auto"/>
            <w:tcMar>
              <w:top w:w="12" w:type="dxa"/>
              <w:left w:w="12" w:type="dxa"/>
              <w:bottom w:w="0" w:type="dxa"/>
              <w:right w:w="12" w:type="dxa"/>
            </w:tcMar>
            <w:vAlign w:val="center"/>
            <w:hideMark/>
          </w:tcPr>
          <w:p w14:paraId="24EA501D"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hyperlink r:id="rId11" w:history="1">
              <w:r w:rsidRPr="00BB5988">
                <w:rPr>
                  <w:rStyle w:val="Hyperlink"/>
                  <w:rFonts w:eastAsia="DengXian"/>
                  <w:sz w:val="20"/>
                  <w:szCs w:val="20"/>
                </w:rPr>
                <w:t>http://medialab.sjtu.edu.cn/web4k/index.html</w:t>
              </w:r>
            </w:hyperlink>
          </w:p>
        </w:tc>
        <w:tc>
          <w:tcPr>
            <w:tcW w:w="4140" w:type="dxa"/>
            <w:shd w:val="clear" w:color="auto" w:fill="auto"/>
            <w:tcMar>
              <w:top w:w="12" w:type="dxa"/>
              <w:left w:w="12" w:type="dxa"/>
              <w:bottom w:w="0" w:type="dxa"/>
              <w:right w:w="12" w:type="dxa"/>
            </w:tcMar>
            <w:vAlign w:val="center"/>
            <w:hideMark/>
          </w:tcPr>
          <w:p w14:paraId="4C1024DA"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 xml:space="preserve">Only Campfire Party content available? </w:t>
            </w:r>
          </w:p>
        </w:tc>
        <w:tc>
          <w:tcPr>
            <w:tcW w:w="705" w:type="dxa"/>
            <w:shd w:val="clear" w:color="auto" w:fill="auto"/>
            <w:tcMar>
              <w:top w:w="12" w:type="dxa"/>
              <w:left w:w="12" w:type="dxa"/>
              <w:bottom w:w="0" w:type="dxa"/>
              <w:right w:w="12" w:type="dxa"/>
            </w:tcMar>
            <w:vAlign w:val="center"/>
            <w:hideMark/>
          </w:tcPr>
          <w:p w14:paraId="2262A181"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rFonts w:eastAsia="DengXian"/>
                <w:sz w:val="20"/>
                <w:szCs w:val="20"/>
                <w:lang w:val="en-GB"/>
              </w:rPr>
            </w:pPr>
            <w:r w:rsidRPr="00BB5988">
              <w:rPr>
                <w:rFonts w:eastAsia="DengXian"/>
                <w:sz w:val="20"/>
                <w:szCs w:val="20"/>
              </w:rPr>
              <w:t>3</w:t>
            </w:r>
          </w:p>
        </w:tc>
      </w:tr>
      <w:tr w:rsidR="0013624C" w:rsidRPr="003F6FBF" w14:paraId="30ABD675" w14:textId="77777777" w:rsidTr="0013624C">
        <w:trPr>
          <w:trHeight w:val="20"/>
        </w:trPr>
        <w:tc>
          <w:tcPr>
            <w:tcW w:w="378" w:type="dxa"/>
            <w:shd w:val="clear" w:color="auto" w:fill="auto"/>
            <w:tcMar>
              <w:top w:w="12" w:type="dxa"/>
              <w:left w:w="12" w:type="dxa"/>
              <w:bottom w:w="0" w:type="dxa"/>
              <w:right w:w="12" w:type="dxa"/>
            </w:tcMar>
            <w:vAlign w:val="center"/>
            <w:hideMark/>
          </w:tcPr>
          <w:p w14:paraId="28061796"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5</w:t>
            </w:r>
          </w:p>
        </w:tc>
        <w:tc>
          <w:tcPr>
            <w:tcW w:w="1052" w:type="dxa"/>
            <w:shd w:val="clear" w:color="auto" w:fill="auto"/>
            <w:tcMar>
              <w:top w:w="12" w:type="dxa"/>
              <w:left w:w="12" w:type="dxa"/>
              <w:bottom w:w="0" w:type="dxa"/>
              <w:right w:w="12" w:type="dxa"/>
            </w:tcMar>
            <w:vAlign w:val="center"/>
            <w:hideMark/>
          </w:tcPr>
          <w:p w14:paraId="0CC3A7B1"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CDVL</w:t>
            </w:r>
          </w:p>
        </w:tc>
        <w:tc>
          <w:tcPr>
            <w:tcW w:w="3065" w:type="dxa"/>
            <w:shd w:val="clear" w:color="auto" w:fill="auto"/>
            <w:tcMar>
              <w:top w:w="12" w:type="dxa"/>
              <w:left w:w="12" w:type="dxa"/>
              <w:bottom w:w="0" w:type="dxa"/>
              <w:right w:w="12" w:type="dxa"/>
            </w:tcMar>
            <w:vAlign w:val="center"/>
            <w:hideMark/>
          </w:tcPr>
          <w:p w14:paraId="4904EEBE"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hyperlink r:id="rId12" w:history="1">
              <w:r w:rsidRPr="00BB5988">
                <w:rPr>
                  <w:rStyle w:val="Hyperlink"/>
                  <w:rFonts w:eastAsia="DengXian"/>
                  <w:sz w:val="20"/>
                  <w:szCs w:val="20"/>
                </w:rPr>
                <w:t>https://www.cdvl.org/</w:t>
              </w:r>
            </w:hyperlink>
          </w:p>
        </w:tc>
        <w:tc>
          <w:tcPr>
            <w:tcW w:w="4140" w:type="dxa"/>
            <w:shd w:val="clear" w:color="auto" w:fill="auto"/>
            <w:tcMar>
              <w:top w:w="12" w:type="dxa"/>
              <w:left w:w="12" w:type="dxa"/>
              <w:bottom w:w="0" w:type="dxa"/>
              <w:right w:w="12" w:type="dxa"/>
            </w:tcMar>
            <w:vAlign w:val="center"/>
            <w:hideMark/>
          </w:tcPr>
          <w:p w14:paraId="5D47C6C3"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Standards committees can use CDVL R&amp;D content within subjective tests to validate objective video quality models (e.g., ATIS, VQEG, ITU).</w:t>
            </w:r>
          </w:p>
        </w:tc>
        <w:tc>
          <w:tcPr>
            <w:tcW w:w="705" w:type="dxa"/>
            <w:shd w:val="clear" w:color="auto" w:fill="auto"/>
            <w:tcMar>
              <w:top w:w="12" w:type="dxa"/>
              <w:left w:w="12" w:type="dxa"/>
              <w:bottom w:w="0" w:type="dxa"/>
              <w:right w:w="12" w:type="dxa"/>
            </w:tcMar>
            <w:vAlign w:val="center"/>
            <w:hideMark/>
          </w:tcPr>
          <w:p w14:paraId="25A11B94"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rFonts w:eastAsia="DengXian"/>
                <w:sz w:val="20"/>
                <w:szCs w:val="20"/>
                <w:lang w:val="en-GB"/>
              </w:rPr>
            </w:pPr>
            <w:r w:rsidRPr="00BB5988">
              <w:rPr>
                <w:rFonts w:eastAsia="DengXian"/>
                <w:sz w:val="20"/>
                <w:szCs w:val="20"/>
              </w:rPr>
              <w:t>3</w:t>
            </w:r>
          </w:p>
        </w:tc>
      </w:tr>
      <w:tr w:rsidR="0013624C" w:rsidRPr="003F6FBF" w14:paraId="17566D14" w14:textId="77777777" w:rsidTr="0013624C">
        <w:trPr>
          <w:trHeight w:val="20"/>
        </w:trPr>
        <w:tc>
          <w:tcPr>
            <w:tcW w:w="378" w:type="dxa"/>
            <w:shd w:val="clear" w:color="auto" w:fill="auto"/>
            <w:tcMar>
              <w:top w:w="12" w:type="dxa"/>
              <w:left w:w="12" w:type="dxa"/>
              <w:bottom w:w="0" w:type="dxa"/>
              <w:right w:w="12" w:type="dxa"/>
            </w:tcMar>
            <w:vAlign w:val="center"/>
            <w:hideMark/>
          </w:tcPr>
          <w:p w14:paraId="4B4F0A3D"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Pr>
                <w:rFonts w:eastAsia="DengXian"/>
                <w:sz w:val="20"/>
                <w:szCs w:val="20"/>
              </w:rPr>
              <w:t>8</w:t>
            </w:r>
          </w:p>
        </w:tc>
        <w:tc>
          <w:tcPr>
            <w:tcW w:w="1052" w:type="dxa"/>
            <w:shd w:val="clear" w:color="auto" w:fill="auto"/>
            <w:tcMar>
              <w:top w:w="12" w:type="dxa"/>
              <w:left w:w="12" w:type="dxa"/>
              <w:bottom w:w="0" w:type="dxa"/>
              <w:right w:w="12" w:type="dxa"/>
            </w:tcMar>
            <w:vAlign w:val="center"/>
            <w:hideMark/>
          </w:tcPr>
          <w:p w14:paraId="3248A7CB"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JVET FTP</w:t>
            </w:r>
          </w:p>
        </w:tc>
        <w:tc>
          <w:tcPr>
            <w:tcW w:w="3065" w:type="dxa"/>
            <w:shd w:val="clear" w:color="auto" w:fill="auto"/>
            <w:tcMar>
              <w:top w:w="12" w:type="dxa"/>
              <w:left w:w="12" w:type="dxa"/>
              <w:bottom w:w="0" w:type="dxa"/>
              <w:right w:w="12" w:type="dxa"/>
            </w:tcMar>
            <w:vAlign w:val="center"/>
            <w:hideMark/>
          </w:tcPr>
          <w:p w14:paraId="2859E439"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u w:val="single"/>
              </w:rPr>
              <w:t>ftp.ient.rwth-aachen.de</w:t>
            </w:r>
            <w:r w:rsidRPr="00BB5988">
              <w:rPr>
                <w:rFonts w:eastAsia="DengXian"/>
                <w:sz w:val="20"/>
                <w:szCs w:val="20"/>
                <w:u w:val="single"/>
              </w:rPr>
              <w:br/>
              <w:t>ftp.tnt.uni-hannover.de/</w:t>
            </w:r>
            <w:proofErr w:type="spellStart"/>
            <w:r w:rsidRPr="00BB5988">
              <w:rPr>
                <w:rFonts w:eastAsia="DengXian"/>
                <w:sz w:val="20"/>
                <w:szCs w:val="20"/>
                <w:u w:val="single"/>
              </w:rPr>
              <w:t>testsequences</w:t>
            </w:r>
            <w:proofErr w:type="spellEnd"/>
            <w:r w:rsidRPr="00BB5988">
              <w:rPr>
                <w:rFonts w:eastAsia="DengXian"/>
                <w:sz w:val="20"/>
                <w:szCs w:val="20"/>
                <w:u w:val="single"/>
              </w:rPr>
              <w:t>/</w:t>
            </w:r>
          </w:p>
        </w:tc>
        <w:tc>
          <w:tcPr>
            <w:tcW w:w="4140" w:type="dxa"/>
            <w:shd w:val="clear" w:color="auto" w:fill="auto"/>
            <w:tcMar>
              <w:top w:w="12" w:type="dxa"/>
              <w:left w:w="12" w:type="dxa"/>
              <w:bottom w:w="0" w:type="dxa"/>
              <w:right w:w="12" w:type="dxa"/>
            </w:tcMar>
            <w:vAlign w:val="center"/>
            <w:hideMark/>
          </w:tcPr>
          <w:p w14:paraId="1B953181"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 copyright information comes with content</w:t>
            </w:r>
          </w:p>
        </w:tc>
        <w:tc>
          <w:tcPr>
            <w:tcW w:w="705" w:type="dxa"/>
            <w:shd w:val="clear" w:color="auto" w:fill="auto"/>
            <w:tcMar>
              <w:top w:w="12" w:type="dxa"/>
              <w:left w:w="12" w:type="dxa"/>
              <w:bottom w:w="0" w:type="dxa"/>
              <w:right w:w="12" w:type="dxa"/>
            </w:tcMar>
            <w:vAlign w:val="center"/>
            <w:hideMark/>
          </w:tcPr>
          <w:p w14:paraId="4598F0B0"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rFonts w:eastAsia="DengXian"/>
                <w:sz w:val="20"/>
                <w:szCs w:val="20"/>
                <w:lang w:val="en-GB"/>
              </w:rPr>
            </w:pPr>
            <w:r w:rsidRPr="00BB5988">
              <w:rPr>
                <w:rFonts w:eastAsia="DengXian"/>
                <w:sz w:val="20"/>
                <w:szCs w:val="20"/>
              </w:rPr>
              <w:t>1</w:t>
            </w:r>
          </w:p>
        </w:tc>
      </w:tr>
      <w:tr w:rsidR="0013624C" w:rsidRPr="003F6FBF" w14:paraId="59291379" w14:textId="77777777" w:rsidTr="0013624C">
        <w:trPr>
          <w:trHeight w:val="20"/>
        </w:trPr>
        <w:tc>
          <w:tcPr>
            <w:tcW w:w="378" w:type="dxa"/>
            <w:shd w:val="clear" w:color="auto" w:fill="auto"/>
            <w:tcMar>
              <w:top w:w="12" w:type="dxa"/>
              <w:left w:w="12" w:type="dxa"/>
              <w:bottom w:w="0" w:type="dxa"/>
              <w:right w:w="12" w:type="dxa"/>
            </w:tcMar>
            <w:vAlign w:val="center"/>
            <w:hideMark/>
          </w:tcPr>
          <w:p w14:paraId="69A34346"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10</w:t>
            </w:r>
          </w:p>
        </w:tc>
        <w:tc>
          <w:tcPr>
            <w:tcW w:w="1052" w:type="dxa"/>
            <w:shd w:val="clear" w:color="auto" w:fill="auto"/>
            <w:tcMar>
              <w:top w:w="12" w:type="dxa"/>
              <w:left w:w="12" w:type="dxa"/>
              <w:bottom w:w="0" w:type="dxa"/>
              <w:right w:w="12" w:type="dxa"/>
            </w:tcMar>
            <w:vAlign w:val="center"/>
            <w:hideMark/>
          </w:tcPr>
          <w:p w14:paraId="3758B84F"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Sports-1M</w:t>
            </w:r>
          </w:p>
        </w:tc>
        <w:tc>
          <w:tcPr>
            <w:tcW w:w="3065" w:type="dxa"/>
            <w:shd w:val="clear" w:color="auto" w:fill="auto"/>
            <w:tcMar>
              <w:top w:w="12" w:type="dxa"/>
              <w:left w:w="12" w:type="dxa"/>
              <w:bottom w:w="0" w:type="dxa"/>
              <w:right w:w="12" w:type="dxa"/>
            </w:tcMar>
            <w:vAlign w:val="center"/>
            <w:hideMark/>
          </w:tcPr>
          <w:p w14:paraId="61A38D68"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hyperlink r:id="rId13" w:history="1">
              <w:r w:rsidRPr="00BB5988">
                <w:rPr>
                  <w:rStyle w:val="Hyperlink"/>
                  <w:rFonts w:eastAsia="DengXian"/>
                  <w:sz w:val="20"/>
                  <w:szCs w:val="20"/>
                </w:rPr>
                <w:t xml:space="preserve">http://cs.stanford.edu/people/karpathy/deepvideo/ </w:t>
              </w:r>
            </w:hyperlink>
          </w:p>
        </w:tc>
        <w:tc>
          <w:tcPr>
            <w:tcW w:w="4140" w:type="dxa"/>
            <w:shd w:val="clear" w:color="auto" w:fill="auto"/>
            <w:tcMar>
              <w:top w:w="12" w:type="dxa"/>
              <w:left w:w="12" w:type="dxa"/>
              <w:bottom w:w="0" w:type="dxa"/>
              <w:right w:w="12" w:type="dxa"/>
            </w:tcMar>
            <w:vAlign w:val="center"/>
            <w:hideMark/>
          </w:tcPr>
          <w:p w14:paraId="5A74BF66"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hyperlink r:id="rId14" w:history="1">
              <w:r w:rsidRPr="00BB5988">
                <w:rPr>
                  <w:rStyle w:val="Hyperlink"/>
                  <w:rFonts w:eastAsia="DengXian"/>
                  <w:sz w:val="20"/>
                  <w:szCs w:val="20"/>
                </w:rPr>
                <w:t>CC BY 3.0</w:t>
              </w:r>
            </w:hyperlink>
          </w:p>
        </w:tc>
        <w:tc>
          <w:tcPr>
            <w:tcW w:w="705" w:type="dxa"/>
            <w:shd w:val="clear" w:color="auto" w:fill="auto"/>
            <w:tcMar>
              <w:top w:w="12" w:type="dxa"/>
              <w:left w:w="12" w:type="dxa"/>
              <w:bottom w:w="0" w:type="dxa"/>
              <w:right w:w="12" w:type="dxa"/>
            </w:tcMar>
            <w:vAlign w:val="center"/>
            <w:hideMark/>
          </w:tcPr>
          <w:p w14:paraId="4BDF861E"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rFonts w:eastAsia="DengXian"/>
                <w:sz w:val="20"/>
                <w:szCs w:val="20"/>
                <w:lang w:val="en-GB"/>
              </w:rPr>
            </w:pPr>
            <w:r w:rsidRPr="00BB5988">
              <w:rPr>
                <w:rFonts w:eastAsia="DengXian"/>
                <w:sz w:val="20"/>
                <w:szCs w:val="20"/>
              </w:rPr>
              <w:t>2</w:t>
            </w:r>
          </w:p>
        </w:tc>
      </w:tr>
      <w:tr w:rsidR="0013624C" w:rsidRPr="003F6FBF" w14:paraId="0E46DAF7" w14:textId="77777777" w:rsidTr="0013624C">
        <w:trPr>
          <w:trHeight w:val="20"/>
        </w:trPr>
        <w:tc>
          <w:tcPr>
            <w:tcW w:w="378" w:type="dxa"/>
            <w:shd w:val="clear" w:color="auto" w:fill="auto"/>
            <w:tcMar>
              <w:top w:w="12" w:type="dxa"/>
              <w:left w:w="12" w:type="dxa"/>
              <w:bottom w:w="0" w:type="dxa"/>
              <w:right w:w="12" w:type="dxa"/>
            </w:tcMar>
            <w:vAlign w:val="center"/>
            <w:hideMark/>
          </w:tcPr>
          <w:p w14:paraId="17DCFC59"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11</w:t>
            </w:r>
          </w:p>
        </w:tc>
        <w:tc>
          <w:tcPr>
            <w:tcW w:w="1052" w:type="dxa"/>
            <w:shd w:val="clear" w:color="auto" w:fill="auto"/>
            <w:tcMar>
              <w:top w:w="12" w:type="dxa"/>
              <w:left w:w="12" w:type="dxa"/>
              <w:bottom w:w="0" w:type="dxa"/>
              <w:right w:w="12" w:type="dxa"/>
            </w:tcMar>
            <w:vAlign w:val="center"/>
            <w:hideMark/>
          </w:tcPr>
          <w:p w14:paraId="13C9B1AF"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Youtube-8M</w:t>
            </w:r>
          </w:p>
        </w:tc>
        <w:tc>
          <w:tcPr>
            <w:tcW w:w="3065" w:type="dxa"/>
            <w:shd w:val="clear" w:color="auto" w:fill="auto"/>
            <w:tcMar>
              <w:top w:w="12" w:type="dxa"/>
              <w:left w:w="12" w:type="dxa"/>
              <w:bottom w:w="0" w:type="dxa"/>
              <w:right w:w="12" w:type="dxa"/>
            </w:tcMar>
            <w:vAlign w:val="center"/>
            <w:hideMark/>
          </w:tcPr>
          <w:p w14:paraId="3BB247C3"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hyperlink r:id="rId15" w:history="1">
              <w:r w:rsidRPr="00BB5988">
                <w:rPr>
                  <w:rStyle w:val="Hyperlink"/>
                  <w:rFonts w:eastAsia="DengXian"/>
                  <w:sz w:val="20"/>
                  <w:szCs w:val="20"/>
                </w:rPr>
                <w:t xml:space="preserve">https://research.google.com/youtube8m/download.html </w:t>
              </w:r>
            </w:hyperlink>
          </w:p>
        </w:tc>
        <w:tc>
          <w:tcPr>
            <w:tcW w:w="4140" w:type="dxa"/>
            <w:shd w:val="clear" w:color="auto" w:fill="auto"/>
            <w:tcMar>
              <w:top w:w="12" w:type="dxa"/>
              <w:left w:w="12" w:type="dxa"/>
              <w:bottom w:w="0" w:type="dxa"/>
              <w:right w:w="12" w:type="dxa"/>
            </w:tcMar>
            <w:vAlign w:val="center"/>
            <w:hideMark/>
          </w:tcPr>
          <w:p w14:paraId="4177DEBA"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u w:val="single"/>
              </w:rPr>
              <w:t>CC BY 4.0</w:t>
            </w:r>
          </w:p>
        </w:tc>
        <w:tc>
          <w:tcPr>
            <w:tcW w:w="705" w:type="dxa"/>
            <w:shd w:val="clear" w:color="auto" w:fill="auto"/>
            <w:tcMar>
              <w:top w:w="12" w:type="dxa"/>
              <w:left w:w="12" w:type="dxa"/>
              <w:bottom w:w="0" w:type="dxa"/>
              <w:right w:w="12" w:type="dxa"/>
            </w:tcMar>
            <w:vAlign w:val="center"/>
            <w:hideMark/>
          </w:tcPr>
          <w:p w14:paraId="2EA86C13"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rFonts w:eastAsia="DengXian"/>
                <w:sz w:val="20"/>
                <w:szCs w:val="20"/>
                <w:lang w:val="en-GB"/>
              </w:rPr>
            </w:pPr>
            <w:r w:rsidRPr="00BB5988">
              <w:rPr>
                <w:rFonts w:eastAsia="DengXian"/>
                <w:sz w:val="20"/>
                <w:szCs w:val="20"/>
              </w:rPr>
              <w:t>2</w:t>
            </w:r>
          </w:p>
        </w:tc>
      </w:tr>
      <w:tr w:rsidR="0013624C" w:rsidRPr="003F6FBF" w14:paraId="27CA5B94" w14:textId="77777777" w:rsidTr="0013624C">
        <w:trPr>
          <w:trHeight w:val="20"/>
        </w:trPr>
        <w:tc>
          <w:tcPr>
            <w:tcW w:w="378" w:type="dxa"/>
            <w:shd w:val="clear" w:color="auto" w:fill="auto"/>
            <w:tcMar>
              <w:top w:w="12" w:type="dxa"/>
              <w:left w:w="12" w:type="dxa"/>
              <w:bottom w:w="0" w:type="dxa"/>
              <w:right w:w="12" w:type="dxa"/>
            </w:tcMar>
          </w:tcPr>
          <w:p w14:paraId="4F4AE2D6" w14:textId="77777777" w:rsidR="0013624C" w:rsidRPr="003A1B0B"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rPr>
            </w:pPr>
            <w:r w:rsidRPr="003A1B0B">
              <w:rPr>
                <w:sz w:val="20"/>
                <w:szCs w:val="20"/>
              </w:rPr>
              <w:t>15</w:t>
            </w:r>
          </w:p>
        </w:tc>
        <w:tc>
          <w:tcPr>
            <w:tcW w:w="1052" w:type="dxa"/>
            <w:shd w:val="clear" w:color="auto" w:fill="auto"/>
            <w:tcMar>
              <w:top w:w="12" w:type="dxa"/>
              <w:left w:w="12" w:type="dxa"/>
              <w:bottom w:w="0" w:type="dxa"/>
              <w:right w:w="12" w:type="dxa"/>
            </w:tcMar>
          </w:tcPr>
          <w:p w14:paraId="06ED12EC" w14:textId="77777777" w:rsidR="0013624C" w:rsidRPr="003A1B0B" w:rsidRDefault="0013624C" w:rsidP="0013624C">
            <w:pPr>
              <w:rPr>
                <w:sz w:val="20"/>
                <w:szCs w:val="20"/>
              </w:rPr>
            </w:pPr>
            <w:r w:rsidRPr="003A1B0B">
              <w:rPr>
                <w:sz w:val="20"/>
                <w:szCs w:val="20"/>
              </w:rPr>
              <w:t>BVI-DVC</w:t>
            </w:r>
          </w:p>
          <w:p w14:paraId="4FFB9FC8" w14:textId="77777777" w:rsidR="0013624C" w:rsidRPr="003A1B0B"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rPr>
            </w:pPr>
          </w:p>
        </w:tc>
        <w:tc>
          <w:tcPr>
            <w:tcW w:w="3065" w:type="dxa"/>
            <w:shd w:val="clear" w:color="auto" w:fill="auto"/>
            <w:tcMar>
              <w:top w:w="12" w:type="dxa"/>
              <w:left w:w="12" w:type="dxa"/>
              <w:bottom w:w="0" w:type="dxa"/>
              <w:right w:w="12" w:type="dxa"/>
            </w:tcMar>
          </w:tcPr>
          <w:p w14:paraId="032D9067" w14:textId="77777777" w:rsidR="0013624C" w:rsidRPr="003D0CC0" w:rsidRDefault="0013624C" w:rsidP="0013624C">
            <w:pPr>
              <w:widowControl w:val="0"/>
              <w:rPr>
                <w:rFonts w:eastAsiaTheme="minorEastAsia"/>
                <w:color w:val="0000FF"/>
                <w:kern w:val="2"/>
                <w:sz w:val="20"/>
                <w:szCs w:val="20"/>
                <w:u w:val="single"/>
                <w:lang w:eastAsia="zh-CN" w:bidi="he-IL"/>
              </w:rPr>
            </w:pPr>
            <w:hyperlink r:id="rId16" w:history="1">
              <w:r w:rsidRPr="003A1B0B">
                <w:rPr>
                  <w:rStyle w:val="Hyperlink"/>
                  <w:sz w:val="20"/>
                  <w:szCs w:val="20"/>
                  <w:lang w:bidi="he-IL"/>
                </w:rPr>
                <w:t>https://vilab.blogs.bristol.ac.uk/?p=2375</w:t>
              </w:r>
            </w:hyperlink>
          </w:p>
        </w:tc>
        <w:tc>
          <w:tcPr>
            <w:tcW w:w="4140" w:type="dxa"/>
            <w:shd w:val="clear" w:color="auto" w:fill="auto"/>
            <w:tcMar>
              <w:top w:w="12" w:type="dxa"/>
              <w:left w:w="12" w:type="dxa"/>
              <w:bottom w:w="0" w:type="dxa"/>
              <w:right w:w="12" w:type="dxa"/>
            </w:tcMar>
          </w:tcPr>
          <w:p w14:paraId="0609839B" w14:textId="77777777" w:rsidR="0013624C"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sz w:val="20"/>
                <w:szCs w:val="20"/>
              </w:rPr>
            </w:pPr>
            <w:r w:rsidRPr="003A1B0B">
              <w:rPr>
                <w:sz w:val="20"/>
                <w:szCs w:val="20"/>
              </w:rPr>
              <w:t>A Training Database for Deep Video Compression</w:t>
            </w:r>
          </w:p>
          <w:p w14:paraId="360A9007" w14:textId="77777777" w:rsidR="0013624C" w:rsidRPr="003A1B0B"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u w:val="single"/>
              </w:rPr>
            </w:pPr>
            <w:r>
              <w:rPr>
                <w:sz w:val="20"/>
                <w:szCs w:val="20"/>
              </w:rPr>
              <w:t>104 video sequences sourced by U. of Bristol.</w:t>
            </w:r>
          </w:p>
        </w:tc>
        <w:tc>
          <w:tcPr>
            <w:tcW w:w="705" w:type="dxa"/>
            <w:shd w:val="clear" w:color="auto" w:fill="auto"/>
            <w:tcMar>
              <w:top w:w="12" w:type="dxa"/>
              <w:left w:w="12" w:type="dxa"/>
              <w:bottom w:w="0" w:type="dxa"/>
              <w:right w:w="12" w:type="dxa"/>
            </w:tcMar>
          </w:tcPr>
          <w:p w14:paraId="4E442849" w14:textId="77777777" w:rsidR="0013624C" w:rsidRPr="003A1B0B"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rFonts w:eastAsia="DengXian"/>
                <w:sz w:val="20"/>
                <w:szCs w:val="20"/>
              </w:rPr>
            </w:pPr>
            <w:r>
              <w:rPr>
                <w:rFonts w:eastAsia="DengXian" w:hint="eastAsia"/>
                <w:sz w:val="20"/>
                <w:szCs w:val="20"/>
              </w:rPr>
              <w:t>1</w:t>
            </w:r>
          </w:p>
        </w:tc>
      </w:tr>
      <w:tr w:rsidR="0013624C" w:rsidRPr="003F6FBF" w14:paraId="2E49E5F9" w14:textId="77777777" w:rsidTr="0013624C">
        <w:trPr>
          <w:trHeight w:val="20"/>
        </w:trPr>
        <w:tc>
          <w:tcPr>
            <w:tcW w:w="378" w:type="dxa"/>
            <w:shd w:val="clear" w:color="auto" w:fill="auto"/>
            <w:tcMar>
              <w:top w:w="12" w:type="dxa"/>
              <w:left w:w="12" w:type="dxa"/>
              <w:bottom w:w="0" w:type="dxa"/>
              <w:right w:w="12" w:type="dxa"/>
            </w:tcMar>
            <w:vAlign w:val="center"/>
          </w:tcPr>
          <w:p w14:paraId="1927F530"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rPr>
            </w:pPr>
            <w:r w:rsidRPr="00BB5988">
              <w:rPr>
                <w:rFonts w:eastAsia="DengXian"/>
                <w:sz w:val="20"/>
                <w:szCs w:val="20"/>
              </w:rPr>
              <w:t>16</w:t>
            </w:r>
          </w:p>
        </w:tc>
        <w:tc>
          <w:tcPr>
            <w:tcW w:w="1052" w:type="dxa"/>
            <w:shd w:val="clear" w:color="auto" w:fill="auto"/>
            <w:tcMar>
              <w:top w:w="12" w:type="dxa"/>
              <w:left w:w="12" w:type="dxa"/>
              <w:bottom w:w="0" w:type="dxa"/>
              <w:right w:w="12" w:type="dxa"/>
            </w:tcMar>
            <w:vAlign w:val="center"/>
          </w:tcPr>
          <w:p w14:paraId="2CF603A9"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rPr>
            </w:pPr>
            <w:r w:rsidRPr="00BB5988">
              <w:rPr>
                <w:rFonts w:eastAsia="DengXian"/>
                <w:sz w:val="20"/>
                <w:szCs w:val="20"/>
              </w:rPr>
              <w:t>Xiph.org</w:t>
            </w:r>
          </w:p>
        </w:tc>
        <w:tc>
          <w:tcPr>
            <w:tcW w:w="3065" w:type="dxa"/>
            <w:shd w:val="clear" w:color="auto" w:fill="auto"/>
            <w:tcMar>
              <w:top w:w="12" w:type="dxa"/>
              <w:left w:w="12" w:type="dxa"/>
              <w:bottom w:w="0" w:type="dxa"/>
              <w:right w:w="12" w:type="dxa"/>
            </w:tcMar>
            <w:vAlign w:val="center"/>
          </w:tcPr>
          <w:p w14:paraId="74F74056"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u w:val="single"/>
              </w:rPr>
            </w:pPr>
            <w:hyperlink r:id="rId17" w:history="1">
              <w:r w:rsidRPr="00BB5988">
                <w:rPr>
                  <w:rStyle w:val="Hyperlink"/>
                  <w:rFonts w:eastAsia="DengXian"/>
                  <w:sz w:val="20"/>
                  <w:szCs w:val="20"/>
                </w:rPr>
                <w:t>https://media.xiph.org/video/derf/</w:t>
              </w:r>
            </w:hyperlink>
          </w:p>
        </w:tc>
        <w:tc>
          <w:tcPr>
            <w:tcW w:w="4140" w:type="dxa"/>
            <w:shd w:val="clear" w:color="auto" w:fill="auto"/>
            <w:tcMar>
              <w:top w:w="12" w:type="dxa"/>
              <w:left w:w="12" w:type="dxa"/>
              <w:bottom w:w="0" w:type="dxa"/>
              <w:right w:w="12" w:type="dxa"/>
            </w:tcMar>
            <w:vAlign w:val="center"/>
          </w:tcPr>
          <w:p w14:paraId="4C6C0A31"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u w:val="single"/>
              </w:rPr>
            </w:pPr>
            <w:r w:rsidRPr="00BB5988">
              <w:rPr>
                <w:rFonts w:eastAsia="DengXian"/>
                <w:sz w:val="20"/>
                <w:szCs w:val="20"/>
              </w:rPr>
              <w:t>copyright information comes with content</w:t>
            </w:r>
          </w:p>
        </w:tc>
        <w:tc>
          <w:tcPr>
            <w:tcW w:w="705" w:type="dxa"/>
            <w:shd w:val="clear" w:color="auto" w:fill="auto"/>
            <w:tcMar>
              <w:top w:w="12" w:type="dxa"/>
              <w:left w:w="12" w:type="dxa"/>
              <w:bottom w:w="0" w:type="dxa"/>
              <w:right w:w="12" w:type="dxa"/>
            </w:tcMar>
            <w:vAlign w:val="center"/>
          </w:tcPr>
          <w:p w14:paraId="67CFE9D1"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rFonts w:eastAsia="DengXian"/>
                <w:sz w:val="20"/>
                <w:szCs w:val="20"/>
              </w:rPr>
            </w:pPr>
            <w:r w:rsidRPr="00BB5988">
              <w:rPr>
                <w:rFonts w:eastAsia="DengXian"/>
                <w:sz w:val="20"/>
                <w:szCs w:val="20"/>
              </w:rPr>
              <w:t>1</w:t>
            </w:r>
          </w:p>
        </w:tc>
      </w:tr>
      <w:tr w:rsidR="0013624C" w:rsidRPr="003F6FBF" w14:paraId="2AFD39D3" w14:textId="77777777" w:rsidTr="0013624C">
        <w:trPr>
          <w:trHeight w:val="20"/>
        </w:trPr>
        <w:tc>
          <w:tcPr>
            <w:tcW w:w="9340" w:type="dxa"/>
            <w:gridSpan w:val="5"/>
            <w:shd w:val="clear" w:color="auto" w:fill="auto"/>
            <w:tcMar>
              <w:top w:w="12" w:type="dxa"/>
              <w:left w:w="12" w:type="dxa"/>
              <w:bottom w:w="0" w:type="dxa"/>
              <w:right w:w="12" w:type="dxa"/>
            </w:tcMar>
            <w:vAlign w:val="center"/>
          </w:tcPr>
          <w:p w14:paraId="64083C46"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rPr>
            </w:pPr>
            <w:r w:rsidRPr="00BB5988">
              <w:rPr>
                <w:rFonts w:eastAsia="DengXian"/>
                <w:sz w:val="20"/>
                <w:szCs w:val="20"/>
              </w:rPr>
              <w:t>A.2 Datasets for specific tasks</w:t>
            </w:r>
          </w:p>
        </w:tc>
      </w:tr>
      <w:tr w:rsidR="0013624C" w:rsidRPr="003F6FBF" w14:paraId="1172787B" w14:textId="77777777" w:rsidTr="0013624C">
        <w:trPr>
          <w:trHeight w:val="20"/>
        </w:trPr>
        <w:tc>
          <w:tcPr>
            <w:tcW w:w="378" w:type="dxa"/>
            <w:shd w:val="clear" w:color="auto" w:fill="auto"/>
            <w:tcMar>
              <w:top w:w="12" w:type="dxa"/>
              <w:left w:w="12" w:type="dxa"/>
              <w:bottom w:w="0" w:type="dxa"/>
              <w:right w:w="12" w:type="dxa"/>
            </w:tcMar>
            <w:vAlign w:val="center"/>
          </w:tcPr>
          <w:p w14:paraId="4FA018CF"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rPr>
            </w:pPr>
            <w:r w:rsidRPr="00BB5988">
              <w:rPr>
                <w:color w:val="000000"/>
                <w:kern w:val="24"/>
                <w:sz w:val="20"/>
                <w:szCs w:val="20"/>
              </w:rPr>
              <w:t>1</w:t>
            </w:r>
          </w:p>
        </w:tc>
        <w:tc>
          <w:tcPr>
            <w:tcW w:w="1052" w:type="dxa"/>
            <w:shd w:val="clear" w:color="auto" w:fill="auto"/>
            <w:tcMar>
              <w:top w:w="12" w:type="dxa"/>
              <w:left w:w="12" w:type="dxa"/>
              <w:bottom w:w="0" w:type="dxa"/>
              <w:right w:w="12" w:type="dxa"/>
            </w:tcMar>
            <w:vAlign w:val="center"/>
          </w:tcPr>
          <w:p w14:paraId="4BE4B024"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rPr>
            </w:pPr>
            <w:hyperlink r:id="rId18" w:history="1">
              <w:r w:rsidRPr="00BB5988">
                <w:rPr>
                  <w:rStyle w:val="Hyperlink"/>
                  <w:color w:val="0563C1"/>
                  <w:kern w:val="24"/>
                  <w:sz w:val="20"/>
                  <w:szCs w:val="20"/>
                </w:rPr>
                <w:t>HMDB51</w:t>
              </w:r>
            </w:hyperlink>
          </w:p>
        </w:tc>
        <w:tc>
          <w:tcPr>
            <w:tcW w:w="3065" w:type="dxa"/>
            <w:shd w:val="clear" w:color="auto" w:fill="auto"/>
            <w:tcMar>
              <w:top w:w="12" w:type="dxa"/>
              <w:left w:w="12" w:type="dxa"/>
              <w:bottom w:w="0" w:type="dxa"/>
              <w:right w:w="12" w:type="dxa"/>
            </w:tcMar>
            <w:vAlign w:val="center"/>
          </w:tcPr>
          <w:p w14:paraId="1F4620FC"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u w:val="single"/>
              </w:rPr>
            </w:pPr>
            <w:hyperlink r:id="rId19" w:history="1">
              <w:r w:rsidRPr="00BB5988">
                <w:rPr>
                  <w:rStyle w:val="Hyperlink"/>
                  <w:color w:val="0563C1"/>
                  <w:kern w:val="24"/>
                  <w:sz w:val="20"/>
                  <w:szCs w:val="20"/>
                </w:rPr>
                <w:t xml:space="preserve">http://serre-lab.clps.brown.edu/resource/hmdb-a-large-human-motion-database/ </w:t>
              </w:r>
            </w:hyperlink>
          </w:p>
        </w:tc>
        <w:tc>
          <w:tcPr>
            <w:tcW w:w="4140" w:type="dxa"/>
            <w:shd w:val="clear" w:color="auto" w:fill="auto"/>
            <w:tcMar>
              <w:top w:w="12" w:type="dxa"/>
              <w:left w:w="12" w:type="dxa"/>
              <w:bottom w:w="0" w:type="dxa"/>
              <w:right w:w="12" w:type="dxa"/>
            </w:tcMar>
            <w:vAlign w:val="center"/>
          </w:tcPr>
          <w:p w14:paraId="606C1719"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u w:val="single"/>
              </w:rPr>
            </w:pPr>
            <w:r w:rsidRPr="00BB5988">
              <w:rPr>
                <w:color w:val="0563C1"/>
                <w:kern w:val="24"/>
                <w:sz w:val="20"/>
                <w:szCs w:val="20"/>
                <w:u w:val="single"/>
              </w:rPr>
              <w:t>CC BY 4.0</w:t>
            </w:r>
          </w:p>
        </w:tc>
        <w:tc>
          <w:tcPr>
            <w:tcW w:w="705" w:type="dxa"/>
            <w:shd w:val="clear" w:color="auto" w:fill="auto"/>
            <w:tcMar>
              <w:top w:w="12" w:type="dxa"/>
              <w:left w:w="12" w:type="dxa"/>
              <w:bottom w:w="0" w:type="dxa"/>
              <w:right w:w="12" w:type="dxa"/>
            </w:tcMar>
            <w:vAlign w:val="center"/>
          </w:tcPr>
          <w:p w14:paraId="2DBEF2B9"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rFonts w:eastAsia="DengXian"/>
                <w:sz w:val="20"/>
                <w:szCs w:val="20"/>
              </w:rPr>
            </w:pPr>
            <w:r w:rsidRPr="00BB5988">
              <w:rPr>
                <w:color w:val="000000"/>
                <w:kern w:val="24"/>
                <w:sz w:val="20"/>
                <w:szCs w:val="20"/>
              </w:rPr>
              <w:t>2</w:t>
            </w:r>
          </w:p>
        </w:tc>
      </w:tr>
      <w:tr w:rsidR="0013624C" w:rsidRPr="003F6FBF" w14:paraId="18EAF4BD" w14:textId="77777777" w:rsidTr="0013624C">
        <w:trPr>
          <w:trHeight w:val="20"/>
        </w:trPr>
        <w:tc>
          <w:tcPr>
            <w:tcW w:w="378" w:type="dxa"/>
            <w:shd w:val="clear" w:color="auto" w:fill="auto"/>
            <w:tcMar>
              <w:top w:w="12" w:type="dxa"/>
              <w:left w:w="12" w:type="dxa"/>
              <w:bottom w:w="0" w:type="dxa"/>
              <w:right w:w="12" w:type="dxa"/>
            </w:tcMar>
            <w:vAlign w:val="center"/>
            <w:hideMark/>
          </w:tcPr>
          <w:p w14:paraId="6F84AEEB"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color w:val="000000"/>
                <w:kern w:val="24"/>
                <w:sz w:val="20"/>
                <w:szCs w:val="20"/>
              </w:rPr>
              <w:t>6</w:t>
            </w:r>
          </w:p>
        </w:tc>
        <w:tc>
          <w:tcPr>
            <w:tcW w:w="1052" w:type="dxa"/>
            <w:shd w:val="clear" w:color="auto" w:fill="auto"/>
            <w:tcMar>
              <w:top w:w="12" w:type="dxa"/>
              <w:left w:w="12" w:type="dxa"/>
              <w:bottom w:w="0" w:type="dxa"/>
              <w:right w:w="12" w:type="dxa"/>
            </w:tcMar>
            <w:vAlign w:val="center"/>
            <w:hideMark/>
          </w:tcPr>
          <w:p w14:paraId="50375BF7"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color w:val="000000"/>
                <w:kern w:val="24"/>
                <w:sz w:val="20"/>
                <w:szCs w:val="20"/>
              </w:rPr>
              <w:t>AVA</w:t>
            </w:r>
          </w:p>
        </w:tc>
        <w:tc>
          <w:tcPr>
            <w:tcW w:w="3065" w:type="dxa"/>
            <w:shd w:val="clear" w:color="auto" w:fill="auto"/>
            <w:tcMar>
              <w:top w:w="12" w:type="dxa"/>
              <w:left w:w="12" w:type="dxa"/>
              <w:bottom w:w="0" w:type="dxa"/>
              <w:right w:w="12" w:type="dxa"/>
            </w:tcMar>
            <w:vAlign w:val="center"/>
            <w:hideMark/>
          </w:tcPr>
          <w:p w14:paraId="76CFF076"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hyperlink r:id="rId20" w:history="1">
              <w:r w:rsidRPr="00BB5988">
                <w:rPr>
                  <w:rStyle w:val="Hyperlink"/>
                  <w:color w:val="0563C1"/>
                  <w:kern w:val="24"/>
                  <w:sz w:val="20"/>
                  <w:szCs w:val="20"/>
                </w:rPr>
                <w:t xml:space="preserve">https://research.google.com/ava/ </w:t>
              </w:r>
            </w:hyperlink>
          </w:p>
        </w:tc>
        <w:tc>
          <w:tcPr>
            <w:tcW w:w="4140" w:type="dxa"/>
            <w:shd w:val="clear" w:color="auto" w:fill="auto"/>
            <w:tcMar>
              <w:top w:w="12" w:type="dxa"/>
              <w:left w:w="12" w:type="dxa"/>
              <w:bottom w:w="0" w:type="dxa"/>
              <w:right w:w="12" w:type="dxa"/>
            </w:tcMar>
            <w:vAlign w:val="center"/>
            <w:hideMark/>
          </w:tcPr>
          <w:p w14:paraId="2248E7FD"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color w:val="0563C1"/>
                <w:kern w:val="24"/>
                <w:sz w:val="20"/>
                <w:szCs w:val="20"/>
                <w:u w:val="single"/>
              </w:rPr>
              <w:t>CC BY 4.0</w:t>
            </w:r>
          </w:p>
        </w:tc>
        <w:tc>
          <w:tcPr>
            <w:tcW w:w="705" w:type="dxa"/>
            <w:shd w:val="clear" w:color="auto" w:fill="auto"/>
            <w:tcMar>
              <w:top w:w="12" w:type="dxa"/>
              <w:left w:w="12" w:type="dxa"/>
              <w:bottom w:w="0" w:type="dxa"/>
              <w:right w:w="12" w:type="dxa"/>
            </w:tcMar>
            <w:vAlign w:val="center"/>
            <w:hideMark/>
          </w:tcPr>
          <w:p w14:paraId="61F897F8"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rFonts w:eastAsia="DengXian"/>
                <w:sz w:val="20"/>
                <w:szCs w:val="20"/>
                <w:lang w:val="en-GB"/>
              </w:rPr>
            </w:pPr>
            <w:r w:rsidRPr="00BB5988">
              <w:rPr>
                <w:color w:val="000000"/>
                <w:kern w:val="24"/>
                <w:sz w:val="20"/>
                <w:szCs w:val="20"/>
              </w:rPr>
              <w:t>2</w:t>
            </w:r>
          </w:p>
        </w:tc>
      </w:tr>
    </w:tbl>
    <w:p w14:paraId="08BBC2DE" w14:textId="77777777" w:rsidR="0013624C" w:rsidRPr="003D0CC0"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eastAsia="DengXian"/>
          <w:sz w:val="22"/>
          <w:szCs w:val="20"/>
          <w:lang w:val="en-GB"/>
        </w:rPr>
      </w:pPr>
      <w:r w:rsidRPr="00DA4E39">
        <w:rPr>
          <w:rFonts w:eastAsia="DengXian"/>
          <w:sz w:val="22"/>
          <w:szCs w:val="20"/>
          <w:lang w:val="en-GB"/>
        </w:rPr>
        <w:t>Priority</w:t>
      </w:r>
      <w:r>
        <w:rPr>
          <w:rFonts w:eastAsia="DengXian"/>
          <w:sz w:val="22"/>
          <w:szCs w:val="20"/>
          <w:lang w:val="en-GB"/>
        </w:rPr>
        <w:t>:</w:t>
      </w:r>
      <w:r w:rsidRPr="00DA4E39">
        <w:rPr>
          <w:rFonts w:eastAsia="DengXian"/>
          <w:sz w:val="22"/>
          <w:szCs w:val="20"/>
          <w:lang w:val="en-GB"/>
        </w:rPr>
        <w:t xml:space="preserve"> </w:t>
      </w:r>
      <w:r>
        <w:rPr>
          <w:rFonts w:eastAsia="DengXian"/>
          <w:sz w:val="22"/>
          <w:szCs w:val="20"/>
          <w:lang w:val="en-GB"/>
        </w:rPr>
        <w:t>1 – with explicit claim that</w:t>
      </w:r>
      <w:r w:rsidRPr="00DA4E39">
        <w:rPr>
          <w:rFonts w:eastAsia="DengXian"/>
          <w:sz w:val="22"/>
          <w:szCs w:val="20"/>
          <w:lang w:val="en-GB"/>
        </w:rPr>
        <w:t xml:space="preserve"> VCEG/MPEG/JCTVC/JVET can use for standardization</w:t>
      </w:r>
      <w:r>
        <w:rPr>
          <w:rFonts w:eastAsia="DengXian"/>
          <w:sz w:val="22"/>
          <w:szCs w:val="20"/>
          <w:lang w:val="en-GB"/>
        </w:rPr>
        <w:t xml:space="preserve"> purpose;</w:t>
      </w:r>
      <w:r w:rsidRPr="00DA4E39">
        <w:rPr>
          <w:rFonts w:eastAsia="DengXian"/>
          <w:sz w:val="22"/>
          <w:szCs w:val="20"/>
          <w:lang w:val="en-GB"/>
        </w:rPr>
        <w:t xml:space="preserve"> </w:t>
      </w:r>
      <w:r>
        <w:rPr>
          <w:rFonts w:eastAsia="DengXian"/>
          <w:sz w:val="22"/>
          <w:szCs w:val="20"/>
          <w:lang w:val="en-GB"/>
        </w:rPr>
        <w:t>2 –</w:t>
      </w:r>
      <w:r w:rsidRPr="00DA4E39">
        <w:rPr>
          <w:rFonts w:eastAsia="DengXian"/>
          <w:sz w:val="22"/>
          <w:szCs w:val="20"/>
          <w:lang w:val="en-GB"/>
        </w:rPr>
        <w:t xml:space="preserve">CC BY 3.0 or 4.0 </w:t>
      </w:r>
      <w:r>
        <w:rPr>
          <w:rFonts w:eastAsia="DengXian"/>
          <w:sz w:val="22"/>
          <w:szCs w:val="20"/>
          <w:lang w:val="en-GB"/>
        </w:rPr>
        <w:t>license</w:t>
      </w:r>
      <w:r>
        <w:rPr>
          <w:rFonts w:eastAsia="DengXian"/>
          <w:sz w:val="22"/>
          <w:szCs w:val="20"/>
        </w:rPr>
        <w:t>;</w:t>
      </w:r>
      <w:r>
        <w:rPr>
          <w:rFonts w:eastAsia="DengXian"/>
          <w:sz w:val="22"/>
          <w:szCs w:val="20"/>
          <w:lang w:val="en-GB"/>
        </w:rPr>
        <w:t xml:space="preserve"> </w:t>
      </w:r>
      <w:r>
        <w:rPr>
          <w:rFonts w:eastAsia="DengXian" w:hint="eastAsia"/>
          <w:sz w:val="22"/>
          <w:szCs w:val="20"/>
          <w:lang w:val="en-GB"/>
        </w:rPr>
        <w:t>3</w:t>
      </w:r>
      <w:r>
        <w:rPr>
          <w:rFonts w:eastAsia="DengXian"/>
          <w:sz w:val="22"/>
          <w:szCs w:val="20"/>
          <w:lang w:val="en-GB"/>
        </w:rPr>
        <w:t xml:space="preserve"> – </w:t>
      </w:r>
      <w:r w:rsidRPr="00DA4E39">
        <w:rPr>
          <w:rFonts w:eastAsia="DengXian"/>
          <w:sz w:val="22"/>
          <w:szCs w:val="20"/>
          <w:lang w:val="en-GB"/>
        </w:rPr>
        <w:t>additional registration or clarification</w:t>
      </w:r>
      <w:r>
        <w:rPr>
          <w:rFonts w:eastAsia="DengXian"/>
          <w:sz w:val="22"/>
          <w:szCs w:val="20"/>
          <w:lang w:val="en-GB"/>
        </w:rPr>
        <w:t xml:space="preserve"> from</w:t>
      </w:r>
      <w:r w:rsidRPr="00DA4E39">
        <w:rPr>
          <w:rFonts w:eastAsia="DengXian"/>
          <w:sz w:val="22"/>
          <w:szCs w:val="20"/>
          <w:lang w:val="en-GB"/>
        </w:rPr>
        <w:t xml:space="preserve"> content owner is needed.</w:t>
      </w:r>
    </w:p>
    <w:p w14:paraId="3AE715A8" w14:textId="77777777" w:rsidR="0013624C" w:rsidRDefault="0013624C" w:rsidP="00317272">
      <w:pPr>
        <w:rPr>
          <w:lang w:val="en-CA"/>
        </w:rPr>
      </w:pPr>
    </w:p>
    <w:p w14:paraId="401DDBFD" w14:textId="5631B728" w:rsidR="0013624C" w:rsidRDefault="006A4A41" w:rsidP="00317272">
      <w:pPr>
        <w:rPr>
          <w:lang w:val="en-CA"/>
        </w:rPr>
      </w:pPr>
      <w:r>
        <w:rPr>
          <w:lang w:val="en-CA"/>
        </w:rPr>
        <w:t xml:space="preserve">It was reported </w:t>
      </w:r>
      <w:r w:rsidR="00A63C72">
        <w:rPr>
          <w:lang w:val="en-CA"/>
        </w:rPr>
        <w:t xml:space="preserve">by one participant </w:t>
      </w:r>
      <w:r>
        <w:rPr>
          <w:lang w:val="en-CA"/>
        </w:rPr>
        <w:t>that U. of Bristol has expressed a willingness to provide a sub-set of the BVI-DVC data set for standardization.</w:t>
      </w:r>
    </w:p>
    <w:p w14:paraId="5EC93F0E" w14:textId="6984E1E9" w:rsidR="006A4A41" w:rsidRDefault="006A4A41" w:rsidP="00317272">
      <w:pPr>
        <w:rPr>
          <w:lang w:val="en-CA"/>
        </w:rPr>
      </w:pPr>
    </w:p>
    <w:p w14:paraId="29DBA214" w14:textId="67F17EF4" w:rsidR="006A4A41" w:rsidRDefault="006A4A41" w:rsidP="00317272">
      <w:pPr>
        <w:rPr>
          <w:lang w:val="en-CA"/>
        </w:rPr>
      </w:pPr>
      <w:r>
        <w:rPr>
          <w:lang w:val="en-CA"/>
        </w:rPr>
        <w:t>One participant suggested that including the DIV2K data set could be valuable.</w:t>
      </w:r>
    </w:p>
    <w:p w14:paraId="7898712D" w14:textId="36A04217" w:rsidR="0013624C" w:rsidRDefault="0013624C" w:rsidP="00317272">
      <w:pPr>
        <w:rPr>
          <w:lang w:val="en-CA"/>
        </w:rPr>
      </w:pPr>
    </w:p>
    <w:p w14:paraId="3D1431F7" w14:textId="2AD6E9B9" w:rsidR="006A4A41" w:rsidRDefault="006A4A41" w:rsidP="00317272">
      <w:pPr>
        <w:rPr>
          <w:lang w:val="en-CA"/>
        </w:rPr>
      </w:pPr>
      <w:r>
        <w:rPr>
          <w:lang w:val="en-CA"/>
        </w:rPr>
        <w:t>One participant suggested using the BVI-DVC data set as a starting point.  However, it was encouraged to study and identify additional data sets for use.</w:t>
      </w:r>
    </w:p>
    <w:p w14:paraId="119FA17E" w14:textId="34030D88" w:rsidR="006A4A41" w:rsidRDefault="006A4A41" w:rsidP="00317272">
      <w:pPr>
        <w:rPr>
          <w:lang w:val="en-CA"/>
        </w:rPr>
      </w:pPr>
    </w:p>
    <w:p w14:paraId="742ADB11" w14:textId="13602D7C" w:rsidR="006A4A41" w:rsidRDefault="006A4A41" w:rsidP="00317272">
      <w:pPr>
        <w:rPr>
          <w:lang w:val="en-CA"/>
        </w:rPr>
      </w:pPr>
      <w:r>
        <w:rPr>
          <w:lang w:val="en-CA"/>
        </w:rPr>
        <w:t>One participant commented that the CTC should include a list of the exact sequences to be used.</w:t>
      </w:r>
    </w:p>
    <w:p w14:paraId="6BBDA27F" w14:textId="650FC1AB" w:rsidR="006A4A41" w:rsidRDefault="006A4A41" w:rsidP="00317272">
      <w:pPr>
        <w:rPr>
          <w:lang w:val="en-CA"/>
        </w:rPr>
      </w:pPr>
    </w:p>
    <w:p w14:paraId="2885ADBD" w14:textId="1D869C02" w:rsidR="006A4A41" w:rsidRDefault="006A4A41" w:rsidP="00317272">
      <w:pPr>
        <w:rPr>
          <w:lang w:val="en-CA"/>
        </w:rPr>
      </w:pPr>
      <w:r>
        <w:rPr>
          <w:lang w:val="en-CA"/>
        </w:rPr>
        <w:t>One participant commented that using the JVET FTP data set would also be useful to include in the training set.</w:t>
      </w:r>
    </w:p>
    <w:p w14:paraId="44B5D808" w14:textId="0F2D8233" w:rsidR="006A4A41" w:rsidRDefault="006A4A41" w:rsidP="00317272">
      <w:pPr>
        <w:rPr>
          <w:lang w:val="en-CA"/>
        </w:rPr>
      </w:pPr>
    </w:p>
    <w:p w14:paraId="101AC34F" w14:textId="246733CC" w:rsidR="00C40421" w:rsidRDefault="006A4A41" w:rsidP="00317272">
      <w:pPr>
        <w:rPr>
          <w:lang w:val="en-CA"/>
        </w:rPr>
      </w:pPr>
      <w:r>
        <w:rPr>
          <w:lang w:val="en-CA"/>
        </w:rPr>
        <w:t>One participant commented that using the UGC data set would be useful to include in the training set.</w:t>
      </w:r>
    </w:p>
    <w:p w14:paraId="263AD91A" w14:textId="3AA77291" w:rsidR="00C40421" w:rsidRDefault="00C40421" w:rsidP="00317272">
      <w:pPr>
        <w:rPr>
          <w:lang w:val="en-CA"/>
        </w:rPr>
      </w:pPr>
    </w:p>
    <w:p w14:paraId="44E30063" w14:textId="64F4D8A7" w:rsidR="00C40421" w:rsidRDefault="00C40421" w:rsidP="00317272">
      <w:pPr>
        <w:rPr>
          <w:lang w:val="en-CA"/>
        </w:rPr>
      </w:pPr>
      <w:r>
        <w:rPr>
          <w:lang w:val="en-CA"/>
        </w:rPr>
        <w:t xml:space="preserve">One participant commented that the combination of the BVI-DVC data and JVET FTP data set should result in roughly 200 sequences. </w:t>
      </w:r>
    </w:p>
    <w:p w14:paraId="031A8DDB" w14:textId="2CC0B951" w:rsidR="006A4A41" w:rsidRDefault="006A4A41" w:rsidP="00317272">
      <w:pPr>
        <w:rPr>
          <w:lang w:val="en-CA"/>
        </w:rPr>
      </w:pPr>
    </w:p>
    <w:p w14:paraId="78921917" w14:textId="76A02428" w:rsidR="006A4A41" w:rsidRDefault="006A4A41" w:rsidP="00317272">
      <w:pPr>
        <w:rPr>
          <w:lang w:val="en-CA"/>
        </w:rPr>
      </w:pPr>
      <w:r w:rsidRPr="00FD24CE">
        <w:rPr>
          <w:highlight w:val="yellow"/>
          <w:lang w:val="en-CA"/>
        </w:rPr>
        <w:t>Recommendation</w:t>
      </w:r>
      <w:r>
        <w:rPr>
          <w:lang w:val="en-CA"/>
        </w:rPr>
        <w:t xml:space="preserve">: Use the </w:t>
      </w:r>
      <w:r w:rsidR="00C40421">
        <w:rPr>
          <w:lang w:val="en-CA"/>
        </w:rPr>
        <w:t xml:space="preserve">sequences from the </w:t>
      </w:r>
      <w:r>
        <w:rPr>
          <w:lang w:val="en-CA"/>
        </w:rPr>
        <w:t xml:space="preserve">BVI-DVC data and JVET FTP data set </w:t>
      </w:r>
      <w:r w:rsidR="00A63C72">
        <w:rPr>
          <w:lang w:val="en-CA"/>
        </w:rPr>
        <w:t xml:space="preserve">that are available for use by JVET </w:t>
      </w:r>
      <w:r>
        <w:rPr>
          <w:lang w:val="en-CA"/>
        </w:rPr>
        <w:t>for the training set.  Do not include any sequences that are included in the test set.</w:t>
      </w:r>
    </w:p>
    <w:p w14:paraId="438D3C0E" w14:textId="1C45BC01" w:rsidR="006A4A41" w:rsidRDefault="006A4A41" w:rsidP="00317272">
      <w:pPr>
        <w:rPr>
          <w:lang w:val="en-CA"/>
        </w:rPr>
      </w:pPr>
    </w:p>
    <w:p w14:paraId="3A4A40D0" w14:textId="2C92C8B5" w:rsidR="006A4A41" w:rsidRDefault="006A4A41" w:rsidP="00317272">
      <w:pPr>
        <w:rPr>
          <w:lang w:val="en-CA"/>
        </w:rPr>
      </w:pPr>
      <w:r w:rsidRPr="00FD24CE">
        <w:rPr>
          <w:highlight w:val="yellow"/>
          <w:lang w:val="en-CA"/>
        </w:rPr>
        <w:t>Recommendation</w:t>
      </w:r>
      <w:r>
        <w:rPr>
          <w:lang w:val="en-CA"/>
        </w:rPr>
        <w:t>: Create a list of exact sequences to be included in the training set</w:t>
      </w:r>
      <w:r w:rsidR="00C40421">
        <w:rPr>
          <w:lang w:val="en-CA"/>
        </w:rPr>
        <w:t xml:space="preserve"> and provided in the CTC.  This should include the location of the sequence and md5sum.</w:t>
      </w:r>
    </w:p>
    <w:p w14:paraId="520E8886" w14:textId="12987026" w:rsidR="006A4A41" w:rsidRDefault="006A4A41" w:rsidP="00317272">
      <w:pPr>
        <w:rPr>
          <w:lang w:val="en-CA"/>
        </w:rPr>
      </w:pPr>
    </w:p>
    <w:p w14:paraId="7D1311C1" w14:textId="2C616533" w:rsidR="006A4A41" w:rsidRDefault="006A4A41" w:rsidP="00317272">
      <w:pPr>
        <w:rPr>
          <w:lang w:val="en-CA"/>
        </w:rPr>
      </w:pPr>
      <w:r w:rsidRPr="00FD24CE">
        <w:rPr>
          <w:highlight w:val="yellow"/>
          <w:lang w:val="en-CA"/>
        </w:rPr>
        <w:t>Recommendation</w:t>
      </w:r>
      <w:r>
        <w:rPr>
          <w:lang w:val="en-CA"/>
        </w:rPr>
        <w:t xml:space="preserve">: Add mandate to </w:t>
      </w:r>
      <w:proofErr w:type="spellStart"/>
      <w:r>
        <w:rPr>
          <w:lang w:val="en-CA"/>
        </w:rPr>
        <w:t>AhG</w:t>
      </w:r>
      <w:proofErr w:type="spellEnd"/>
      <w:r>
        <w:rPr>
          <w:lang w:val="en-CA"/>
        </w:rPr>
        <w:t xml:space="preserve"> to study and identify sequences from the UGC </w:t>
      </w:r>
      <w:r w:rsidR="00C40421">
        <w:rPr>
          <w:lang w:val="en-CA"/>
        </w:rPr>
        <w:t xml:space="preserve">data set for future inclusion </w:t>
      </w:r>
      <w:r w:rsidR="00E63BD2">
        <w:rPr>
          <w:lang w:val="en-CA"/>
        </w:rPr>
        <w:t>in</w:t>
      </w:r>
      <w:r w:rsidR="00C40421">
        <w:rPr>
          <w:lang w:val="en-CA"/>
        </w:rPr>
        <w:t xml:space="preserve"> the test set.</w:t>
      </w:r>
    </w:p>
    <w:p w14:paraId="6400DC21" w14:textId="1009D607" w:rsidR="00C40421" w:rsidRDefault="00C40421" w:rsidP="00317272">
      <w:pPr>
        <w:rPr>
          <w:lang w:val="en-CA"/>
        </w:rPr>
      </w:pPr>
    </w:p>
    <w:p w14:paraId="10E1FE9F" w14:textId="1CFE7D91" w:rsidR="00317272" w:rsidRDefault="00317272" w:rsidP="00317272">
      <w:pPr>
        <w:pStyle w:val="Heading1"/>
        <w:rPr>
          <w:lang w:val="en-CA"/>
        </w:rPr>
      </w:pPr>
      <w:r>
        <w:rPr>
          <w:lang w:val="en-CA"/>
        </w:rPr>
        <w:lastRenderedPageBreak/>
        <w:t>Exploration Experiment</w:t>
      </w:r>
    </w:p>
    <w:p w14:paraId="7A00AE00" w14:textId="7CF3E1AB" w:rsidR="00281A58" w:rsidRDefault="00281A58" w:rsidP="00317272">
      <w:pPr>
        <w:rPr>
          <w:lang w:val="en-CA"/>
        </w:rPr>
      </w:pPr>
      <w:r>
        <w:rPr>
          <w:lang w:val="en-CA"/>
        </w:rPr>
        <w:t>It is noted that the main purpose of the exploration experiment is</w:t>
      </w:r>
      <w:r w:rsidR="00134D28">
        <w:rPr>
          <w:lang w:val="en-CA"/>
        </w:rPr>
        <w:t xml:space="preserve"> to</w:t>
      </w:r>
      <w:r>
        <w:rPr>
          <w:lang w:val="en-CA"/>
        </w:rPr>
        <w:t xml:space="preserve"> test the common test procedure.</w:t>
      </w:r>
    </w:p>
    <w:p w14:paraId="762604BE" w14:textId="77777777" w:rsidR="00281A58" w:rsidRDefault="00281A58" w:rsidP="00317272">
      <w:pPr>
        <w:rPr>
          <w:lang w:val="en-CA"/>
        </w:rPr>
      </w:pPr>
    </w:p>
    <w:p w14:paraId="73FD42B4" w14:textId="3E1329B8" w:rsidR="00281A58" w:rsidRDefault="00281A58" w:rsidP="00317272">
      <w:pPr>
        <w:rPr>
          <w:lang w:val="en-CA"/>
        </w:rPr>
      </w:pPr>
      <w:r>
        <w:rPr>
          <w:lang w:val="en-CA"/>
        </w:rPr>
        <w:t>It was proposed to define the exploration experiment to focus on loop filter technologies.  The contributions include JVET-T0057, JVET-T0069, JVET-T0079</w:t>
      </w:r>
      <w:r w:rsidR="00D803F2">
        <w:rPr>
          <w:lang w:val="en-CA"/>
        </w:rPr>
        <w:t xml:space="preserve">, </w:t>
      </w:r>
      <w:r>
        <w:rPr>
          <w:lang w:val="en-CA"/>
        </w:rPr>
        <w:t>JVET-T0088</w:t>
      </w:r>
      <w:r w:rsidR="00D803F2">
        <w:rPr>
          <w:lang w:val="en-CA"/>
        </w:rPr>
        <w:t xml:space="preserve">, JVET-T0094, and </w:t>
      </w:r>
      <w:r w:rsidR="00E226D6">
        <w:rPr>
          <w:lang w:val="en-CA"/>
        </w:rPr>
        <w:t>JVET-T0128.</w:t>
      </w:r>
    </w:p>
    <w:p w14:paraId="495DF0C3" w14:textId="77777777" w:rsidR="00CA4C4E" w:rsidRDefault="00CA4C4E" w:rsidP="00317272">
      <w:pPr>
        <w:rPr>
          <w:lang w:val="en-CA"/>
        </w:rPr>
      </w:pPr>
    </w:p>
    <w:p w14:paraId="6302AF9D" w14:textId="3E5B3893" w:rsidR="00317272" w:rsidRDefault="00522FF6" w:rsidP="00317272">
      <w:pPr>
        <w:rPr>
          <w:lang w:val="en-CA"/>
        </w:rPr>
      </w:pPr>
      <w:r>
        <w:rPr>
          <w:lang w:val="en-CA"/>
        </w:rPr>
        <w:t xml:space="preserve">One proponent suggested including JVET-T0125 in the EE.  </w:t>
      </w:r>
      <w:r w:rsidR="00F27550">
        <w:rPr>
          <w:lang w:val="en-CA"/>
        </w:rPr>
        <w:t>Multiple</w:t>
      </w:r>
      <w:r>
        <w:rPr>
          <w:lang w:val="en-CA"/>
        </w:rPr>
        <w:t xml:space="preserve"> participant</w:t>
      </w:r>
      <w:r w:rsidR="00F27550">
        <w:rPr>
          <w:lang w:val="en-CA"/>
        </w:rPr>
        <w:t>s</w:t>
      </w:r>
      <w:r>
        <w:rPr>
          <w:lang w:val="en-CA"/>
        </w:rPr>
        <w:t xml:space="preserve"> commented that this is a technology that has not been proposed to JVET previously and that it would be valuable and interesting to understand its performance more.</w:t>
      </w:r>
    </w:p>
    <w:p w14:paraId="32184E87" w14:textId="69894EA2" w:rsidR="00522FF6" w:rsidRDefault="00522FF6" w:rsidP="00317272">
      <w:pPr>
        <w:rPr>
          <w:lang w:val="en-CA"/>
        </w:rPr>
      </w:pPr>
    </w:p>
    <w:p w14:paraId="539A8287" w14:textId="1FC43891" w:rsidR="00522FF6" w:rsidRDefault="00522FF6" w:rsidP="00317272">
      <w:pPr>
        <w:rPr>
          <w:lang w:val="en-CA"/>
        </w:rPr>
      </w:pPr>
      <w:r>
        <w:rPr>
          <w:lang w:val="en-CA"/>
        </w:rPr>
        <w:t>One proponent suggested including JVET-T0058 in the EE.</w:t>
      </w:r>
      <w:r w:rsidR="00F27550">
        <w:rPr>
          <w:lang w:val="en-CA"/>
        </w:rPr>
        <w:t xml:space="preserve">  One participant voiced support for including the technology in the EE.</w:t>
      </w:r>
    </w:p>
    <w:p w14:paraId="245810D7" w14:textId="618AC70B" w:rsidR="00522FF6" w:rsidRDefault="00522FF6" w:rsidP="00317272">
      <w:pPr>
        <w:rPr>
          <w:lang w:val="en-CA"/>
        </w:rPr>
      </w:pPr>
    </w:p>
    <w:p w14:paraId="2402E104" w14:textId="3C543BD3" w:rsidR="00522FF6" w:rsidRDefault="00522FF6" w:rsidP="00317272">
      <w:pPr>
        <w:rPr>
          <w:lang w:val="en-CA"/>
        </w:rPr>
      </w:pPr>
      <w:r>
        <w:rPr>
          <w:lang w:val="en-CA"/>
        </w:rPr>
        <w:t xml:space="preserve">One participant commented that it isn’t necessary </w:t>
      </w:r>
      <w:r w:rsidR="00A63C72">
        <w:rPr>
          <w:lang w:val="en-CA"/>
        </w:rPr>
        <w:t xml:space="preserve">for all technology proposed at the meeting </w:t>
      </w:r>
      <w:r>
        <w:rPr>
          <w:lang w:val="en-CA"/>
        </w:rPr>
        <w:t xml:space="preserve">to be in the EE to be further explored and </w:t>
      </w:r>
      <w:r w:rsidR="00A63C72">
        <w:rPr>
          <w:lang w:val="en-CA"/>
        </w:rPr>
        <w:t>that any</w:t>
      </w:r>
      <w:r>
        <w:rPr>
          <w:lang w:val="en-CA"/>
        </w:rPr>
        <w:t xml:space="preserve"> information </w:t>
      </w:r>
      <w:r w:rsidR="00A63C72">
        <w:rPr>
          <w:lang w:val="en-CA"/>
        </w:rPr>
        <w:t xml:space="preserve">about these proposals </w:t>
      </w:r>
      <w:r>
        <w:rPr>
          <w:lang w:val="en-CA"/>
        </w:rPr>
        <w:t xml:space="preserve">would be </w:t>
      </w:r>
      <w:r w:rsidR="00F27550">
        <w:rPr>
          <w:lang w:val="en-CA"/>
        </w:rPr>
        <w:t>highly encouraged</w:t>
      </w:r>
      <w:r>
        <w:rPr>
          <w:lang w:val="en-CA"/>
        </w:rPr>
        <w:t xml:space="preserve"> at the next meeting</w:t>
      </w:r>
      <w:r w:rsidR="00F27550">
        <w:rPr>
          <w:lang w:val="en-CA"/>
        </w:rPr>
        <w:t xml:space="preserve"> as a non-EE or AHG related proposal.</w:t>
      </w:r>
    </w:p>
    <w:p w14:paraId="08CEEABF" w14:textId="051067F9" w:rsidR="00F27550" w:rsidRDefault="00F27550" w:rsidP="00317272">
      <w:pPr>
        <w:rPr>
          <w:lang w:val="en-CA"/>
        </w:rPr>
      </w:pPr>
    </w:p>
    <w:p w14:paraId="617172FA" w14:textId="28676678" w:rsidR="00F27550" w:rsidRDefault="00DF534B" w:rsidP="00317272">
      <w:pPr>
        <w:rPr>
          <w:lang w:val="en-CA"/>
        </w:rPr>
      </w:pPr>
      <w:r>
        <w:rPr>
          <w:lang w:val="en-CA"/>
        </w:rPr>
        <w:t xml:space="preserve">The group then discussed the following questions and came to the following agreements within the </w:t>
      </w:r>
      <w:proofErr w:type="spellStart"/>
      <w:r>
        <w:rPr>
          <w:lang w:val="en-CA"/>
        </w:rPr>
        <w:t>BoG</w:t>
      </w:r>
      <w:proofErr w:type="spellEnd"/>
      <w:r>
        <w:rPr>
          <w:lang w:val="en-CA"/>
        </w:rPr>
        <w:t>:</w:t>
      </w:r>
    </w:p>
    <w:p w14:paraId="21D2CF34" w14:textId="2F63CDEA" w:rsidR="00DF534B" w:rsidRDefault="00DF534B" w:rsidP="00317272">
      <w:pPr>
        <w:rPr>
          <w:lang w:val="en-CA"/>
        </w:rPr>
      </w:pPr>
    </w:p>
    <w:p w14:paraId="22DF638D" w14:textId="00D4B086" w:rsidR="00DF534B" w:rsidRDefault="00DF534B" w:rsidP="00FD24CE">
      <w:pPr>
        <w:ind w:left="720"/>
        <w:rPr>
          <w:lang w:val="en-CA"/>
        </w:rPr>
      </w:pPr>
      <w:r>
        <w:rPr>
          <w:lang w:val="en-CA"/>
        </w:rPr>
        <w:t>Q1: What should be the test in the EE</w:t>
      </w:r>
      <w:r w:rsidR="00BA0F2D">
        <w:rPr>
          <w:lang w:val="en-CA"/>
        </w:rPr>
        <w:t>?</w:t>
      </w:r>
    </w:p>
    <w:p w14:paraId="5BAD9668" w14:textId="19159747" w:rsidR="00DF534B" w:rsidRDefault="00DF534B" w:rsidP="00FD24CE">
      <w:pPr>
        <w:ind w:left="720"/>
        <w:rPr>
          <w:lang w:val="en-CA"/>
        </w:rPr>
      </w:pPr>
      <w:r>
        <w:rPr>
          <w:lang w:val="en-CA"/>
        </w:rPr>
        <w:t>A1: Test technology using the NN-CTC</w:t>
      </w:r>
    </w:p>
    <w:p w14:paraId="6C5942FA" w14:textId="376B55E6" w:rsidR="00DF534B" w:rsidRDefault="00DF534B" w:rsidP="00FD24CE">
      <w:pPr>
        <w:ind w:left="720"/>
        <w:rPr>
          <w:lang w:val="en-CA"/>
        </w:rPr>
      </w:pPr>
    </w:p>
    <w:p w14:paraId="2BCB33BE" w14:textId="2111FA79" w:rsidR="00DF534B" w:rsidRDefault="00DF534B" w:rsidP="00FD24CE">
      <w:pPr>
        <w:ind w:left="720"/>
        <w:rPr>
          <w:lang w:val="en-CA"/>
        </w:rPr>
      </w:pPr>
      <w:r>
        <w:rPr>
          <w:lang w:val="en-CA"/>
        </w:rPr>
        <w:t>Q2: How much deviation is allowed between the technology proposed as the current meeting and what is tested in the EE?</w:t>
      </w:r>
    </w:p>
    <w:p w14:paraId="7BA1FED2" w14:textId="3C734B7E" w:rsidR="00AB44EC" w:rsidRDefault="00DF534B" w:rsidP="00FD24CE">
      <w:pPr>
        <w:ind w:left="720"/>
        <w:rPr>
          <w:lang w:val="en-CA"/>
        </w:rPr>
      </w:pPr>
      <w:r>
        <w:rPr>
          <w:lang w:val="en-CA"/>
        </w:rPr>
        <w:t xml:space="preserve">A2: </w:t>
      </w:r>
      <w:r w:rsidR="00F27550">
        <w:rPr>
          <w:lang w:val="en-CA"/>
        </w:rPr>
        <w:t>Participants should define their test within 2 weeks of the meeting</w:t>
      </w:r>
      <w:r>
        <w:rPr>
          <w:lang w:val="en-CA"/>
        </w:rPr>
        <w:t>, and the tests should be similar to the input contribution.  Additionally, participants are encouraged to consider the following when defining their test:</w:t>
      </w:r>
    </w:p>
    <w:p w14:paraId="295A3B3C" w14:textId="652D711F" w:rsidR="00AB44EC" w:rsidRDefault="00AB44EC" w:rsidP="00FD24CE">
      <w:pPr>
        <w:pStyle w:val="ListParagraph"/>
        <w:numPr>
          <w:ilvl w:val="1"/>
          <w:numId w:val="37"/>
        </w:numPr>
        <w:ind w:left="1440"/>
        <w:rPr>
          <w:lang w:val="en-CA"/>
        </w:rPr>
      </w:pPr>
      <w:r>
        <w:rPr>
          <w:lang w:val="en-CA"/>
        </w:rPr>
        <w:t>C</w:t>
      </w:r>
      <w:r w:rsidR="002B52E6">
        <w:rPr>
          <w:lang w:val="en-CA"/>
        </w:rPr>
        <w:t>hanges in parameter precision, mis-match between training and test QPs, number of layers, and/or position of filter</w:t>
      </w:r>
      <w:r>
        <w:rPr>
          <w:lang w:val="en-CA"/>
        </w:rPr>
        <w:t xml:space="preserve"> (including as a post-filter)</w:t>
      </w:r>
      <w:r w:rsidR="002B52E6">
        <w:rPr>
          <w:lang w:val="en-CA"/>
        </w:rPr>
        <w:t xml:space="preserve">.  </w:t>
      </w:r>
    </w:p>
    <w:p w14:paraId="197DCE72" w14:textId="4DE10DC8" w:rsidR="00F27550" w:rsidRDefault="00AB44EC" w:rsidP="00FD24CE">
      <w:pPr>
        <w:pStyle w:val="ListParagraph"/>
        <w:numPr>
          <w:ilvl w:val="1"/>
          <w:numId w:val="37"/>
        </w:numPr>
        <w:ind w:left="1440"/>
        <w:rPr>
          <w:lang w:val="en-CA"/>
        </w:rPr>
      </w:pPr>
      <w:r>
        <w:rPr>
          <w:lang w:val="en-CA"/>
        </w:rPr>
        <w:t>Exercising aspects that are different from other technology in the EE.</w:t>
      </w:r>
    </w:p>
    <w:p w14:paraId="2864B369" w14:textId="77777777" w:rsidR="00DF534B" w:rsidRDefault="00DF534B" w:rsidP="00FD24CE">
      <w:pPr>
        <w:ind w:left="720"/>
        <w:rPr>
          <w:lang w:val="en-CA"/>
        </w:rPr>
      </w:pPr>
    </w:p>
    <w:p w14:paraId="423EEFF5" w14:textId="77777777" w:rsidR="00DF534B" w:rsidRDefault="00DF534B" w:rsidP="00FD24CE">
      <w:pPr>
        <w:ind w:left="720"/>
        <w:rPr>
          <w:lang w:val="en-CA"/>
        </w:rPr>
      </w:pPr>
      <w:r>
        <w:rPr>
          <w:lang w:val="en-CA"/>
        </w:rPr>
        <w:t>Q3: Will participants share software as part of the EE process?</w:t>
      </w:r>
    </w:p>
    <w:p w14:paraId="087A1C5C" w14:textId="52F8314D" w:rsidR="00AB44EC" w:rsidRDefault="00DF534B" w:rsidP="00FD24CE">
      <w:pPr>
        <w:ind w:left="720"/>
        <w:rPr>
          <w:lang w:val="en-CA"/>
        </w:rPr>
      </w:pPr>
      <w:r>
        <w:rPr>
          <w:lang w:val="en-CA"/>
        </w:rPr>
        <w:t xml:space="preserve">A3: Yes, </w:t>
      </w:r>
      <w:r w:rsidR="00AB44EC">
        <w:rPr>
          <w:lang w:val="en-CA"/>
        </w:rPr>
        <w:t xml:space="preserve">we will plan to share </w:t>
      </w:r>
      <w:r w:rsidR="00AB44EC" w:rsidRPr="00FD24CE">
        <w:rPr>
          <w:lang w:val="en-CA"/>
        </w:rPr>
        <w:t xml:space="preserve">software </w:t>
      </w:r>
      <w:r w:rsidR="007921A4" w:rsidRPr="00FD24CE">
        <w:rPr>
          <w:lang w:val="en-CA"/>
        </w:rPr>
        <w:t xml:space="preserve">and pre-trained model </w:t>
      </w:r>
      <w:r w:rsidR="00AB44EC" w:rsidRPr="00FD24CE">
        <w:rPr>
          <w:lang w:val="en-CA"/>
        </w:rPr>
        <w:t>within</w:t>
      </w:r>
      <w:r w:rsidR="00AB44EC">
        <w:rPr>
          <w:lang w:val="en-CA"/>
        </w:rPr>
        <w:t xml:space="preserve"> </w:t>
      </w:r>
      <w:r w:rsidR="007921A4">
        <w:rPr>
          <w:lang w:val="en-CA"/>
        </w:rPr>
        <w:t>JVET</w:t>
      </w:r>
    </w:p>
    <w:p w14:paraId="3BFEB784" w14:textId="77777777" w:rsidR="00DF534B" w:rsidRDefault="00DF534B" w:rsidP="00FD24CE">
      <w:pPr>
        <w:ind w:left="720"/>
        <w:rPr>
          <w:lang w:val="en-CA"/>
        </w:rPr>
      </w:pPr>
    </w:p>
    <w:p w14:paraId="0A7A8259" w14:textId="77777777" w:rsidR="00DF534B" w:rsidRDefault="00DF534B" w:rsidP="00FD24CE">
      <w:pPr>
        <w:ind w:left="720"/>
        <w:rPr>
          <w:lang w:val="en-CA"/>
        </w:rPr>
      </w:pPr>
      <w:r>
        <w:rPr>
          <w:lang w:val="en-CA"/>
        </w:rPr>
        <w:t>Q4: What cross-check procedure will be used in the EE?</w:t>
      </w:r>
    </w:p>
    <w:p w14:paraId="23FD442F" w14:textId="6E2A620E" w:rsidR="007921A4" w:rsidRPr="00FD24CE" w:rsidRDefault="00DF534B" w:rsidP="00FD24CE">
      <w:pPr>
        <w:ind w:left="720"/>
        <w:rPr>
          <w:lang w:val="en-CA"/>
        </w:rPr>
      </w:pPr>
      <w:r>
        <w:rPr>
          <w:lang w:val="en-CA"/>
        </w:rPr>
        <w:t xml:space="preserve">A4: </w:t>
      </w:r>
      <w:r w:rsidR="007921A4">
        <w:rPr>
          <w:lang w:val="en-CA"/>
        </w:rPr>
        <w:t>Cross check inference only</w:t>
      </w:r>
    </w:p>
    <w:p w14:paraId="25BA6A9B" w14:textId="77777777" w:rsidR="00A63C72" w:rsidRDefault="00A63C72" w:rsidP="00DF534B">
      <w:pPr>
        <w:rPr>
          <w:lang w:val="en-CA"/>
        </w:rPr>
      </w:pPr>
    </w:p>
    <w:p w14:paraId="3CF51525" w14:textId="0687E074" w:rsidR="00DF534B" w:rsidRDefault="00DF534B" w:rsidP="00DF534B">
      <w:pPr>
        <w:rPr>
          <w:lang w:val="en-CA"/>
        </w:rPr>
      </w:pPr>
      <w:r>
        <w:rPr>
          <w:lang w:val="en-CA"/>
        </w:rPr>
        <w:t xml:space="preserve">The </w:t>
      </w:r>
      <w:proofErr w:type="spellStart"/>
      <w:r>
        <w:rPr>
          <w:lang w:val="en-CA"/>
        </w:rPr>
        <w:t>BoG</w:t>
      </w:r>
      <w:proofErr w:type="spellEnd"/>
      <w:r>
        <w:rPr>
          <w:lang w:val="en-CA"/>
        </w:rPr>
        <w:t xml:space="preserve"> then identified potential coordinates for the EE and assigned the action item to create a draft of the EE using the agreements captured </w:t>
      </w:r>
      <w:proofErr w:type="spellStart"/>
      <w:r>
        <w:rPr>
          <w:lang w:val="en-CA"/>
        </w:rPr>
        <w:t>above.</w:t>
      </w:r>
      <w:proofErr w:type="spellEnd"/>
    </w:p>
    <w:p w14:paraId="25003AD4" w14:textId="77777777" w:rsidR="00DF534B" w:rsidRDefault="00DF534B" w:rsidP="00DF534B">
      <w:pPr>
        <w:rPr>
          <w:lang w:val="en-CA"/>
        </w:rPr>
      </w:pPr>
    </w:p>
    <w:p w14:paraId="539EB6DF" w14:textId="0561CCFC" w:rsidR="007921A4" w:rsidRPr="00FD24CE" w:rsidRDefault="00DF534B" w:rsidP="00FD24CE">
      <w:pPr>
        <w:rPr>
          <w:lang w:val="en-CA"/>
        </w:rPr>
      </w:pPr>
      <w:r>
        <w:rPr>
          <w:lang w:val="en-CA"/>
        </w:rPr>
        <w:t>E</w:t>
      </w:r>
      <w:r w:rsidR="007921A4" w:rsidRPr="00FD24CE">
        <w:rPr>
          <w:lang w:val="en-CA"/>
        </w:rPr>
        <w:t xml:space="preserve">E Coordinators: E. </w:t>
      </w:r>
      <w:proofErr w:type="spellStart"/>
      <w:r w:rsidR="007921A4" w:rsidRPr="00FD24CE">
        <w:rPr>
          <w:lang w:val="en-CA"/>
        </w:rPr>
        <w:t>Alshina</w:t>
      </w:r>
      <w:proofErr w:type="spellEnd"/>
      <w:r w:rsidR="007921A4" w:rsidRPr="00FD24CE">
        <w:rPr>
          <w:lang w:val="en-CA"/>
        </w:rPr>
        <w:t xml:space="preserve">, S. Liu, R.-L. Liao, Y Li, </w:t>
      </w:r>
      <w:proofErr w:type="spellStart"/>
      <w:proofErr w:type="gramStart"/>
      <w:r w:rsidR="007921A4" w:rsidRPr="00FD24CE">
        <w:rPr>
          <w:lang w:val="en-CA"/>
        </w:rPr>
        <w:t>H.Wang</w:t>
      </w:r>
      <w:proofErr w:type="spellEnd"/>
      <w:proofErr w:type="gramEnd"/>
      <w:r w:rsidR="007921A4" w:rsidRPr="00FD24CE">
        <w:rPr>
          <w:lang w:val="en-CA"/>
        </w:rPr>
        <w:t xml:space="preserve">, W. Chen, and </w:t>
      </w:r>
      <w:proofErr w:type="spellStart"/>
      <w:r w:rsidR="007921A4" w:rsidRPr="00FD24CE">
        <w:rPr>
          <w:lang w:val="en-CA"/>
        </w:rPr>
        <w:t>Z.Ma</w:t>
      </w:r>
      <w:proofErr w:type="spellEnd"/>
    </w:p>
    <w:p w14:paraId="6694D8FE" w14:textId="77556FD2" w:rsidR="00522FF6" w:rsidRDefault="00522FF6" w:rsidP="00317272">
      <w:pPr>
        <w:rPr>
          <w:lang w:val="en-CA"/>
        </w:rPr>
      </w:pPr>
    </w:p>
    <w:p w14:paraId="23AFCC8B" w14:textId="170ABDAB" w:rsidR="00522FF6" w:rsidRDefault="00A63C72" w:rsidP="00317272">
      <w:pPr>
        <w:rPr>
          <w:lang w:val="en-CA"/>
        </w:rPr>
      </w:pPr>
      <w:r w:rsidRPr="00FD24CE">
        <w:rPr>
          <w:highlight w:val="yellow"/>
          <w:lang w:val="en-CA"/>
        </w:rPr>
        <w:t>Recommendation</w:t>
      </w:r>
      <w:r>
        <w:rPr>
          <w:lang w:val="en-CA"/>
        </w:rPr>
        <w:t xml:space="preserve">: </w:t>
      </w:r>
      <w:r w:rsidR="009573AE">
        <w:rPr>
          <w:lang w:val="en-CA"/>
        </w:rPr>
        <w:t xml:space="preserve">Create EE on neural network-based video coding technology chaired by E. </w:t>
      </w:r>
      <w:proofErr w:type="spellStart"/>
      <w:r w:rsidR="009573AE">
        <w:rPr>
          <w:lang w:val="en-CA"/>
        </w:rPr>
        <w:t>Alshina</w:t>
      </w:r>
      <w:proofErr w:type="spellEnd"/>
      <w:r w:rsidR="009573AE">
        <w:rPr>
          <w:lang w:val="en-CA"/>
        </w:rPr>
        <w:t>, S. Liu, W. Chen, Y. Li, R.-L. Liao, Z. Ma and H.</w:t>
      </w:r>
      <w:r w:rsidR="00BA0F2D">
        <w:rPr>
          <w:lang w:val="en-CA"/>
        </w:rPr>
        <w:t xml:space="preserve"> </w:t>
      </w:r>
      <w:r w:rsidR="009573AE">
        <w:rPr>
          <w:lang w:val="en-CA"/>
        </w:rPr>
        <w:t>Wang.</w:t>
      </w:r>
    </w:p>
    <w:p w14:paraId="75CF1715" w14:textId="77777777" w:rsidR="00E63BD2" w:rsidRDefault="00E63BD2" w:rsidP="00E63BD2">
      <w:pPr>
        <w:rPr>
          <w:highlight w:val="yellow"/>
          <w:lang w:val="en-CA"/>
        </w:rPr>
      </w:pPr>
    </w:p>
    <w:p w14:paraId="6755DCBA" w14:textId="77777777" w:rsidR="00E63BD2" w:rsidRDefault="00E63BD2" w:rsidP="00E63BD2">
      <w:pPr>
        <w:rPr>
          <w:lang w:val="en-CA"/>
        </w:rPr>
      </w:pPr>
      <w:r w:rsidRPr="003D0CC0">
        <w:rPr>
          <w:highlight w:val="yellow"/>
          <w:lang w:val="en-CA"/>
        </w:rPr>
        <w:lastRenderedPageBreak/>
        <w:t>Recommendation</w:t>
      </w:r>
      <w:r>
        <w:rPr>
          <w:lang w:val="en-CA"/>
        </w:rPr>
        <w:t xml:space="preserve">: </w:t>
      </w:r>
      <w:r>
        <w:rPr>
          <w:lang w:val="en-CA"/>
        </w:rPr>
        <w:t>Include loop filter proposals JVET-T0057, JVET-T0069, JVET-T0079, JVET-T088, JVET-T0094 and JVET-T0128 in the CE.  Additionally, include JVET-T0058 and JVET-T0125.</w:t>
      </w:r>
    </w:p>
    <w:p w14:paraId="27356384" w14:textId="4637829D" w:rsidR="009573AE" w:rsidRDefault="009573AE" w:rsidP="00317272">
      <w:pPr>
        <w:rPr>
          <w:lang w:val="en-CA"/>
        </w:rPr>
      </w:pPr>
    </w:p>
    <w:p w14:paraId="5A9A9BB2" w14:textId="7E8AA91F" w:rsidR="009573AE" w:rsidRPr="00317272" w:rsidRDefault="009573AE" w:rsidP="00317272">
      <w:pPr>
        <w:rPr>
          <w:lang w:val="en-CA"/>
        </w:rPr>
      </w:pPr>
      <w:r w:rsidRPr="00FD24CE">
        <w:rPr>
          <w:highlight w:val="yellow"/>
          <w:lang w:val="en-CA"/>
        </w:rPr>
        <w:t>Recommendation</w:t>
      </w:r>
      <w:r>
        <w:rPr>
          <w:lang w:val="en-CA"/>
        </w:rPr>
        <w:t>: Review EE description.</w:t>
      </w:r>
    </w:p>
    <w:p w14:paraId="5FB6EF1C" w14:textId="77777777" w:rsidR="00BA0F2D" w:rsidRDefault="00BA0F2D" w:rsidP="00BA0F2D">
      <w:pPr>
        <w:rPr>
          <w:lang w:val="en-CA"/>
        </w:rPr>
      </w:pPr>
    </w:p>
    <w:p w14:paraId="3B1EE219" w14:textId="3CF7D452" w:rsidR="009E7006" w:rsidRPr="004C6C3C" w:rsidRDefault="009E7006" w:rsidP="00FD24CE">
      <w:pPr>
        <w:rPr>
          <w:color w:val="FF0000"/>
          <w:sz w:val="44"/>
          <w:szCs w:val="44"/>
          <w:lang w:val="en-CA"/>
        </w:rPr>
      </w:pPr>
    </w:p>
    <w:sectPr w:rsidR="009E7006" w:rsidRPr="004C6C3C" w:rsidSect="00A01439">
      <w:headerReference w:type="even" r:id="rId21"/>
      <w:headerReference w:type="default" r:id="rId22"/>
      <w:footerReference w:type="even" r:id="rId23"/>
      <w:footerReference w:type="default" r:id="rId24"/>
      <w:headerReference w:type="first" r:id="rId25"/>
      <w:footerReference w:type="firs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66E75" w14:textId="77777777" w:rsidR="001C42DF" w:rsidRDefault="001C42DF">
      <w:r>
        <w:separator/>
      </w:r>
    </w:p>
  </w:endnote>
  <w:endnote w:type="continuationSeparator" w:id="0">
    <w:p w14:paraId="4D442D5F" w14:textId="77777777" w:rsidR="001C42DF" w:rsidRDefault="001C4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F1086" w14:textId="77777777" w:rsidR="0013624C" w:rsidRDefault="001362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16FF3" w14:textId="7793A2D4" w:rsidR="0013624C" w:rsidRDefault="0013624C"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2020-10-14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EE256" w14:textId="77777777" w:rsidR="0013624C" w:rsidRDefault="001362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C8E39" w14:textId="77777777" w:rsidR="001C42DF" w:rsidRDefault="001C42DF">
      <w:r>
        <w:separator/>
      </w:r>
    </w:p>
  </w:footnote>
  <w:footnote w:type="continuationSeparator" w:id="0">
    <w:p w14:paraId="2C6D7E59" w14:textId="77777777" w:rsidR="001C42DF" w:rsidRDefault="001C4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28F84" w14:textId="77777777" w:rsidR="0013624C" w:rsidRDefault="001362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65B7C" w14:textId="77777777" w:rsidR="0013624C" w:rsidRDefault="001362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0BC96" w14:textId="77777777" w:rsidR="0013624C" w:rsidRDefault="001362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167B"/>
    <w:multiLevelType w:val="hybridMultilevel"/>
    <w:tmpl w:val="4D38BB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56060"/>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C3BED"/>
    <w:multiLevelType w:val="hybridMultilevel"/>
    <w:tmpl w:val="78B09C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15D8E"/>
    <w:multiLevelType w:val="hybridMultilevel"/>
    <w:tmpl w:val="3390A21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972" w:hanging="432"/>
      </w:pPr>
    </w:lvl>
    <w:lvl w:ilvl="1">
      <w:start w:val="1"/>
      <w:numFmt w:val="decimal"/>
      <w:pStyle w:val="Heading2"/>
      <w:lvlText w:val="%1.%2"/>
      <w:lvlJc w:val="left"/>
      <w:pPr>
        <w:ind w:left="9936" w:hanging="576"/>
      </w:pPr>
    </w:lvl>
    <w:lvl w:ilvl="2">
      <w:start w:val="1"/>
      <w:numFmt w:val="decimal"/>
      <w:pStyle w:val="Heading3"/>
      <w:lvlText w:val="%1.%2.%3"/>
      <w:lvlJc w:val="left"/>
      <w:pPr>
        <w:ind w:left="40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665D6C"/>
    <w:multiLevelType w:val="hybridMultilevel"/>
    <w:tmpl w:val="97984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9035C3"/>
    <w:multiLevelType w:val="hybridMultilevel"/>
    <w:tmpl w:val="FE2A54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911935"/>
    <w:multiLevelType w:val="hybridMultilevel"/>
    <w:tmpl w:val="8278C0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233464"/>
    <w:multiLevelType w:val="hybridMultilevel"/>
    <w:tmpl w:val="451A563A"/>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80795"/>
    <w:multiLevelType w:val="hybridMultilevel"/>
    <w:tmpl w:val="1BD2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BA60A2"/>
    <w:multiLevelType w:val="hybridMultilevel"/>
    <w:tmpl w:val="4EF46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EA1FB9"/>
    <w:multiLevelType w:val="hybridMultilevel"/>
    <w:tmpl w:val="7B5E3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0A4E8A"/>
    <w:multiLevelType w:val="multilevel"/>
    <w:tmpl w:val="B3BEF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D11BCA"/>
    <w:multiLevelType w:val="hybridMultilevel"/>
    <w:tmpl w:val="525056CA"/>
    <w:lvl w:ilvl="0" w:tplc="04090001">
      <w:start w:val="1"/>
      <w:numFmt w:val="bullet"/>
      <w:lvlText w:val=""/>
      <w:lvlJc w:val="left"/>
      <w:pPr>
        <w:ind w:left="720" w:hanging="360"/>
      </w:pPr>
      <w:rPr>
        <w:rFonts w:ascii="Symbol" w:hAnsi="Symbol" w:hint="default"/>
      </w:rPr>
    </w:lvl>
    <w:lvl w:ilvl="1" w:tplc="EDE0589C">
      <w:numFmt w:val="bullet"/>
      <w:lvlText w:val="•"/>
      <w:lvlJc w:val="left"/>
      <w:pPr>
        <w:ind w:left="144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4054A9"/>
    <w:multiLevelType w:val="multilevel"/>
    <w:tmpl w:val="5B928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2256C3"/>
    <w:multiLevelType w:val="multilevel"/>
    <w:tmpl w:val="9AD44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D0D10EE"/>
    <w:multiLevelType w:val="hybridMultilevel"/>
    <w:tmpl w:val="80FA6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1608EF"/>
    <w:multiLevelType w:val="hybridMultilevel"/>
    <w:tmpl w:val="A90CC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11019E"/>
    <w:multiLevelType w:val="hybridMultilevel"/>
    <w:tmpl w:val="5C92A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6F7A5E8A"/>
    <w:multiLevelType w:val="hybridMultilevel"/>
    <w:tmpl w:val="54AC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CC531E"/>
    <w:multiLevelType w:val="hybridMultilevel"/>
    <w:tmpl w:val="DF763A5C"/>
    <w:lvl w:ilvl="0" w:tplc="04090001">
      <w:start w:val="1"/>
      <w:numFmt w:val="bullet"/>
      <w:lvlText w:val=""/>
      <w:lvlJc w:val="left"/>
      <w:pPr>
        <w:ind w:left="962" w:hanging="360"/>
      </w:pPr>
      <w:rPr>
        <w:rFonts w:ascii="Symbol" w:hAnsi="Symbol"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34" w15:restartNumberingAfterBreak="0">
    <w:nsid w:val="7ACB1679"/>
    <w:multiLevelType w:val="hybridMultilevel"/>
    <w:tmpl w:val="595A6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5"/>
  </w:num>
  <w:num w:numId="4">
    <w:abstractNumId w:val="23"/>
  </w:num>
  <w:num w:numId="5">
    <w:abstractNumId w:val="24"/>
  </w:num>
  <w:num w:numId="6">
    <w:abstractNumId w:val="8"/>
  </w:num>
  <w:num w:numId="7">
    <w:abstractNumId w:val="15"/>
  </w:num>
  <w:num w:numId="8">
    <w:abstractNumId w:val="8"/>
  </w:num>
  <w:num w:numId="9">
    <w:abstractNumId w:val="3"/>
  </w:num>
  <w:num w:numId="10">
    <w:abstractNumId w:val="7"/>
  </w:num>
  <w:num w:numId="11">
    <w:abstractNumId w:val="5"/>
  </w:num>
  <w:num w:numId="12">
    <w:abstractNumId w:val="10"/>
  </w:num>
  <w:num w:numId="13">
    <w:abstractNumId w:val="16"/>
  </w:num>
  <w:num w:numId="14">
    <w:abstractNumId w:val="1"/>
  </w:num>
  <w:num w:numId="15">
    <w:abstractNumId w:val="18"/>
  </w:num>
  <w:num w:numId="16">
    <w:abstractNumId w:val="30"/>
  </w:num>
  <w:num w:numId="17">
    <w:abstractNumId w:val="11"/>
  </w:num>
  <w:num w:numId="18">
    <w:abstractNumId w:val="26"/>
  </w:num>
  <w:num w:numId="19">
    <w:abstractNumId w:val="13"/>
  </w:num>
  <w:num w:numId="20">
    <w:abstractNumId w:val="20"/>
  </w:num>
  <w:num w:numId="21">
    <w:abstractNumId w:val="8"/>
  </w:num>
  <w:num w:numId="22">
    <w:abstractNumId w:val="21"/>
  </w:num>
  <w:num w:numId="23">
    <w:abstractNumId w:val="32"/>
  </w:num>
  <w:num w:numId="24">
    <w:abstractNumId w:val="19"/>
  </w:num>
  <w:num w:numId="25">
    <w:abstractNumId w:val="34"/>
  </w:num>
  <w:num w:numId="26">
    <w:abstractNumId w:val="28"/>
  </w:num>
  <w:num w:numId="27">
    <w:abstractNumId w:val="17"/>
  </w:num>
  <w:num w:numId="28">
    <w:abstractNumId w:val="9"/>
  </w:num>
  <w:num w:numId="29">
    <w:abstractNumId w:val="8"/>
  </w:num>
  <w:num w:numId="30">
    <w:abstractNumId w:val="22"/>
  </w:num>
  <w:num w:numId="31">
    <w:abstractNumId w:val="6"/>
  </w:num>
  <w:num w:numId="32">
    <w:abstractNumId w:val="27"/>
  </w:num>
  <w:num w:numId="33">
    <w:abstractNumId w:val="2"/>
  </w:num>
  <w:num w:numId="34">
    <w:abstractNumId w:val="29"/>
  </w:num>
  <w:num w:numId="35">
    <w:abstractNumId w:val="4"/>
  </w:num>
  <w:num w:numId="36">
    <w:abstractNumId w:val="12"/>
  </w:num>
  <w:num w:numId="37">
    <w:abstractNumId w:val="14"/>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FB"/>
    <w:rsid w:val="00011E58"/>
    <w:rsid w:val="000308A3"/>
    <w:rsid w:val="00033565"/>
    <w:rsid w:val="00035C22"/>
    <w:rsid w:val="000458BC"/>
    <w:rsid w:val="00045C41"/>
    <w:rsid w:val="0004607C"/>
    <w:rsid w:val="00046C03"/>
    <w:rsid w:val="00050390"/>
    <w:rsid w:val="000524CA"/>
    <w:rsid w:val="00054BE4"/>
    <w:rsid w:val="000557D9"/>
    <w:rsid w:val="00055CAB"/>
    <w:rsid w:val="00065039"/>
    <w:rsid w:val="00072375"/>
    <w:rsid w:val="0007614F"/>
    <w:rsid w:val="0008534E"/>
    <w:rsid w:val="00087358"/>
    <w:rsid w:val="00097ACB"/>
    <w:rsid w:val="000A1A18"/>
    <w:rsid w:val="000A360B"/>
    <w:rsid w:val="000B0266"/>
    <w:rsid w:val="000B0C0F"/>
    <w:rsid w:val="000B1C6B"/>
    <w:rsid w:val="000B4FF9"/>
    <w:rsid w:val="000B7E8C"/>
    <w:rsid w:val="000C09AC"/>
    <w:rsid w:val="000C6835"/>
    <w:rsid w:val="000D02E0"/>
    <w:rsid w:val="000D1738"/>
    <w:rsid w:val="000D69AE"/>
    <w:rsid w:val="000E00F3"/>
    <w:rsid w:val="000E0427"/>
    <w:rsid w:val="000E7C60"/>
    <w:rsid w:val="000F0FB4"/>
    <w:rsid w:val="000F158C"/>
    <w:rsid w:val="000F1662"/>
    <w:rsid w:val="000F2A35"/>
    <w:rsid w:val="00102F3D"/>
    <w:rsid w:val="001153AF"/>
    <w:rsid w:val="00115D68"/>
    <w:rsid w:val="001178E1"/>
    <w:rsid w:val="001236D9"/>
    <w:rsid w:val="00124E38"/>
    <w:rsid w:val="0012580B"/>
    <w:rsid w:val="001316B8"/>
    <w:rsid w:val="00131F90"/>
    <w:rsid w:val="00134D28"/>
    <w:rsid w:val="0013526E"/>
    <w:rsid w:val="0013624C"/>
    <w:rsid w:val="00146152"/>
    <w:rsid w:val="001502C2"/>
    <w:rsid w:val="00154E46"/>
    <w:rsid w:val="00155526"/>
    <w:rsid w:val="00155C92"/>
    <w:rsid w:val="00160DBE"/>
    <w:rsid w:val="00164CF3"/>
    <w:rsid w:val="00165D4A"/>
    <w:rsid w:val="00171371"/>
    <w:rsid w:val="00175A24"/>
    <w:rsid w:val="00176556"/>
    <w:rsid w:val="001775F6"/>
    <w:rsid w:val="00187E58"/>
    <w:rsid w:val="00190A7D"/>
    <w:rsid w:val="00193F3B"/>
    <w:rsid w:val="0019591D"/>
    <w:rsid w:val="001A0D7B"/>
    <w:rsid w:val="001A297E"/>
    <w:rsid w:val="001A368E"/>
    <w:rsid w:val="001A6C9A"/>
    <w:rsid w:val="001A7329"/>
    <w:rsid w:val="001A792F"/>
    <w:rsid w:val="001B123C"/>
    <w:rsid w:val="001B42D9"/>
    <w:rsid w:val="001B459F"/>
    <w:rsid w:val="001B4E28"/>
    <w:rsid w:val="001C1D1C"/>
    <w:rsid w:val="001C1E27"/>
    <w:rsid w:val="001C3525"/>
    <w:rsid w:val="001C3AFB"/>
    <w:rsid w:val="001C4213"/>
    <w:rsid w:val="001C42DF"/>
    <w:rsid w:val="001C5C41"/>
    <w:rsid w:val="001C60EC"/>
    <w:rsid w:val="001D1BD2"/>
    <w:rsid w:val="001D3283"/>
    <w:rsid w:val="001D626E"/>
    <w:rsid w:val="001D63A4"/>
    <w:rsid w:val="001D7E9E"/>
    <w:rsid w:val="001E02BE"/>
    <w:rsid w:val="001E1E88"/>
    <w:rsid w:val="001E3B37"/>
    <w:rsid w:val="001E67C5"/>
    <w:rsid w:val="001F2594"/>
    <w:rsid w:val="001F69E0"/>
    <w:rsid w:val="001F6A25"/>
    <w:rsid w:val="002055A6"/>
    <w:rsid w:val="00206460"/>
    <w:rsid w:val="002069B4"/>
    <w:rsid w:val="00207118"/>
    <w:rsid w:val="00215DFC"/>
    <w:rsid w:val="002212DF"/>
    <w:rsid w:val="00222CD4"/>
    <w:rsid w:val="00225016"/>
    <w:rsid w:val="002264A6"/>
    <w:rsid w:val="00227BA7"/>
    <w:rsid w:val="0023011C"/>
    <w:rsid w:val="00231670"/>
    <w:rsid w:val="002317CD"/>
    <w:rsid w:val="002375C1"/>
    <w:rsid w:val="00237677"/>
    <w:rsid w:val="00240BC1"/>
    <w:rsid w:val="0024217F"/>
    <w:rsid w:val="00252DE2"/>
    <w:rsid w:val="002614C9"/>
    <w:rsid w:val="00263398"/>
    <w:rsid w:val="00266F06"/>
    <w:rsid w:val="00275BCF"/>
    <w:rsid w:val="00281A58"/>
    <w:rsid w:val="00291E36"/>
    <w:rsid w:val="00292257"/>
    <w:rsid w:val="002922DB"/>
    <w:rsid w:val="00296644"/>
    <w:rsid w:val="002A2481"/>
    <w:rsid w:val="002A4298"/>
    <w:rsid w:val="002A54E0"/>
    <w:rsid w:val="002A58D3"/>
    <w:rsid w:val="002B063C"/>
    <w:rsid w:val="002B1595"/>
    <w:rsid w:val="002B191D"/>
    <w:rsid w:val="002B52E6"/>
    <w:rsid w:val="002C2536"/>
    <w:rsid w:val="002C5C56"/>
    <w:rsid w:val="002D0AF6"/>
    <w:rsid w:val="002D4CE0"/>
    <w:rsid w:val="002D5160"/>
    <w:rsid w:val="002D60DA"/>
    <w:rsid w:val="002E2A41"/>
    <w:rsid w:val="002F164D"/>
    <w:rsid w:val="002F22CE"/>
    <w:rsid w:val="003015B1"/>
    <w:rsid w:val="003021BC"/>
    <w:rsid w:val="00306206"/>
    <w:rsid w:val="00306C42"/>
    <w:rsid w:val="00307716"/>
    <w:rsid w:val="003122FA"/>
    <w:rsid w:val="00312EC1"/>
    <w:rsid w:val="00317272"/>
    <w:rsid w:val="0031773B"/>
    <w:rsid w:val="00317D85"/>
    <w:rsid w:val="00327C56"/>
    <w:rsid w:val="003315A1"/>
    <w:rsid w:val="00332AC0"/>
    <w:rsid w:val="00332E5D"/>
    <w:rsid w:val="003373EC"/>
    <w:rsid w:val="003408F2"/>
    <w:rsid w:val="00342FF4"/>
    <w:rsid w:val="00346148"/>
    <w:rsid w:val="003511F5"/>
    <w:rsid w:val="00361D9C"/>
    <w:rsid w:val="00364929"/>
    <w:rsid w:val="003669EA"/>
    <w:rsid w:val="003706CC"/>
    <w:rsid w:val="00377710"/>
    <w:rsid w:val="003810C6"/>
    <w:rsid w:val="003847D9"/>
    <w:rsid w:val="00385770"/>
    <w:rsid w:val="003971A2"/>
    <w:rsid w:val="0039736D"/>
    <w:rsid w:val="003A1756"/>
    <w:rsid w:val="003A2D8E"/>
    <w:rsid w:val="003A3721"/>
    <w:rsid w:val="003A654F"/>
    <w:rsid w:val="003A7CE6"/>
    <w:rsid w:val="003B1377"/>
    <w:rsid w:val="003B711D"/>
    <w:rsid w:val="003B725D"/>
    <w:rsid w:val="003C20E4"/>
    <w:rsid w:val="003D23DF"/>
    <w:rsid w:val="003D6342"/>
    <w:rsid w:val="003D73D5"/>
    <w:rsid w:val="003E022D"/>
    <w:rsid w:val="003E256A"/>
    <w:rsid w:val="003E3690"/>
    <w:rsid w:val="003E6F90"/>
    <w:rsid w:val="003E7093"/>
    <w:rsid w:val="003F3D75"/>
    <w:rsid w:val="003F5D0F"/>
    <w:rsid w:val="004062DA"/>
    <w:rsid w:val="00412664"/>
    <w:rsid w:val="0041338B"/>
    <w:rsid w:val="00414101"/>
    <w:rsid w:val="00416F03"/>
    <w:rsid w:val="00421141"/>
    <w:rsid w:val="004211B4"/>
    <w:rsid w:val="004234F0"/>
    <w:rsid w:val="00427028"/>
    <w:rsid w:val="00431BF1"/>
    <w:rsid w:val="00432620"/>
    <w:rsid w:val="00433DDB"/>
    <w:rsid w:val="00435A29"/>
    <w:rsid w:val="004362CC"/>
    <w:rsid w:val="00437619"/>
    <w:rsid w:val="004425C1"/>
    <w:rsid w:val="00445D49"/>
    <w:rsid w:val="00451F47"/>
    <w:rsid w:val="00461778"/>
    <w:rsid w:val="00463197"/>
    <w:rsid w:val="004651DC"/>
    <w:rsid w:val="00465A1E"/>
    <w:rsid w:val="004763B2"/>
    <w:rsid w:val="00477C9A"/>
    <w:rsid w:val="004873EA"/>
    <w:rsid w:val="004873F0"/>
    <w:rsid w:val="00496E74"/>
    <w:rsid w:val="004A0C0B"/>
    <w:rsid w:val="004A2A63"/>
    <w:rsid w:val="004B1D34"/>
    <w:rsid w:val="004B210C"/>
    <w:rsid w:val="004C227F"/>
    <w:rsid w:val="004C26AE"/>
    <w:rsid w:val="004C6C3C"/>
    <w:rsid w:val="004C6CAD"/>
    <w:rsid w:val="004C6FB7"/>
    <w:rsid w:val="004D405F"/>
    <w:rsid w:val="004D5425"/>
    <w:rsid w:val="004D70F1"/>
    <w:rsid w:val="004E4F4F"/>
    <w:rsid w:val="004E58F0"/>
    <w:rsid w:val="004E60A7"/>
    <w:rsid w:val="004E6524"/>
    <w:rsid w:val="004E6789"/>
    <w:rsid w:val="004F61E3"/>
    <w:rsid w:val="00502E10"/>
    <w:rsid w:val="00506C7A"/>
    <w:rsid w:val="0051015C"/>
    <w:rsid w:val="00512760"/>
    <w:rsid w:val="00512CBE"/>
    <w:rsid w:val="00516CF1"/>
    <w:rsid w:val="005223D4"/>
    <w:rsid w:val="00522FF6"/>
    <w:rsid w:val="00531AE9"/>
    <w:rsid w:val="00544193"/>
    <w:rsid w:val="00545798"/>
    <w:rsid w:val="00550A66"/>
    <w:rsid w:val="00567EC7"/>
    <w:rsid w:val="00570013"/>
    <w:rsid w:val="005801A2"/>
    <w:rsid w:val="005860FE"/>
    <w:rsid w:val="00590051"/>
    <w:rsid w:val="0059036C"/>
    <w:rsid w:val="005952A5"/>
    <w:rsid w:val="005A33A1"/>
    <w:rsid w:val="005A4EF0"/>
    <w:rsid w:val="005A642A"/>
    <w:rsid w:val="005B217D"/>
    <w:rsid w:val="005B3B09"/>
    <w:rsid w:val="005C2EAC"/>
    <w:rsid w:val="005C385F"/>
    <w:rsid w:val="005C684C"/>
    <w:rsid w:val="005D18DF"/>
    <w:rsid w:val="005D56DD"/>
    <w:rsid w:val="005E1AC6"/>
    <w:rsid w:val="005F6F1B"/>
    <w:rsid w:val="00601F82"/>
    <w:rsid w:val="00602063"/>
    <w:rsid w:val="0062269C"/>
    <w:rsid w:val="00624145"/>
    <w:rsid w:val="00624B33"/>
    <w:rsid w:val="0063041A"/>
    <w:rsid w:val="00630AA2"/>
    <w:rsid w:val="00632A30"/>
    <w:rsid w:val="00644CE8"/>
    <w:rsid w:val="00646707"/>
    <w:rsid w:val="00653AE1"/>
    <w:rsid w:val="00657AC0"/>
    <w:rsid w:val="00657F7E"/>
    <w:rsid w:val="00660DA8"/>
    <w:rsid w:val="00662E58"/>
    <w:rsid w:val="006637F2"/>
    <w:rsid w:val="00664DCF"/>
    <w:rsid w:val="00675030"/>
    <w:rsid w:val="006807DA"/>
    <w:rsid w:val="00691312"/>
    <w:rsid w:val="006948C1"/>
    <w:rsid w:val="006A4A41"/>
    <w:rsid w:val="006B380A"/>
    <w:rsid w:val="006B3B94"/>
    <w:rsid w:val="006C4992"/>
    <w:rsid w:val="006C5D39"/>
    <w:rsid w:val="006D3D9C"/>
    <w:rsid w:val="006D6D9B"/>
    <w:rsid w:val="006E2810"/>
    <w:rsid w:val="006E5417"/>
    <w:rsid w:val="006E7CBA"/>
    <w:rsid w:val="006E7D19"/>
    <w:rsid w:val="006F278B"/>
    <w:rsid w:val="00702360"/>
    <w:rsid w:val="007023DE"/>
    <w:rsid w:val="00706010"/>
    <w:rsid w:val="00712F60"/>
    <w:rsid w:val="00713D89"/>
    <w:rsid w:val="00720E3B"/>
    <w:rsid w:val="007305E0"/>
    <w:rsid w:val="0073110E"/>
    <w:rsid w:val="00732669"/>
    <w:rsid w:val="0073717B"/>
    <w:rsid w:val="0074393F"/>
    <w:rsid w:val="00744524"/>
    <w:rsid w:val="00745F6B"/>
    <w:rsid w:val="00750A29"/>
    <w:rsid w:val="00754DD1"/>
    <w:rsid w:val="0075585E"/>
    <w:rsid w:val="00770571"/>
    <w:rsid w:val="00772978"/>
    <w:rsid w:val="007768FF"/>
    <w:rsid w:val="007824D3"/>
    <w:rsid w:val="00782EF1"/>
    <w:rsid w:val="007921A4"/>
    <w:rsid w:val="00796EE3"/>
    <w:rsid w:val="00797995"/>
    <w:rsid w:val="007A50C4"/>
    <w:rsid w:val="007A7D29"/>
    <w:rsid w:val="007B3B48"/>
    <w:rsid w:val="007B4961"/>
    <w:rsid w:val="007B4AB8"/>
    <w:rsid w:val="007B7AB5"/>
    <w:rsid w:val="007D081F"/>
    <w:rsid w:val="007D1181"/>
    <w:rsid w:val="007D216B"/>
    <w:rsid w:val="007D535A"/>
    <w:rsid w:val="007E01A3"/>
    <w:rsid w:val="007E1DB9"/>
    <w:rsid w:val="007F1F8B"/>
    <w:rsid w:val="007F2962"/>
    <w:rsid w:val="007F29F3"/>
    <w:rsid w:val="007F67A1"/>
    <w:rsid w:val="00800D30"/>
    <w:rsid w:val="00803E05"/>
    <w:rsid w:val="00811C05"/>
    <w:rsid w:val="00812B94"/>
    <w:rsid w:val="0081311F"/>
    <w:rsid w:val="0081506C"/>
    <w:rsid w:val="008206C8"/>
    <w:rsid w:val="00827219"/>
    <w:rsid w:val="008332AD"/>
    <w:rsid w:val="00834234"/>
    <w:rsid w:val="00845620"/>
    <w:rsid w:val="00854EC4"/>
    <w:rsid w:val="0086387C"/>
    <w:rsid w:val="008662AE"/>
    <w:rsid w:val="008700BD"/>
    <w:rsid w:val="00874A6C"/>
    <w:rsid w:val="00875CEC"/>
    <w:rsid w:val="00876C65"/>
    <w:rsid w:val="008830AE"/>
    <w:rsid w:val="0088460E"/>
    <w:rsid w:val="0089472D"/>
    <w:rsid w:val="00896338"/>
    <w:rsid w:val="008A4B4C"/>
    <w:rsid w:val="008A4B82"/>
    <w:rsid w:val="008B1650"/>
    <w:rsid w:val="008B39B0"/>
    <w:rsid w:val="008B4980"/>
    <w:rsid w:val="008C0E26"/>
    <w:rsid w:val="008C239F"/>
    <w:rsid w:val="008D77E7"/>
    <w:rsid w:val="008E01C8"/>
    <w:rsid w:val="008E02F4"/>
    <w:rsid w:val="008E480C"/>
    <w:rsid w:val="008F4A13"/>
    <w:rsid w:val="00904E14"/>
    <w:rsid w:val="00907757"/>
    <w:rsid w:val="00914DD2"/>
    <w:rsid w:val="00915A2A"/>
    <w:rsid w:val="009212B0"/>
    <w:rsid w:val="009218F3"/>
    <w:rsid w:val="00921FA1"/>
    <w:rsid w:val="009234A5"/>
    <w:rsid w:val="0092795D"/>
    <w:rsid w:val="00933453"/>
    <w:rsid w:val="009336F7"/>
    <w:rsid w:val="0093636C"/>
    <w:rsid w:val="009374A7"/>
    <w:rsid w:val="0094260F"/>
    <w:rsid w:val="009514CA"/>
    <w:rsid w:val="00955F6D"/>
    <w:rsid w:val="009573AE"/>
    <w:rsid w:val="00967111"/>
    <w:rsid w:val="0098551D"/>
    <w:rsid w:val="009934E4"/>
    <w:rsid w:val="0099518F"/>
    <w:rsid w:val="009A523D"/>
    <w:rsid w:val="009B02A1"/>
    <w:rsid w:val="009B4096"/>
    <w:rsid w:val="009C1609"/>
    <w:rsid w:val="009D6C9F"/>
    <w:rsid w:val="009D7CE6"/>
    <w:rsid w:val="009E21D2"/>
    <w:rsid w:val="009E41BA"/>
    <w:rsid w:val="009E59DA"/>
    <w:rsid w:val="009E5AFC"/>
    <w:rsid w:val="009E7006"/>
    <w:rsid w:val="009F01A0"/>
    <w:rsid w:val="009F2A3F"/>
    <w:rsid w:val="009F422F"/>
    <w:rsid w:val="009F496B"/>
    <w:rsid w:val="009F76AB"/>
    <w:rsid w:val="00A01439"/>
    <w:rsid w:val="00A024AF"/>
    <w:rsid w:val="00A02E61"/>
    <w:rsid w:val="00A05CFF"/>
    <w:rsid w:val="00A113D2"/>
    <w:rsid w:val="00A13048"/>
    <w:rsid w:val="00A1415B"/>
    <w:rsid w:val="00A157FC"/>
    <w:rsid w:val="00A2690E"/>
    <w:rsid w:val="00A3468A"/>
    <w:rsid w:val="00A40FE5"/>
    <w:rsid w:val="00A423C1"/>
    <w:rsid w:val="00A45EF6"/>
    <w:rsid w:val="00A46843"/>
    <w:rsid w:val="00A53AD7"/>
    <w:rsid w:val="00A55F43"/>
    <w:rsid w:val="00A566A2"/>
    <w:rsid w:val="00A56B97"/>
    <w:rsid w:val="00A6093D"/>
    <w:rsid w:val="00A62742"/>
    <w:rsid w:val="00A63C72"/>
    <w:rsid w:val="00A65915"/>
    <w:rsid w:val="00A706F8"/>
    <w:rsid w:val="00A723A9"/>
    <w:rsid w:val="00A767DC"/>
    <w:rsid w:val="00A76A6D"/>
    <w:rsid w:val="00A812B4"/>
    <w:rsid w:val="00A83253"/>
    <w:rsid w:val="00A91809"/>
    <w:rsid w:val="00AA50A7"/>
    <w:rsid w:val="00AA6E84"/>
    <w:rsid w:val="00AB44EC"/>
    <w:rsid w:val="00AC5A67"/>
    <w:rsid w:val="00AC70E5"/>
    <w:rsid w:val="00AD05A8"/>
    <w:rsid w:val="00AD093B"/>
    <w:rsid w:val="00AD1634"/>
    <w:rsid w:val="00AE341B"/>
    <w:rsid w:val="00AE542A"/>
    <w:rsid w:val="00AF0E33"/>
    <w:rsid w:val="00B07CA7"/>
    <w:rsid w:val="00B1279A"/>
    <w:rsid w:val="00B131E3"/>
    <w:rsid w:val="00B15BD2"/>
    <w:rsid w:val="00B22878"/>
    <w:rsid w:val="00B24A37"/>
    <w:rsid w:val="00B25A98"/>
    <w:rsid w:val="00B4194A"/>
    <w:rsid w:val="00B424F9"/>
    <w:rsid w:val="00B446B6"/>
    <w:rsid w:val="00B45AC9"/>
    <w:rsid w:val="00B5222E"/>
    <w:rsid w:val="00B53179"/>
    <w:rsid w:val="00B600CD"/>
    <w:rsid w:val="00B61C96"/>
    <w:rsid w:val="00B649DB"/>
    <w:rsid w:val="00B656BC"/>
    <w:rsid w:val="00B72B07"/>
    <w:rsid w:val="00B73A2A"/>
    <w:rsid w:val="00B801D4"/>
    <w:rsid w:val="00B827C6"/>
    <w:rsid w:val="00B86746"/>
    <w:rsid w:val="00B87B36"/>
    <w:rsid w:val="00B87F6A"/>
    <w:rsid w:val="00B910F8"/>
    <w:rsid w:val="00B93864"/>
    <w:rsid w:val="00B94B06"/>
    <w:rsid w:val="00B94C28"/>
    <w:rsid w:val="00B95417"/>
    <w:rsid w:val="00B96AB1"/>
    <w:rsid w:val="00BA0F2D"/>
    <w:rsid w:val="00BA5BF7"/>
    <w:rsid w:val="00BB0F88"/>
    <w:rsid w:val="00BB4476"/>
    <w:rsid w:val="00BB755F"/>
    <w:rsid w:val="00BC10BA"/>
    <w:rsid w:val="00BC3FD2"/>
    <w:rsid w:val="00BC5AFD"/>
    <w:rsid w:val="00BC7E33"/>
    <w:rsid w:val="00BF14E7"/>
    <w:rsid w:val="00BF1A49"/>
    <w:rsid w:val="00C02AD5"/>
    <w:rsid w:val="00C03AE7"/>
    <w:rsid w:val="00C043D6"/>
    <w:rsid w:val="00C04F43"/>
    <w:rsid w:val="00C05905"/>
    <w:rsid w:val="00C0609D"/>
    <w:rsid w:val="00C115AB"/>
    <w:rsid w:val="00C1654D"/>
    <w:rsid w:val="00C26CCB"/>
    <w:rsid w:val="00C30249"/>
    <w:rsid w:val="00C30626"/>
    <w:rsid w:val="00C34B99"/>
    <w:rsid w:val="00C353E3"/>
    <w:rsid w:val="00C3723B"/>
    <w:rsid w:val="00C40421"/>
    <w:rsid w:val="00C42466"/>
    <w:rsid w:val="00C43A41"/>
    <w:rsid w:val="00C606C9"/>
    <w:rsid w:val="00C635DE"/>
    <w:rsid w:val="00C65668"/>
    <w:rsid w:val="00C73DD3"/>
    <w:rsid w:val="00C80288"/>
    <w:rsid w:val="00C84003"/>
    <w:rsid w:val="00C90650"/>
    <w:rsid w:val="00C94DAE"/>
    <w:rsid w:val="00C97D78"/>
    <w:rsid w:val="00CA0F56"/>
    <w:rsid w:val="00CA3091"/>
    <w:rsid w:val="00CA4C4E"/>
    <w:rsid w:val="00CA6814"/>
    <w:rsid w:val="00CB0E94"/>
    <w:rsid w:val="00CB23FF"/>
    <w:rsid w:val="00CC00A9"/>
    <w:rsid w:val="00CC2AAE"/>
    <w:rsid w:val="00CC5A42"/>
    <w:rsid w:val="00CD0EAB"/>
    <w:rsid w:val="00CD4FBF"/>
    <w:rsid w:val="00CE1660"/>
    <w:rsid w:val="00CE4E71"/>
    <w:rsid w:val="00CE5E02"/>
    <w:rsid w:val="00CF34DB"/>
    <w:rsid w:val="00CF558F"/>
    <w:rsid w:val="00CF613E"/>
    <w:rsid w:val="00D010C0"/>
    <w:rsid w:val="00D013E7"/>
    <w:rsid w:val="00D029D5"/>
    <w:rsid w:val="00D06787"/>
    <w:rsid w:val="00D073E2"/>
    <w:rsid w:val="00D17DA9"/>
    <w:rsid w:val="00D214D2"/>
    <w:rsid w:val="00D32C39"/>
    <w:rsid w:val="00D36696"/>
    <w:rsid w:val="00D446EC"/>
    <w:rsid w:val="00D45C2E"/>
    <w:rsid w:val="00D51BF0"/>
    <w:rsid w:val="00D552CA"/>
    <w:rsid w:val="00D55942"/>
    <w:rsid w:val="00D56330"/>
    <w:rsid w:val="00D6246E"/>
    <w:rsid w:val="00D730AF"/>
    <w:rsid w:val="00D803F2"/>
    <w:rsid w:val="00D806A9"/>
    <w:rsid w:val="00D807BF"/>
    <w:rsid w:val="00D82C0E"/>
    <w:rsid w:val="00D82FCC"/>
    <w:rsid w:val="00D977CF"/>
    <w:rsid w:val="00DA17FC"/>
    <w:rsid w:val="00DA363D"/>
    <w:rsid w:val="00DA7887"/>
    <w:rsid w:val="00DB2C26"/>
    <w:rsid w:val="00DB7713"/>
    <w:rsid w:val="00DD02F4"/>
    <w:rsid w:val="00DD2C07"/>
    <w:rsid w:val="00DD6622"/>
    <w:rsid w:val="00DE01B7"/>
    <w:rsid w:val="00DE1C7C"/>
    <w:rsid w:val="00DE5D08"/>
    <w:rsid w:val="00DE6B43"/>
    <w:rsid w:val="00DF4EA3"/>
    <w:rsid w:val="00DF534B"/>
    <w:rsid w:val="00DF582D"/>
    <w:rsid w:val="00E05854"/>
    <w:rsid w:val="00E06C6A"/>
    <w:rsid w:val="00E11923"/>
    <w:rsid w:val="00E133AA"/>
    <w:rsid w:val="00E226D6"/>
    <w:rsid w:val="00E25F1D"/>
    <w:rsid w:val="00E262D4"/>
    <w:rsid w:val="00E36250"/>
    <w:rsid w:val="00E47147"/>
    <w:rsid w:val="00E54511"/>
    <w:rsid w:val="00E60798"/>
    <w:rsid w:val="00E61DAC"/>
    <w:rsid w:val="00E61EB7"/>
    <w:rsid w:val="00E63278"/>
    <w:rsid w:val="00E63409"/>
    <w:rsid w:val="00E63BD2"/>
    <w:rsid w:val="00E72B80"/>
    <w:rsid w:val="00E75FE3"/>
    <w:rsid w:val="00E81789"/>
    <w:rsid w:val="00E84D4B"/>
    <w:rsid w:val="00E86C4C"/>
    <w:rsid w:val="00E907A3"/>
    <w:rsid w:val="00E929EB"/>
    <w:rsid w:val="00EA1428"/>
    <w:rsid w:val="00EA5A0D"/>
    <w:rsid w:val="00EA5AE0"/>
    <w:rsid w:val="00EA6269"/>
    <w:rsid w:val="00EB0CFF"/>
    <w:rsid w:val="00EB0EDB"/>
    <w:rsid w:val="00EB3106"/>
    <w:rsid w:val="00EB7AB1"/>
    <w:rsid w:val="00EC1DA3"/>
    <w:rsid w:val="00EC5825"/>
    <w:rsid w:val="00ED1EB0"/>
    <w:rsid w:val="00ED3CFB"/>
    <w:rsid w:val="00ED432C"/>
    <w:rsid w:val="00ED7B68"/>
    <w:rsid w:val="00EE0FCC"/>
    <w:rsid w:val="00EE1108"/>
    <w:rsid w:val="00EE5663"/>
    <w:rsid w:val="00EE6540"/>
    <w:rsid w:val="00EE7CD8"/>
    <w:rsid w:val="00EF48CC"/>
    <w:rsid w:val="00F00801"/>
    <w:rsid w:val="00F20366"/>
    <w:rsid w:val="00F23268"/>
    <w:rsid w:val="00F24855"/>
    <w:rsid w:val="00F2488D"/>
    <w:rsid w:val="00F27550"/>
    <w:rsid w:val="00F3615E"/>
    <w:rsid w:val="00F47205"/>
    <w:rsid w:val="00F52E6A"/>
    <w:rsid w:val="00F55A68"/>
    <w:rsid w:val="00F65518"/>
    <w:rsid w:val="00F655BD"/>
    <w:rsid w:val="00F66D05"/>
    <w:rsid w:val="00F73032"/>
    <w:rsid w:val="00F812E4"/>
    <w:rsid w:val="00F82D61"/>
    <w:rsid w:val="00F848FC"/>
    <w:rsid w:val="00F906F6"/>
    <w:rsid w:val="00F9282A"/>
    <w:rsid w:val="00F96BAD"/>
    <w:rsid w:val="00FA139D"/>
    <w:rsid w:val="00FA6C1C"/>
    <w:rsid w:val="00FB0E84"/>
    <w:rsid w:val="00FB4242"/>
    <w:rsid w:val="00FB53AD"/>
    <w:rsid w:val="00FC269E"/>
    <w:rsid w:val="00FC5253"/>
    <w:rsid w:val="00FD01C2"/>
    <w:rsid w:val="00FD24CE"/>
    <w:rsid w:val="00FD2B40"/>
    <w:rsid w:val="00FD694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9D30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Smart Link" w:semiHidden="1" w:uiPriority="99" w:unhideWhenUsed="1"/>
  </w:latentStyles>
  <w:style w:type="paragraph" w:default="1" w:styleId="Normal">
    <w:name w:val="Normal"/>
    <w:qFormat/>
    <w:rsid w:val="00B95417"/>
    <w:rPr>
      <w:sz w:val="24"/>
      <w:szCs w:val="24"/>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2922DB"/>
    <w:pPr>
      <w:spacing w:after="200" w:line="276" w:lineRule="auto"/>
      <w:ind w:left="720"/>
      <w:contextualSpacing/>
    </w:pPr>
    <w:rPr>
      <w:rFonts w:ascii="Calibri" w:eastAsia="SimSun" w:hAnsi="Calibri"/>
      <w:szCs w:val="22"/>
      <w:lang w:eastAsia="zh-CN"/>
    </w:rPr>
  </w:style>
  <w:style w:type="character" w:customStyle="1" w:styleId="apple-converted-space">
    <w:name w:val="apple-converted-space"/>
    <w:rsid w:val="003408F2"/>
  </w:style>
  <w:style w:type="paragraph" w:styleId="Revision">
    <w:name w:val="Revision"/>
    <w:hidden/>
    <w:uiPriority w:val="71"/>
    <w:rsid w:val="001C1D1C"/>
    <w:rPr>
      <w:sz w:val="24"/>
      <w:szCs w:val="24"/>
    </w:rPr>
  </w:style>
  <w:style w:type="paragraph" w:styleId="ListParagraph">
    <w:name w:val="List Paragraph"/>
    <w:basedOn w:val="Normal"/>
    <w:uiPriority w:val="99"/>
    <w:qFormat/>
    <w:rsid w:val="001C1D1C"/>
    <w:pPr>
      <w:ind w:left="720"/>
      <w:contextualSpacing/>
    </w:pPr>
  </w:style>
  <w:style w:type="character" w:styleId="UnresolvedMention">
    <w:name w:val="Unresolved Mention"/>
    <w:basedOn w:val="DefaultParagraphFont"/>
    <w:rsid w:val="00160DBE"/>
    <w:rPr>
      <w:color w:val="605E5C"/>
      <w:shd w:val="clear" w:color="auto" w:fill="E1DFDD"/>
    </w:rPr>
  </w:style>
  <w:style w:type="table" w:styleId="TableGrid">
    <w:name w:val="Table Grid"/>
    <w:basedOn w:val="TableNormal"/>
    <w:rsid w:val="00207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E7C60"/>
    <w:rPr>
      <w:sz w:val="16"/>
      <w:szCs w:val="16"/>
    </w:rPr>
  </w:style>
  <w:style w:type="paragraph" w:styleId="CommentText">
    <w:name w:val="annotation text"/>
    <w:basedOn w:val="Normal"/>
    <w:link w:val="CommentTextChar"/>
    <w:rsid w:val="000E7C60"/>
    <w:rPr>
      <w:sz w:val="20"/>
      <w:szCs w:val="20"/>
    </w:rPr>
  </w:style>
  <w:style w:type="character" w:customStyle="1" w:styleId="CommentTextChar">
    <w:name w:val="Comment Text Char"/>
    <w:basedOn w:val="DefaultParagraphFont"/>
    <w:link w:val="CommentText"/>
    <w:rsid w:val="000E7C60"/>
  </w:style>
  <w:style w:type="paragraph" w:styleId="CommentSubject">
    <w:name w:val="annotation subject"/>
    <w:basedOn w:val="CommentText"/>
    <w:next w:val="CommentText"/>
    <w:link w:val="CommentSubjectChar"/>
    <w:rsid w:val="000E7C60"/>
    <w:rPr>
      <w:b/>
      <w:bCs/>
    </w:rPr>
  </w:style>
  <w:style w:type="character" w:customStyle="1" w:styleId="CommentSubjectChar">
    <w:name w:val="Comment Subject Char"/>
    <w:basedOn w:val="CommentTextChar"/>
    <w:link w:val="CommentSubject"/>
    <w:rsid w:val="000E7C60"/>
    <w:rPr>
      <w:b/>
      <w:bCs/>
    </w:rPr>
  </w:style>
  <w:style w:type="paragraph" w:styleId="FootnoteText">
    <w:name w:val="footnote text"/>
    <w:basedOn w:val="Normal"/>
    <w:link w:val="FootnoteTextChar"/>
    <w:unhideWhenUsed/>
    <w:rsid w:val="00050390"/>
    <w:pPr>
      <w:tabs>
        <w:tab w:val="left" w:pos="360"/>
        <w:tab w:val="left" w:pos="720"/>
        <w:tab w:val="left" w:pos="1080"/>
        <w:tab w:val="left" w:pos="1440"/>
      </w:tabs>
      <w:overflowPunct w:val="0"/>
      <w:autoSpaceDE w:val="0"/>
      <w:autoSpaceDN w:val="0"/>
      <w:adjustRightInd w:val="0"/>
      <w:spacing w:before="136"/>
      <w:jc w:val="both"/>
    </w:pPr>
    <w:rPr>
      <w:rFonts w:eastAsia="SimSun"/>
    </w:rPr>
  </w:style>
  <w:style w:type="character" w:customStyle="1" w:styleId="FootnoteTextChar">
    <w:name w:val="Footnote Text Char"/>
    <w:basedOn w:val="DefaultParagraphFont"/>
    <w:link w:val="FootnoteText"/>
    <w:rsid w:val="00050390"/>
    <w:rPr>
      <w:rFonts w:eastAsia="SimSun"/>
      <w:sz w:val="24"/>
      <w:szCs w:val="24"/>
    </w:rPr>
  </w:style>
  <w:style w:type="character" w:styleId="FootnoteReference">
    <w:name w:val="footnote reference"/>
    <w:unhideWhenUsed/>
    <w:rsid w:val="00050390"/>
    <w:rPr>
      <w:vertAlign w:val="superscript"/>
    </w:rPr>
  </w:style>
  <w:style w:type="character" w:customStyle="1" w:styleId="hp">
    <w:name w:val="hp"/>
    <w:rsid w:val="00EB3106"/>
  </w:style>
  <w:style w:type="paragraph" w:styleId="NormalWeb">
    <w:name w:val="Normal (Web)"/>
    <w:uiPriority w:val="99"/>
    <w:rsid w:val="0013624C"/>
    <w:pPr>
      <w:pBdr>
        <w:top w:val="nil"/>
        <w:left w:val="nil"/>
        <w:bottom w:val="nil"/>
        <w:right w:val="nil"/>
        <w:between w:val="nil"/>
        <w:bar w:val="nil"/>
      </w:pBdr>
      <w:spacing w:before="100" w:after="100"/>
    </w:pPr>
    <w:rPr>
      <w:rFonts w:eastAsia="Arial Unicode MS" w:cs="Arial Unicode MS"/>
      <w:color w:val="000000"/>
      <w:sz w:val="24"/>
      <w:szCs w:val="24"/>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1905">
      <w:bodyDiv w:val="1"/>
      <w:marLeft w:val="0"/>
      <w:marRight w:val="0"/>
      <w:marTop w:val="0"/>
      <w:marBottom w:val="0"/>
      <w:divBdr>
        <w:top w:val="none" w:sz="0" w:space="0" w:color="auto"/>
        <w:left w:val="none" w:sz="0" w:space="0" w:color="auto"/>
        <w:bottom w:val="none" w:sz="0" w:space="0" w:color="auto"/>
        <w:right w:val="none" w:sz="0" w:space="0" w:color="auto"/>
      </w:divBdr>
    </w:div>
    <w:div w:id="16275647">
      <w:bodyDiv w:val="1"/>
      <w:marLeft w:val="0"/>
      <w:marRight w:val="0"/>
      <w:marTop w:val="0"/>
      <w:marBottom w:val="0"/>
      <w:divBdr>
        <w:top w:val="none" w:sz="0" w:space="0" w:color="auto"/>
        <w:left w:val="none" w:sz="0" w:space="0" w:color="auto"/>
        <w:bottom w:val="none" w:sz="0" w:space="0" w:color="auto"/>
        <w:right w:val="none" w:sz="0" w:space="0" w:color="auto"/>
      </w:divBdr>
    </w:div>
    <w:div w:id="37049978">
      <w:bodyDiv w:val="1"/>
      <w:marLeft w:val="0"/>
      <w:marRight w:val="0"/>
      <w:marTop w:val="0"/>
      <w:marBottom w:val="0"/>
      <w:divBdr>
        <w:top w:val="none" w:sz="0" w:space="0" w:color="auto"/>
        <w:left w:val="none" w:sz="0" w:space="0" w:color="auto"/>
        <w:bottom w:val="none" w:sz="0" w:space="0" w:color="auto"/>
        <w:right w:val="none" w:sz="0" w:space="0" w:color="auto"/>
      </w:divBdr>
    </w:div>
    <w:div w:id="37510900">
      <w:bodyDiv w:val="1"/>
      <w:marLeft w:val="0"/>
      <w:marRight w:val="0"/>
      <w:marTop w:val="0"/>
      <w:marBottom w:val="0"/>
      <w:divBdr>
        <w:top w:val="none" w:sz="0" w:space="0" w:color="auto"/>
        <w:left w:val="none" w:sz="0" w:space="0" w:color="auto"/>
        <w:bottom w:val="none" w:sz="0" w:space="0" w:color="auto"/>
        <w:right w:val="none" w:sz="0" w:space="0" w:color="auto"/>
      </w:divBdr>
    </w:div>
    <w:div w:id="43263532">
      <w:bodyDiv w:val="1"/>
      <w:marLeft w:val="0"/>
      <w:marRight w:val="0"/>
      <w:marTop w:val="0"/>
      <w:marBottom w:val="0"/>
      <w:divBdr>
        <w:top w:val="none" w:sz="0" w:space="0" w:color="auto"/>
        <w:left w:val="none" w:sz="0" w:space="0" w:color="auto"/>
        <w:bottom w:val="none" w:sz="0" w:space="0" w:color="auto"/>
        <w:right w:val="none" w:sz="0" w:space="0" w:color="auto"/>
      </w:divBdr>
    </w:div>
    <w:div w:id="76635584">
      <w:bodyDiv w:val="1"/>
      <w:marLeft w:val="0"/>
      <w:marRight w:val="0"/>
      <w:marTop w:val="0"/>
      <w:marBottom w:val="0"/>
      <w:divBdr>
        <w:top w:val="none" w:sz="0" w:space="0" w:color="auto"/>
        <w:left w:val="none" w:sz="0" w:space="0" w:color="auto"/>
        <w:bottom w:val="none" w:sz="0" w:space="0" w:color="auto"/>
        <w:right w:val="none" w:sz="0" w:space="0" w:color="auto"/>
      </w:divBdr>
    </w:div>
    <w:div w:id="77410729">
      <w:bodyDiv w:val="1"/>
      <w:marLeft w:val="0"/>
      <w:marRight w:val="0"/>
      <w:marTop w:val="0"/>
      <w:marBottom w:val="0"/>
      <w:divBdr>
        <w:top w:val="none" w:sz="0" w:space="0" w:color="auto"/>
        <w:left w:val="none" w:sz="0" w:space="0" w:color="auto"/>
        <w:bottom w:val="none" w:sz="0" w:space="0" w:color="auto"/>
        <w:right w:val="none" w:sz="0" w:space="0" w:color="auto"/>
      </w:divBdr>
    </w:div>
    <w:div w:id="103694031">
      <w:bodyDiv w:val="1"/>
      <w:marLeft w:val="0"/>
      <w:marRight w:val="0"/>
      <w:marTop w:val="0"/>
      <w:marBottom w:val="0"/>
      <w:divBdr>
        <w:top w:val="none" w:sz="0" w:space="0" w:color="auto"/>
        <w:left w:val="none" w:sz="0" w:space="0" w:color="auto"/>
        <w:bottom w:val="none" w:sz="0" w:space="0" w:color="auto"/>
        <w:right w:val="none" w:sz="0" w:space="0" w:color="auto"/>
      </w:divBdr>
    </w:div>
    <w:div w:id="116216058">
      <w:bodyDiv w:val="1"/>
      <w:marLeft w:val="0"/>
      <w:marRight w:val="0"/>
      <w:marTop w:val="0"/>
      <w:marBottom w:val="0"/>
      <w:divBdr>
        <w:top w:val="none" w:sz="0" w:space="0" w:color="auto"/>
        <w:left w:val="none" w:sz="0" w:space="0" w:color="auto"/>
        <w:bottom w:val="none" w:sz="0" w:space="0" w:color="auto"/>
        <w:right w:val="none" w:sz="0" w:space="0" w:color="auto"/>
      </w:divBdr>
    </w:div>
    <w:div w:id="117797120">
      <w:bodyDiv w:val="1"/>
      <w:marLeft w:val="0"/>
      <w:marRight w:val="0"/>
      <w:marTop w:val="0"/>
      <w:marBottom w:val="0"/>
      <w:divBdr>
        <w:top w:val="none" w:sz="0" w:space="0" w:color="auto"/>
        <w:left w:val="none" w:sz="0" w:space="0" w:color="auto"/>
        <w:bottom w:val="none" w:sz="0" w:space="0" w:color="auto"/>
        <w:right w:val="none" w:sz="0" w:space="0" w:color="auto"/>
      </w:divBdr>
    </w:div>
    <w:div w:id="134563978">
      <w:bodyDiv w:val="1"/>
      <w:marLeft w:val="0"/>
      <w:marRight w:val="0"/>
      <w:marTop w:val="0"/>
      <w:marBottom w:val="0"/>
      <w:divBdr>
        <w:top w:val="none" w:sz="0" w:space="0" w:color="auto"/>
        <w:left w:val="none" w:sz="0" w:space="0" w:color="auto"/>
        <w:bottom w:val="none" w:sz="0" w:space="0" w:color="auto"/>
        <w:right w:val="none" w:sz="0" w:space="0" w:color="auto"/>
      </w:divBdr>
    </w:div>
    <w:div w:id="142158639">
      <w:bodyDiv w:val="1"/>
      <w:marLeft w:val="0"/>
      <w:marRight w:val="0"/>
      <w:marTop w:val="0"/>
      <w:marBottom w:val="0"/>
      <w:divBdr>
        <w:top w:val="none" w:sz="0" w:space="0" w:color="auto"/>
        <w:left w:val="none" w:sz="0" w:space="0" w:color="auto"/>
        <w:bottom w:val="none" w:sz="0" w:space="0" w:color="auto"/>
        <w:right w:val="none" w:sz="0" w:space="0" w:color="auto"/>
      </w:divBdr>
    </w:div>
    <w:div w:id="145823660">
      <w:bodyDiv w:val="1"/>
      <w:marLeft w:val="0"/>
      <w:marRight w:val="0"/>
      <w:marTop w:val="0"/>
      <w:marBottom w:val="0"/>
      <w:divBdr>
        <w:top w:val="none" w:sz="0" w:space="0" w:color="auto"/>
        <w:left w:val="none" w:sz="0" w:space="0" w:color="auto"/>
        <w:bottom w:val="none" w:sz="0" w:space="0" w:color="auto"/>
        <w:right w:val="none" w:sz="0" w:space="0" w:color="auto"/>
      </w:divBdr>
    </w:div>
    <w:div w:id="151527091">
      <w:bodyDiv w:val="1"/>
      <w:marLeft w:val="0"/>
      <w:marRight w:val="0"/>
      <w:marTop w:val="0"/>
      <w:marBottom w:val="0"/>
      <w:divBdr>
        <w:top w:val="none" w:sz="0" w:space="0" w:color="auto"/>
        <w:left w:val="none" w:sz="0" w:space="0" w:color="auto"/>
        <w:bottom w:val="none" w:sz="0" w:space="0" w:color="auto"/>
        <w:right w:val="none" w:sz="0" w:space="0" w:color="auto"/>
      </w:divBdr>
    </w:div>
    <w:div w:id="152453281">
      <w:bodyDiv w:val="1"/>
      <w:marLeft w:val="0"/>
      <w:marRight w:val="0"/>
      <w:marTop w:val="0"/>
      <w:marBottom w:val="0"/>
      <w:divBdr>
        <w:top w:val="none" w:sz="0" w:space="0" w:color="auto"/>
        <w:left w:val="none" w:sz="0" w:space="0" w:color="auto"/>
        <w:bottom w:val="none" w:sz="0" w:space="0" w:color="auto"/>
        <w:right w:val="none" w:sz="0" w:space="0" w:color="auto"/>
      </w:divBdr>
    </w:div>
    <w:div w:id="195045784">
      <w:bodyDiv w:val="1"/>
      <w:marLeft w:val="0"/>
      <w:marRight w:val="0"/>
      <w:marTop w:val="0"/>
      <w:marBottom w:val="0"/>
      <w:divBdr>
        <w:top w:val="none" w:sz="0" w:space="0" w:color="auto"/>
        <w:left w:val="none" w:sz="0" w:space="0" w:color="auto"/>
        <w:bottom w:val="none" w:sz="0" w:space="0" w:color="auto"/>
        <w:right w:val="none" w:sz="0" w:space="0" w:color="auto"/>
      </w:divBdr>
    </w:div>
    <w:div w:id="256594607">
      <w:bodyDiv w:val="1"/>
      <w:marLeft w:val="0"/>
      <w:marRight w:val="0"/>
      <w:marTop w:val="0"/>
      <w:marBottom w:val="0"/>
      <w:divBdr>
        <w:top w:val="none" w:sz="0" w:space="0" w:color="auto"/>
        <w:left w:val="none" w:sz="0" w:space="0" w:color="auto"/>
        <w:bottom w:val="none" w:sz="0" w:space="0" w:color="auto"/>
        <w:right w:val="none" w:sz="0" w:space="0" w:color="auto"/>
      </w:divBdr>
    </w:div>
    <w:div w:id="294795682">
      <w:bodyDiv w:val="1"/>
      <w:marLeft w:val="0"/>
      <w:marRight w:val="0"/>
      <w:marTop w:val="0"/>
      <w:marBottom w:val="0"/>
      <w:divBdr>
        <w:top w:val="none" w:sz="0" w:space="0" w:color="auto"/>
        <w:left w:val="none" w:sz="0" w:space="0" w:color="auto"/>
        <w:bottom w:val="none" w:sz="0" w:space="0" w:color="auto"/>
        <w:right w:val="none" w:sz="0" w:space="0" w:color="auto"/>
      </w:divBdr>
    </w:div>
    <w:div w:id="307826839">
      <w:bodyDiv w:val="1"/>
      <w:marLeft w:val="0"/>
      <w:marRight w:val="0"/>
      <w:marTop w:val="0"/>
      <w:marBottom w:val="0"/>
      <w:divBdr>
        <w:top w:val="none" w:sz="0" w:space="0" w:color="auto"/>
        <w:left w:val="none" w:sz="0" w:space="0" w:color="auto"/>
        <w:bottom w:val="none" w:sz="0" w:space="0" w:color="auto"/>
        <w:right w:val="none" w:sz="0" w:space="0" w:color="auto"/>
      </w:divBdr>
    </w:div>
    <w:div w:id="314795524">
      <w:bodyDiv w:val="1"/>
      <w:marLeft w:val="0"/>
      <w:marRight w:val="0"/>
      <w:marTop w:val="0"/>
      <w:marBottom w:val="0"/>
      <w:divBdr>
        <w:top w:val="none" w:sz="0" w:space="0" w:color="auto"/>
        <w:left w:val="none" w:sz="0" w:space="0" w:color="auto"/>
        <w:bottom w:val="none" w:sz="0" w:space="0" w:color="auto"/>
        <w:right w:val="none" w:sz="0" w:space="0" w:color="auto"/>
      </w:divBdr>
    </w:div>
    <w:div w:id="345719580">
      <w:bodyDiv w:val="1"/>
      <w:marLeft w:val="0"/>
      <w:marRight w:val="0"/>
      <w:marTop w:val="0"/>
      <w:marBottom w:val="0"/>
      <w:divBdr>
        <w:top w:val="none" w:sz="0" w:space="0" w:color="auto"/>
        <w:left w:val="none" w:sz="0" w:space="0" w:color="auto"/>
        <w:bottom w:val="none" w:sz="0" w:space="0" w:color="auto"/>
        <w:right w:val="none" w:sz="0" w:space="0" w:color="auto"/>
      </w:divBdr>
    </w:div>
    <w:div w:id="349337612">
      <w:bodyDiv w:val="1"/>
      <w:marLeft w:val="0"/>
      <w:marRight w:val="0"/>
      <w:marTop w:val="0"/>
      <w:marBottom w:val="0"/>
      <w:divBdr>
        <w:top w:val="none" w:sz="0" w:space="0" w:color="auto"/>
        <w:left w:val="none" w:sz="0" w:space="0" w:color="auto"/>
        <w:bottom w:val="none" w:sz="0" w:space="0" w:color="auto"/>
        <w:right w:val="none" w:sz="0" w:space="0" w:color="auto"/>
      </w:divBdr>
    </w:div>
    <w:div w:id="359164112">
      <w:bodyDiv w:val="1"/>
      <w:marLeft w:val="0"/>
      <w:marRight w:val="0"/>
      <w:marTop w:val="0"/>
      <w:marBottom w:val="0"/>
      <w:divBdr>
        <w:top w:val="none" w:sz="0" w:space="0" w:color="auto"/>
        <w:left w:val="none" w:sz="0" w:space="0" w:color="auto"/>
        <w:bottom w:val="none" w:sz="0" w:space="0" w:color="auto"/>
        <w:right w:val="none" w:sz="0" w:space="0" w:color="auto"/>
      </w:divBdr>
    </w:div>
    <w:div w:id="367266189">
      <w:bodyDiv w:val="1"/>
      <w:marLeft w:val="0"/>
      <w:marRight w:val="0"/>
      <w:marTop w:val="0"/>
      <w:marBottom w:val="0"/>
      <w:divBdr>
        <w:top w:val="none" w:sz="0" w:space="0" w:color="auto"/>
        <w:left w:val="none" w:sz="0" w:space="0" w:color="auto"/>
        <w:bottom w:val="none" w:sz="0" w:space="0" w:color="auto"/>
        <w:right w:val="none" w:sz="0" w:space="0" w:color="auto"/>
      </w:divBdr>
    </w:div>
    <w:div w:id="388118461">
      <w:bodyDiv w:val="1"/>
      <w:marLeft w:val="0"/>
      <w:marRight w:val="0"/>
      <w:marTop w:val="0"/>
      <w:marBottom w:val="0"/>
      <w:divBdr>
        <w:top w:val="none" w:sz="0" w:space="0" w:color="auto"/>
        <w:left w:val="none" w:sz="0" w:space="0" w:color="auto"/>
        <w:bottom w:val="none" w:sz="0" w:space="0" w:color="auto"/>
        <w:right w:val="none" w:sz="0" w:space="0" w:color="auto"/>
      </w:divBdr>
    </w:div>
    <w:div w:id="400837520">
      <w:bodyDiv w:val="1"/>
      <w:marLeft w:val="0"/>
      <w:marRight w:val="0"/>
      <w:marTop w:val="0"/>
      <w:marBottom w:val="0"/>
      <w:divBdr>
        <w:top w:val="none" w:sz="0" w:space="0" w:color="auto"/>
        <w:left w:val="none" w:sz="0" w:space="0" w:color="auto"/>
        <w:bottom w:val="none" w:sz="0" w:space="0" w:color="auto"/>
        <w:right w:val="none" w:sz="0" w:space="0" w:color="auto"/>
      </w:divBdr>
    </w:div>
    <w:div w:id="424035478">
      <w:bodyDiv w:val="1"/>
      <w:marLeft w:val="0"/>
      <w:marRight w:val="0"/>
      <w:marTop w:val="0"/>
      <w:marBottom w:val="0"/>
      <w:divBdr>
        <w:top w:val="none" w:sz="0" w:space="0" w:color="auto"/>
        <w:left w:val="none" w:sz="0" w:space="0" w:color="auto"/>
        <w:bottom w:val="none" w:sz="0" w:space="0" w:color="auto"/>
        <w:right w:val="none" w:sz="0" w:space="0" w:color="auto"/>
      </w:divBdr>
      <w:divsChild>
        <w:div w:id="9573727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5871899">
              <w:marLeft w:val="0"/>
              <w:marRight w:val="0"/>
              <w:marTop w:val="0"/>
              <w:marBottom w:val="0"/>
              <w:divBdr>
                <w:top w:val="none" w:sz="0" w:space="0" w:color="auto"/>
                <w:left w:val="none" w:sz="0" w:space="0" w:color="auto"/>
                <w:bottom w:val="none" w:sz="0" w:space="0" w:color="auto"/>
                <w:right w:val="none" w:sz="0" w:space="0" w:color="auto"/>
              </w:divBdr>
              <w:divsChild>
                <w:div w:id="25370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109891">
      <w:bodyDiv w:val="1"/>
      <w:marLeft w:val="0"/>
      <w:marRight w:val="0"/>
      <w:marTop w:val="0"/>
      <w:marBottom w:val="0"/>
      <w:divBdr>
        <w:top w:val="none" w:sz="0" w:space="0" w:color="auto"/>
        <w:left w:val="none" w:sz="0" w:space="0" w:color="auto"/>
        <w:bottom w:val="none" w:sz="0" w:space="0" w:color="auto"/>
        <w:right w:val="none" w:sz="0" w:space="0" w:color="auto"/>
      </w:divBdr>
    </w:div>
    <w:div w:id="458301926">
      <w:bodyDiv w:val="1"/>
      <w:marLeft w:val="0"/>
      <w:marRight w:val="0"/>
      <w:marTop w:val="0"/>
      <w:marBottom w:val="0"/>
      <w:divBdr>
        <w:top w:val="none" w:sz="0" w:space="0" w:color="auto"/>
        <w:left w:val="none" w:sz="0" w:space="0" w:color="auto"/>
        <w:bottom w:val="none" w:sz="0" w:space="0" w:color="auto"/>
        <w:right w:val="none" w:sz="0" w:space="0" w:color="auto"/>
      </w:divBdr>
    </w:div>
    <w:div w:id="481848720">
      <w:bodyDiv w:val="1"/>
      <w:marLeft w:val="0"/>
      <w:marRight w:val="0"/>
      <w:marTop w:val="0"/>
      <w:marBottom w:val="0"/>
      <w:divBdr>
        <w:top w:val="none" w:sz="0" w:space="0" w:color="auto"/>
        <w:left w:val="none" w:sz="0" w:space="0" w:color="auto"/>
        <w:bottom w:val="none" w:sz="0" w:space="0" w:color="auto"/>
        <w:right w:val="none" w:sz="0" w:space="0" w:color="auto"/>
      </w:divBdr>
    </w:div>
    <w:div w:id="487866592">
      <w:bodyDiv w:val="1"/>
      <w:marLeft w:val="0"/>
      <w:marRight w:val="0"/>
      <w:marTop w:val="0"/>
      <w:marBottom w:val="0"/>
      <w:divBdr>
        <w:top w:val="none" w:sz="0" w:space="0" w:color="auto"/>
        <w:left w:val="none" w:sz="0" w:space="0" w:color="auto"/>
        <w:bottom w:val="none" w:sz="0" w:space="0" w:color="auto"/>
        <w:right w:val="none" w:sz="0" w:space="0" w:color="auto"/>
      </w:divBdr>
    </w:div>
    <w:div w:id="508452820">
      <w:bodyDiv w:val="1"/>
      <w:marLeft w:val="0"/>
      <w:marRight w:val="0"/>
      <w:marTop w:val="0"/>
      <w:marBottom w:val="0"/>
      <w:divBdr>
        <w:top w:val="none" w:sz="0" w:space="0" w:color="auto"/>
        <w:left w:val="none" w:sz="0" w:space="0" w:color="auto"/>
        <w:bottom w:val="none" w:sz="0" w:space="0" w:color="auto"/>
        <w:right w:val="none" w:sz="0" w:space="0" w:color="auto"/>
      </w:divBdr>
    </w:div>
    <w:div w:id="508911957">
      <w:bodyDiv w:val="1"/>
      <w:marLeft w:val="0"/>
      <w:marRight w:val="0"/>
      <w:marTop w:val="0"/>
      <w:marBottom w:val="0"/>
      <w:divBdr>
        <w:top w:val="none" w:sz="0" w:space="0" w:color="auto"/>
        <w:left w:val="none" w:sz="0" w:space="0" w:color="auto"/>
        <w:bottom w:val="none" w:sz="0" w:space="0" w:color="auto"/>
        <w:right w:val="none" w:sz="0" w:space="0" w:color="auto"/>
      </w:divBdr>
    </w:div>
    <w:div w:id="603029288">
      <w:bodyDiv w:val="1"/>
      <w:marLeft w:val="0"/>
      <w:marRight w:val="0"/>
      <w:marTop w:val="0"/>
      <w:marBottom w:val="0"/>
      <w:divBdr>
        <w:top w:val="none" w:sz="0" w:space="0" w:color="auto"/>
        <w:left w:val="none" w:sz="0" w:space="0" w:color="auto"/>
        <w:bottom w:val="none" w:sz="0" w:space="0" w:color="auto"/>
        <w:right w:val="none" w:sz="0" w:space="0" w:color="auto"/>
      </w:divBdr>
    </w:div>
    <w:div w:id="647980765">
      <w:bodyDiv w:val="1"/>
      <w:marLeft w:val="0"/>
      <w:marRight w:val="0"/>
      <w:marTop w:val="0"/>
      <w:marBottom w:val="0"/>
      <w:divBdr>
        <w:top w:val="none" w:sz="0" w:space="0" w:color="auto"/>
        <w:left w:val="none" w:sz="0" w:space="0" w:color="auto"/>
        <w:bottom w:val="none" w:sz="0" w:space="0" w:color="auto"/>
        <w:right w:val="none" w:sz="0" w:space="0" w:color="auto"/>
      </w:divBdr>
    </w:div>
    <w:div w:id="648485915">
      <w:bodyDiv w:val="1"/>
      <w:marLeft w:val="0"/>
      <w:marRight w:val="0"/>
      <w:marTop w:val="0"/>
      <w:marBottom w:val="0"/>
      <w:divBdr>
        <w:top w:val="none" w:sz="0" w:space="0" w:color="auto"/>
        <w:left w:val="none" w:sz="0" w:space="0" w:color="auto"/>
        <w:bottom w:val="none" w:sz="0" w:space="0" w:color="auto"/>
        <w:right w:val="none" w:sz="0" w:space="0" w:color="auto"/>
      </w:divBdr>
    </w:div>
    <w:div w:id="669987788">
      <w:bodyDiv w:val="1"/>
      <w:marLeft w:val="0"/>
      <w:marRight w:val="0"/>
      <w:marTop w:val="0"/>
      <w:marBottom w:val="0"/>
      <w:divBdr>
        <w:top w:val="none" w:sz="0" w:space="0" w:color="auto"/>
        <w:left w:val="none" w:sz="0" w:space="0" w:color="auto"/>
        <w:bottom w:val="none" w:sz="0" w:space="0" w:color="auto"/>
        <w:right w:val="none" w:sz="0" w:space="0" w:color="auto"/>
      </w:divBdr>
    </w:div>
    <w:div w:id="756906633">
      <w:bodyDiv w:val="1"/>
      <w:marLeft w:val="0"/>
      <w:marRight w:val="0"/>
      <w:marTop w:val="0"/>
      <w:marBottom w:val="0"/>
      <w:divBdr>
        <w:top w:val="none" w:sz="0" w:space="0" w:color="auto"/>
        <w:left w:val="none" w:sz="0" w:space="0" w:color="auto"/>
        <w:bottom w:val="none" w:sz="0" w:space="0" w:color="auto"/>
        <w:right w:val="none" w:sz="0" w:space="0" w:color="auto"/>
      </w:divBdr>
    </w:div>
    <w:div w:id="759523841">
      <w:bodyDiv w:val="1"/>
      <w:marLeft w:val="0"/>
      <w:marRight w:val="0"/>
      <w:marTop w:val="0"/>
      <w:marBottom w:val="0"/>
      <w:divBdr>
        <w:top w:val="none" w:sz="0" w:space="0" w:color="auto"/>
        <w:left w:val="none" w:sz="0" w:space="0" w:color="auto"/>
        <w:bottom w:val="none" w:sz="0" w:space="0" w:color="auto"/>
        <w:right w:val="none" w:sz="0" w:space="0" w:color="auto"/>
      </w:divBdr>
    </w:div>
    <w:div w:id="759957605">
      <w:bodyDiv w:val="1"/>
      <w:marLeft w:val="0"/>
      <w:marRight w:val="0"/>
      <w:marTop w:val="0"/>
      <w:marBottom w:val="0"/>
      <w:divBdr>
        <w:top w:val="none" w:sz="0" w:space="0" w:color="auto"/>
        <w:left w:val="none" w:sz="0" w:space="0" w:color="auto"/>
        <w:bottom w:val="none" w:sz="0" w:space="0" w:color="auto"/>
        <w:right w:val="none" w:sz="0" w:space="0" w:color="auto"/>
      </w:divBdr>
    </w:div>
    <w:div w:id="777263248">
      <w:bodyDiv w:val="1"/>
      <w:marLeft w:val="0"/>
      <w:marRight w:val="0"/>
      <w:marTop w:val="0"/>
      <w:marBottom w:val="0"/>
      <w:divBdr>
        <w:top w:val="none" w:sz="0" w:space="0" w:color="auto"/>
        <w:left w:val="none" w:sz="0" w:space="0" w:color="auto"/>
        <w:bottom w:val="none" w:sz="0" w:space="0" w:color="auto"/>
        <w:right w:val="none" w:sz="0" w:space="0" w:color="auto"/>
      </w:divBdr>
    </w:div>
    <w:div w:id="796993474">
      <w:bodyDiv w:val="1"/>
      <w:marLeft w:val="0"/>
      <w:marRight w:val="0"/>
      <w:marTop w:val="0"/>
      <w:marBottom w:val="0"/>
      <w:divBdr>
        <w:top w:val="none" w:sz="0" w:space="0" w:color="auto"/>
        <w:left w:val="none" w:sz="0" w:space="0" w:color="auto"/>
        <w:bottom w:val="none" w:sz="0" w:space="0" w:color="auto"/>
        <w:right w:val="none" w:sz="0" w:space="0" w:color="auto"/>
      </w:divBdr>
    </w:div>
    <w:div w:id="843858838">
      <w:bodyDiv w:val="1"/>
      <w:marLeft w:val="0"/>
      <w:marRight w:val="0"/>
      <w:marTop w:val="0"/>
      <w:marBottom w:val="0"/>
      <w:divBdr>
        <w:top w:val="none" w:sz="0" w:space="0" w:color="auto"/>
        <w:left w:val="none" w:sz="0" w:space="0" w:color="auto"/>
        <w:bottom w:val="none" w:sz="0" w:space="0" w:color="auto"/>
        <w:right w:val="none" w:sz="0" w:space="0" w:color="auto"/>
      </w:divBdr>
    </w:div>
    <w:div w:id="886143300">
      <w:bodyDiv w:val="1"/>
      <w:marLeft w:val="0"/>
      <w:marRight w:val="0"/>
      <w:marTop w:val="0"/>
      <w:marBottom w:val="0"/>
      <w:divBdr>
        <w:top w:val="none" w:sz="0" w:space="0" w:color="auto"/>
        <w:left w:val="none" w:sz="0" w:space="0" w:color="auto"/>
        <w:bottom w:val="none" w:sz="0" w:space="0" w:color="auto"/>
        <w:right w:val="none" w:sz="0" w:space="0" w:color="auto"/>
      </w:divBdr>
    </w:div>
    <w:div w:id="911965603">
      <w:bodyDiv w:val="1"/>
      <w:marLeft w:val="0"/>
      <w:marRight w:val="0"/>
      <w:marTop w:val="0"/>
      <w:marBottom w:val="0"/>
      <w:divBdr>
        <w:top w:val="none" w:sz="0" w:space="0" w:color="auto"/>
        <w:left w:val="none" w:sz="0" w:space="0" w:color="auto"/>
        <w:bottom w:val="none" w:sz="0" w:space="0" w:color="auto"/>
        <w:right w:val="none" w:sz="0" w:space="0" w:color="auto"/>
      </w:divBdr>
    </w:div>
    <w:div w:id="953055471">
      <w:bodyDiv w:val="1"/>
      <w:marLeft w:val="0"/>
      <w:marRight w:val="0"/>
      <w:marTop w:val="0"/>
      <w:marBottom w:val="0"/>
      <w:divBdr>
        <w:top w:val="none" w:sz="0" w:space="0" w:color="auto"/>
        <w:left w:val="none" w:sz="0" w:space="0" w:color="auto"/>
        <w:bottom w:val="none" w:sz="0" w:space="0" w:color="auto"/>
        <w:right w:val="none" w:sz="0" w:space="0" w:color="auto"/>
      </w:divBdr>
    </w:div>
    <w:div w:id="977031960">
      <w:bodyDiv w:val="1"/>
      <w:marLeft w:val="0"/>
      <w:marRight w:val="0"/>
      <w:marTop w:val="0"/>
      <w:marBottom w:val="0"/>
      <w:divBdr>
        <w:top w:val="none" w:sz="0" w:space="0" w:color="auto"/>
        <w:left w:val="none" w:sz="0" w:space="0" w:color="auto"/>
        <w:bottom w:val="none" w:sz="0" w:space="0" w:color="auto"/>
        <w:right w:val="none" w:sz="0" w:space="0" w:color="auto"/>
      </w:divBdr>
    </w:div>
    <w:div w:id="1027760196">
      <w:bodyDiv w:val="1"/>
      <w:marLeft w:val="0"/>
      <w:marRight w:val="0"/>
      <w:marTop w:val="0"/>
      <w:marBottom w:val="0"/>
      <w:divBdr>
        <w:top w:val="none" w:sz="0" w:space="0" w:color="auto"/>
        <w:left w:val="none" w:sz="0" w:space="0" w:color="auto"/>
        <w:bottom w:val="none" w:sz="0" w:space="0" w:color="auto"/>
        <w:right w:val="none" w:sz="0" w:space="0" w:color="auto"/>
      </w:divBdr>
    </w:div>
    <w:div w:id="1043485433">
      <w:bodyDiv w:val="1"/>
      <w:marLeft w:val="0"/>
      <w:marRight w:val="0"/>
      <w:marTop w:val="0"/>
      <w:marBottom w:val="0"/>
      <w:divBdr>
        <w:top w:val="none" w:sz="0" w:space="0" w:color="auto"/>
        <w:left w:val="none" w:sz="0" w:space="0" w:color="auto"/>
        <w:bottom w:val="none" w:sz="0" w:space="0" w:color="auto"/>
        <w:right w:val="none" w:sz="0" w:space="0" w:color="auto"/>
      </w:divBdr>
    </w:div>
    <w:div w:id="1049651981">
      <w:bodyDiv w:val="1"/>
      <w:marLeft w:val="0"/>
      <w:marRight w:val="0"/>
      <w:marTop w:val="0"/>
      <w:marBottom w:val="0"/>
      <w:divBdr>
        <w:top w:val="none" w:sz="0" w:space="0" w:color="auto"/>
        <w:left w:val="none" w:sz="0" w:space="0" w:color="auto"/>
        <w:bottom w:val="none" w:sz="0" w:space="0" w:color="auto"/>
        <w:right w:val="none" w:sz="0" w:space="0" w:color="auto"/>
      </w:divBdr>
    </w:div>
    <w:div w:id="1096445274">
      <w:bodyDiv w:val="1"/>
      <w:marLeft w:val="0"/>
      <w:marRight w:val="0"/>
      <w:marTop w:val="0"/>
      <w:marBottom w:val="0"/>
      <w:divBdr>
        <w:top w:val="none" w:sz="0" w:space="0" w:color="auto"/>
        <w:left w:val="none" w:sz="0" w:space="0" w:color="auto"/>
        <w:bottom w:val="none" w:sz="0" w:space="0" w:color="auto"/>
        <w:right w:val="none" w:sz="0" w:space="0" w:color="auto"/>
      </w:divBdr>
    </w:div>
    <w:div w:id="1108087530">
      <w:bodyDiv w:val="1"/>
      <w:marLeft w:val="0"/>
      <w:marRight w:val="0"/>
      <w:marTop w:val="0"/>
      <w:marBottom w:val="0"/>
      <w:divBdr>
        <w:top w:val="none" w:sz="0" w:space="0" w:color="auto"/>
        <w:left w:val="none" w:sz="0" w:space="0" w:color="auto"/>
        <w:bottom w:val="none" w:sz="0" w:space="0" w:color="auto"/>
        <w:right w:val="none" w:sz="0" w:space="0" w:color="auto"/>
      </w:divBdr>
    </w:div>
    <w:div w:id="1108742252">
      <w:bodyDiv w:val="1"/>
      <w:marLeft w:val="0"/>
      <w:marRight w:val="0"/>
      <w:marTop w:val="0"/>
      <w:marBottom w:val="0"/>
      <w:divBdr>
        <w:top w:val="none" w:sz="0" w:space="0" w:color="auto"/>
        <w:left w:val="none" w:sz="0" w:space="0" w:color="auto"/>
        <w:bottom w:val="none" w:sz="0" w:space="0" w:color="auto"/>
        <w:right w:val="none" w:sz="0" w:space="0" w:color="auto"/>
      </w:divBdr>
    </w:div>
    <w:div w:id="1166551201">
      <w:bodyDiv w:val="1"/>
      <w:marLeft w:val="0"/>
      <w:marRight w:val="0"/>
      <w:marTop w:val="0"/>
      <w:marBottom w:val="0"/>
      <w:divBdr>
        <w:top w:val="none" w:sz="0" w:space="0" w:color="auto"/>
        <w:left w:val="none" w:sz="0" w:space="0" w:color="auto"/>
        <w:bottom w:val="none" w:sz="0" w:space="0" w:color="auto"/>
        <w:right w:val="none" w:sz="0" w:space="0" w:color="auto"/>
      </w:divBdr>
    </w:div>
    <w:div w:id="1202399181">
      <w:bodyDiv w:val="1"/>
      <w:marLeft w:val="0"/>
      <w:marRight w:val="0"/>
      <w:marTop w:val="0"/>
      <w:marBottom w:val="0"/>
      <w:divBdr>
        <w:top w:val="none" w:sz="0" w:space="0" w:color="auto"/>
        <w:left w:val="none" w:sz="0" w:space="0" w:color="auto"/>
        <w:bottom w:val="none" w:sz="0" w:space="0" w:color="auto"/>
        <w:right w:val="none" w:sz="0" w:space="0" w:color="auto"/>
      </w:divBdr>
    </w:div>
    <w:div w:id="1236672458">
      <w:bodyDiv w:val="1"/>
      <w:marLeft w:val="0"/>
      <w:marRight w:val="0"/>
      <w:marTop w:val="0"/>
      <w:marBottom w:val="0"/>
      <w:divBdr>
        <w:top w:val="none" w:sz="0" w:space="0" w:color="auto"/>
        <w:left w:val="none" w:sz="0" w:space="0" w:color="auto"/>
        <w:bottom w:val="none" w:sz="0" w:space="0" w:color="auto"/>
        <w:right w:val="none" w:sz="0" w:space="0" w:color="auto"/>
      </w:divBdr>
    </w:div>
    <w:div w:id="1308976120">
      <w:bodyDiv w:val="1"/>
      <w:marLeft w:val="0"/>
      <w:marRight w:val="0"/>
      <w:marTop w:val="0"/>
      <w:marBottom w:val="0"/>
      <w:divBdr>
        <w:top w:val="none" w:sz="0" w:space="0" w:color="auto"/>
        <w:left w:val="none" w:sz="0" w:space="0" w:color="auto"/>
        <w:bottom w:val="none" w:sz="0" w:space="0" w:color="auto"/>
        <w:right w:val="none" w:sz="0" w:space="0" w:color="auto"/>
      </w:divBdr>
    </w:div>
    <w:div w:id="1327899974">
      <w:bodyDiv w:val="1"/>
      <w:marLeft w:val="0"/>
      <w:marRight w:val="0"/>
      <w:marTop w:val="0"/>
      <w:marBottom w:val="0"/>
      <w:divBdr>
        <w:top w:val="none" w:sz="0" w:space="0" w:color="auto"/>
        <w:left w:val="none" w:sz="0" w:space="0" w:color="auto"/>
        <w:bottom w:val="none" w:sz="0" w:space="0" w:color="auto"/>
        <w:right w:val="none" w:sz="0" w:space="0" w:color="auto"/>
      </w:divBdr>
    </w:div>
    <w:div w:id="1339111658">
      <w:bodyDiv w:val="1"/>
      <w:marLeft w:val="0"/>
      <w:marRight w:val="0"/>
      <w:marTop w:val="0"/>
      <w:marBottom w:val="0"/>
      <w:divBdr>
        <w:top w:val="none" w:sz="0" w:space="0" w:color="auto"/>
        <w:left w:val="none" w:sz="0" w:space="0" w:color="auto"/>
        <w:bottom w:val="none" w:sz="0" w:space="0" w:color="auto"/>
        <w:right w:val="none" w:sz="0" w:space="0" w:color="auto"/>
      </w:divBdr>
    </w:div>
    <w:div w:id="1386564221">
      <w:bodyDiv w:val="1"/>
      <w:marLeft w:val="0"/>
      <w:marRight w:val="0"/>
      <w:marTop w:val="0"/>
      <w:marBottom w:val="0"/>
      <w:divBdr>
        <w:top w:val="none" w:sz="0" w:space="0" w:color="auto"/>
        <w:left w:val="none" w:sz="0" w:space="0" w:color="auto"/>
        <w:bottom w:val="none" w:sz="0" w:space="0" w:color="auto"/>
        <w:right w:val="none" w:sz="0" w:space="0" w:color="auto"/>
      </w:divBdr>
    </w:div>
    <w:div w:id="1399866939">
      <w:bodyDiv w:val="1"/>
      <w:marLeft w:val="0"/>
      <w:marRight w:val="0"/>
      <w:marTop w:val="0"/>
      <w:marBottom w:val="0"/>
      <w:divBdr>
        <w:top w:val="none" w:sz="0" w:space="0" w:color="auto"/>
        <w:left w:val="none" w:sz="0" w:space="0" w:color="auto"/>
        <w:bottom w:val="none" w:sz="0" w:space="0" w:color="auto"/>
        <w:right w:val="none" w:sz="0" w:space="0" w:color="auto"/>
      </w:divBdr>
    </w:div>
    <w:div w:id="1471559909">
      <w:bodyDiv w:val="1"/>
      <w:marLeft w:val="0"/>
      <w:marRight w:val="0"/>
      <w:marTop w:val="0"/>
      <w:marBottom w:val="0"/>
      <w:divBdr>
        <w:top w:val="none" w:sz="0" w:space="0" w:color="auto"/>
        <w:left w:val="none" w:sz="0" w:space="0" w:color="auto"/>
        <w:bottom w:val="none" w:sz="0" w:space="0" w:color="auto"/>
        <w:right w:val="none" w:sz="0" w:space="0" w:color="auto"/>
      </w:divBdr>
    </w:div>
    <w:div w:id="1476681311">
      <w:bodyDiv w:val="1"/>
      <w:marLeft w:val="0"/>
      <w:marRight w:val="0"/>
      <w:marTop w:val="0"/>
      <w:marBottom w:val="0"/>
      <w:divBdr>
        <w:top w:val="none" w:sz="0" w:space="0" w:color="auto"/>
        <w:left w:val="none" w:sz="0" w:space="0" w:color="auto"/>
        <w:bottom w:val="none" w:sz="0" w:space="0" w:color="auto"/>
        <w:right w:val="none" w:sz="0" w:space="0" w:color="auto"/>
      </w:divBdr>
    </w:div>
    <w:div w:id="1522670305">
      <w:bodyDiv w:val="1"/>
      <w:marLeft w:val="0"/>
      <w:marRight w:val="0"/>
      <w:marTop w:val="0"/>
      <w:marBottom w:val="0"/>
      <w:divBdr>
        <w:top w:val="none" w:sz="0" w:space="0" w:color="auto"/>
        <w:left w:val="none" w:sz="0" w:space="0" w:color="auto"/>
        <w:bottom w:val="none" w:sz="0" w:space="0" w:color="auto"/>
        <w:right w:val="none" w:sz="0" w:space="0" w:color="auto"/>
      </w:divBdr>
    </w:div>
    <w:div w:id="1577397706">
      <w:bodyDiv w:val="1"/>
      <w:marLeft w:val="0"/>
      <w:marRight w:val="0"/>
      <w:marTop w:val="0"/>
      <w:marBottom w:val="0"/>
      <w:divBdr>
        <w:top w:val="none" w:sz="0" w:space="0" w:color="auto"/>
        <w:left w:val="none" w:sz="0" w:space="0" w:color="auto"/>
        <w:bottom w:val="none" w:sz="0" w:space="0" w:color="auto"/>
        <w:right w:val="none" w:sz="0" w:space="0" w:color="auto"/>
      </w:divBdr>
    </w:div>
    <w:div w:id="1599365665">
      <w:bodyDiv w:val="1"/>
      <w:marLeft w:val="0"/>
      <w:marRight w:val="0"/>
      <w:marTop w:val="0"/>
      <w:marBottom w:val="0"/>
      <w:divBdr>
        <w:top w:val="none" w:sz="0" w:space="0" w:color="auto"/>
        <w:left w:val="none" w:sz="0" w:space="0" w:color="auto"/>
        <w:bottom w:val="none" w:sz="0" w:space="0" w:color="auto"/>
        <w:right w:val="none" w:sz="0" w:space="0" w:color="auto"/>
      </w:divBdr>
    </w:div>
    <w:div w:id="1624800513">
      <w:bodyDiv w:val="1"/>
      <w:marLeft w:val="0"/>
      <w:marRight w:val="0"/>
      <w:marTop w:val="0"/>
      <w:marBottom w:val="0"/>
      <w:divBdr>
        <w:top w:val="none" w:sz="0" w:space="0" w:color="auto"/>
        <w:left w:val="none" w:sz="0" w:space="0" w:color="auto"/>
        <w:bottom w:val="none" w:sz="0" w:space="0" w:color="auto"/>
        <w:right w:val="none" w:sz="0" w:space="0" w:color="auto"/>
      </w:divBdr>
    </w:div>
    <w:div w:id="16404974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688728">
      <w:bodyDiv w:val="1"/>
      <w:marLeft w:val="0"/>
      <w:marRight w:val="0"/>
      <w:marTop w:val="0"/>
      <w:marBottom w:val="0"/>
      <w:divBdr>
        <w:top w:val="none" w:sz="0" w:space="0" w:color="auto"/>
        <w:left w:val="none" w:sz="0" w:space="0" w:color="auto"/>
        <w:bottom w:val="none" w:sz="0" w:space="0" w:color="auto"/>
        <w:right w:val="none" w:sz="0" w:space="0" w:color="auto"/>
      </w:divBdr>
    </w:div>
    <w:div w:id="1791590307">
      <w:bodyDiv w:val="1"/>
      <w:marLeft w:val="0"/>
      <w:marRight w:val="0"/>
      <w:marTop w:val="0"/>
      <w:marBottom w:val="0"/>
      <w:divBdr>
        <w:top w:val="none" w:sz="0" w:space="0" w:color="auto"/>
        <w:left w:val="none" w:sz="0" w:space="0" w:color="auto"/>
        <w:bottom w:val="none" w:sz="0" w:space="0" w:color="auto"/>
        <w:right w:val="none" w:sz="0" w:space="0" w:color="auto"/>
      </w:divBdr>
    </w:div>
    <w:div w:id="1822770580">
      <w:bodyDiv w:val="1"/>
      <w:marLeft w:val="0"/>
      <w:marRight w:val="0"/>
      <w:marTop w:val="0"/>
      <w:marBottom w:val="0"/>
      <w:divBdr>
        <w:top w:val="none" w:sz="0" w:space="0" w:color="auto"/>
        <w:left w:val="none" w:sz="0" w:space="0" w:color="auto"/>
        <w:bottom w:val="none" w:sz="0" w:space="0" w:color="auto"/>
        <w:right w:val="none" w:sz="0" w:space="0" w:color="auto"/>
      </w:divBdr>
      <w:divsChild>
        <w:div w:id="257178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9958165">
              <w:marLeft w:val="0"/>
              <w:marRight w:val="0"/>
              <w:marTop w:val="0"/>
              <w:marBottom w:val="0"/>
              <w:divBdr>
                <w:top w:val="none" w:sz="0" w:space="0" w:color="auto"/>
                <w:left w:val="none" w:sz="0" w:space="0" w:color="auto"/>
                <w:bottom w:val="none" w:sz="0" w:space="0" w:color="auto"/>
                <w:right w:val="none" w:sz="0" w:space="0" w:color="auto"/>
              </w:divBdr>
              <w:divsChild>
                <w:div w:id="6410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631174">
      <w:bodyDiv w:val="1"/>
      <w:marLeft w:val="0"/>
      <w:marRight w:val="0"/>
      <w:marTop w:val="0"/>
      <w:marBottom w:val="0"/>
      <w:divBdr>
        <w:top w:val="none" w:sz="0" w:space="0" w:color="auto"/>
        <w:left w:val="none" w:sz="0" w:space="0" w:color="auto"/>
        <w:bottom w:val="none" w:sz="0" w:space="0" w:color="auto"/>
        <w:right w:val="none" w:sz="0" w:space="0" w:color="auto"/>
      </w:divBdr>
    </w:div>
    <w:div w:id="1858882798">
      <w:bodyDiv w:val="1"/>
      <w:marLeft w:val="0"/>
      <w:marRight w:val="0"/>
      <w:marTop w:val="0"/>
      <w:marBottom w:val="0"/>
      <w:divBdr>
        <w:top w:val="none" w:sz="0" w:space="0" w:color="auto"/>
        <w:left w:val="none" w:sz="0" w:space="0" w:color="auto"/>
        <w:bottom w:val="none" w:sz="0" w:space="0" w:color="auto"/>
        <w:right w:val="none" w:sz="0" w:space="0" w:color="auto"/>
      </w:divBdr>
    </w:div>
    <w:div w:id="1888833209">
      <w:bodyDiv w:val="1"/>
      <w:marLeft w:val="0"/>
      <w:marRight w:val="0"/>
      <w:marTop w:val="0"/>
      <w:marBottom w:val="0"/>
      <w:divBdr>
        <w:top w:val="none" w:sz="0" w:space="0" w:color="auto"/>
        <w:left w:val="none" w:sz="0" w:space="0" w:color="auto"/>
        <w:bottom w:val="none" w:sz="0" w:space="0" w:color="auto"/>
        <w:right w:val="none" w:sz="0" w:space="0" w:color="auto"/>
      </w:divBdr>
    </w:div>
    <w:div w:id="1917588003">
      <w:bodyDiv w:val="1"/>
      <w:marLeft w:val="0"/>
      <w:marRight w:val="0"/>
      <w:marTop w:val="0"/>
      <w:marBottom w:val="0"/>
      <w:divBdr>
        <w:top w:val="none" w:sz="0" w:space="0" w:color="auto"/>
        <w:left w:val="none" w:sz="0" w:space="0" w:color="auto"/>
        <w:bottom w:val="none" w:sz="0" w:space="0" w:color="auto"/>
        <w:right w:val="none" w:sz="0" w:space="0" w:color="auto"/>
      </w:divBdr>
    </w:div>
    <w:div w:id="1927425005">
      <w:bodyDiv w:val="1"/>
      <w:marLeft w:val="0"/>
      <w:marRight w:val="0"/>
      <w:marTop w:val="0"/>
      <w:marBottom w:val="0"/>
      <w:divBdr>
        <w:top w:val="none" w:sz="0" w:space="0" w:color="auto"/>
        <w:left w:val="none" w:sz="0" w:space="0" w:color="auto"/>
        <w:bottom w:val="none" w:sz="0" w:space="0" w:color="auto"/>
        <w:right w:val="none" w:sz="0" w:space="0" w:color="auto"/>
      </w:divBdr>
    </w:div>
    <w:div w:id="1928533326">
      <w:bodyDiv w:val="1"/>
      <w:marLeft w:val="0"/>
      <w:marRight w:val="0"/>
      <w:marTop w:val="0"/>
      <w:marBottom w:val="0"/>
      <w:divBdr>
        <w:top w:val="none" w:sz="0" w:space="0" w:color="auto"/>
        <w:left w:val="none" w:sz="0" w:space="0" w:color="auto"/>
        <w:bottom w:val="none" w:sz="0" w:space="0" w:color="auto"/>
        <w:right w:val="none" w:sz="0" w:space="0" w:color="auto"/>
      </w:divBdr>
    </w:div>
    <w:div w:id="2037388046">
      <w:bodyDiv w:val="1"/>
      <w:marLeft w:val="0"/>
      <w:marRight w:val="0"/>
      <w:marTop w:val="0"/>
      <w:marBottom w:val="0"/>
      <w:divBdr>
        <w:top w:val="none" w:sz="0" w:space="0" w:color="auto"/>
        <w:left w:val="none" w:sz="0" w:space="0" w:color="auto"/>
        <w:bottom w:val="none" w:sz="0" w:space="0" w:color="auto"/>
        <w:right w:val="none" w:sz="0" w:space="0" w:color="auto"/>
      </w:divBdr>
    </w:div>
    <w:div w:id="2050641899">
      <w:bodyDiv w:val="1"/>
      <w:marLeft w:val="0"/>
      <w:marRight w:val="0"/>
      <w:marTop w:val="0"/>
      <w:marBottom w:val="0"/>
      <w:divBdr>
        <w:top w:val="none" w:sz="0" w:space="0" w:color="auto"/>
        <w:left w:val="none" w:sz="0" w:space="0" w:color="auto"/>
        <w:bottom w:val="none" w:sz="0" w:space="0" w:color="auto"/>
        <w:right w:val="none" w:sz="0" w:space="0" w:color="auto"/>
      </w:divBdr>
    </w:div>
    <w:div w:id="207238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cs.stanford.edu/people/karpathy/deepvideo/" TargetMode="External"/><Relationship Id="rId18" Type="http://schemas.openxmlformats.org/officeDocument/2006/relationships/hyperlink" Target="http://serre-lab.clps.brown.edu/resource/hmdb-a-large-human-motion-database/"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s://www.cdvl.org/" TargetMode="External"/><Relationship Id="rId17" Type="http://schemas.openxmlformats.org/officeDocument/2006/relationships/hyperlink" Target="https://media.xiph.org/video/derf/"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vilab.blogs.bristol.ac.uk/?p=2375" TargetMode="External"/><Relationship Id="rId20" Type="http://schemas.openxmlformats.org/officeDocument/2006/relationships/hyperlink" Target="https://research.google.com/av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dialab.sjtu.edu.cn/web4k/index.html"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research.google.com/youtube8m/download.html"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creativecommons.org/licenses/by/3.0/" TargetMode="External"/><Relationship Id="rId19" Type="http://schemas.openxmlformats.org/officeDocument/2006/relationships/hyperlink" Target="http://serre-lab.clps.brown.edu/resource/hmdb-a-large-human-motion-database/" TargetMode="External"/><Relationship Id="rId4" Type="http://schemas.openxmlformats.org/officeDocument/2006/relationships/webSettings" Target="webSettings.xml"/><Relationship Id="rId9" Type="http://schemas.openxmlformats.org/officeDocument/2006/relationships/hyperlink" Target="https://media.withyoutube.com/" TargetMode="External"/><Relationship Id="rId14" Type="http://schemas.openxmlformats.org/officeDocument/2006/relationships/hyperlink" Target="https://creativecommons.org/licenses/by/3.0/"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8</Pages>
  <Words>2351</Words>
  <Characters>13403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15723</CharactersWithSpaces>
  <SharedDoc>false</SharedDoc>
  <HLinks>
    <vt:vector size="24" baseType="variant">
      <vt:variant>
        <vt:i4>131102</vt:i4>
      </vt:variant>
      <vt:variant>
        <vt:i4>9</vt:i4>
      </vt:variant>
      <vt:variant>
        <vt:i4>0</vt:i4>
      </vt:variant>
      <vt:variant>
        <vt:i4>5</vt:i4>
      </vt:variant>
      <vt:variant>
        <vt:lpwstr>ftp://ftp.ient.rwth-aachen.de/ahg/candidates/JVET-H0038/</vt:lpwstr>
      </vt:variant>
      <vt:variant>
        <vt:lpwstr/>
      </vt:variant>
      <vt:variant>
        <vt:i4>4128809</vt:i4>
      </vt:variant>
      <vt:variant>
        <vt:i4>6</vt:i4>
      </vt:variant>
      <vt:variant>
        <vt:i4>0</vt:i4>
      </vt:variant>
      <vt:variant>
        <vt:i4>5</vt:i4>
      </vt:variant>
      <vt:variant>
        <vt:lpwstr>ftp://ftp.ient.rwth-aachen.de/jvet-cfp/anchors-jem/HDR</vt:lpwstr>
      </vt:variant>
      <vt:variant>
        <vt:lpwstr/>
      </vt:variant>
      <vt:variant>
        <vt:i4>65648</vt:i4>
      </vt:variant>
      <vt:variant>
        <vt:i4>3</vt:i4>
      </vt:variant>
      <vt:variant>
        <vt:i4>0</vt:i4>
      </vt:variant>
      <vt:variant>
        <vt:i4>5</vt:i4>
      </vt:variant>
      <vt:variant>
        <vt:lpwstr>ftp://ftp.ient.rwth-aachen.de/jvet-cfp/anchors-hm/HDR</vt:lpwstr>
      </vt:variant>
      <vt:variant>
        <vt:lpwstr/>
      </vt:variant>
      <vt:variant>
        <vt:i4>2949132</vt:i4>
      </vt:variant>
      <vt:variant>
        <vt:i4>0</vt:i4>
      </vt:variant>
      <vt:variant>
        <vt:i4>0</vt:i4>
      </vt:variant>
      <vt:variant>
        <vt:i4>5</vt:i4>
      </vt:variant>
      <vt:variant>
        <vt:lpwstr>mailto:jvet@lists.rwth-aachen.de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Segall, Andrew</cp:lastModifiedBy>
  <cp:revision>11</cp:revision>
  <dcterms:created xsi:type="dcterms:W3CDTF">2020-10-15T07:21:00Z</dcterms:created>
  <dcterms:modified xsi:type="dcterms:W3CDTF">2020-10-16T04:31:00Z</dcterms:modified>
</cp:coreProperties>
</file>