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05A1983A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20th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7 –</w:t>
            </w:r>
            <w:r w:rsidR="00C05271">
              <w:rPr>
                <w:lang w:val="en-CA"/>
              </w:rPr>
              <w:t xml:space="preserve"> </w:t>
            </w:r>
            <w:r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Oct.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547B83F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4393">
              <w:rPr>
                <w:lang w:val="en-CA"/>
              </w:rPr>
              <w:t>T</w:t>
            </w:r>
            <w:r w:rsidR="00B93D24">
              <w:rPr>
                <w:lang w:val="en-CA"/>
              </w:rPr>
              <w:t>0090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3920B40" w:rsidR="00E61DAC" w:rsidRPr="005B217D" w:rsidRDefault="00D36CED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AHG9: Digital signature SEI message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D118527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7DF4B51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1EBFF7E" w:rsidR="00E61DAC" w:rsidRPr="005B217D" w:rsidRDefault="00D36CED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Jizheng</w:t>
            </w:r>
            <w:proofErr w:type="spellEnd"/>
            <w:r>
              <w:rPr>
                <w:szCs w:val="22"/>
                <w:lang w:val="en-CA"/>
              </w:rPr>
              <w:t xml:space="preserve"> Xu, Ye-Kui Wang, Li Zhang, Kai Zhang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8910 University Center Ln, San Diego, CA92122, USA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211BE4D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D36CED">
              <w:rPr>
                <w:szCs w:val="22"/>
                <w:lang w:val="en-CA"/>
              </w:rPr>
              <w:t>+1-619-436-7216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D36CED" w:rsidRPr="004A44C5">
                <w:rPr>
                  <w:rStyle w:val="Hyperlink"/>
                  <w:szCs w:val="22"/>
                  <w:lang w:val="en-CA"/>
                </w:rPr>
                <w:t>xujizheng@bytedance.com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B7E8879" w:rsidR="00E61DAC" w:rsidRPr="005B217D" w:rsidRDefault="00D36CE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67A89902" w:rsidR="00263398" w:rsidRPr="005B217D" w:rsidRDefault="00D36CED" w:rsidP="00D36CED">
      <w:pPr>
        <w:rPr>
          <w:szCs w:val="22"/>
          <w:lang w:val="en-CA"/>
        </w:rPr>
      </w:pPr>
      <w:r>
        <w:rPr>
          <w:lang w:val="en-CA"/>
        </w:rPr>
        <w:t>This document proposes a digital signature SEI message. The purpose of this SEI message is to provide a mechanism to protect a segment/whole video from tampering.</w:t>
      </w:r>
    </w:p>
    <w:p w14:paraId="7D2AC1F0" w14:textId="4A02D99D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A013477" w14:textId="415A2AF5" w:rsidR="00F22AB7" w:rsidRPr="005B217D" w:rsidRDefault="00A52B96" w:rsidP="00D36CED">
      <w:pPr>
        <w:rPr>
          <w:szCs w:val="22"/>
          <w:lang w:val="en-CA"/>
        </w:rPr>
      </w:pPr>
      <w:r>
        <w:rPr>
          <w:szCs w:val="22"/>
          <w:lang w:val="en-CA"/>
        </w:rPr>
        <w:t xml:space="preserve">This document introduces digital signature </w:t>
      </w:r>
      <w:r w:rsidR="00842EB5">
        <w:rPr>
          <w:szCs w:val="22"/>
          <w:lang w:val="en-CA"/>
        </w:rPr>
        <w:t xml:space="preserve">SEI </w:t>
      </w:r>
      <w:r>
        <w:rPr>
          <w:szCs w:val="22"/>
          <w:lang w:val="en-CA"/>
        </w:rPr>
        <w:t xml:space="preserve">into </w:t>
      </w:r>
      <w:r w:rsidR="00CA521D">
        <w:rPr>
          <w:szCs w:val="22"/>
          <w:lang w:val="en-CA"/>
        </w:rPr>
        <w:t>video.</w:t>
      </w:r>
      <w:r w:rsidR="00B418AB">
        <w:rPr>
          <w:szCs w:val="22"/>
          <w:lang w:val="en-CA"/>
        </w:rPr>
        <w:t xml:space="preserve"> It is a </w:t>
      </w:r>
      <w:r w:rsidR="005F23B6">
        <w:rPr>
          <w:szCs w:val="22"/>
          <w:lang w:val="en-CA"/>
        </w:rPr>
        <w:t>straightforward</w:t>
      </w:r>
      <w:r w:rsidR="00B418AB">
        <w:rPr>
          <w:szCs w:val="22"/>
          <w:lang w:val="en-CA"/>
        </w:rPr>
        <w:t xml:space="preserve"> extension of current widely used file verification </w:t>
      </w:r>
      <w:r w:rsidR="00F60761">
        <w:rPr>
          <w:szCs w:val="22"/>
          <w:lang w:val="en-CA"/>
        </w:rPr>
        <w:t xml:space="preserve">to </w:t>
      </w:r>
      <w:r w:rsidR="00B0058F">
        <w:rPr>
          <w:szCs w:val="22"/>
          <w:lang w:val="en-CA"/>
        </w:rPr>
        <w:t>a segment (including whole) video.</w:t>
      </w:r>
      <w:r w:rsidR="0010371E">
        <w:rPr>
          <w:szCs w:val="22"/>
          <w:lang w:val="en-CA"/>
        </w:rPr>
        <w:t xml:space="preserve"> Compared with JVET-S0051, this document </w:t>
      </w:r>
      <w:r w:rsidR="00781B89">
        <w:rPr>
          <w:szCs w:val="22"/>
          <w:lang w:val="en-CA"/>
        </w:rPr>
        <w:t xml:space="preserve">tries to </w:t>
      </w:r>
      <w:r w:rsidR="0010371E">
        <w:rPr>
          <w:szCs w:val="22"/>
          <w:lang w:val="en-CA"/>
        </w:rPr>
        <w:t xml:space="preserve">address the </w:t>
      </w:r>
      <w:r w:rsidR="002175C3">
        <w:rPr>
          <w:szCs w:val="22"/>
          <w:lang w:val="en-CA"/>
        </w:rPr>
        <w:t xml:space="preserve">concerns </w:t>
      </w:r>
      <w:r w:rsidR="00F22AB7">
        <w:rPr>
          <w:szCs w:val="22"/>
          <w:lang w:val="en-CA"/>
        </w:rPr>
        <w:t>raised by the experts</w:t>
      </w:r>
      <w:r w:rsidR="006A23FF">
        <w:rPr>
          <w:szCs w:val="22"/>
          <w:lang w:val="en-CA"/>
        </w:rPr>
        <w:t xml:space="preserve"> and</w:t>
      </w:r>
      <w:r w:rsidR="00BB543A">
        <w:rPr>
          <w:szCs w:val="22"/>
          <w:lang w:val="en-CA"/>
        </w:rPr>
        <w:t xml:space="preserve"> complete the design</w:t>
      </w:r>
      <w:r w:rsidR="00E646C8">
        <w:rPr>
          <w:szCs w:val="22"/>
          <w:lang w:val="en-CA"/>
        </w:rPr>
        <w:t>.</w:t>
      </w:r>
    </w:p>
    <w:p w14:paraId="2F443BC3" w14:textId="0AFBB865" w:rsidR="0015362C" w:rsidRDefault="00FC5304" w:rsidP="00E11923">
      <w:pPr>
        <w:pStyle w:val="Heading1"/>
        <w:rPr>
          <w:lang w:val="en-CA"/>
        </w:rPr>
      </w:pPr>
      <w:r>
        <w:rPr>
          <w:lang w:val="en-CA"/>
        </w:rPr>
        <w:t>Digital signature</w:t>
      </w:r>
    </w:p>
    <w:p w14:paraId="0CC66A15" w14:textId="5CFA3218" w:rsidR="004339F8" w:rsidRDefault="006B5819" w:rsidP="00281181">
      <w:pPr>
        <w:rPr>
          <w:lang w:val="en-CA"/>
        </w:rPr>
      </w:pPr>
      <w:r>
        <w:rPr>
          <w:lang w:val="en-CA"/>
        </w:rPr>
        <w:t xml:space="preserve">Digital signature is widely used </w:t>
      </w:r>
      <w:r w:rsidR="00E62A70">
        <w:rPr>
          <w:lang w:val="en-CA"/>
        </w:rPr>
        <w:t xml:space="preserve">in </w:t>
      </w:r>
      <w:r w:rsidR="00171B1B">
        <w:rPr>
          <w:lang w:val="en-CA"/>
        </w:rPr>
        <w:t>file verification</w:t>
      </w:r>
      <w:r w:rsidR="00BC2B51">
        <w:rPr>
          <w:lang w:val="en-CA"/>
        </w:rPr>
        <w:t>.</w:t>
      </w:r>
      <w:r w:rsidR="002871FE">
        <w:rPr>
          <w:lang w:val="en-CA"/>
        </w:rPr>
        <w:t xml:space="preserve"> This document </w:t>
      </w:r>
      <w:r w:rsidR="006C2F59">
        <w:rPr>
          <w:lang w:val="en-CA" w:eastAsia="zh-CN"/>
        </w:rPr>
        <w:t xml:space="preserve">is </w:t>
      </w:r>
      <w:r w:rsidR="002871FE">
        <w:rPr>
          <w:lang w:val="en-CA"/>
        </w:rPr>
        <w:t xml:space="preserve">to extend the solution </w:t>
      </w:r>
      <w:r w:rsidR="009552A1">
        <w:rPr>
          <w:lang w:val="en-CA"/>
        </w:rPr>
        <w:t xml:space="preserve">of file verification to </w:t>
      </w:r>
      <w:r w:rsidR="001576C3">
        <w:rPr>
          <w:lang w:val="en-CA"/>
        </w:rPr>
        <w:t>a segment of video signals</w:t>
      </w:r>
      <w:r w:rsidR="003E5F70">
        <w:rPr>
          <w:lang w:val="en-CA"/>
        </w:rPr>
        <w:t xml:space="preserve"> via a digital signature SEI message.</w:t>
      </w:r>
    </w:p>
    <w:p w14:paraId="5039B44E" w14:textId="77777777" w:rsidR="00B24CCB" w:rsidRDefault="00B24CCB" w:rsidP="00B24CCB">
      <w:pPr>
        <w:jc w:val="center"/>
        <w:rPr>
          <w:lang w:val="en-CA"/>
        </w:rPr>
      </w:pPr>
      <w:r w:rsidRPr="0046635C">
        <w:rPr>
          <w:noProof/>
          <w:lang w:val="en-CA"/>
        </w:rPr>
        <w:drawing>
          <wp:inline distT="0" distB="0" distL="0" distR="0" wp14:anchorId="7A6FA8BB" wp14:editId="28A91781">
            <wp:extent cx="4324662" cy="2692287"/>
            <wp:effectExtent l="0" t="0" r="0" b="635"/>
            <wp:docPr id="25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4237" cy="269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A109" w14:textId="4C19CCCA" w:rsidR="00B24CCB" w:rsidRDefault="00B24CCB" w:rsidP="006644FC">
      <w:pPr>
        <w:jc w:val="center"/>
        <w:rPr>
          <w:lang w:val="en-CA"/>
        </w:rPr>
      </w:pPr>
      <w:r>
        <w:rPr>
          <w:lang w:val="en-CA"/>
        </w:rPr>
        <w:t>Figure 1. Digital signature process (from [</w:t>
      </w:r>
      <w:r w:rsidR="006A5DD0">
        <w:rPr>
          <w:lang w:val="en-CA"/>
        </w:rPr>
        <w:t>2</w:t>
      </w:r>
      <w:r>
        <w:rPr>
          <w:lang w:val="en-CA"/>
        </w:rPr>
        <w:t>]).</w:t>
      </w:r>
    </w:p>
    <w:p w14:paraId="14D23FA6" w14:textId="0454CF8A" w:rsidR="00D50EAB" w:rsidRPr="00B24CCB" w:rsidRDefault="00D50EAB" w:rsidP="0014015D">
      <w:pPr>
        <w:rPr>
          <w:lang w:val="en-CA"/>
        </w:rPr>
      </w:pPr>
      <w:r>
        <w:rPr>
          <w:lang w:val="en-CA"/>
        </w:rPr>
        <w:lastRenderedPageBreak/>
        <w:t xml:space="preserve">Figure 1 shows the general structure of digital signature. To apply it to video segment, a spatiotemporal region needs to be specified and </w:t>
      </w:r>
      <w:r w:rsidR="001A14EE">
        <w:rPr>
          <w:lang w:val="en-CA"/>
        </w:rPr>
        <w:t xml:space="preserve">a secure hash </w:t>
      </w:r>
      <w:r w:rsidR="00C61DD2">
        <w:rPr>
          <w:lang w:val="en-CA"/>
        </w:rPr>
        <w:t>of the region is needed to be sent</w:t>
      </w:r>
      <w:r w:rsidR="00567498">
        <w:rPr>
          <w:lang w:val="en-CA"/>
        </w:rPr>
        <w:t xml:space="preserve"> via a </w:t>
      </w:r>
      <w:r w:rsidR="005B60FB">
        <w:rPr>
          <w:lang w:val="en-CA"/>
        </w:rPr>
        <w:t>secure way.</w:t>
      </w:r>
    </w:p>
    <w:p w14:paraId="3A762783" w14:textId="6027580D" w:rsidR="00D36E6A" w:rsidRPr="00365C6E" w:rsidRDefault="00D36E6A" w:rsidP="00D36E6A">
      <w:pPr>
        <w:pStyle w:val="Heading1"/>
        <w:rPr>
          <w:lang w:val="en-CA"/>
        </w:rPr>
      </w:pPr>
      <w:r>
        <w:rPr>
          <w:lang w:val="en-CA"/>
        </w:rPr>
        <w:t>Changes to the text</w:t>
      </w:r>
    </w:p>
    <w:p w14:paraId="61D698F1" w14:textId="77777777" w:rsidR="00D36E6A" w:rsidRDefault="00D36E6A" w:rsidP="00D36E6A">
      <w:pPr>
        <w:pStyle w:val="Heading2"/>
        <w:rPr>
          <w:noProof/>
          <w:lang w:val="en-CA"/>
        </w:rPr>
      </w:pPr>
      <w:bookmarkStart w:id="1" w:name="_Toc39664685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syntax</w:t>
      </w:r>
      <w:bookmarkEnd w:id="1"/>
    </w:p>
    <w:p w14:paraId="00B632EA" w14:textId="77777777" w:rsidR="00D36E6A" w:rsidRPr="006D1A8F" w:rsidRDefault="00D36E6A" w:rsidP="00D36E6A">
      <w:pPr>
        <w:keepNext/>
        <w:rPr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D36E6A" w:rsidRPr="00347F92" w14:paraId="09310D8D" w14:textId="77777777" w:rsidTr="00465917">
        <w:trPr>
          <w:cantSplit/>
          <w:jc w:val="center"/>
        </w:trPr>
        <w:tc>
          <w:tcPr>
            <w:tcW w:w="7920" w:type="dxa"/>
          </w:tcPr>
          <w:p w14:paraId="68CBFAEB" w14:textId="77777777" w:rsidR="00D36E6A" w:rsidRPr="00347F92" w:rsidRDefault="00D36E6A" w:rsidP="00465917">
            <w:pPr>
              <w:pStyle w:val="tablesyntax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digital_signature</w:t>
            </w:r>
            <w:r w:rsidRPr="00347F92">
              <w:rPr>
                <w:noProof/>
                <w:lang w:val="en-CA"/>
              </w:rPr>
              <w:t>( payloadSize ) {</w:t>
            </w:r>
          </w:p>
        </w:tc>
        <w:tc>
          <w:tcPr>
            <w:tcW w:w="1157" w:type="dxa"/>
          </w:tcPr>
          <w:p w14:paraId="74660740" w14:textId="77777777" w:rsidR="00D36E6A" w:rsidRPr="00347F92" w:rsidRDefault="00D36E6A" w:rsidP="00465917">
            <w:pPr>
              <w:pStyle w:val="tableheading"/>
              <w:overflowPunct/>
              <w:autoSpaceDE/>
              <w:autoSpaceDN/>
              <w:adjustRightInd/>
              <w:spacing w:before="20" w:after="40"/>
              <w:textAlignment w:val="auto"/>
              <w:rPr>
                <w:b w:val="0"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>Descriptor</w:t>
            </w:r>
          </w:p>
        </w:tc>
      </w:tr>
      <w:tr w:rsidR="00D36E6A" w:rsidRPr="00347F92" w14:paraId="247E1F4C" w14:textId="77777777" w:rsidTr="00465917">
        <w:trPr>
          <w:cantSplit/>
          <w:jc w:val="center"/>
        </w:trPr>
        <w:tc>
          <w:tcPr>
            <w:tcW w:w="7920" w:type="dxa"/>
          </w:tcPr>
          <w:p w14:paraId="39E191E5" w14:textId="77777777" w:rsidR="00D36E6A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bCs/>
                <w:noProof/>
                <w:lang w:val="en-CA"/>
              </w:rPr>
              <w:t>ds_cancel_flag</w:t>
            </w:r>
          </w:p>
        </w:tc>
        <w:tc>
          <w:tcPr>
            <w:tcW w:w="1157" w:type="dxa"/>
          </w:tcPr>
          <w:p w14:paraId="1DA6D67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0443A7B" w14:textId="77777777" w:rsidTr="00465917">
        <w:trPr>
          <w:cantSplit/>
          <w:jc w:val="center"/>
        </w:trPr>
        <w:tc>
          <w:tcPr>
            <w:tcW w:w="7920" w:type="dxa"/>
          </w:tcPr>
          <w:p w14:paraId="15836374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C9435F">
              <w:rPr>
                <w:noProof/>
                <w:lang w:val="en-CA"/>
              </w:rPr>
              <w:tab/>
              <w:t>if ( !d</w:t>
            </w:r>
            <w:r>
              <w:rPr>
                <w:noProof/>
                <w:lang w:val="en-CA"/>
              </w:rPr>
              <w:t>s</w:t>
            </w:r>
            <w:r w:rsidRPr="00C9435F">
              <w:rPr>
                <w:noProof/>
                <w:lang w:val="en-CA"/>
              </w:rPr>
              <w:t>_cancel_flag ) {</w:t>
            </w:r>
          </w:p>
        </w:tc>
        <w:tc>
          <w:tcPr>
            <w:tcW w:w="1157" w:type="dxa"/>
          </w:tcPr>
          <w:p w14:paraId="6C8B1F7F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6E6A" w:rsidRPr="00347F92" w14:paraId="458E0275" w14:textId="77777777" w:rsidTr="00465917">
        <w:trPr>
          <w:cantSplit/>
          <w:jc w:val="center"/>
        </w:trPr>
        <w:tc>
          <w:tcPr>
            <w:tcW w:w="7920" w:type="dxa"/>
          </w:tcPr>
          <w:p w14:paraId="44845787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ds_persistent_flag</w:t>
            </w:r>
          </w:p>
        </w:tc>
        <w:tc>
          <w:tcPr>
            <w:tcW w:w="1157" w:type="dxa"/>
          </w:tcPr>
          <w:p w14:paraId="241E9D87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B77B6E1" w14:textId="77777777" w:rsidTr="00465917">
        <w:trPr>
          <w:cantSplit/>
          <w:jc w:val="center"/>
        </w:trPr>
        <w:tc>
          <w:tcPr>
            <w:tcW w:w="7920" w:type="dxa"/>
          </w:tcPr>
          <w:p w14:paraId="7401281B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ds_reserved_zero_bit</w:t>
            </w:r>
          </w:p>
        </w:tc>
        <w:tc>
          <w:tcPr>
            <w:tcW w:w="1157" w:type="dxa"/>
          </w:tcPr>
          <w:p w14:paraId="6B6C795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074D9508" w14:textId="77777777" w:rsidTr="00465917">
        <w:trPr>
          <w:cantSplit/>
          <w:jc w:val="center"/>
        </w:trPr>
        <w:tc>
          <w:tcPr>
            <w:tcW w:w="7920" w:type="dxa"/>
          </w:tcPr>
          <w:p w14:paraId="7AAF9918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3D91393C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u(3)</w:t>
            </w:r>
          </w:p>
        </w:tc>
      </w:tr>
      <w:tr w:rsidR="00D36E6A" w:rsidRPr="00347F92" w14:paraId="104C697F" w14:textId="77777777" w:rsidTr="00465917">
        <w:trPr>
          <w:cantSplit/>
          <w:jc w:val="center"/>
        </w:trPr>
        <w:tc>
          <w:tcPr>
            <w:tcW w:w="7920" w:type="dxa"/>
          </w:tcPr>
          <w:p w14:paraId="465B0C67" w14:textId="77777777" w:rsidR="00D36E6A" w:rsidRPr="002759C4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ds_secure_</w:t>
            </w:r>
            <w:r w:rsidRPr="00347F92">
              <w:rPr>
                <w:b/>
                <w:noProof/>
                <w:lang w:val="en-CA"/>
              </w:rPr>
              <w:t>hash</w:t>
            </w:r>
            <w:r>
              <w:rPr>
                <w:b/>
                <w:noProof/>
                <w:lang w:val="en-CA"/>
              </w:rPr>
              <w:t>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2DF7A39C" w14:textId="77777777" w:rsidR="00D36E6A" w:rsidRPr="003D5CFB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US" w:eastAsia="zh-CN"/>
              </w:rPr>
            </w:pPr>
            <w:r w:rsidRPr="00347F92">
              <w:rPr>
                <w:b w:val="0"/>
                <w:noProof/>
                <w:lang w:val="en-CA"/>
              </w:rPr>
              <w:t>u(8)</w:t>
            </w:r>
          </w:p>
        </w:tc>
      </w:tr>
      <w:tr w:rsidR="00D36E6A" w:rsidRPr="00347F92" w14:paraId="326D4577" w14:textId="77777777" w:rsidTr="00465917">
        <w:trPr>
          <w:cantSplit/>
          <w:jc w:val="center"/>
        </w:trPr>
        <w:tc>
          <w:tcPr>
            <w:tcW w:w="7920" w:type="dxa"/>
          </w:tcPr>
          <w:p w14:paraId="5E77EE19" w14:textId="77777777" w:rsidR="00D36E6A" w:rsidRPr="001E28B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proofErr w:type="spellStart"/>
            <w:r w:rsidRPr="001E28B8">
              <w:rPr>
                <w:b/>
                <w:bCs/>
                <w:lang w:val="en-CA"/>
              </w:rPr>
              <w:t>single_component_flag</w:t>
            </w:r>
            <w:proofErr w:type="spellEnd"/>
          </w:p>
        </w:tc>
        <w:tc>
          <w:tcPr>
            <w:tcW w:w="1157" w:type="dxa"/>
          </w:tcPr>
          <w:p w14:paraId="39F6216E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4AE73D83" w14:textId="77777777" w:rsidTr="00465917">
        <w:trPr>
          <w:cantSplit/>
          <w:jc w:val="center"/>
        </w:trPr>
        <w:tc>
          <w:tcPr>
            <w:tcW w:w="7920" w:type="dxa"/>
          </w:tcPr>
          <w:p w14:paraId="250EAB2B" w14:textId="77777777" w:rsidR="00D36E6A" w:rsidRPr="00A70AD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params_present_flag</w:t>
            </w:r>
          </w:p>
        </w:tc>
        <w:tc>
          <w:tcPr>
            <w:tcW w:w="1157" w:type="dxa"/>
          </w:tcPr>
          <w:p w14:paraId="3EC9484B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7DA12C6" w14:textId="77777777" w:rsidTr="00465917">
        <w:trPr>
          <w:cantSplit/>
          <w:jc w:val="center"/>
        </w:trPr>
        <w:tc>
          <w:tcPr>
            <w:tcW w:w="7920" w:type="dxa"/>
          </w:tcPr>
          <w:p w14:paraId="242FA362" w14:textId="77777777" w:rsidR="00D36E6A" w:rsidRPr="0022742B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 xml:space="preserve">if( </w:t>
            </w:r>
            <w:r w:rsidRPr="006D1A8F">
              <w:rPr>
                <w:bCs/>
                <w:noProof/>
                <w:lang w:val="en-CA"/>
              </w:rPr>
              <w:t>ds_region_params_present_flag</w:t>
            </w:r>
            <w:r>
              <w:rPr>
                <w:bCs/>
                <w:noProof/>
                <w:lang w:val="en-CA"/>
              </w:rPr>
              <w:t xml:space="preserve"> ) {</w:t>
            </w:r>
          </w:p>
        </w:tc>
        <w:tc>
          <w:tcPr>
            <w:tcW w:w="1157" w:type="dxa"/>
          </w:tcPr>
          <w:p w14:paraId="529BA371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6E6A" w:rsidRPr="00347F92" w14:paraId="15644E27" w14:textId="77777777" w:rsidTr="00465917">
        <w:trPr>
          <w:cantSplit/>
          <w:jc w:val="center"/>
        </w:trPr>
        <w:tc>
          <w:tcPr>
            <w:tcW w:w="7920" w:type="dxa"/>
          </w:tcPr>
          <w:p w14:paraId="440EFEE9" w14:textId="77777777" w:rsidR="00D36E6A" w:rsidRPr="00A70AD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region_start_</w:t>
            </w:r>
            <w:r>
              <w:rPr>
                <w:b/>
                <w:bCs/>
                <w:noProof/>
                <w:lang w:val="en-CA"/>
              </w:rPr>
              <w:t>left</w:t>
            </w:r>
          </w:p>
        </w:tc>
        <w:tc>
          <w:tcPr>
            <w:tcW w:w="1157" w:type="dxa"/>
          </w:tcPr>
          <w:p w14:paraId="0E560757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09E76C70" w14:textId="77777777" w:rsidTr="00465917">
        <w:trPr>
          <w:cantSplit/>
          <w:jc w:val="center"/>
        </w:trPr>
        <w:tc>
          <w:tcPr>
            <w:tcW w:w="7920" w:type="dxa"/>
          </w:tcPr>
          <w:p w14:paraId="4416F4D3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region_start_</w:t>
            </w:r>
            <w:r>
              <w:rPr>
                <w:b/>
                <w:bCs/>
                <w:noProof/>
                <w:lang w:val="en-CA"/>
              </w:rPr>
              <w:t>top</w:t>
            </w:r>
          </w:p>
        </w:tc>
        <w:tc>
          <w:tcPr>
            <w:tcW w:w="1157" w:type="dxa"/>
          </w:tcPr>
          <w:p w14:paraId="3FBB2782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5DA8EECE" w14:textId="77777777" w:rsidTr="00465917">
        <w:trPr>
          <w:cantSplit/>
          <w:jc w:val="center"/>
        </w:trPr>
        <w:tc>
          <w:tcPr>
            <w:tcW w:w="7920" w:type="dxa"/>
          </w:tcPr>
          <w:p w14:paraId="0E37BFBC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width</w:t>
            </w:r>
          </w:p>
        </w:tc>
        <w:tc>
          <w:tcPr>
            <w:tcW w:w="1157" w:type="dxa"/>
          </w:tcPr>
          <w:p w14:paraId="0BC347DF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5914B170" w14:textId="77777777" w:rsidTr="00465917">
        <w:trPr>
          <w:cantSplit/>
          <w:jc w:val="center"/>
        </w:trPr>
        <w:tc>
          <w:tcPr>
            <w:tcW w:w="7920" w:type="dxa"/>
          </w:tcPr>
          <w:p w14:paraId="34DE48E7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height</w:t>
            </w:r>
          </w:p>
        </w:tc>
        <w:tc>
          <w:tcPr>
            <w:tcW w:w="1157" w:type="dxa"/>
          </w:tcPr>
          <w:p w14:paraId="4E9F8741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1BB9B06C" w14:textId="77777777" w:rsidTr="00465917">
        <w:trPr>
          <w:cantSplit/>
          <w:jc w:val="center"/>
        </w:trPr>
        <w:tc>
          <w:tcPr>
            <w:tcW w:w="7920" w:type="dxa"/>
          </w:tcPr>
          <w:p w14:paraId="09E7F3F3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2286781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25EE" w:rsidRPr="00347F92" w14:paraId="0BEFD1F9" w14:textId="77777777" w:rsidTr="00465917">
        <w:trPr>
          <w:cantSplit/>
          <w:jc w:val="center"/>
        </w:trPr>
        <w:tc>
          <w:tcPr>
            <w:tcW w:w="7920" w:type="dxa"/>
          </w:tcPr>
          <w:p w14:paraId="5FA136D6" w14:textId="0761B1A5" w:rsidR="00D325EE" w:rsidRPr="0051317F" w:rsidRDefault="00D325EE" w:rsidP="0046591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="0051317F">
              <w:rPr>
                <w:b/>
                <w:noProof/>
                <w:lang w:val="en-CA"/>
              </w:rPr>
              <w:t>ds_</w:t>
            </w:r>
            <w:r w:rsidR="0030543A">
              <w:rPr>
                <w:b/>
                <w:noProof/>
                <w:lang w:val="en-CA"/>
              </w:rPr>
              <w:t>f</w:t>
            </w:r>
            <w:r w:rsidR="0030543A">
              <w:rPr>
                <w:b/>
                <w:bCs/>
                <w:noProof/>
                <w:lang w:val="en-CA"/>
              </w:rPr>
              <w:t>ingerprint</w:t>
            </w:r>
            <w:r w:rsidR="0051317F">
              <w:rPr>
                <w:b/>
                <w:bCs/>
                <w:noProof/>
                <w:lang w:val="en-CA"/>
              </w:rPr>
              <w:t>_present_flag</w:t>
            </w:r>
          </w:p>
        </w:tc>
        <w:tc>
          <w:tcPr>
            <w:tcW w:w="1157" w:type="dxa"/>
          </w:tcPr>
          <w:p w14:paraId="46C197F8" w14:textId="72DDB356" w:rsidR="00D325EE" w:rsidRPr="00347F92" w:rsidRDefault="009B74D2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BE3347" w:rsidRPr="00347F92" w14:paraId="72A86486" w14:textId="77777777" w:rsidTr="00465917">
        <w:trPr>
          <w:cantSplit/>
          <w:jc w:val="center"/>
        </w:trPr>
        <w:tc>
          <w:tcPr>
            <w:tcW w:w="7920" w:type="dxa"/>
          </w:tcPr>
          <w:p w14:paraId="619D1BED" w14:textId="54F65C34" w:rsidR="00BE3347" w:rsidRPr="00347F92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 xml:space="preserve">if( </w:t>
            </w:r>
            <w:r w:rsidRPr="006D1A8F">
              <w:rPr>
                <w:bCs/>
                <w:noProof/>
                <w:lang w:val="en-CA"/>
              </w:rPr>
              <w:t>ds_</w:t>
            </w:r>
            <w:r>
              <w:t xml:space="preserve"> </w:t>
            </w:r>
            <w:r w:rsidRPr="00BE3347">
              <w:rPr>
                <w:bCs/>
                <w:noProof/>
                <w:lang w:val="en-CA"/>
              </w:rPr>
              <w:t>fingerprint</w:t>
            </w:r>
            <w:r w:rsidRPr="006D1A8F">
              <w:rPr>
                <w:bCs/>
                <w:noProof/>
                <w:lang w:val="en-CA"/>
              </w:rPr>
              <w:t>_present_flag</w:t>
            </w:r>
            <w:r>
              <w:rPr>
                <w:bCs/>
                <w:noProof/>
                <w:lang w:val="en-CA"/>
              </w:rPr>
              <w:t xml:space="preserve"> ) {</w:t>
            </w:r>
          </w:p>
        </w:tc>
        <w:tc>
          <w:tcPr>
            <w:tcW w:w="1157" w:type="dxa"/>
          </w:tcPr>
          <w:p w14:paraId="63453FAB" w14:textId="77777777" w:rsidR="00BE3347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0E4360D3" w14:textId="77777777" w:rsidTr="00465917">
        <w:trPr>
          <w:cantSplit/>
          <w:jc w:val="center"/>
        </w:trPr>
        <w:tc>
          <w:tcPr>
            <w:tcW w:w="7920" w:type="dxa"/>
          </w:tcPr>
          <w:p w14:paraId="23AD921D" w14:textId="21899023" w:rsidR="00BE3347" w:rsidRPr="00347F92" w:rsidRDefault="009B70FC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="00BE3347" w:rsidRPr="00347F92">
              <w:rPr>
                <w:noProof/>
                <w:lang w:val="en-CA"/>
              </w:rPr>
              <w:tab/>
            </w:r>
            <w:r w:rsidR="00BE3347">
              <w:rPr>
                <w:b/>
                <w:noProof/>
                <w:lang w:val="en-CA"/>
              </w:rPr>
              <w:t>ds_</w:t>
            </w:r>
            <w:r w:rsidR="00BE3347">
              <w:rPr>
                <w:b/>
                <w:bCs/>
                <w:noProof/>
                <w:lang w:val="en-CA"/>
              </w:rPr>
              <w:t>fingerprint</w:t>
            </w:r>
          </w:p>
        </w:tc>
        <w:tc>
          <w:tcPr>
            <w:tcW w:w="1157" w:type="dxa"/>
          </w:tcPr>
          <w:p w14:paraId="54CB1722" w14:textId="1D147CB2" w:rsidR="00BE3347" w:rsidRDefault="006962A2" w:rsidP="00F42953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u(160)</w:t>
            </w:r>
          </w:p>
        </w:tc>
      </w:tr>
      <w:tr w:rsidR="009B70FC" w:rsidRPr="00347F92" w14:paraId="190D1359" w14:textId="77777777" w:rsidTr="00465917">
        <w:trPr>
          <w:cantSplit/>
          <w:jc w:val="center"/>
        </w:trPr>
        <w:tc>
          <w:tcPr>
            <w:tcW w:w="7920" w:type="dxa"/>
          </w:tcPr>
          <w:p w14:paraId="5023A834" w14:textId="74935A21" w:rsidR="009B70FC" w:rsidRPr="00347F92" w:rsidRDefault="009B70FC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02F8ACE2" w14:textId="77777777" w:rsidR="009B70FC" w:rsidRDefault="009B70FC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214F4478" w14:textId="77777777" w:rsidTr="00465917">
        <w:trPr>
          <w:cantSplit/>
          <w:jc w:val="center"/>
        </w:trPr>
        <w:tc>
          <w:tcPr>
            <w:tcW w:w="7920" w:type="dxa"/>
          </w:tcPr>
          <w:p w14:paraId="3DB1DD33" w14:textId="77777777" w:rsidR="00BE3347" w:rsidRPr="00091E39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5B55A4">
              <w:rPr>
                <w:b/>
                <w:bCs/>
                <w:noProof/>
                <w:lang w:val="en-CA"/>
              </w:rPr>
              <w:t>d</w:t>
            </w:r>
            <w:r>
              <w:rPr>
                <w:b/>
                <w:bCs/>
                <w:noProof/>
                <w:lang w:val="en-CA"/>
              </w:rPr>
              <w:t>igital_signature</w:t>
            </w:r>
          </w:p>
        </w:tc>
        <w:tc>
          <w:tcPr>
            <w:tcW w:w="1157" w:type="dxa"/>
          </w:tcPr>
          <w:p w14:paraId="6B7FCFAE" w14:textId="77777777" w:rsidR="00BE3347" w:rsidRPr="00347F92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u(v)</w:t>
            </w:r>
          </w:p>
        </w:tc>
      </w:tr>
      <w:tr w:rsidR="00BE3347" w:rsidRPr="00347F92" w14:paraId="05A0B04B" w14:textId="77777777" w:rsidTr="00465917">
        <w:trPr>
          <w:cantSplit/>
          <w:jc w:val="center"/>
        </w:trPr>
        <w:tc>
          <w:tcPr>
            <w:tcW w:w="7920" w:type="dxa"/>
          </w:tcPr>
          <w:p w14:paraId="7902659D" w14:textId="77777777" w:rsidR="00BE3347" w:rsidRPr="00347F92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6C0136D0" w14:textId="77777777" w:rsidR="00BE3347" w:rsidRPr="00347F92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196A3162" w14:textId="77777777" w:rsidTr="00465917">
        <w:trPr>
          <w:cantSplit/>
          <w:jc w:val="center"/>
        </w:trPr>
        <w:tc>
          <w:tcPr>
            <w:tcW w:w="7920" w:type="dxa"/>
          </w:tcPr>
          <w:p w14:paraId="0097E1ED" w14:textId="77777777" w:rsidR="00BE3347" w:rsidRPr="00347F92" w:rsidRDefault="00BE3347" w:rsidP="00BE3347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5DC2E8CF" w14:textId="77777777" w:rsidR="00BE3347" w:rsidRPr="00347F92" w:rsidRDefault="00BE3347" w:rsidP="00BE3347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</w:tbl>
    <w:p w14:paraId="19F535ED" w14:textId="77777777" w:rsidR="00D36E6A" w:rsidRPr="00347F92" w:rsidRDefault="00D36E6A" w:rsidP="00D36E6A">
      <w:pPr>
        <w:pStyle w:val="Heading2"/>
        <w:rPr>
          <w:noProof/>
          <w:lang w:val="en-CA"/>
        </w:rPr>
      </w:pPr>
      <w:bookmarkStart w:id="2" w:name="_Toc39664686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semantics</w:t>
      </w:r>
      <w:bookmarkEnd w:id="2"/>
    </w:p>
    <w:p w14:paraId="6F2276D9" w14:textId="77777777" w:rsidR="00D36E6A" w:rsidRDefault="00D36E6A" w:rsidP="00D36E6A">
      <w:pPr>
        <w:rPr>
          <w:sz w:val="20"/>
        </w:rPr>
      </w:pPr>
      <w:r w:rsidRPr="00DE573C">
        <w:rPr>
          <w:sz w:val="20"/>
        </w:rPr>
        <w:t xml:space="preserve">This message provides a secure hash for a rectangular region of the </w:t>
      </w:r>
      <w:r>
        <w:rPr>
          <w:sz w:val="20"/>
        </w:rPr>
        <w:t xml:space="preserve">associated </w:t>
      </w:r>
      <w:r w:rsidRPr="00DE573C">
        <w:rPr>
          <w:sz w:val="20"/>
        </w:rPr>
        <w:t>decoded picture</w:t>
      </w:r>
      <w:r>
        <w:rPr>
          <w:sz w:val="20"/>
        </w:rPr>
        <w:t>s</w:t>
      </w:r>
      <w:r w:rsidRPr="00DE573C">
        <w:rPr>
          <w:sz w:val="20"/>
        </w:rPr>
        <w:t>.</w:t>
      </w:r>
    </w:p>
    <w:p w14:paraId="1836540D" w14:textId="77777777" w:rsidR="00D36E6A" w:rsidRPr="00DE573C" w:rsidRDefault="00D36E6A" w:rsidP="00D36E6A">
      <w:pPr>
        <w:pStyle w:val="enumlev1"/>
        <w:ind w:left="397"/>
      </w:pPr>
      <w:r w:rsidRPr="00DE573C">
        <w:t>Use of this SEI message requires the definition of the following variables:</w:t>
      </w:r>
    </w:p>
    <w:p w14:paraId="77433BE1" w14:textId="77777777" w:rsidR="00D36E6A" w:rsidRPr="00347F92" w:rsidRDefault="00D36E6A" w:rsidP="00D36E6A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picture width and picture height in units of luma samples, denoted herein by </w:t>
      </w:r>
      <w:r>
        <w:rPr>
          <w:noProof/>
          <w:lang w:val="en-CA"/>
        </w:rPr>
        <w:t>PicWidthInLumaSamples</w:t>
      </w:r>
      <w:r w:rsidRPr="00347F92">
        <w:rPr>
          <w:noProof/>
          <w:lang w:val="en-CA"/>
        </w:rPr>
        <w:t xml:space="preserve"> and </w:t>
      </w:r>
      <w:r>
        <w:rPr>
          <w:noProof/>
          <w:lang w:val="en-CA"/>
        </w:rPr>
        <w:t>PicHeightInLumaSamples, respectively</w:t>
      </w:r>
      <w:r w:rsidRPr="00347F92">
        <w:rPr>
          <w:lang w:val="en-CA"/>
        </w:rPr>
        <w:t>.</w:t>
      </w:r>
    </w:p>
    <w:p w14:paraId="695D19AD" w14:textId="7D4E3592" w:rsidR="00D36E6A" w:rsidRPr="00347F92" w:rsidRDefault="00D36E6A" w:rsidP="00D36E6A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chroma format indicator, denoted herein by </w:t>
      </w:r>
      <w:proofErr w:type="spellStart"/>
      <w:r>
        <w:rPr>
          <w:lang w:val="en-CA"/>
        </w:rPr>
        <w:t>ChromaFormatIdc</w:t>
      </w:r>
      <w:proofErr w:type="spellEnd"/>
      <w:r w:rsidRPr="00347F92">
        <w:rPr>
          <w:lang w:val="en-CA"/>
        </w:rPr>
        <w:t xml:space="preserve">, </w:t>
      </w:r>
      <w:r w:rsidRPr="00B022BF">
        <w:rPr>
          <w:lang w:val="en-CA"/>
        </w:rPr>
        <w:t xml:space="preserve">as described in </w:t>
      </w:r>
      <w:r w:rsidRPr="003C7414">
        <w:rPr>
          <w:lang w:val="en-CA"/>
        </w:rPr>
        <w:t>clause 7.</w:t>
      </w:r>
      <w:r w:rsidR="003C7414" w:rsidRPr="003C7414">
        <w:rPr>
          <w:lang w:val="en-CA"/>
        </w:rPr>
        <w:t>3</w:t>
      </w:r>
      <w:r w:rsidRPr="003C7414">
        <w:rPr>
          <w:lang w:val="en-CA"/>
        </w:rPr>
        <w:t xml:space="preserve"> of JVET-</w:t>
      </w:r>
      <w:r w:rsidR="009B36C2" w:rsidRPr="003C7414">
        <w:rPr>
          <w:lang w:val="en-CA"/>
        </w:rPr>
        <w:t>S</w:t>
      </w:r>
      <w:r w:rsidRPr="003C7414">
        <w:rPr>
          <w:lang w:val="en-CA"/>
        </w:rPr>
        <w:t>2007-v</w:t>
      </w:r>
      <w:r w:rsidR="009B36C2">
        <w:rPr>
          <w:lang w:val="en-CA"/>
        </w:rPr>
        <w:t>7</w:t>
      </w:r>
      <w:r>
        <w:rPr>
          <w:lang w:val="en-CA"/>
        </w:rPr>
        <w:t>.</w:t>
      </w:r>
    </w:p>
    <w:p w14:paraId="33AEF444" w14:textId="77777777" w:rsidR="00D36E6A" w:rsidRPr="00375BE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A bit depth for the samples of the luma component,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Y</w:t>
      </w:r>
      <w:r w:rsidRPr="00375BEA">
        <w:rPr>
          <w:sz w:val="20"/>
        </w:rPr>
        <w:t xml:space="preserve">, and when </w:t>
      </w:r>
      <w:proofErr w:type="spellStart"/>
      <w:r w:rsidRPr="00375BEA">
        <w:rPr>
          <w:sz w:val="20"/>
        </w:rPr>
        <w:t>ChromaFormatIdc</w:t>
      </w:r>
      <w:proofErr w:type="spellEnd"/>
      <w:r w:rsidRPr="00375BEA">
        <w:rPr>
          <w:sz w:val="20"/>
        </w:rPr>
        <w:t xml:space="preserve"> is not equal to 0, a bit depth for the samples of the two associated chroma components,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C</w:t>
      </w:r>
      <w:r w:rsidRPr="00375BEA">
        <w:rPr>
          <w:sz w:val="20"/>
        </w:rPr>
        <w:t>.</w:t>
      </w:r>
    </w:p>
    <w:p w14:paraId="59DD9630" w14:textId="77777777" w:rsidR="00D36E6A" w:rsidRPr="00375BE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For each </w:t>
      </w:r>
      <w:proofErr w:type="spellStart"/>
      <w:r w:rsidRPr="00375BEA">
        <w:rPr>
          <w:sz w:val="20"/>
        </w:rPr>
        <w:t>colour</w:t>
      </w:r>
      <w:proofErr w:type="spellEnd"/>
      <w:r w:rsidRPr="00375BEA">
        <w:rPr>
          <w:sz w:val="20"/>
        </w:rPr>
        <w:t xml:space="preserve"> component </w:t>
      </w:r>
      <w:proofErr w:type="spellStart"/>
      <w:r w:rsidRPr="00375BEA">
        <w:rPr>
          <w:sz w:val="20"/>
        </w:rPr>
        <w:t>cIdx</w:t>
      </w:r>
      <w:proofErr w:type="spellEnd"/>
      <w:r w:rsidRPr="00375BEA">
        <w:rPr>
          <w:sz w:val="20"/>
        </w:rPr>
        <w:t xml:space="preserve">, </w:t>
      </w:r>
      <w:r w:rsidRPr="00375BEA">
        <w:rPr>
          <w:noProof/>
          <w:sz w:val="20"/>
        </w:rPr>
        <w:t>an array ComponentSamples[ cIdx ][ i ] in raster scan order of decoded sample values in two's complement representation.</w:t>
      </w:r>
    </w:p>
    <w:p w14:paraId="24D7A633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_cancel_flag</w:t>
      </w:r>
      <w:r w:rsidRPr="00B734F5">
        <w:rPr>
          <w:noProof/>
          <w:sz w:val="20"/>
          <w:lang w:val="en-GB"/>
        </w:rPr>
        <w:t xml:space="preserve"> equal to 1 indicates that the SEI message cancels the persistence of any previous </w:t>
      </w:r>
      <w:r>
        <w:rPr>
          <w:noProof/>
          <w:sz w:val="20"/>
          <w:lang w:val="en-GB"/>
        </w:rPr>
        <w:t xml:space="preserve">digital signature </w:t>
      </w:r>
      <w:r w:rsidRPr="00B734F5">
        <w:rPr>
          <w:noProof/>
          <w:sz w:val="20"/>
          <w:lang w:val="en-GB"/>
        </w:rPr>
        <w:t xml:space="preserve">SEI message in </w:t>
      </w:r>
      <w:r>
        <w:rPr>
          <w:noProof/>
          <w:sz w:val="20"/>
          <w:lang w:val="en-GB"/>
        </w:rPr>
        <w:t xml:space="preserve">decoding </w:t>
      </w:r>
      <w:r w:rsidRPr="00B734F5">
        <w:rPr>
          <w:noProof/>
          <w:sz w:val="20"/>
          <w:lang w:val="en-GB"/>
        </w:rPr>
        <w:t xml:space="preserve">order. </w:t>
      </w: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_cancel_flag equal to 0 indicates that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information follows.</w:t>
      </w:r>
    </w:p>
    <w:p w14:paraId="000FC88D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_persistence_flag</w:t>
      </w:r>
      <w:r w:rsidRPr="00B734F5">
        <w:rPr>
          <w:noProof/>
          <w:sz w:val="20"/>
          <w:lang w:val="en-GB"/>
        </w:rPr>
        <w:t xml:space="preserve"> specifies the persistence of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for the current layer.</w:t>
      </w:r>
    </w:p>
    <w:p w14:paraId="788D6A6A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lastRenderedPageBreak/>
        <w:t>ds</w:t>
      </w:r>
      <w:r w:rsidRPr="00B734F5">
        <w:rPr>
          <w:noProof/>
          <w:sz w:val="20"/>
          <w:lang w:val="en-GB"/>
        </w:rPr>
        <w:t xml:space="preserve">_persistence_flag equal to 0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applies to the current decoded picture only.</w:t>
      </w:r>
    </w:p>
    <w:p w14:paraId="64385041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_persistence_flag equal to 1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applies to the current decoded picture and </w:t>
      </w:r>
      <w:r w:rsidRPr="00B734F5">
        <w:rPr>
          <w:noProof/>
          <w:sz w:val="20"/>
          <w:lang w:val="en-GB"/>
        </w:rPr>
        <w:t xml:space="preserve">persists for </w:t>
      </w:r>
      <w:r w:rsidRPr="00B734F5">
        <w:rPr>
          <w:sz w:val="20"/>
        </w:rPr>
        <w:t xml:space="preserve">all subsequent pictures of </w:t>
      </w:r>
      <w:r w:rsidRPr="00B734F5">
        <w:rPr>
          <w:noProof/>
          <w:sz w:val="20"/>
          <w:lang w:val="en-GB"/>
        </w:rPr>
        <w:t>the current layer in output order until one or more of the following conditions are true:</w:t>
      </w:r>
    </w:p>
    <w:p w14:paraId="5F6BBCE1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A new CLVS of the current layer begins.</w:t>
      </w:r>
    </w:p>
    <w:p w14:paraId="4339F9D3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The bitstream ends.</w:t>
      </w:r>
    </w:p>
    <w:p w14:paraId="2231F7AF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 xml:space="preserve">A picture in the current layer in an AU associated with a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rFonts w:eastAsia="Malgun Gothic"/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that follows the current picture in </w:t>
      </w:r>
      <w:r>
        <w:rPr>
          <w:sz w:val="20"/>
        </w:rPr>
        <w:t xml:space="preserve">decoding </w:t>
      </w:r>
      <w:r w:rsidRPr="00B734F5">
        <w:rPr>
          <w:sz w:val="20"/>
        </w:rPr>
        <w:t>order</w:t>
      </w:r>
      <w:r w:rsidRPr="00B734F5">
        <w:rPr>
          <w:rFonts w:eastAsia="Malgun Gothic"/>
          <w:noProof/>
          <w:sz w:val="20"/>
          <w:lang w:val="en-GB"/>
        </w:rPr>
        <w:t>.</w:t>
      </w:r>
    </w:p>
    <w:p w14:paraId="71F7BADB" w14:textId="77777777" w:rsidR="00D36E6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Let the the number of decoded pictures associated with a digital signature SEI message with ds</w:t>
      </w:r>
      <w:r w:rsidRPr="00B734F5">
        <w:rPr>
          <w:noProof/>
          <w:sz w:val="20"/>
          <w:lang w:val="en-GB"/>
        </w:rPr>
        <w:t>_</w:t>
      </w:r>
      <w:r>
        <w:rPr>
          <w:noProof/>
          <w:sz w:val="20"/>
          <w:lang w:val="en-GB"/>
        </w:rPr>
        <w:t>cancel</w:t>
      </w:r>
      <w:r w:rsidRPr="00B734F5">
        <w:rPr>
          <w:noProof/>
          <w:sz w:val="20"/>
          <w:lang w:val="en-GB"/>
        </w:rPr>
        <w:t>_flag</w:t>
      </w:r>
      <w:r>
        <w:rPr>
          <w:noProof/>
          <w:sz w:val="20"/>
          <w:lang w:val="en-GB"/>
        </w:rPr>
        <w:t xml:space="preserve"> equal to 0, be numAssociatedPics.</w:t>
      </w:r>
    </w:p>
    <w:p w14:paraId="47C84BEF" w14:textId="77777777" w:rsidR="00D36E6A" w:rsidRPr="009E7237" w:rsidRDefault="00D36E6A" w:rsidP="00D36E6A">
      <w:pPr>
        <w:keepNext/>
        <w:rPr>
          <w:sz w:val="20"/>
        </w:rPr>
      </w:pPr>
      <w:r w:rsidRPr="00DE573C">
        <w:rPr>
          <w:sz w:val="20"/>
        </w:rPr>
        <w:t xml:space="preserve">Prior to computing the hash, the decoded picture data are arranged into one or three strings of bytes called </w:t>
      </w:r>
      <w:proofErr w:type="spellStart"/>
      <w:proofErr w:type="gram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proofErr w:type="gramEnd"/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of lengths 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 xml:space="preserve"> as follows:</w:t>
      </w:r>
    </w:p>
    <w:p w14:paraId="6A15EAB6" w14:textId="77777777" w:rsidR="00D36E6A" w:rsidRPr="009E7237" w:rsidRDefault="00D36E6A" w:rsidP="00D36E6A">
      <w:pPr>
        <w:pStyle w:val="Equation"/>
        <w:tabs>
          <w:tab w:val="left" w:pos="540"/>
          <w:tab w:val="left" w:pos="900"/>
          <w:tab w:val="left" w:pos="1260"/>
          <w:tab w:val="left" w:pos="1620"/>
        </w:tabs>
        <w:ind w:left="360"/>
        <w:jc w:val="left"/>
        <w:rPr>
          <w:noProof/>
          <w:sz w:val="20"/>
        </w:rPr>
      </w:pPr>
      <w:r w:rsidRPr="009E7237">
        <w:rPr>
          <w:noProof/>
          <w:sz w:val="20"/>
        </w:rPr>
        <w:t>dataLen = 0</w:t>
      </w:r>
      <w:r w:rsidRPr="009E7237">
        <w:rPr>
          <w:noProof/>
          <w:sz w:val="20"/>
        </w:rPr>
        <w:br/>
      </w:r>
      <w:r>
        <w:rPr>
          <w:noProof/>
          <w:sz w:val="20"/>
        </w:rPr>
        <w:t>for( i = 0; i &lt; numAssociatedPics; i++) {</w:t>
      </w:r>
      <w:r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 xml:space="preserve">for( cIdx = 0; cIdx &lt; </w:t>
      </w:r>
      <w:proofErr w:type="spellStart"/>
      <w:r w:rsidRPr="009E7237">
        <w:rPr>
          <w:sz w:val="20"/>
        </w:rPr>
        <w:t>d</w:t>
      </w:r>
      <w:r>
        <w:rPr>
          <w:sz w:val="20"/>
        </w:rPr>
        <w:t>s</w:t>
      </w:r>
      <w:r w:rsidRPr="009E7237">
        <w:rPr>
          <w:sz w:val="20"/>
        </w:rPr>
        <w:t>_single_component_</w:t>
      </w:r>
      <w:proofErr w:type="gramStart"/>
      <w:r w:rsidRPr="009E7237">
        <w:rPr>
          <w:sz w:val="20"/>
        </w:rPr>
        <w:t>flag</w:t>
      </w:r>
      <w:proofErr w:type="spellEnd"/>
      <w:r w:rsidRPr="009E7237">
        <w:rPr>
          <w:noProof/>
          <w:sz w:val="20"/>
        </w:rPr>
        <w:t xml:space="preserve"> ?</w:t>
      </w:r>
      <w:proofErr w:type="gramEnd"/>
      <w:r w:rsidRPr="009E7237">
        <w:rPr>
          <w:noProof/>
          <w:sz w:val="20"/>
        </w:rPr>
        <w:t xml:space="preserve"> 1 : 3; cIdx++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if( cIdx  = =  0 )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tartX[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region_start_left</w:t>
      </w:r>
      <w:r>
        <w:rPr>
          <w:noProof/>
          <w:sz w:val="20"/>
        </w:rPr>
        <w:t xml:space="preserve"> * </w:t>
      </w:r>
      <w:proofErr w:type="spellStart"/>
      <w:r w:rsidRPr="009E7237">
        <w:rPr>
          <w:sz w:val="20"/>
        </w:rPr>
        <w:t>SubWidthC</w:t>
      </w:r>
      <w:proofErr w:type="spellEnd"/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tartY[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region_start_top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>
        <w:rPr>
          <w:sz w:val="20"/>
        </w:rPr>
        <w:t xml:space="preserve"> * </w:t>
      </w:r>
      <w:proofErr w:type="spellStart"/>
      <w:r>
        <w:rPr>
          <w:sz w:val="20"/>
        </w:rPr>
        <w:t>SubWidthC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 xml:space="preserve">regionHeight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region_height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Y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 else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proofErr w:type="spellStart"/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left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>
        <w:rPr>
          <w:noProof/>
          <w:sz w:val="20"/>
        </w:rPr>
        <w:t>s</w:t>
      </w:r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 xml:space="preserve">[ </w:t>
      </w:r>
      <w:proofErr w:type="spellStart"/>
      <w:r w:rsidRPr="00DE573C">
        <w:rPr>
          <w:sz w:val="20"/>
        </w:rPr>
        <w:t>cIdx</w:t>
      </w:r>
      <w:proofErr w:type="spellEnd"/>
      <w:r w:rsidRPr="00DE573C">
        <w:rPr>
          <w:sz w:val="20"/>
        </w:rPr>
        <w:t xml:space="preserve"> 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top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= 0;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&lt; </w:t>
      </w:r>
      <w:proofErr w:type="spellStart"/>
      <w:r w:rsidRPr="00DE573C">
        <w:rPr>
          <w:sz w:val="20"/>
        </w:rPr>
        <w:t>regionHeight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>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j = 0; j &lt; </w:t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j++</w:t>
      </w:r>
      <w:proofErr w:type="spellEnd"/>
      <w:r w:rsidRPr="00DE573C">
        <w:rPr>
          <w:sz w:val="20"/>
        </w:rPr>
        <w:t xml:space="preserve"> ) {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>++</w:t>
      </w:r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 w:rsidRPr="00DE573C">
        <w:rPr>
          <w:sz w:val="20"/>
        </w:rPr>
        <w:t>ComponentSamples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9E7237">
        <w:rPr>
          <w:sz w:val="20"/>
        </w:rPr>
        <w:t>tartY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r w:rsidRPr="00DE573C">
        <w:rPr>
          <w:sz w:val="20"/>
        </w:rPr>
        <w:t xml:space="preserve">j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DE573C">
        <w:rPr>
          <w:sz w:val="20"/>
        </w:rPr>
        <w:t>tartX</w:t>
      </w:r>
      <w:proofErr w:type="spellEnd"/>
      <w:r>
        <w:rPr>
          <w:sz w:val="20"/>
        </w:rPr>
        <w:t> </w:t>
      </w:r>
      <w:r w:rsidRPr="00DE573C">
        <w:rPr>
          <w:sz w:val="20"/>
        </w:rPr>
        <w:t>] &amp;</w:t>
      </w:r>
      <w:r>
        <w:rPr>
          <w:sz w:val="20"/>
        </w:rPr>
        <w:t xml:space="preserve"> </w:t>
      </w:r>
      <w:r>
        <w:rPr>
          <w:sz w:val="20"/>
        </w:rPr>
        <w:tab/>
      </w:r>
      <w:r w:rsidRPr="00DE573C">
        <w:rPr>
          <w:sz w:val="20"/>
        </w:rPr>
        <w:t>0xFF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if( compDepth[ cIdx ] &gt; 8 )</w:t>
      </w:r>
      <w:r>
        <w:rPr>
          <w:sz w:val="20"/>
        </w:rPr>
        <w:br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 xml:space="preserve">    </w:t>
      </w:r>
      <w:proofErr w:type="spellStart"/>
      <w:r w:rsidRPr="00DE573C">
        <w:rPr>
          <w:sz w:val="20"/>
        </w:rPr>
        <w:t>regionData</w:t>
      </w:r>
      <w:proofErr w:type="spellEnd"/>
      <w:r w:rsidRPr="009E7237">
        <w:rPr>
          <w:noProof/>
          <w:sz w:val="20"/>
        </w:rPr>
        <w:t>[ cIdx ][ data</w:t>
      </w:r>
      <w:r>
        <w:rPr>
          <w:noProof/>
          <w:sz w:val="20"/>
        </w:rPr>
        <w:t>Len</w:t>
      </w:r>
      <w:r w:rsidRPr="009E7237">
        <w:rPr>
          <w:noProof/>
          <w:sz w:val="20"/>
        </w:rPr>
        <w:t>++ ] = ComponentSamples[ cIdx ][ i ]  &gt;&gt;  8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>
        <w:rPr>
          <w:noProof/>
          <w:sz w:val="20"/>
        </w:rPr>
        <w:br/>
      </w:r>
      <w:r w:rsidRPr="009E7237">
        <w:rPr>
          <w:noProof/>
          <w:sz w:val="20"/>
        </w:rPr>
        <w:tab/>
      </w:r>
      <w:r>
        <w:rPr>
          <w:noProof/>
          <w:sz w:val="20"/>
        </w:rPr>
        <w:t>}</w:t>
      </w:r>
      <w:r>
        <w:rPr>
          <w:noProof/>
          <w:sz w:val="20"/>
        </w:rPr>
        <w:br/>
        <w:t>}</w:t>
      </w:r>
    </w:p>
    <w:p w14:paraId="65DA2E9E" w14:textId="77777777" w:rsidR="00D36E6A" w:rsidRDefault="00D36E6A" w:rsidP="00D36E6A">
      <w:pPr>
        <w:rPr>
          <w:noProof/>
          <w:sz w:val="20"/>
        </w:rPr>
      </w:pPr>
      <w:r w:rsidRPr="0022742B">
        <w:rPr>
          <w:b/>
          <w:noProof/>
          <w:sz w:val="20"/>
        </w:rPr>
        <w:t>ds_reserved_zero_bit</w:t>
      </w:r>
      <w:r>
        <w:rPr>
          <w:noProof/>
          <w:sz w:val="20"/>
        </w:rPr>
        <w:t xml:space="preserve"> shall be equal to 0</w:t>
      </w:r>
      <w:r w:rsidRPr="009E7237">
        <w:rPr>
          <w:noProof/>
          <w:sz w:val="20"/>
        </w:rPr>
        <w:t>.</w:t>
      </w:r>
      <w:r>
        <w:rPr>
          <w:noProof/>
          <w:sz w:val="20"/>
        </w:rPr>
        <w:t xml:space="preserve"> The value 1 for </w:t>
      </w:r>
      <w:r w:rsidRPr="0022742B">
        <w:rPr>
          <w:noProof/>
          <w:sz w:val="20"/>
        </w:rPr>
        <w:t>ds_reserved_zero_bit</w:t>
      </w:r>
      <w:r>
        <w:rPr>
          <w:noProof/>
          <w:sz w:val="20"/>
        </w:rPr>
        <w:t xml:space="preserve"> is </w:t>
      </w:r>
      <w:r w:rsidRPr="009E7237">
        <w:rPr>
          <w:noProof/>
          <w:sz w:val="20"/>
        </w:rPr>
        <w:t>reserved for future use by ITU-T | ISO/IEC.</w:t>
      </w:r>
    </w:p>
    <w:p w14:paraId="7E3B4FD1" w14:textId="77777777" w:rsidR="00D36E6A" w:rsidRDefault="00D36E6A" w:rsidP="00D36E6A">
      <w:pPr>
        <w:rPr>
          <w:noProof/>
          <w:sz w:val="20"/>
        </w:rPr>
      </w:pPr>
      <w:r>
        <w:rPr>
          <w:b/>
          <w:noProof/>
          <w:sz w:val="20"/>
        </w:rPr>
        <w:t>ds</w:t>
      </w:r>
      <w:r w:rsidRPr="009E7237">
        <w:rPr>
          <w:b/>
          <w:noProof/>
          <w:sz w:val="20"/>
        </w:rPr>
        <w:t xml:space="preserve">_type </w:t>
      </w:r>
      <w:r w:rsidRPr="009E7237">
        <w:rPr>
          <w:noProof/>
          <w:sz w:val="20"/>
        </w:rPr>
        <w:t xml:space="preserve">indicates the method used to calculate the digital signature as specified in the following table. Values of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 xml:space="preserve">type that are not listed in in the table are reserved for future use by ITU-T | ISO/IEC and shall not be present in payload data conforming to this version of this Specification. Decoders shall ignore digital signature SEI messages that contain reserved values of </w:t>
      </w:r>
      <w:r>
        <w:rPr>
          <w:noProof/>
          <w:sz w:val="20"/>
        </w:rPr>
        <w:t>ds</w:t>
      </w:r>
      <w:r w:rsidRPr="009E7237">
        <w:rPr>
          <w:noProof/>
          <w:sz w:val="20"/>
        </w:rPr>
        <w:t>_type.</w:t>
      </w:r>
    </w:p>
    <w:p w14:paraId="4471FEC2" w14:textId="77777777" w:rsidR="00D36E6A" w:rsidRPr="009E7237" w:rsidRDefault="00D36E6A" w:rsidP="00D36E6A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2172"/>
        <w:gridCol w:w="938"/>
      </w:tblGrid>
      <w:tr w:rsidR="00D36E6A" w:rsidRPr="00DE573C" w14:paraId="4AD24FCA" w14:textId="77777777" w:rsidTr="00AE6C3F">
        <w:trPr>
          <w:cantSplit/>
          <w:trHeight w:val="305"/>
          <w:jc w:val="center"/>
        </w:trPr>
        <w:tc>
          <w:tcPr>
            <w:tcW w:w="2172" w:type="dxa"/>
          </w:tcPr>
          <w:p w14:paraId="64473FCD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digital_signature_type</w:t>
            </w:r>
          </w:p>
        </w:tc>
        <w:tc>
          <w:tcPr>
            <w:tcW w:w="938" w:type="dxa"/>
          </w:tcPr>
          <w:p w14:paraId="1C6787D2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D36E6A" w:rsidRPr="00DE573C" w14:paraId="282E1128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014BE3AF" w14:textId="77777777" w:rsidR="00D36E6A" w:rsidRPr="009E7237" w:rsidRDefault="00D36E6A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938" w:type="dxa"/>
          </w:tcPr>
          <w:p w14:paraId="576A683F" w14:textId="40E016D2" w:rsidR="00D36E6A" w:rsidRPr="009E7237" w:rsidRDefault="00D36E6A" w:rsidP="00465917">
            <w:pPr>
              <w:pStyle w:val="Tabletext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DSA</w:t>
            </w:r>
          </w:p>
        </w:tc>
      </w:tr>
      <w:tr w:rsidR="00887062" w:rsidRPr="00DE573C" w14:paraId="40DB59DA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54494FBA" w14:textId="3A12E5E0" w:rsidR="00887062" w:rsidRPr="009E7237" w:rsidRDefault="0088706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1</w:t>
            </w:r>
          </w:p>
        </w:tc>
        <w:tc>
          <w:tcPr>
            <w:tcW w:w="938" w:type="dxa"/>
          </w:tcPr>
          <w:p w14:paraId="1B84631F" w14:textId="41E6733F" w:rsidR="00887062" w:rsidRPr="009E7237" w:rsidRDefault="00D12872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RSA</w:t>
            </w:r>
          </w:p>
        </w:tc>
      </w:tr>
      <w:tr w:rsidR="00D12872" w:rsidRPr="00DE573C" w14:paraId="18EC62F6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3DB22FD1" w14:textId="3F9D3BED" w:rsidR="00D12872" w:rsidRDefault="00D1287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2</w:t>
            </w:r>
          </w:p>
        </w:tc>
        <w:tc>
          <w:tcPr>
            <w:tcW w:w="938" w:type="dxa"/>
          </w:tcPr>
          <w:p w14:paraId="77E14A4D" w14:textId="0165DB68" w:rsidR="00D12872" w:rsidRDefault="00ED679A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ECDSA</w:t>
            </w:r>
          </w:p>
        </w:tc>
      </w:tr>
      <w:tr w:rsidR="002B6C3C" w:rsidRPr="00DE573C" w14:paraId="205AC007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46299804" w14:textId="05A2E4CD" w:rsidR="002B6C3C" w:rsidRDefault="002608E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lastRenderedPageBreak/>
              <w:t>3</w:t>
            </w:r>
            <w:r w:rsidR="004C698A">
              <w:rPr>
                <w:noProof/>
                <w:sz w:val="20"/>
                <w:lang w:val="en-CA"/>
              </w:rPr>
              <w:t>~7</w:t>
            </w:r>
          </w:p>
        </w:tc>
        <w:tc>
          <w:tcPr>
            <w:tcW w:w="938" w:type="dxa"/>
          </w:tcPr>
          <w:p w14:paraId="44B9A0CD" w14:textId="716B8455" w:rsidR="002B6C3C" w:rsidRDefault="002608E2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reserved</w:t>
            </w:r>
          </w:p>
        </w:tc>
      </w:tr>
    </w:tbl>
    <w:p w14:paraId="0A54E96D" w14:textId="77777777" w:rsidR="00D36E6A" w:rsidRPr="006D1A8F" w:rsidRDefault="00D36E6A" w:rsidP="00D36E6A">
      <w:pPr>
        <w:rPr>
          <w:bCs/>
          <w:noProof/>
          <w:sz w:val="20"/>
        </w:rPr>
      </w:pPr>
    </w:p>
    <w:p w14:paraId="768BAF6B" w14:textId="77777777" w:rsidR="00D36E6A" w:rsidRDefault="00D36E6A" w:rsidP="00D36E6A">
      <w:pPr>
        <w:rPr>
          <w:noProof/>
          <w:sz w:val="20"/>
        </w:rPr>
      </w:pPr>
      <w:r>
        <w:rPr>
          <w:b/>
          <w:noProof/>
          <w:sz w:val="20"/>
        </w:rPr>
        <w:t>ds_</w:t>
      </w:r>
      <w:r w:rsidRPr="009E7237">
        <w:rPr>
          <w:b/>
          <w:noProof/>
          <w:sz w:val="20"/>
        </w:rPr>
        <w:t>secure_hash_type</w:t>
      </w:r>
      <w:r w:rsidRPr="009E7237">
        <w:rPr>
          <w:noProof/>
          <w:sz w:val="20"/>
        </w:rPr>
        <w:t xml:space="preserve"> indicates the method used to calculate the hash value as specified in the following table.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 xml:space="preserve">hash_type that are not listed in in the table are reserved for future use by ITU-T | ISO/IEC and shall not be present in payload data conforming to this version of this Specification. Decoders shall ignore secure picture hash SEI messages that contain reserved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>hash_type.</w:t>
      </w:r>
    </w:p>
    <w:p w14:paraId="67D59E3F" w14:textId="77777777" w:rsidR="00D36E6A" w:rsidRPr="009E7237" w:rsidRDefault="00D36E6A" w:rsidP="00D36E6A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805"/>
        <w:gridCol w:w="1383"/>
      </w:tblGrid>
      <w:tr w:rsidR="00D36E6A" w:rsidRPr="00DE573C" w14:paraId="269635DA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0924B2D4" w14:textId="2BD91C0B" w:rsidR="00D36E6A" w:rsidRPr="009E7237" w:rsidRDefault="002608E2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S</w:t>
            </w:r>
            <w:r w:rsidR="00D36E6A" w:rsidRPr="009E7237">
              <w:rPr>
                <w:sz w:val="20"/>
                <w:lang w:val="en-CA"/>
              </w:rPr>
              <w:t>ecure_hash_type</w:t>
            </w:r>
          </w:p>
        </w:tc>
        <w:tc>
          <w:tcPr>
            <w:tcW w:w="1383" w:type="dxa"/>
          </w:tcPr>
          <w:p w14:paraId="5FED1D9F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D36E6A" w:rsidRPr="00DE573C" w14:paraId="09B77AA9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6B9CC4E8" w14:textId="77777777" w:rsidR="00D36E6A" w:rsidRPr="009E7237" w:rsidRDefault="00D36E6A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1383" w:type="dxa"/>
          </w:tcPr>
          <w:p w14:paraId="783AFAE1" w14:textId="4CB8C23A" w:rsidR="00D36E6A" w:rsidRPr="009E7237" w:rsidRDefault="00F01E91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SHA-1</w:t>
            </w:r>
          </w:p>
        </w:tc>
      </w:tr>
      <w:tr w:rsidR="00F01E91" w:rsidRPr="00DE573C" w14:paraId="609EB015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23FC735E" w14:textId="42D6098B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1</w:t>
            </w:r>
          </w:p>
        </w:tc>
        <w:tc>
          <w:tcPr>
            <w:tcW w:w="1383" w:type="dxa"/>
          </w:tcPr>
          <w:p w14:paraId="26E2A9F4" w14:textId="7621B076" w:rsidR="00F01E91" w:rsidRPr="009E7237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SHA-224</w:t>
            </w:r>
          </w:p>
        </w:tc>
      </w:tr>
      <w:tr w:rsidR="00F01E91" w:rsidRPr="00DE573C" w14:paraId="587DC9E3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252631F9" w14:textId="6CB6ED31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2</w:t>
            </w:r>
          </w:p>
        </w:tc>
        <w:tc>
          <w:tcPr>
            <w:tcW w:w="1383" w:type="dxa"/>
          </w:tcPr>
          <w:p w14:paraId="4557E876" w14:textId="7821FC9F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SHA-256</w:t>
            </w:r>
          </w:p>
        </w:tc>
      </w:tr>
      <w:tr w:rsidR="00F01E91" w:rsidRPr="00DE573C" w14:paraId="4A6FB995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09370D97" w14:textId="54247883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3</w:t>
            </w:r>
          </w:p>
        </w:tc>
        <w:tc>
          <w:tcPr>
            <w:tcW w:w="1383" w:type="dxa"/>
          </w:tcPr>
          <w:p w14:paraId="2011156D" w14:textId="13A43A9F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SHA-384</w:t>
            </w:r>
          </w:p>
        </w:tc>
      </w:tr>
      <w:tr w:rsidR="00F01E91" w:rsidRPr="00DE573C" w14:paraId="04BC8C98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3F024250" w14:textId="506A459C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4</w:t>
            </w:r>
          </w:p>
        </w:tc>
        <w:tc>
          <w:tcPr>
            <w:tcW w:w="1383" w:type="dxa"/>
          </w:tcPr>
          <w:p w14:paraId="54B6D2A9" w14:textId="735EBA47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</w:t>
            </w:r>
          </w:p>
        </w:tc>
      </w:tr>
      <w:tr w:rsidR="00F01E91" w:rsidRPr="00DE573C" w14:paraId="6B5EB1E1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16808A72" w14:textId="2ADB022B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5</w:t>
            </w:r>
          </w:p>
        </w:tc>
        <w:tc>
          <w:tcPr>
            <w:tcW w:w="1383" w:type="dxa"/>
          </w:tcPr>
          <w:p w14:paraId="5C4C04BD" w14:textId="1E5A67E0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SHA-512/224</w:t>
            </w:r>
          </w:p>
        </w:tc>
      </w:tr>
      <w:tr w:rsidR="00F01E91" w:rsidRPr="00DE573C" w14:paraId="6F602EFB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302DA7C7" w14:textId="57F736FD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6</w:t>
            </w:r>
          </w:p>
        </w:tc>
        <w:tc>
          <w:tcPr>
            <w:tcW w:w="1383" w:type="dxa"/>
          </w:tcPr>
          <w:p w14:paraId="628A515C" w14:textId="0DF130C8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SHA-512/256</w:t>
            </w:r>
          </w:p>
        </w:tc>
      </w:tr>
      <w:tr w:rsidR="00F01E91" w:rsidRPr="00DE573C" w14:paraId="0F75CE1F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43C577AF" w14:textId="4F20D06D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7~255</w:t>
            </w:r>
          </w:p>
        </w:tc>
        <w:tc>
          <w:tcPr>
            <w:tcW w:w="1383" w:type="dxa"/>
          </w:tcPr>
          <w:p w14:paraId="098D5EAD" w14:textId="6DE857E2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reserved</w:t>
            </w:r>
          </w:p>
        </w:tc>
      </w:tr>
    </w:tbl>
    <w:p w14:paraId="5EE94EAE" w14:textId="77777777" w:rsidR="00D36E6A" w:rsidRPr="009E7237" w:rsidRDefault="00D36E6A" w:rsidP="00D36E6A">
      <w:pPr>
        <w:rPr>
          <w:noProof/>
          <w:sz w:val="20"/>
        </w:rPr>
      </w:pPr>
    </w:p>
    <w:p w14:paraId="377C4646" w14:textId="77777777" w:rsidR="00D36E6A" w:rsidRPr="00F462EE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</w:rPr>
      </w:pPr>
      <w:r w:rsidRPr="00F462EE">
        <w:rPr>
          <w:b/>
          <w:noProof/>
          <w:sz w:val="20"/>
        </w:rPr>
        <w:t>d</w:t>
      </w:r>
      <w:r>
        <w:rPr>
          <w:b/>
          <w:noProof/>
          <w:sz w:val="20"/>
        </w:rPr>
        <w:t>s</w:t>
      </w:r>
      <w:r w:rsidRPr="00F462EE">
        <w:rPr>
          <w:b/>
          <w:noProof/>
          <w:sz w:val="20"/>
        </w:rPr>
        <w:t>_single_component_flag</w:t>
      </w:r>
      <w:r w:rsidRPr="00F462EE">
        <w:rPr>
          <w:noProof/>
          <w:sz w:val="20"/>
        </w:rPr>
        <w:t xml:space="preserve"> equal to 1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 xml:space="preserve">igital signaure </w:t>
      </w:r>
      <w:r w:rsidRPr="00F462EE">
        <w:rPr>
          <w:noProof/>
          <w:sz w:val="20"/>
        </w:rPr>
        <w:t xml:space="preserve">SEI message contains a single colour component.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>_single_component_flag equal to 0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>igital signaure</w:t>
      </w:r>
      <w:r w:rsidRPr="00F462EE">
        <w:rPr>
          <w:noProof/>
          <w:sz w:val="20"/>
        </w:rPr>
        <w:t xml:space="preserve"> SEI message contains three colour components. The value of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 xml:space="preserve">_single_component_flag shall be equal to </w:t>
      </w:r>
      <w:proofErr w:type="gramStart"/>
      <w:r w:rsidRPr="00F462EE">
        <w:rPr>
          <w:noProof/>
          <w:sz w:val="20"/>
        </w:rPr>
        <w:t xml:space="preserve">( </w:t>
      </w:r>
      <w:proofErr w:type="spellStart"/>
      <w:r w:rsidRPr="00F462EE">
        <w:rPr>
          <w:sz w:val="20"/>
        </w:rPr>
        <w:t>ChromaFormatIdc</w:t>
      </w:r>
      <w:proofErr w:type="spellEnd"/>
      <w:proofErr w:type="gramEnd"/>
      <w:r w:rsidRPr="00F462EE">
        <w:rPr>
          <w:sz w:val="20"/>
        </w:rPr>
        <w:t xml:space="preserve">  = =  0 )</w:t>
      </w:r>
      <w:r w:rsidRPr="00F462EE">
        <w:rPr>
          <w:noProof/>
          <w:sz w:val="20"/>
        </w:rPr>
        <w:t>.</w:t>
      </w:r>
    </w:p>
    <w:p w14:paraId="35A0B5D6" w14:textId="77777777" w:rsidR="00D36E6A" w:rsidRDefault="00D36E6A" w:rsidP="00D36E6A">
      <w:pPr>
        <w:rPr>
          <w:sz w:val="20"/>
        </w:rPr>
      </w:pPr>
      <w:r w:rsidRPr="0022742B">
        <w:rPr>
          <w:b/>
          <w:noProof/>
          <w:sz w:val="20"/>
        </w:rPr>
        <w:t>ds_region_params_present_flag</w:t>
      </w:r>
      <w:r>
        <w:rPr>
          <w:sz w:val="20"/>
        </w:rPr>
        <w:t xml:space="preserve"> equal to 1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 xml:space="preserve">are present. </w:t>
      </w:r>
      <w:r w:rsidRPr="00103B96">
        <w:rPr>
          <w:bCs/>
          <w:noProof/>
          <w:sz w:val="20"/>
        </w:rPr>
        <w:t>ds_region_params_present_flag</w:t>
      </w:r>
      <w:r>
        <w:rPr>
          <w:sz w:val="20"/>
        </w:rPr>
        <w:t xml:space="preserve"> equal to 0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>are not present.</w:t>
      </w:r>
    </w:p>
    <w:p w14:paraId="716C9460" w14:textId="77777777" w:rsidR="00D36E6A" w:rsidRDefault="00D36E6A" w:rsidP="00D36E6A">
      <w:pPr>
        <w:rPr>
          <w:sz w:val="20"/>
        </w:rPr>
      </w:pPr>
      <w:r>
        <w:rPr>
          <w:sz w:val="20"/>
        </w:rPr>
        <w:t xml:space="preserve">If the SEI message is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1, the variable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set equal to 1. Otherwise (the SEI message is not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1),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0.</w:t>
      </w:r>
    </w:p>
    <w:p w14:paraId="6D852B92" w14:textId="72EE8D83" w:rsidR="00D36E6A" w:rsidRPr="000116D3" w:rsidRDefault="00D36E6A" w:rsidP="00D36E6A">
      <w:pPr>
        <w:rPr>
          <w:sz w:val="20"/>
        </w:rPr>
      </w:pPr>
      <w:bookmarkStart w:id="3" w:name="_Hlk41048299"/>
      <w:r>
        <w:rPr>
          <w:b/>
          <w:noProof/>
          <w:sz w:val="20"/>
        </w:rPr>
        <w:t>ds_</w:t>
      </w:r>
      <w:r w:rsidRPr="009E7237">
        <w:rPr>
          <w:b/>
          <w:noProof/>
          <w:sz w:val="20"/>
        </w:rPr>
        <w:t>region</w:t>
      </w:r>
      <w:r w:rsidRPr="009E7237">
        <w:rPr>
          <w:b/>
          <w:bCs/>
          <w:sz w:val="20"/>
        </w:rPr>
        <w:t>_</w:t>
      </w:r>
      <w:proofErr w:type="spellStart"/>
      <w:r w:rsidRPr="009E7237">
        <w:rPr>
          <w:b/>
          <w:bCs/>
          <w:sz w:val="20"/>
        </w:rPr>
        <w:t>start_left</w:t>
      </w:r>
      <w:proofErr w:type="spellEnd"/>
      <w:r>
        <w:rPr>
          <w:sz w:val="20"/>
        </w:rPr>
        <w:t xml:space="preserve"> and</w:t>
      </w:r>
      <w:r w:rsidRPr="009E7237">
        <w:rPr>
          <w:sz w:val="20"/>
        </w:rPr>
        <w:t xml:space="preserve"> </w:t>
      </w:r>
      <w:proofErr w:type="spellStart"/>
      <w:r>
        <w:rPr>
          <w:b/>
          <w:noProof/>
          <w:sz w:val="20"/>
        </w:rPr>
        <w:t>ds_</w:t>
      </w:r>
      <w:r w:rsidRPr="009E7237">
        <w:rPr>
          <w:b/>
          <w:bCs/>
          <w:sz w:val="20"/>
        </w:rPr>
        <w:t>region_start_</w:t>
      </w:r>
      <w:r>
        <w:rPr>
          <w:b/>
          <w:bCs/>
          <w:sz w:val="20"/>
        </w:rPr>
        <w:t>top</w:t>
      </w:r>
      <w:proofErr w:type="spellEnd"/>
      <w:r>
        <w:rPr>
          <w:sz w:val="20"/>
        </w:rPr>
        <w:t xml:space="preserve"> </w:t>
      </w:r>
      <w:bookmarkEnd w:id="3"/>
      <w:r>
        <w:rPr>
          <w:sz w:val="20"/>
        </w:rPr>
        <w:t xml:space="preserve">specify the left and right offsets of the upper left corner of the region relative to the upper left corner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1), in units of chroma </w:t>
      </w:r>
      <w:r w:rsidRPr="000116D3">
        <w:rPr>
          <w:sz w:val="20"/>
        </w:rPr>
        <w:t>samples</w:t>
      </w:r>
      <w:r w:rsidR="00754868">
        <w:rPr>
          <w:sz w:val="20"/>
        </w:rPr>
        <w:t xml:space="preserve"> for non-4:0:0 </w:t>
      </w:r>
      <w:proofErr w:type="spellStart"/>
      <w:r w:rsidR="00754868">
        <w:rPr>
          <w:sz w:val="20"/>
        </w:rPr>
        <w:t>colour</w:t>
      </w:r>
      <w:proofErr w:type="spellEnd"/>
      <w:r w:rsidR="00754868">
        <w:rPr>
          <w:sz w:val="20"/>
        </w:rPr>
        <w:t xml:space="preserve"> formats and in units of luma sample for 4:0:0 </w:t>
      </w:r>
      <w:proofErr w:type="spellStart"/>
      <w:r w:rsidR="00754868">
        <w:rPr>
          <w:sz w:val="20"/>
        </w:rPr>
        <w:t>colour</w:t>
      </w:r>
      <w:proofErr w:type="spellEnd"/>
      <w:r w:rsidR="00754868">
        <w:rPr>
          <w:sz w:val="20"/>
        </w:rPr>
        <w:t xml:space="preserve"> format</w:t>
      </w:r>
      <w:r w:rsidRPr="000116D3">
        <w:rPr>
          <w:sz w:val="20"/>
        </w:rPr>
        <w:t xml:space="preserve">. </w:t>
      </w:r>
      <w:r w:rsidRPr="00103B96">
        <w:rPr>
          <w:sz w:val="20"/>
        </w:rPr>
        <w:t xml:space="preserve">When </w:t>
      </w:r>
      <w:r w:rsidRPr="00103B96">
        <w:rPr>
          <w:bCs/>
          <w:noProof/>
          <w:sz w:val="20"/>
          <w:lang w:val="en-CA"/>
        </w:rPr>
        <w:t>ds_region_params_present_flag</w:t>
      </w:r>
      <w:r w:rsidRPr="000116D3">
        <w:rPr>
          <w:sz w:val="20"/>
        </w:rPr>
        <w:t xml:space="preserve"> </w:t>
      </w:r>
      <w:r w:rsidRPr="00103B96">
        <w:rPr>
          <w:sz w:val="20"/>
        </w:rPr>
        <w:t xml:space="preserve">is equal to 0, the values of </w:t>
      </w:r>
      <w:proofErr w:type="spellStart"/>
      <w:r w:rsidRPr="00103B96">
        <w:rPr>
          <w:sz w:val="20"/>
        </w:rPr>
        <w:t>ds_region_start_left</w:t>
      </w:r>
      <w:proofErr w:type="spellEnd"/>
      <w:r w:rsidRPr="00103B96">
        <w:rPr>
          <w:sz w:val="20"/>
        </w:rPr>
        <w:t xml:space="preserve"> and </w:t>
      </w:r>
      <w:proofErr w:type="spellStart"/>
      <w:r w:rsidRPr="00103B96">
        <w:rPr>
          <w:sz w:val="20"/>
        </w:rPr>
        <w:t>ds_region_start_top</w:t>
      </w:r>
      <w:proofErr w:type="spellEnd"/>
      <w:r w:rsidRPr="00103B96">
        <w:rPr>
          <w:sz w:val="20"/>
        </w:rPr>
        <w:t xml:space="preserve"> are both inferred to be equal to 0.</w:t>
      </w:r>
    </w:p>
    <w:p w14:paraId="28E57441" w14:textId="41425A36" w:rsidR="00D36E6A" w:rsidRDefault="00D36E6A" w:rsidP="00D36E6A">
      <w:pPr>
        <w:rPr>
          <w:sz w:val="20"/>
        </w:rPr>
      </w:pPr>
      <w:bookmarkStart w:id="4" w:name="_Hlk41047607"/>
      <w:proofErr w:type="spellStart"/>
      <w:r>
        <w:rPr>
          <w:b/>
          <w:bCs/>
          <w:sz w:val="20"/>
        </w:rPr>
        <w:t>ds_</w:t>
      </w:r>
      <w:r w:rsidRPr="009E7237">
        <w:rPr>
          <w:b/>
          <w:bCs/>
          <w:sz w:val="20"/>
        </w:rPr>
        <w:t>region_</w:t>
      </w:r>
      <w:r>
        <w:rPr>
          <w:b/>
          <w:bCs/>
          <w:sz w:val="20"/>
        </w:rPr>
        <w:t>width</w:t>
      </w:r>
      <w:proofErr w:type="spellEnd"/>
      <w:r>
        <w:rPr>
          <w:sz w:val="20"/>
        </w:rPr>
        <w:t xml:space="preserve"> </w:t>
      </w:r>
      <w:bookmarkEnd w:id="4"/>
      <w:r>
        <w:rPr>
          <w:sz w:val="20"/>
        </w:rPr>
        <w:t xml:space="preserve">and </w:t>
      </w:r>
      <w:bookmarkStart w:id="5" w:name="_Hlk41048746"/>
      <w:proofErr w:type="spellStart"/>
      <w:r>
        <w:rPr>
          <w:b/>
          <w:noProof/>
          <w:sz w:val="20"/>
        </w:rPr>
        <w:t>ds_</w:t>
      </w:r>
      <w:r w:rsidRPr="009E7237">
        <w:rPr>
          <w:b/>
          <w:bCs/>
          <w:sz w:val="20"/>
        </w:rPr>
        <w:t>region_</w:t>
      </w:r>
      <w:r>
        <w:rPr>
          <w:b/>
          <w:bCs/>
          <w:sz w:val="20"/>
        </w:rPr>
        <w:t>height</w:t>
      </w:r>
      <w:bookmarkEnd w:id="5"/>
      <w:proofErr w:type="spellEnd"/>
      <w:r>
        <w:rPr>
          <w:sz w:val="20"/>
        </w:rPr>
        <w:t xml:space="preserve"> specifies the width and height, respectively, of the region in units of chroma sample. </w:t>
      </w:r>
      <w:r w:rsidRPr="001C345E">
        <w:rPr>
          <w:sz w:val="20"/>
        </w:rPr>
        <w:t xml:space="preserve">When </w:t>
      </w:r>
      <w:proofErr w:type="spellStart"/>
      <w:r w:rsidRPr="001C345E">
        <w:rPr>
          <w:sz w:val="20"/>
        </w:rPr>
        <w:t>ds_region_params_present_flag</w:t>
      </w:r>
      <w:proofErr w:type="spellEnd"/>
      <w:r w:rsidRPr="001C345E">
        <w:rPr>
          <w:sz w:val="20"/>
        </w:rPr>
        <w:t xml:space="preserve"> is equal to 0,</w:t>
      </w:r>
      <w:r>
        <w:rPr>
          <w:sz w:val="20"/>
        </w:rPr>
        <w:t xml:space="preserve"> the values of </w:t>
      </w:r>
      <w:proofErr w:type="spellStart"/>
      <w:r w:rsidRPr="000116D3">
        <w:rPr>
          <w:sz w:val="20"/>
        </w:rPr>
        <w:t>ds_region_width</w:t>
      </w:r>
      <w:proofErr w:type="spellEnd"/>
      <w:r w:rsidRPr="000116D3">
        <w:rPr>
          <w:sz w:val="20"/>
        </w:rPr>
        <w:t xml:space="preserve"> </w:t>
      </w:r>
      <w:r>
        <w:rPr>
          <w:sz w:val="20"/>
        </w:rPr>
        <w:t xml:space="preserve">and </w:t>
      </w:r>
      <w:proofErr w:type="spellStart"/>
      <w:r w:rsidRPr="000116D3">
        <w:rPr>
          <w:sz w:val="20"/>
        </w:rPr>
        <w:t>ds_region_height</w:t>
      </w:r>
      <w:proofErr w:type="spellEnd"/>
      <w:r>
        <w:rPr>
          <w:sz w:val="20"/>
        </w:rPr>
        <w:t xml:space="preserve"> are inferred to be the width and height, respectively,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1), </w:t>
      </w:r>
      <w:r w:rsidR="003F0A5E">
        <w:rPr>
          <w:sz w:val="20"/>
        </w:rPr>
        <w:t xml:space="preserve">in units of chroma </w:t>
      </w:r>
      <w:r w:rsidR="003F0A5E" w:rsidRPr="000116D3">
        <w:rPr>
          <w:sz w:val="20"/>
        </w:rPr>
        <w:t>samples</w:t>
      </w:r>
      <w:r w:rsidR="003F0A5E">
        <w:rPr>
          <w:sz w:val="20"/>
        </w:rPr>
        <w:t xml:space="preserve"> for non-4:0:0 </w:t>
      </w:r>
      <w:proofErr w:type="spellStart"/>
      <w:r w:rsidR="003F0A5E">
        <w:rPr>
          <w:sz w:val="20"/>
        </w:rPr>
        <w:t>colour</w:t>
      </w:r>
      <w:proofErr w:type="spellEnd"/>
      <w:r w:rsidR="003F0A5E">
        <w:rPr>
          <w:sz w:val="20"/>
        </w:rPr>
        <w:t xml:space="preserve"> formats and in units of luma sample for 4:0:0 </w:t>
      </w:r>
      <w:proofErr w:type="spellStart"/>
      <w:r w:rsidR="003F0A5E">
        <w:rPr>
          <w:sz w:val="20"/>
        </w:rPr>
        <w:t>colour</w:t>
      </w:r>
      <w:proofErr w:type="spellEnd"/>
      <w:r w:rsidR="003F0A5E">
        <w:rPr>
          <w:sz w:val="20"/>
        </w:rPr>
        <w:t xml:space="preserve"> format</w:t>
      </w:r>
      <w:r>
        <w:rPr>
          <w:sz w:val="20"/>
        </w:rPr>
        <w:t>.</w:t>
      </w:r>
    </w:p>
    <w:p w14:paraId="05A9B0F7" w14:textId="77777777" w:rsidR="00D36E6A" w:rsidRDefault="00D36E6A" w:rsidP="00D36E6A">
      <w:pPr>
        <w:rPr>
          <w:sz w:val="20"/>
        </w:rPr>
      </w:pPr>
      <w:r>
        <w:rPr>
          <w:sz w:val="20"/>
        </w:rPr>
        <w:t xml:space="preserve">It is required that when present, both </w:t>
      </w:r>
      <w:proofErr w:type="spellStart"/>
      <w:r w:rsidRPr="00DE5CC8">
        <w:rPr>
          <w:sz w:val="20"/>
        </w:rPr>
        <w:t>ds_region_width</w:t>
      </w:r>
      <w:proofErr w:type="spellEnd"/>
      <w:r>
        <w:rPr>
          <w:sz w:val="20"/>
        </w:rPr>
        <w:t xml:space="preserve"> and </w:t>
      </w:r>
      <w:proofErr w:type="spellStart"/>
      <w:r>
        <w:rPr>
          <w:sz w:val="20"/>
        </w:rPr>
        <w:t>ds_region_height</w:t>
      </w:r>
      <w:proofErr w:type="spellEnd"/>
      <w:r>
        <w:rPr>
          <w:sz w:val="20"/>
        </w:rPr>
        <w:t xml:space="preserve"> shall be larger or equal to 1.</w:t>
      </w:r>
    </w:p>
    <w:p w14:paraId="59F6B4EB" w14:textId="689B1110" w:rsidR="00D36E6A" w:rsidRDefault="00D36E6A" w:rsidP="00D36E6A">
      <w:pPr>
        <w:rPr>
          <w:sz w:val="20"/>
        </w:rPr>
      </w:pPr>
      <w:r>
        <w:rPr>
          <w:sz w:val="20"/>
        </w:rPr>
        <w:t xml:space="preserve">The value of </w:t>
      </w:r>
      <w:r w:rsidRPr="001E3E9A">
        <w:rPr>
          <w:sz w:val="20"/>
        </w:rPr>
        <w:t>(</w:t>
      </w:r>
      <w:r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region_start_left</w:t>
      </w:r>
      <w:proofErr w:type="spellEnd"/>
      <w:r w:rsidRPr="009E7237">
        <w:rPr>
          <w:sz w:val="20"/>
        </w:rPr>
        <w:t xml:space="preserve"> +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region_width</w:t>
      </w:r>
      <w:proofErr w:type="spellEnd"/>
      <w:r w:rsidRPr="009E7237">
        <w:rPr>
          <w:sz w:val="20"/>
        </w:rPr>
        <w:t xml:space="preserve"> </w:t>
      </w:r>
      <w:r w:rsidRPr="001E3E9A">
        <w:rPr>
          <w:sz w:val="20"/>
        </w:rPr>
        <w:t>)</w:t>
      </w:r>
      <w:r>
        <w:rPr>
          <w:sz w:val="20"/>
        </w:rPr>
        <w:t xml:space="preserve"> shall be less than or equal to the width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 in units of chroma samples</w:t>
      </w:r>
      <w:r w:rsidR="00911DC3">
        <w:rPr>
          <w:sz w:val="20"/>
        </w:rPr>
        <w:t xml:space="preserve"> for non-4:0:0 </w:t>
      </w:r>
      <w:proofErr w:type="spellStart"/>
      <w:r w:rsidR="00911DC3">
        <w:rPr>
          <w:sz w:val="20"/>
        </w:rPr>
        <w:t>colour</w:t>
      </w:r>
      <w:proofErr w:type="spellEnd"/>
      <w:r w:rsidR="00911DC3">
        <w:rPr>
          <w:sz w:val="20"/>
        </w:rPr>
        <w:t xml:space="preserve"> formats and in units of luma samples for 4:0:0 </w:t>
      </w:r>
      <w:proofErr w:type="spellStart"/>
      <w:r w:rsidR="00911DC3">
        <w:rPr>
          <w:sz w:val="20"/>
        </w:rPr>
        <w:t>colour</w:t>
      </w:r>
      <w:proofErr w:type="spellEnd"/>
      <w:r w:rsidR="00911DC3">
        <w:rPr>
          <w:sz w:val="20"/>
        </w:rPr>
        <w:t xml:space="preserve"> fo</w:t>
      </w:r>
      <w:r w:rsidR="0062748D">
        <w:rPr>
          <w:sz w:val="20"/>
        </w:rPr>
        <w:t>r</w:t>
      </w:r>
      <w:r w:rsidR="00911DC3">
        <w:rPr>
          <w:sz w:val="20"/>
        </w:rPr>
        <w:t>mat</w:t>
      </w:r>
      <w:r>
        <w:rPr>
          <w:sz w:val="20"/>
        </w:rPr>
        <w:t>.</w:t>
      </w:r>
    </w:p>
    <w:p w14:paraId="68877642" w14:textId="79621F9D" w:rsidR="00D36E6A" w:rsidRDefault="00D36E6A" w:rsidP="00D36E6A">
      <w:pPr>
        <w:rPr>
          <w:sz w:val="20"/>
        </w:rPr>
      </w:pPr>
      <w:r>
        <w:rPr>
          <w:sz w:val="20"/>
        </w:rPr>
        <w:t xml:space="preserve">The value of </w:t>
      </w:r>
      <w:r w:rsidRPr="009E7237">
        <w:rPr>
          <w:sz w:val="20"/>
        </w:rPr>
        <w:t>(</w:t>
      </w:r>
      <w:r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region_start_</w:t>
      </w:r>
      <w:r>
        <w:rPr>
          <w:sz w:val="20"/>
        </w:rPr>
        <w:t>top</w:t>
      </w:r>
      <w:proofErr w:type="spellEnd"/>
      <w:r w:rsidRPr="009E7237">
        <w:rPr>
          <w:sz w:val="20"/>
        </w:rPr>
        <w:t xml:space="preserve"> +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</w:t>
      </w:r>
      <w:r>
        <w:rPr>
          <w:sz w:val="20"/>
        </w:rPr>
        <w:t>height</w:t>
      </w:r>
      <w:proofErr w:type="spellEnd"/>
      <w:r w:rsidRPr="009E7237">
        <w:rPr>
          <w:sz w:val="20"/>
        </w:rPr>
        <w:t xml:space="preserve"> )</w:t>
      </w:r>
      <w:r>
        <w:rPr>
          <w:sz w:val="20"/>
        </w:rPr>
        <w:t xml:space="preserve"> shall be less than or equal to the height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</w:t>
      </w:r>
      <w:r w:rsidR="0062748D">
        <w:rPr>
          <w:sz w:val="20"/>
        </w:rPr>
        <w:t xml:space="preserve">in units of chroma samples for non-4:0:0 </w:t>
      </w:r>
      <w:proofErr w:type="spellStart"/>
      <w:r w:rsidR="0062748D">
        <w:rPr>
          <w:sz w:val="20"/>
        </w:rPr>
        <w:t>colour</w:t>
      </w:r>
      <w:proofErr w:type="spellEnd"/>
      <w:r w:rsidR="0062748D">
        <w:rPr>
          <w:sz w:val="20"/>
        </w:rPr>
        <w:t xml:space="preserve"> formats and in units of luma samples for 4:0:0 </w:t>
      </w:r>
      <w:proofErr w:type="spellStart"/>
      <w:r w:rsidR="0062748D">
        <w:rPr>
          <w:sz w:val="20"/>
        </w:rPr>
        <w:t>colour</w:t>
      </w:r>
      <w:proofErr w:type="spellEnd"/>
      <w:r w:rsidR="0062748D">
        <w:rPr>
          <w:sz w:val="20"/>
        </w:rPr>
        <w:t xml:space="preserve"> format.</w:t>
      </w:r>
    </w:p>
    <w:p w14:paraId="2FD0A87B" w14:textId="77777777" w:rsidR="00D36E6A" w:rsidRDefault="00D36E6A" w:rsidP="00D36E6A">
      <w:pPr>
        <w:rPr>
          <w:noProof/>
          <w:sz w:val="20"/>
          <w:lang w:val="en-CA"/>
        </w:rPr>
      </w:pPr>
      <w:r w:rsidRPr="00C81086">
        <w:rPr>
          <w:b/>
          <w:bCs/>
          <w:noProof/>
          <w:sz w:val="20"/>
          <w:lang w:val="en-CA"/>
        </w:rPr>
        <w:t>digital_signature</w:t>
      </w:r>
      <w:r w:rsidRPr="00C81086">
        <w:rPr>
          <w:noProof/>
          <w:sz w:val="20"/>
          <w:lang w:val="en-CA"/>
        </w:rPr>
        <w:t xml:space="preserve"> specifiies</w:t>
      </w:r>
      <w:r>
        <w:rPr>
          <w:noProof/>
          <w:sz w:val="20"/>
          <w:lang w:val="en-CA"/>
        </w:rPr>
        <w:t xml:space="preserve"> information including multiple bytes for verification the integraty of the protected region.</w:t>
      </w:r>
    </w:p>
    <w:p w14:paraId="72DC3CBD" w14:textId="77777777" w:rsidR="00D36E6A" w:rsidRDefault="00D36E6A" w:rsidP="00D36E6A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lastRenderedPageBreak/>
        <w:t>For DSA(2048, 256), the digital signature contains two integers, r and s, both of them are of 256 bits. The syntax element is 64 bytes, having a value dsVal defined as follows:</w:t>
      </w:r>
    </w:p>
    <w:p w14:paraId="0613187F" w14:textId="77777777" w:rsidR="00D36E6A" w:rsidRPr="007C73E1" w:rsidRDefault="00D36E6A" w:rsidP="00D36E6A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tab/>
        <w:t>dsVal = 0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for( i = 248; i  &gt;=  0; i  −=  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  <w:t>dsVal  +=  r  &gt;&gt;  i &amp; 0xFF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dsVal = dsVal  &lt;&lt;  256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for( i = 248; i  &gt;=  0; i  −=  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  <w:t>dsVal  +=  s  &gt;&gt;  i &amp; 0xFF</w:t>
      </w:r>
    </w:p>
    <w:p w14:paraId="4227C865" w14:textId="7339D0B0" w:rsidR="00A52B96" w:rsidRDefault="00A52B96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0445C54D" w14:textId="1ED72F01" w:rsidR="00A52B96" w:rsidRDefault="00A52B96" w:rsidP="00A52B96">
      <w:pPr>
        <w:rPr>
          <w:lang w:val="en-CA"/>
        </w:rPr>
      </w:pPr>
      <w:r>
        <w:rPr>
          <w:lang w:val="en-CA"/>
        </w:rPr>
        <w:t xml:space="preserve">[1] J. Xu </w:t>
      </w:r>
      <w:proofErr w:type="spellStart"/>
      <w:r>
        <w:rPr>
          <w:lang w:val="en-CA"/>
        </w:rPr>
        <w:t>etc</w:t>
      </w:r>
      <w:proofErr w:type="spellEnd"/>
      <w:r>
        <w:rPr>
          <w:lang w:val="en-CA"/>
        </w:rPr>
        <w:t>, “AHG9: Digital signature SEI,” JVET-S0051</w:t>
      </w:r>
    </w:p>
    <w:p w14:paraId="54A38584" w14:textId="2CA0B856" w:rsidR="00F943D0" w:rsidRPr="00F943D0" w:rsidRDefault="00F943D0" w:rsidP="00F943D0">
      <w:pPr>
        <w:rPr>
          <w:lang w:val="en-CA"/>
        </w:rPr>
      </w:pPr>
      <w:r w:rsidRPr="00F943D0">
        <w:rPr>
          <w:lang w:val="en-CA"/>
        </w:rPr>
        <w:t>[</w:t>
      </w:r>
      <w:r>
        <w:rPr>
          <w:lang w:val="en-CA"/>
        </w:rPr>
        <w:t>2</w:t>
      </w:r>
      <w:r w:rsidRPr="00F943D0">
        <w:rPr>
          <w:lang w:val="en-CA"/>
        </w:rPr>
        <w:t>] FIPS PUB 186-4, “Digital Signature Standard,” http://dx.doi.org/10.6028/NIST.FIPS.186-4</w:t>
      </w:r>
    </w:p>
    <w:p w14:paraId="4032FDEC" w14:textId="27A96140" w:rsidR="00F943D0" w:rsidRPr="00A52B96" w:rsidRDefault="00F943D0" w:rsidP="00F943D0">
      <w:pPr>
        <w:rPr>
          <w:lang w:val="en-CA"/>
        </w:rPr>
      </w:pPr>
      <w:r w:rsidRPr="00F943D0">
        <w:rPr>
          <w:lang w:val="en-CA"/>
        </w:rPr>
        <w:t>[</w:t>
      </w:r>
      <w:r>
        <w:rPr>
          <w:lang w:val="en-CA"/>
        </w:rPr>
        <w:t>3</w:t>
      </w:r>
      <w:r w:rsidRPr="00F943D0">
        <w:rPr>
          <w:lang w:val="en-CA"/>
        </w:rPr>
        <w:t>] FIPS PUB 180-4, “Secure Hash Standard,” http://dx.doi.org/10.6028/NIST.FIPS.180-4</w:t>
      </w:r>
    </w:p>
    <w:p w14:paraId="5F0CF8E4" w14:textId="16C29701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D758749" w:rsidR="00342FF4" w:rsidRPr="005B217D" w:rsidRDefault="00D36CE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Bytedance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5320E0" w14:textId="77777777" w:rsidR="0025026C" w:rsidRDefault="0025026C">
      <w:r>
        <w:separator/>
      </w:r>
    </w:p>
  </w:endnote>
  <w:endnote w:type="continuationSeparator" w:id="0">
    <w:p w14:paraId="45D4CD5C" w14:textId="77777777" w:rsidR="0025026C" w:rsidRDefault="002502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3BD6BD8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4268F9">
      <w:rPr>
        <w:rStyle w:val="PageNumber"/>
        <w:noProof/>
      </w:rPr>
      <w:t>2020-09-30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644C73" w14:textId="77777777" w:rsidR="0025026C" w:rsidRDefault="0025026C">
      <w:r>
        <w:separator/>
      </w:r>
    </w:p>
  </w:footnote>
  <w:footnote w:type="continuationSeparator" w:id="0">
    <w:p w14:paraId="3D6E2135" w14:textId="77777777" w:rsidR="0025026C" w:rsidRDefault="002502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EF65658"/>
    <w:multiLevelType w:val="hybridMultilevel"/>
    <w:tmpl w:val="1F289B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6457C6"/>
    <w:multiLevelType w:val="hybridMultilevel"/>
    <w:tmpl w:val="094E4E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79F1"/>
    <w:rsid w:val="000458BC"/>
    <w:rsid w:val="00045C41"/>
    <w:rsid w:val="00046C03"/>
    <w:rsid w:val="00065039"/>
    <w:rsid w:val="0007614F"/>
    <w:rsid w:val="00081398"/>
    <w:rsid w:val="00084393"/>
    <w:rsid w:val="000872EF"/>
    <w:rsid w:val="00094479"/>
    <w:rsid w:val="000962AC"/>
    <w:rsid w:val="000B0C0F"/>
    <w:rsid w:val="000B1C6B"/>
    <w:rsid w:val="000B4FF9"/>
    <w:rsid w:val="000C09AC"/>
    <w:rsid w:val="000C2BAA"/>
    <w:rsid w:val="000E00F3"/>
    <w:rsid w:val="000F158C"/>
    <w:rsid w:val="000F75B6"/>
    <w:rsid w:val="00102F3D"/>
    <w:rsid w:val="0010371E"/>
    <w:rsid w:val="0012094D"/>
    <w:rsid w:val="00124E38"/>
    <w:rsid w:val="0012580B"/>
    <w:rsid w:val="00131F90"/>
    <w:rsid w:val="0013458C"/>
    <w:rsid w:val="0013526E"/>
    <w:rsid w:val="0014015D"/>
    <w:rsid w:val="00146152"/>
    <w:rsid w:val="001525ED"/>
    <w:rsid w:val="0015362C"/>
    <w:rsid w:val="00155526"/>
    <w:rsid w:val="001576C3"/>
    <w:rsid w:val="00171371"/>
    <w:rsid w:val="00171B1B"/>
    <w:rsid w:val="00174110"/>
    <w:rsid w:val="00175A24"/>
    <w:rsid w:val="00187E58"/>
    <w:rsid w:val="00197A49"/>
    <w:rsid w:val="001A14EE"/>
    <w:rsid w:val="001A297E"/>
    <w:rsid w:val="001A368E"/>
    <w:rsid w:val="001A49A1"/>
    <w:rsid w:val="001A7329"/>
    <w:rsid w:val="001A792F"/>
    <w:rsid w:val="001B4E28"/>
    <w:rsid w:val="001C3525"/>
    <w:rsid w:val="001C3961"/>
    <w:rsid w:val="001C3AFB"/>
    <w:rsid w:val="001D001C"/>
    <w:rsid w:val="001D07F0"/>
    <w:rsid w:val="001D1BD2"/>
    <w:rsid w:val="001E0248"/>
    <w:rsid w:val="001E02BE"/>
    <w:rsid w:val="001E3B37"/>
    <w:rsid w:val="001E5DF7"/>
    <w:rsid w:val="001F0C00"/>
    <w:rsid w:val="001F2594"/>
    <w:rsid w:val="002055A6"/>
    <w:rsid w:val="00206460"/>
    <w:rsid w:val="002069B4"/>
    <w:rsid w:val="00215DFC"/>
    <w:rsid w:val="002175C3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026C"/>
    <w:rsid w:val="002608E2"/>
    <w:rsid w:val="00262736"/>
    <w:rsid w:val="00263398"/>
    <w:rsid w:val="00263B99"/>
    <w:rsid w:val="002647D8"/>
    <w:rsid w:val="00266F06"/>
    <w:rsid w:val="00275BCF"/>
    <w:rsid w:val="00280613"/>
    <w:rsid w:val="00281181"/>
    <w:rsid w:val="00286833"/>
    <w:rsid w:val="002871FE"/>
    <w:rsid w:val="00291E36"/>
    <w:rsid w:val="00292257"/>
    <w:rsid w:val="002A54E0"/>
    <w:rsid w:val="002B1595"/>
    <w:rsid w:val="002B191D"/>
    <w:rsid w:val="002B2E83"/>
    <w:rsid w:val="002B6C3C"/>
    <w:rsid w:val="002D0AF6"/>
    <w:rsid w:val="002D1160"/>
    <w:rsid w:val="002E054E"/>
    <w:rsid w:val="002F164D"/>
    <w:rsid w:val="003021BC"/>
    <w:rsid w:val="0030543A"/>
    <w:rsid w:val="00306206"/>
    <w:rsid w:val="00317D85"/>
    <w:rsid w:val="00327C56"/>
    <w:rsid w:val="003315A1"/>
    <w:rsid w:val="00332E64"/>
    <w:rsid w:val="003373EC"/>
    <w:rsid w:val="00342FF4"/>
    <w:rsid w:val="00344E5A"/>
    <w:rsid w:val="00346148"/>
    <w:rsid w:val="003669EA"/>
    <w:rsid w:val="003706CC"/>
    <w:rsid w:val="00377710"/>
    <w:rsid w:val="0038227E"/>
    <w:rsid w:val="00384B5D"/>
    <w:rsid w:val="003A2D8E"/>
    <w:rsid w:val="003A7CE6"/>
    <w:rsid w:val="003C20E4"/>
    <w:rsid w:val="003C7414"/>
    <w:rsid w:val="003D6342"/>
    <w:rsid w:val="003E5F70"/>
    <w:rsid w:val="003E6F90"/>
    <w:rsid w:val="003E73ED"/>
    <w:rsid w:val="003F0A5E"/>
    <w:rsid w:val="003F5D0F"/>
    <w:rsid w:val="004069D9"/>
    <w:rsid w:val="00414101"/>
    <w:rsid w:val="004219CF"/>
    <w:rsid w:val="004234F0"/>
    <w:rsid w:val="004268F9"/>
    <w:rsid w:val="00427EEC"/>
    <w:rsid w:val="004339F8"/>
    <w:rsid w:val="00433DDB"/>
    <w:rsid w:val="00435A29"/>
    <w:rsid w:val="00437619"/>
    <w:rsid w:val="004617CD"/>
    <w:rsid w:val="00465A1E"/>
    <w:rsid w:val="0049445A"/>
    <w:rsid w:val="004A2A63"/>
    <w:rsid w:val="004B210C"/>
    <w:rsid w:val="004B6170"/>
    <w:rsid w:val="004C698A"/>
    <w:rsid w:val="004D405F"/>
    <w:rsid w:val="004E4F4F"/>
    <w:rsid w:val="004E6789"/>
    <w:rsid w:val="004F61E3"/>
    <w:rsid w:val="00502E10"/>
    <w:rsid w:val="0050354E"/>
    <w:rsid w:val="0051015C"/>
    <w:rsid w:val="0051317F"/>
    <w:rsid w:val="00516CF1"/>
    <w:rsid w:val="00522AF7"/>
    <w:rsid w:val="00530DFA"/>
    <w:rsid w:val="00531AE9"/>
    <w:rsid w:val="00536188"/>
    <w:rsid w:val="00550A66"/>
    <w:rsid w:val="00567498"/>
    <w:rsid w:val="00567EC7"/>
    <w:rsid w:val="00570013"/>
    <w:rsid w:val="005753EC"/>
    <w:rsid w:val="005801A2"/>
    <w:rsid w:val="005952A5"/>
    <w:rsid w:val="005A33A1"/>
    <w:rsid w:val="005B217D"/>
    <w:rsid w:val="005B2E88"/>
    <w:rsid w:val="005B60FB"/>
    <w:rsid w:val="005C385F"/>
    <w:rsid w:val="005C7C26"/>
    <w:rsid w:val="005E1AC6"/>
    <w:rsid w:val="005E2C07"/>
    <w:rsid w:val="005E3F2B"/>
    <w:rsid w:val="005E64EA"/>
    <w:rsid w:val="005F23B6"/>
    <w:rsid w:val="005F6F1B"/>
    <w:rsid w:val="006129F2"/>
    <w:rsid w:val="00615995"/>
    <w:rsid w:val="00616155"/>
    <w:rsid w:val="00624B33"/>
    <w:rsid w:val="0062748D"/>
    <w:rsid w:val="0063041A"/>
    <w:rsid w:val="00630AA2"/>
    <w:rsid w:val="00631D8B"/>
    <w:rsid w:val="00646707"/>
    <w:rsid w:val="00647DAA"/>
    <w:rsid w:val="00657F7E"/>
    <w:rsid w:val="00662E58"/>
    <w:rsid w:val="006637F2"/>
    <w:rsid w:val="006642A5"/>
    <w:rsid w:val="006644FC"/>
    <w:rsid w:val="00664DCF"/>
    <w:rsid w:val="006962A2"/>
    <w:rsid w:val="006A1E94"/>
    <w:rsid w:val="006A23FF"/>
    <w:rsid w:val="006A5DD0"/>
    <w:rsid w:val="006B5819"/>
    <w:rsid w:val="006C2F59"/>
    <w:rsid w:val="006C5D39"/>
    <w:rsid w:val="006D3217"/>
    <w:rsid w:val="006D6D9B"/>
    <w:rsid w:val="006E2810"/>
    <w:rsid w:val="006E5417"/>
    <w:rsid w:val="006F0794"/>
    <w:rsid w:val="006F7528"/>
    <w:rsid w:val="007023DE"/>
    <w:rsid w:val="00712F60"/>
    <w:rsid w:val="00717B5E"/>
    <w:rsid w:val="00720E3B"/>
    <w:rsid w:val="0074393F"/>
    <w:rsid w:val="00745F6B"/>
    <w:rsid w:val="0075175B"/>
    <w:rsid w:val="00754868"/>
    <w:rsid w:val="0075585E"/>
    <w:rsid w:val="00770571"/>
    <w:rsid w:val="007768FF"/>
    <w:rsid w:val="00781B89"/>
    <w:rsid w:val="007824D3"/>
    <w:rsid w:val="00796EE3"/>
    <w:rsid w:val="007A7D29"/>
    <w:rsid w:val="007B4AB8"/>
    <w:rsid w:val="007B552F"/>
    <w:rsid w:val="007C009B"/>
    <w:rsid w:val="007D1181"/>
    <w:rsid w:val="007E01A3"/>
    <w:rsid w:val="007F1F8B"/>
    <w:rsid w:val="007F2DDB"/>
    <w:rsid w:val="007F6205"/>
    <w:rsid w:val="007F67A1"/>
    <w:rsid w:val="00811C05"/>
    <w:rsid w:val="008145E8"/>
    <w:rsid w:val="00815A5C"/>
    <w:rsid w:val="008206C8"/>
    <w:rsid w:val="008221F9"/>
    <w:rsid w:val="00842EB5"/>
    <w:rsid w:val="008518D9"/>
    <w:rsid w:val="0086387C"/>
    <w:rsid w:val="00874A6C"/>
    <w:rsid w:val="00876C65"/>
    <w:rsid w:val="00882F72"/>
    <w:rsid w:val="00887062"/>
    <w:rsid w:val="00893DC4"/>
    <w:rsid w:val="008A4B4C"/>
    <w:rsid w:val="008A6655"/>
    <w:rsid w:val="008C239F"/>
    <w:rsid w:val="008C5034"/>
    <w:rsid w:val="008E480C"/>
    <w:rsid w:val="008E6734"/>
    <w:rsid w:val="00907757"/>
    <w:rsid w:val="00911DC3"/>
    <w:rsid w:val="00917CE1"/>
    <w:rsid w:val="009212B0"/>
    <w:rsid w:val="00921FA1"/>
    <w:rsid w:val="009234A5"/>
    <w:rsid w:val="00933453"/>
    <w:rsid w:val="009336F7"/>
    <w:rsid w:val="00934C04"/>
    <w:rsid w:val="00934C62"/>
    <w:rsid w:val="0093636C"/>
    <w:rsid w:val="009374A7"/>
    <w:rsid w:val="00937F03"/>
    <w:rsid w:val="009552A1"/>
    <w:rsid w:val="00955F6D"/>
    <w:rsid w:val="009676EC"/>
    <w:rsid w:val="00977C16"/>
    <w:rsid w:val="00984678"/>
    <w:rsid w:val="0098551D"/>
    <w:rsid w:val="00985DCB"/>
    <w:rsid w:val="0099518F"/>
    <w:rsid w:val="009A523D"/>
    <w:rsid w:val="009A5C3D"/>
    <w:rsid w:val="009B02A1"/>
    <w:rsid w:val="009B3361"/>
    <w:rsid w:val="009B36C2"/>
    <w:rsid w:val="009B70FC"/>
    <w:rsid w:val="009B74D2"/>
    <w:rsid w:val="009B7F3F"/>
    <w:rsid w:val="009D7CE6"/>
    <w:rsid w:val="009E448E"/>
    <w:rsid w:val="009F496B"/>
    <w:rsid w:val="00A01439"/>
    <w:rsid w:val="00A02E61"/>
    <w:rsid w:val="00A05CFF"/>
    <w:rsid w:val="00A13048"/>
    <w:rsid w:val="00A45417"/>
    <w:rsid w:val="00A46843"/>
    <w:rsid w:val="00A52B96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12AF"/>
    <w:rsid w:val="00AE293D"/>
    <w:rsid w:val="00AE341B"/>
    <w:rsid w:val="00AE6C3F"/>
    <w:rsid w:val="00B0058F"/>
    <w:rsid w:val="00B01905"/>
    <w:rsid w:val="00B07CA7"/>
    <w:rsid w:val="00B1279A"/>
    <w:rsid w:val="00B24CCB"/>
    <w:rsid w:val="00B3640F"/>
    <w:rsid w:val="00B40CB7"/>
    <w:rsid w:val="00B418AB"/>
    <w:rsid w:val="00B4194A"/>
    <w:rsid w:val="00B437E8"/>
    <w:rsid w:val="00B5222E"/>
    <w:rsid w:val="00B53179"/>
    <w:rsid w:val="00B532EA"/>
    <w:rsid w:val="00B57A23"/>
    <w:rsid w:val="00B600CD"/>
    <w:rsid w:val="00B603C3"/>
    <w:rsid w:val="00B61C96"/>
    <w:rsid w:val="00B6534B"/>
    <w:rsid w:val="00B70A2A"/>
    <w:rsid w:val="00B736FD"/>
    <w:rsid w:val="00B73A2A"/>
    <w:rsid w:val="00B743ED"/>
    <w:rsid w:val="00B75A51"/>
    <w:rsid w:val="00B75CE6"/>
    <w:rsid w:val="00B827C6"/>
    <w:rsid w:val="00B843E6"/>
    <w:rsid w:val="00B93D24"/>
    <w:rsid w:val="00B94B06"/>
    <w:rsid w:val="00B94C28"/>
    <w:rsid w:val="00BB543A"/>
    <w:rsid w:val="00BC10BA"/>
    <w:rsid w:val="00BC2B51"/>
    <w:rsid w:val="00BC5AFD"/>
    <w:rsid w:val="00BD05E9"/>
    <w:rsid w:val="00BE3347"/>
    <w:rsid w:val="00C00DDE"/>
    <w:rsid w:val="00C0276E"/>
    <w:rsid w:val="00C04F43"/>
    <w:rsid w:val="00C05271"/>
    <w:rsid w:val="00C0609D"/>
    <w:rsid w:val="00C115AB"/>
    <w:rsid w:val="00C24D76"/>
    <w:rsid w:val="00C26CCB"/>
    <w:rsid w:val="00C30249"/>
    <w:rsid w:val="00C3723B"/>
    <w:rsid w:val="00C42466"/>
    <w:rsid w:val="00C606C9"/>
    <w:rsid w:val="00C61DD2"/>
    <w:rsid w:val="00C80288"/>
    <w:rsid w:val="00C836F0"/>
    <w:rsid w:val="00C84003"/>
    <w:rsid w:val="00C84C7C"/>
    <w:rsid w:val="00C90650"/>
    <w:rsid w:val="00C97D78"/>
    <w:rsid w:val="00CA521D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2872"/>
    <w:rsid w:val="00D1555A"/>
    <w:rsid w:val="00D325EE"/>
    <w:rsid w:val="00D36CED"/>
    <w:rsid w:val="00D36E6A"/>
    <w:rsid w:val="00D446EC"/>
    <w:rsid w:val="00D50EAB"/>
    <w:rsid w:val="00D51BF0"/>
    <w:rsid w:val="00D531DB"/>
    <w:rsid w:val="00D55942"/>
    <w:rsid w:val="00D807BF"/>
    <w:rsid w:val="00D82FCC"/>
    <w:rsid w:val="00D93615"/>
    <w:rsid w:val="00DA17FC"/>
    <w:rsid w:val="00DA7887"/>
    <w:rsid w:val="00DB2C26"/>
    <w:rsid w:val="00DC39FC"/>
    <w:rsid w:val="00DD02F4"/>
    <w:rsid w:val="00DD6622"/>
    <w:rsid w:val="00DE1C7C"/>
    <w:rsid w:val="00DE3560"/>
    <w:rsid w:val="00DE6B43"/>
    <w:rsid w:val="00E03AA7"/>
    <w:rsid w:val="00E11923"/>
    <w:rsid w:val="00E262D4"/>
    <w:rsid w:val="00E36250"/>
    <w:rsid w:val="00E47F2D"/>
    <w:rsid w:val="00E54511"/>
    <w:rsid w:val="00E60EDC"/>
    <w:rsid w:val="00E61DAC"/>
    <w:rsid w:val="00E62A70"/>
    <w:rsid w:val="00E646C8"/>
    <w:rsid w:val="00E72355"/>
    <w:rsid w:val="00E72B80"/>
    <w:rsid w:val="00E75FE3"/>
    <w:rsid w:val="00E86C4C"/>
    <w:rsid w:val="00E907A3"/>
    <w:rsid w:val="00E96F98"/>
    <w:rsid w:val="00EA5AE0"/>
    <w:rsid w:val="00EB156F"/>
    <w:rsid w:val="00EB56E1"/>
    <w:rsid w:val="00EB7AB1"/>
    <w:rsid w:val="00EC32BD"/>
    <w:rsid w:val="00ED679A"/>
    <w:rsid w:val="00EE7CD8"/>
    <w:rsid w:val="00EF37F6"/>
    <w:rsid w:val="00EF48CC"/>
    <w:rsid w:val="00EF6485"/>
    <w:rsid w:val="00F00801"/>
    <w:rsid w:val="00F01E91"/>
    <w:rsid w:val="00F1034C"/>
    <w:rsid w:val="00F22AB7"/>
    <w:rsid w:val="00F2488D"/>
    <w:rsid w:val="00F42953"/>
    <w:rsid w:val="00F55D56"/>
    <w:rsid w:val="00F601A0"/>
    <w:rsid w:val="00F60761"/>
    <w:rsid w:val="00F712E9"/>
    <w:rsid w:val="00F73032"/>
    <w:rsid w:val="00F74CB9"/>
    <w:rsid w:val="00F77B94"/>
    <w:rsid w:val="00F848FC"/>
    <w:rsid w:val="00F85177"/>
    <w:rsid w:val="00F906F6"/>
    <w:rsid w:val="00F9282A"/>
    <w:rsid w:val="00F930E3"/>
    <w:rsid w:val="00F943D0"/>
    <w:rsid w:val="00F96BAD"/>
    <w:rsid w:val="00FA139D"/>
    <w:rsid w:val="00FA60F5"/>
    <w:rsid w:val="00FB0E84"/>
    <w:rsid w:val="00FC2405"/>
    <w:rsid w:val="00FC5304"/>
    <w:rsid w:val="00FD01C2"/>
    <w:rsid w:val="00FD7DA4"/>
    <w:rsid w:val="00FE595C"/>
    <w:rsid w:val="00FF0CE3"/>
    <w:rsid w:val="00FF4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D36CED"/>
    <w:rPr>
      <w:color w:val="605E5C"/>
      <w:shd w:val="clear" w:color="auto" w:fill="E1DFDD"/>
    </w:rPr>
  </w:style>
  <w:style w:type="paragraph" w:customStyle="1" w:styleId="Equation">
    <w:name w:val="Equation"/>
    <w:basedOn w:val="Normal"/>
    <w:qFormat/>
    <w:rsid w:val="00D36E6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sz w:val="24"/>
      <w:lang w:val="en-CA"/>
    </w:rPr>
  </w:style>
  <w:style w:type="paragraph" w:customStyle="1" w:styleId="tableheading">
    <w:name w:val="table heading"/>
    <w:basedOn w:val="Normal"/>
    <w:rsid w:val="00D36E6A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D36E6A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D36E6A"/>
    <w:rPr>
      <w:rFonts w:eastAsia="Malgun Gothic"/>
      <w:lang w:val="en-GB"/>
    </w:rPr>
  </w:style>
  <w:style w:type="paragraph" w:customStyle="1" w:styleId="enumlev1">
    <w:name w:val="enumlev1"/>
    <w:basedOn w:val="Normal"/>
    <w:rsid w:val="00D36E6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Tablehead">
    <w:name w:val="Table_head"/>
    <w:basedOn w:val="Tabletext"/>
    <w:next w:val="Tabletext"/>
    <w:rsid w:val="00D36E6A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Normal"/>
    <w:rsid w:val="00D36E6A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paragraph" w:styleId="ListParagraph">
    <w:name w:val="List Paragraph"/>
    <w:basedOn w:val="Normal"/>
    <w:uiPriority w:val="34"/>
    <w:qFormat/>
    <w:rsid w:val="00D936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hyperlink" Target="mailto:xujizheng@bytedanc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1501</Words>
  <Characters>8559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10040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Li</cp:lastModifiedBy>
  <cp:revision>2</cp:revision>
  <cp:lastPrinted>1900-01-01T08:00:00Z</cp:lastPrinted>
  <dcterms:created xsi:type="dcterms:W3CDTF">2020-10-07T19:12:00Z</dcterms:created>
  <dcterms:modified xsi:type="dcterms:W3CDTF">2020-10-07T19:12:00Z</dcterms:modified>
</cp:coreProperties>
</file>