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403C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0E504A5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5D4305">
              <w:rPr>
                <w:lang w:val="en-CA"/>
              </w:rPr>
              <w:t>021</w:t>
            </w:r>
            <w:r w:rsidR="000C3609">
              <w:rPr>
                <w:lang w:val="en-CA"/>
              </w:rPr>
              <w:t>8</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A300DBC" w:rsidR="00E61DAC" w:rsidRPr="005B217D" w:rsidRDefault="000C3609" w:rsidP="009D7CE6">
            <w:pPr>
              <w:spacing w:before="60" w:after="60"/>
              <w:rPr>
                <w:b/>
                <w:szCs w:val="22"/>
                <w:lang w:val="en-CA" w:eastAsia="ja-JP"/>
              </w:rPr>
            </w:pPr>
            <w:r>
              <w:rPr>
                <w:rFonts w:hint="eastAsia"/>
                <w:b/>
                <w:szCs w:val="22"/>
                <w:lang w:val="en-CA" w:eastAsia="ja-JP"/>
              </w:rPr>
              <w:t>4</w:t>
            </w:r>
            <w:r>
              <w:rPr>
                <w:b/>
                <w:szCs w:val="22"/>
                <w:lang w:val="en-CA" w:eastAsia="ja-JP"/>
              </w:rPr>
              <w:t>K HLG test sequences for HDR verification test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D1108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BA29F3B"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998326B" w:rsidR="00E61DAC" w:rsidRPr="005B217D" w:rsidRDefault="005D4305">
            <w:pPr>
              <w:spacing w:before="60" w:after="60"/>
              <w:rPr>
                <w:szCs w:val="22"/>
                <w:lang w:val="en-CA"/>
              </w:rPr>
            </w:pPr>
            <w:r>
              <w:rPr>
                <w:szCs w:val="22"/>
                <w:lang w:val="en-CA"/>
              </w:rPr>
              <w:t>S. Iwamura</w:t>
            </w:r>
            <w:r w:rsidR="00E61DAC" w:rsidRPr="005B217D">
              <w:rPr>
                <w:szCs w:val="22"/>
                <w:lang w:val="en-CA"/>
              </w:rPr>
              <w:br/>
            </w:r>
            <w:r>
              <w:rPr>
                <w:szCs w:val="22"/>
                <w:lang w:val="en-CA"/>
              </w:rPr>
              <w:t>S. Nemoto</w:t>
            </w:r>
            <w:r w:rsidR="00E61DAC" w:rsidRPr="005B217D">
              <w:rPr>
                <w:szCs w:val="22"/>
                <w:lang w:val="en-CA"/>
              </w:rPr>
              <w:br/>
            </w:r>
            <w:r>
              <w:rPr>
                <w:szCs w:val="22"/>
                <w:lang w:val="en-CA"/>
              </w:rPr>
              <w:t>A. Ichigaya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5FCE477" w:rsidR="005D4305" w:rsidRPr="005B217D" w:rsidRDefault="00761B4E" w:rsidP="005952A5">
            <w:pPr>
              <w:spacing w:before="60" w:after="60"/>
              <w:rPr>
                <w:szCs w:val="22"/>
                <w:lang w:val="en-CA" w:eastAsia="ja-JP"/>
              </w:rPr>
            </w:pPr>
            <w:hyperlink r:id="rId13" w:history="1">
              <w:r w:rsidR="005D4305" w:rsidRPr="00D375DB">
                <w:rPr>
                  <w:rStyle w:val="a6"/>
                  <w:rFonts w:hint="eastAsia"/>
                  <w:szCs w:val="22"/>
                  <w:lang w:val="en-CA" w:eastAsia="ja-JP"/>
                </w:rPr>
                <w:t>i</w:t>
              </w:r>
              <w:r w:rsidR="005D4305" w:rsidRPr="00D375DB">
                <w:rPr>
                  <w:rStyle w:val="a6"/>
                  <w:szCs w:val="22"/>
                  <w:lang w:val="en-CA" w:eastAsia="ja-JP"/>
                </w:rPr>
                <w:t>wamura.s-gc@nhk.or.jp</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34D9F6" w:rsidR="00E61DAC" w:rsidRPr="005B217D" w:rsidRDefault="005D4305">
            <w:pPr>
              <w:spacing w:before="60" w:after="60"/>
              <w:rPr>
                <w:szCs w:val="22"/>
                <w:lang w:val="en-CA"/>
              </w:rPr>
            </w:pPr>
            <w:r>
              <w:rPr>
                <w:szCs w:val="22"/>
                <w:lang w:val="en-CA"/>
              </w:rPr>
              <w:t>NHK</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5D5595C2" w:rsidR="00263398" w:rsidRPr="00284CE7" w:rsidRDefault="00141BB5" w:rsidP="009234A5">
      <w:pPr>
        <w:rPr>
          <w:lang w:val="en-CA"/>
        </w:rPr>
      </w:pPr>
      <w:r>
        <w:rPr>
          <w:lang w:val="en-CA"/>
        </w:rPr>
        <w:t>This contribution</w:t>
      </w:r>
      <w:r w:rsidR="0011437D">
        <w:rPr>
          <w:lang w:val="en-CA"/>
        </w:rPr>
        <w:t xml:space="preserve"> </w:t>
      </w:r>
      <w:r w:rsidR="006B420A">
        <w:rPr>
          <w:lang w:val="en-CA"/>
        </w:rPr>
        <w:t>provide</w:t>
      </w:r>
      <w:r w:rsidR="009B5667">
        <w:rPr>
          <w:lang w:val="en-CA"/>
        </w:rPr>
        <w:t>s</w:t>
      </w:r>
      <w:r w:rsidR="006B420A">
        <w:rPr>
          <w:lang w:val="en-CA"/>
        </w:rPr>
        <w:t xml:space="preserve"> </w:t>
      </w:r>
      <w:r w:rsidR="00BB2E48">
        <w:rPr>
          <w:lang w:val="en-CA"/>
        </w:rPr>
        <w:t>new 4K</w:t>
      </w:r>
      <w:r w:rsidR="00103B4F">
        <w:rPr>
          <w:lang w:val="en-CA"/>
        </w:rPr>
        <w:t xml:space="preserve"> </w:t>
      </w:r>
      <w:r w:rsidR="00BB2E48">
        <w:rPr>
          <w:lang w:val="en-CA"/>
        </w:rPr>
        <w:t>test sequences</w:t>
      </w:r>
      <w:r w:rsidR="00103B4F">
        <w:rPr>
          <w:lang w:val="en-CA"/>
        </w:rPr>
        <w:t xml:space="preserve"> with Hybrid Log-Gamma (HLG) transfer characteristics</w:t>
      </w:r>
      <w:r w:rsidR="009B5667">
        <w:rPr>
          <w:lang w:val="en-CA"/>
        </w:rPr>
        <w:t>.</w:t>
      </w:r>
      <w:r w:rsidR="008B151A">
        <w:rPr>
          <w:lang w:val="en-CA"/>
        </w:rPr>
        <w:t xml:space="preserve"> </w:t>
      </w:r>
      <w:r w:rsidR="00E235B1">
        <w:rPr>
          <w:lang w:val="en-CA"/>
        </w:rPr>
        <w:t xml:space="preserve">A total of 12 sequences </w:t>
      </w:r>
      <w:r w:rsidR="00A374D5">
        <w:rPr>
          <w:lang w:val="en-CA"/>
        </w:rPr>
        <w:t xml:space="preserve">are provided as candidates </w:t>
      </w:r>
      <w:r w:rsidR="00103B4F">
        <w:rPr>
          <w:lang w:val="en-CA"/>
        </w:rPr>
        <w:t>for VVC HDR verification test</w:t>
      </w:r>
      <w:r w:rsidR="00262103">
        <w:rPr>
          <w:lang w:val="en-CA"/>
        </w:rPr>
        <w:t>. All the sequences are captured in 8K cameras</w:t>
      </w:r>
      <w:r w:rsidR="006A068B">
        <w:rPr>
          <w:lang w:val="en-CA"/>
        </w:rPr>
        <w:t xml:space="preserve"> without pre-compression</w:t>
      </w:r>
      <w:r w:rsidR="00262103">
        <w:rPr>
          <w:lang w:val="en-CA"/>
        </w:rPr>
        <w:t xml:space="preserve"> and down converted into 4K resolution </w:t>
      </w:r>
      <w:r w:rsidR="006A068B">
        <w:rPr>
          <w:lang w:val="en-CA"/>
        </w:rPr>
        <w:t>using</w:t>
      </w:r>
      <w:r w:rsidR="00262103">
        <w:rPr>
          <w:lang w:val="en-CA"/>
        </w:rPr>
        <w:t xml:space="preserve"> </w:t>
      </w:r>
      <w:proofErr w:type="spellStart"/>
      <w:r w:rsidR="00262103">
        <w:rPr>
          <w:lang w:val="en-CA"/>
        </w:rPr>
        <w:t>HDRTools</w:t>
      </w:r>
      <w:proofErr w:type="spellEnd"/>
      <w:r w:rsidR="00262103">
        <w:rPr>
          <w:lang w:val="en-CA"/>
        </w:rPr>
        <w:t xml:space="preserve">. </w:t>
      </w:r>
      <w:r w:rsidR="00284CE7">
        <w:rPr>
          <w:lang w:val="en-CA"/>
        </w:rPr>
        <w:t xml:space="preserve">Note that the chroma location </w:t>
      </w:r>
      <w:r w:rsidR="006A068B">
        <w:rPr>
          <w:lang w:val="en-CA"/>
        </w:rPr>
        <w:t xml:space="preserve">type </w:t>
      </w:r>
      <w:r w:rsidR="00284CE7">
        <w:rPr>
          <w:lang w:val="en-CA"/>
        </w:rPr>
        <w:t xml:space="preserve">of those provided sequences is </w:t>
      </w:r>
      <w:proofErr w:type="gramStart"/>
      <w:r w:rsidR="00284CE7">
        <w:rPr>
          <w:lang w:val="en-CA"/>
        </w:rPr>
        <w:t>type-2</w:t>
      </w:r>
      <w:proofErr w:type="gramEnd"/>
      <w:r w:rsidR="00284CE7">
        <w:rPr>
          <w:lang w:val="en-CA"/>
        </w:rPr>
        <w:t>.</w:t>
      </w:r>
      <w:r w:rsidR="00284CE7">
        <w:rPr>
          <w:rFonts w:hint="eastAsia"/>
          <w:lang w:val="en-CA" w:eastAsia="ja-JP"/>
        </w:rPr>
        <w:t xml:space="preserve"> </w:t>
      </w:r>
      <w:r w:rsidR="00BD2D2F">
        <w:rPr>
          <w:lang w:val="en-CA"/>
        </w:rPr>
        <w:t>In the 18</w:t>
      </w:r>
      <w:r w:rsidR="00BD2D2F" w:rsidRPr="00BD2D2F">
        <w:rPr>
          <w:vertAlign w:val="superscript"/>
          <w:lang w:val="en-CA"/>
        </w:rPr>
        <w:t>th</w:t>
      </w:r>
      <w:r w:rsidR="00BD2D2F">
        <w:rPr>
          <w:lang w:val="en-CA"/>
        </w:rPr>
        <w:t xml:space="preserve"> JVET meeting, </w:t>
      </w:r>
      <w:r w:rsidR="00C92D58">
        <w:rPr>
          <w:lang w:val="en-CA"/>
        </w:rPr>
        <w:t xml:space="preserve">it was pointed out that the chroma location type of </w:t>
      </w:r>
      <w:r w:rsidR="00C6186B">
        <w:rPr>
          <w:lang w:val="en-CA"/>
        </w:rPr>
        <w:t>existing</w:t>
      </w:r>
      <w:r w:rsidR="009B5667">
        <w:rPr>
          <w:lang w:val="en-CA"/>
        </w:rPr>
        <w:t xml:space="preserve"> </w:t>
      </w:r>
      <w:r w:rsidR="00C6186B">
        <w:rPr>
          <w:lang w:val="en-CA"/>
        </w:rPr>
        <w:t>7</w:t>
      </w:r>
      <w:r w:rsidR="009B5667">
        <w:rPr>
          <w:lang w:val="en-CA"/>
        </w:rPr>
        <w:t xml:space="preserve"> </w:t>
      </w:r>
      <w:r w:rsidR="00C6186B">
        <w:rPr>
          <w:lang w:val="en-CA"/>
        </w:rPr>
        <w:t xml:space="preserve">HLG test </w:t>
      </w:r>
      <w:r w:rsidR="009B5667">
        <w:rPr>
          <w:lang w:val="en-CA"/>
        </w:rPr>
        <w:t xml:space="preserve">sequences </w:t>
      </w:r>
      <w:r w:rsidR="00284CE7">
        <w:rPr>
          <w:lang w:val="en-CA"/>
        </w:rPr>
        <w:t>(H2_</w:t>
      </w:r>
      <w:r w:rsidR="00C92D58">
        <w:rPr>
          <w:lang w:val="en-CA"/>
        </w:rPr>
        <w:t xml:space="preserve">HLG1 to H2_HLG7) was type-0 and </w:t>
      </w:r>
      <w:r w:rsidR="00470065">
        <w:rPr>
          <w:lang w:val="en-CA"/>
        </w:rPr>
        <w:t xml:space="preserve">the preference of </w:t>
      </w:r>
      <w:r w:rsidR="00DA57F3">
        <w:rPr>
          <w:lang w:val="en-CA"/>
        </w:rPr>
        <w:t xml:space="preserve">recreation of those sequences </w:t>
      </w:r>
      <w:r w:rsidR="00470065">
        <w:rPr>
          <w:lang w:val="en-CA"/>
        </w:rPr>
        <w:t>as</w:t>
      </w:r>
      <w:r w:rsidR="00DA57F3">
        <w:rPr>
          <w:lang w:val="en-CA"/>
        </w:rPr>
        <w:t xml:space="preserve"> type-2 </w:t>
      </w:r>
      <w:r w:rsidR="00470065">
        <w:rPr>
          <w:lang w:val="en-CA"/>
        </w:rPr>
        <w:t>sequences was expressed.</w:t>
      </w:r>
      <w:r w:rsidR="00DA57F3">
        <w:rPr>
          <w:lang w:val="en-CA"/>
        </w:rPr>
        <w:t xml:space="preserve"> </w:t>
      </w:r>
      <w:r w:rsidR="00182675">
        <w:rPr>
          <w:lang w:val="en-CA"/>
        </w:rPr>
        <w:t xml:space="preserve">As per the request, </w:t>
      </w:r>
      <w:r w:rsidR="00CA43F3">
        <w:rPr>
          <w:lang w:val="en-CA"/>
        </w:rPr>
        <w:t xml:space="preserve">the recreated existing sequences </w:t>
      </w:r>
      <w:r w:rsidR="00C41464">
        <w:rPr>
          <w:lang w:val="en-CA"/>
        </w:rPr>
        <w:t xml:space="preserve">as </w:t>
      </w:r>
      <w:r w:rsidR="00DA57F3">
        <w:rPr>
          <w:lang w:val="en-CA"/>
        </w:rPr>
        <w:t xml:space="preserve">type-2 </w:t>
      </w:r>
      <w:r w:rsidR="009B5667">
        <w:rPr>
          <w:lang w:val="en-CA"/>
        </w:rPr>
        <w:t>are</w:t>
      </w:r>
      <w:r w:rsidR="00C41464">
        <w:rPr>
          <w:lang w:val="en-CA"/>
        </w:rPr>
        <w:t xml:space="preserve"> also provided in this contribution</w:t>
      </w:r>
      <w:r w:rsidR="00754522">
        <w:rPr>
          <w:lang w:val="en-CA"/>
        </w:rPr>
        <w:t xml:space="preserve">. </w:t>
      </w:r>
      <w:r w:rsidR="00E823FC">
        <w:rPr>
          <w:lang w:val="en-CA"/>
        </w:rPr>
        <w:t>Furthermore, d</w:t>
      </w:r>
      <w:r w:rsidR="00A32880">
        <w:rPr>
          <w:lang w:val="en-CA"/>
        </w:rPr>
        <w:t xml:space="preserve">uring </w:t>
      </w:r>
      <w:r w:rsidR="00E823FC">
        <w:rPr>
          <w:lang w:val="en-CA"/>
        </w:rPr>
        <w:t xml:space="preserve">intermediate AHG meeting between </w:t>
      </w:r>
      <w:r w:rsidR="00A32880">
        <w:rPr>
          <w:lang w:val="en-CA"/>
        </w:rPr>
        <w:t>18</w:t>
      </w:r>
      <w:r w:rsidR="00A32880" w:rsidRPr="00A32880">
        <w:rPr>
          <w:vertAlign w:val="superscript"/>
          <w:lang w:val="en-CA"/>
        </w:rPr>
        <w:t>th</w:t>
      </w:r>
      <w:r w:rsidR="00A32880">
        <w:rPr>
          <w:lang w:val="en-CA"/>
        </w:rPr>
        <w:t xml:space="preserve"> </w:t>
      </w:r>
      <w:r w:rsidR="00E823FC">
        <w:rPr>
          <w:lang w:val="en-CA"/>
        </w:rPr>
        <w:t>and 19</w:t>
      </w:r>
      <w:r w:rsidR="00E823FC" w:rsidRPr="00E823FC">
        <w:rPr>
          <w:vertAlign w:val="superscript"/>
          <w:lang w:val="en-CA"/>
        </w:rPr>
        <w:t>th</w:t>
      </w:r>
      <w:r w:rsidR="00E823FC">
        <w:rPr>
          <w:lang w:val="en-CA"/>
        </w:rPr>
        <w:t xml:space="preserve"> </w:t>
      </w:r>
      <w:r w:rsidR="00A32880">
        <w:rPr>
          <w:lang w:val="en-CA"/>
        </w:rPr>
        <w:t xml:space="preserve">JVET meeting, </w:t>
      </w:r>
      <w:r w:rsidR="00D26D34">
        <w:rPr>
          <w:lang w:val="en-CA"/>
        </w:rPr>
        <w:t xml:space="preserve">5 candidate sequences and suggested QP range were selected. The coding experiments for those sequences with the selected QP range </w:t>
      </w:r>
      <w:r w:rsidR="00430D48">
        <w:rPr>
          <w:lang w:val="en-CA"/>
        </w:rPr>
        <w:t>are also provide.</w:t>
      </w:r>
    </w:p>
    <w:p w14:paraId="2543BED5" w14:textId="3F7305AA" w:rsidR="00C9311A" w:rsidRDefault="0099100C" w:rsidP="00C9311A">
      <w:pPr>
        <w:pStyle w:val="1"/>
        <w:rPr>
          <w:lang w:val="en-CA" w:eastAsia="ja-JP"/>
        </w:rPr>
      </w:pPr>
      <w:r>
        <w:rPr>
          <w:rFonts w:hint="eastAsia"/>
          <w:lang w:val="en-CA" w:eastAsia="ja-JP"/>
        </w:rPr>
        <w:t>T</w:t>
      </w:r>
      <w:r>
        <w:rPr>
          <w:lang w:val="en-CA" w:eastAsia="ja-JP"/>
        </w:rPr>
        <w:t>est sequences</w:t>
      </w:r>
    </w:p>
    <w:p w14:paraId="3AAD250C" w14:textId="1AD9081B" w:rsidR="008E5625" w:rsidRDefault="008E5625" w:rsidP="008E5625">
      <w:pPr>
        <w:rPr>
          <w:lang w:val="en-CA" w:eastAsia="ja-JP"/>
        </w:rPr>
      </w:pPr>
      <w:r>
        <w:rPr>
          <w:rFonts w:hint="eastAsia"/>
          <w:lang w:val="en-CA" w:eastAsia="ja-JP"/>
        </w:rPr>
        <w:t>T</w:t>
      </w:r>
      <w:r>
        <w:rPr>
          <w:lang w:val="en-CA" w:eastAsia="ja-JP"/>
        </w:rPr>
        <w:t xml:space="preserve">he </w:t>
      </w:r>
      <w:r w:rsidR="00EE79E1">
        <w:rPr>
          <w:lang w:val="en-CA" w:eastAsia="ja-JP"/>
        </w:rPr>
        <w:t xml:space="preserve">provided sequences are all 4K resolution while the original captured sequences are 8K resolution. For the down conversion, </w:t>
      </w:r>
      <w:proofErr w:type="spellStart"/>
      <w:r w:rsidR="00EE79E1">
        <w:rPr>
          <w:lang w:val="en-CA" w:eastAsia="ja-JP"/>
        </w:rPr>
        <w:t>HDRTools</w:t>
      </w:r>
      <w:proofErr w:type="spellEnd"/>
      <w:r w:rsidR="00EE79E1">
        <w:rPr>
          <w:lang w:val="en-CA" w:eastAsia="ja-JP"/>
        </w:rPr>
        <w:t xml:space="preserve"> </w:t>
      </w:r>
      <w:r w:rsidR="00141286">
        <w:rPr>
          <w:lang w:val="en-CA" w:eastAsia="ja-JP"/>
        </w:rPr>
        <w:t xml:space="preserve">was used using the </w:t>
      </w:r>
      <w:r w:rsidR="002C3FA5">
        <w:rPr>
          <w:lang w:val="en-CA" w:eastAsia="ja-JP"/>
        </w:rPr>
        <w:t xml:space="preserve">attached config file (HDRConvertTIFF2YUV_ClassH3.cfg) with the </w:t>
      </w:r>
      <w:r w:rsidR="00141286">
        <w:rPr>
          <w:lang w:val="en-CA" w:eastAsia="ja-JP"/>
        </w:rPr>
        <w:t xml:space="preserve">following </w:t>
      </w:r>
      <w:r w:rsidR="002C3FA5">
        <w:rPr>
          <w:lang w:val="en-CA" w:eastAsia="ja-JP"/>
        </w:rPr>
        <w:t>command</w:t>
      </w:r>
      <w:r w:rsidR="001C6390">
        <w:rPr>
          <w:lang w:val="en-CA" w:eastAsia="ja-JP"/>
        </w:rPr>
        <w:t xml:space="preserve"> </w:t>
      </w:r>
      <w:r w:rsidR="002C3FA5">
        <w:rPr>
          <w:lang w:val="en-CA" w:eastAsia="ja-JP"/>
        </w:rPr>
        <w:t>line</w:t>
      </w:r>
      <w:r w:rsidR="001C6390">
        <w:rPr>
          <w:lang w:val="en-CA" w:eastAsia="ja-JP"/>
        </w:rPr>
        <w:t xml:space="preserve"> option:</w:t>
      </w:r>
    </w:p>
    <w:p w14:paraId="73EAEF1D" w14:textId="15B0109B" w:rsidR="00141286" w:rsidRDefault="0078549F" w:rsidP="008E5625">
      <w:pPr>
        <w:rPr>
          <w:rFonts w:ascii="Consolas" w:hAnsi="Consolas"/>
          <w:lang w:val="en-CA" w:eastAsia="ja-JP"/>
        </w:rPr>
      </w:pPr>
      <w:r w:rsidRPr="0078549F">
        <w:rPr>
          <w:rFonts w:ascii="Consolas" w:hAnsi="Consolas"/>
          <w:lang w:val="en-CA" w:eastAsia="ja-JP"/>
        </w:rPr>
        <w:t xml:space="preserve">HDRConvert.exe -f HDRConvertTIFF2YUV_ClassH3.cfg -p </w:t>
      </w:r>
      <w:proofErr w:type="spellStart"/>
      <w:r w:rsidRPr="0078549F">
        <w:rPr>
          <w:rFonts w:ascii="Consolas" w:hAnsi="Consolas"/>
          <w:lang w:val="en-CA" w:eastAsia="ja-JP"/>
        </w:rPr>
        <w:t>OutputWidth</w:t>
      </w:r>
      <w:proofErr w:type="spellEnd"/>
      <w:r w:rsidRPr="0078549F">
        <w:rPr>
          <w:rFonts w:ascii="Consolas" w:hAnsi="Consolas"/>
          <w:lang w:val="en-CA" w:eastAsia="ja-JP"/>
        </w:rPr>
        <w:t xml:space="preserve">=3840 -p </w:t>
      </w:r>
      <w:proofErr w:type="spellStart"/>
      <w:r w:rsidRPr="0078549F">
        <w:rPr>
          <w:rFonts w:ascii="Consolas" w:hAnsi="Consolas"/>
          <w:lang w:val="en-CA" w:eastAsia="ja-JP"/>
        </w:rPr>
        <w:t>OutputHeight</w:t>
      </w:r>
      <w:proofErr w:type="spellEnd"/>
      <w:r w:rsidRPr="0078549F">
        <w:rPr>
          <w:rFonts w:ascii="Consolas" w:hAnsi="Consolas"/>
          <w:lang w:val="en-CA" w:eastAsia="ja-JP"/>
        </w:rPr>
        <w:t xml:space="preserve">=2160 -p </w:t>
      </w:r>
      <w:proofErr w:type="spellStart"/>
      <w:r w:rsidRPr="0078549F">
        <w:rPr>
          <w:rFonts w:ascii="Consolas" w:hAnsi="Consolas"/>
          <w:lang w:val="en-CA" w:eastAsia="ja-JP"/>
        </w:rPr>
        <w:t>OutputChromaLocationTop</w:t>
      </w:r>
      <w:proofErr w:type="spellEnd"/>
      <w:r w:rsidRPr="0078549F">
        <w:rPr>
          <w:rFonts w:ascii="Consolas" w:hAnsi="Consolas"/>
          <w:lang w:val="en-CA" w:eastAsia="ja-JP"/>
        </w:rPr>
        <w:t xml:space="preserve">=2 -p </w:t>
      </w:r>
      <w:proofErr w:type="spellStart"/>
      <w:r w:rsidRPr="0078549F">
        <w:rPr>
          <w:rFonts w:ascii="Consolas" w:hAnsi="Consolas"/>
          <w:lang w:val="en-CA" w:eastAsia="ja-JP"/>
        </w:rPr>
        <w:t>OutputChromaLocationBottom</w:t>
      </w:r>
      <w:proofErr w:type="spellEnd"/>
      <w:r w:rsidRPr="0078549F">
        <w:rPr>
          <w:rFonts w:ascii="Consolas" w:hAnsi="Consolas"/>
          <w:lang w:val="en-CA" w:eastAsia="ja-JP"/>
        </w:rPr>
        <w:t xml:space="preserve">=2 -p </w:t>
      </w:r>
      <w:proofErr w:type="spellStart"/>
      <w:r w:rsidRPr="0078549F">
        <w:rPr>
          <w:rFonts w:ascii="Consolas" w:hAnsi="Consolas"/>
          <w:lang w:val="en-CA" w:eastAsia="ja-JP"/>
        </w:rPr>
        <w:t>StartFrame</w:t>
      </w:r>
      <w:proofErr w:type="spellEnd"/>
      <w:r w:rsidRPr="0078549F">
        <w:rPr>
          <w:rFonts w:ascii="Consolas" w:hAnsi="Consolas"/>
          <w:lang w:val="en-CA" w:eastAsia="ja-JP"/>
        </w:rPr>
        <w:t xml:space="preserve">=0 -p </w:t>
      </w:r>
      <w:proofErr w:type="spellStart"/>
      <w:r w:rsidRPr="0078549F">
        <w:rPr>
          <w:rFonts w:ascii="Consolas" w:hAnsi="Consolas"/>
          <w:lang w:val="en-CA" w:eastAsia="ja-JP"/>
        </w:rPr>
        <w:t>OutputFile</w:t>
      </w:r>
      <w:proofErr w:type="spellEnd"/>
      <w:r w:rsidRPr="0078549F">
        <w:rPr>
          <w:rFonts w:ascii="Consolas" w:hAnsi="Consolas"/>
          <w:lang w:val="en-CA" w:eastAsia="ja-JP"/>
        </w:rPr>
        <w:t>="</w:t>
      </w:r>
      <w:r w:rsidR="003F0E06">
        <w:rPr>
          <w:rFonts w:ascii="Consolas" w:hAnsi="Consolas"/>
          <w:lang w:val="en-CA" w:eastAsia="ja-JP"/>
        </w:rPr>
        <w:t>H3_AMSxx_3840x2160_10bit_420_HLG</w:t>
      </w:r>
      <w:r w:rsidRPr="0078549F">
        <w:rPr>
          <w:rFonts w:ascii="Consolas" w:hAnsi="Consolas"/>
          <w:lang w:val="en-CA" w:eastAsia="ja-JP"/>
        </w:rPr>
        <w:t>.yuv"</w:t>
      </w:r>
    </w:p>
    <w:p w14:paraId="40668A55" w14:textId="5460CD5F" w:rsidR="00A12CDF" w:rsidRDefault="00A12CDF" w:rsidP="00A12CDF">
      <w:r>
        <w:t xml:space="preserve">All the provided sequences are produced by NHK and all intellectual property rights remain with NHK. The copyright and disclaimer are attached </w:t>
      </w:r>
      <w:r>
        <w:t>in individual zip files</w:t>
      </w:r>
      <w:r w:rsidR="00761B4E">
        <w:t>, which will be made available later</w:t>
      </w:r>
      <w:bookmarkStart w:id="0" w:name="_GoBack"/>
      <w:bookmarkEnd w:id="0"/>
      <w:r>
        <w:t>. Upon duplication of the data, all the frames including the copyright and disclaimer should be copied.</w:t>
      </w:r>
    </w:p>
    <w:p w14:paraId="2AF5AACB" w14:textId="77777777" w:rsidR="00761B4E" w:rsidRPr="00761B4E" w:rsidRDefault="00761B4E" w:rsidP="00761B4E">
      <w:pPr>
        <w:ind w:leftChars="100" w:left="220"/>
        <w:rPr>
          <w:i/>
        </w:rPr>
      </w:pPr>
      <w:r w:rsidRPr="00761B4E">
        <w:rPr>
          <w:i/>
        </w:rPr>
        <w:t>The sequence has been generated by Japan Broadcasting Corporation (NHK), and all intellectual property rights remain with NHK. The material shall only be used for developing future video coding standards, for evaluating performance of test models in JVET and the subsequent standardization project, and for the relational parent body activities. The sequence should be processed in the original 4K resolution. It is not allowed to modify the characteristics of test materials including transfer characteristics and colorimetric characteristics.</w:t>
      </w:r>
    </w:p>
    <w:p w14:paraId="61EBEC56" w14:textId="2DA5E81E" w:rsidR="00761B4E" w:rsidRDefault="00761B4E" w:rsidP="00761B4E">
      <w:pPr>
        <w:ind w:leftChars="100" w:left="220"/>
      </w:pPr>
      <w:r w:rsidRPr="00761B4E">
        <w:rPr>
          <w:i/>
        </w:rPr>
        <w:t>This copyright and permission notice shall be duplicated whenever the data are copied or distributed. The material cannot be distributed with charge. NHK makes no warranties with respect to the material and expressly disclaims any warranties regarding its fitness for any purpose. Unless the above conditions are agreed to by the recipient, no permission is granted for any use, copying, and distribution of the data. By using the sequence, the user agrees to the conditions of this copyright and disclaimer.</w:t>
      </w:r>
    </w:p>
    <w:p w14:paraId="24BB38C4" w14:textId="29DE08B0" w:rsidR="00856ECC" w:rsidRDefault="00856ECC" w:rsidP="00856ECC">
      <w:pPr>
        <w:pStyle w:val="2"/>
        <w:rPr>
          <w:lang w:val="en-CA" w:eastAsia="ja-JP"/>
        </w:rPr>
      </w:pPr>
      <w:r>
        <w:rPr>
          <w:lang w:val="en-CA" w:eastAsia="ja-JP"/>
        </w:rPr>
        <w:t>New t</w:t>
      </w:r>
      <w:r>
        <w:rPr>
          <w:lang w:val="en-CA" w:eastAsia="ja-JP"/>
        </w:rPr>
        <w:t>est sequences</w:t>
      </w:r>
      <w:r>
        <w:rPr>
          <w:lang w:val="en-CA" w:eastAsia="ja-JP"/>
        </w:rPr>
        <w:tab/>
      </w:r>
    </w:p>
    <w:p w14:paraId="702F8C51" w14:textId="6E98DF02" w:rsidR="00856ECC" w:rsidRDefault="009F69C8" w:rsidP="00856ECC">
      <w:pPr>
        <w:rPr>
          <w:lang w:val="en-CA" w:eastAsia="ja-JP"/>
        </w:rPr>
      </w:pPr>
      <w:r>
        <w:rPr>
          <w:rFonts w:hint="eastAsia"/>
          <w:lang w:val="en-CA" w:eastAsia="ja-JP"/>
        </w:rPr>
        <w:t>T</w:t>
      </w:r>
      <w:r>
        <w:rPr>
          <w:lang w:val="en-CA" w:eastAsia="ja-JP"/>
        </w:rPr>
        <w:t>he specifications of 8K camera used for shooting are listed Table 1.</w:t>
      </w:r>
    </w:p>
    <w:p w14:paraId="615C2AE8" w14:textId="77777777" w:rsidR="00095A13" w:rsidRPr="00D67F5A" w:rsidRDefault="00095A13" w:rsidP="00095A13">
      <w:pPr>
        <w:jc w:val="center"/>
        <w:rPr>
          <w:rFonts w:eastAsia="游明朝"/>
          <w:szCs w:val="22"/>
          <w:lang w:val="en-CA" w:eastAsia="ja-JP"/>
        </w:rPr>
      </w:pPr>
      <w:r>
        <w:rPr>
          <w:rFonts w:hint="eastAsia"/>
          <w:szCs w:val="22"/>
          <w:lang w:val="en-CA" w:eastAsia="ja-JP"/>
        </w:rPr>
        <w:t>T</w:t>
      </w:r>
      <w:r>
        <w:rPr>
          <w:szCs w:val="22"/>
          <w:lang w:val="en-CA" w:eastAsia="ja-JP"/>
        </w:rPr>
        <w:t>able 1. Specifications of 8K camera</w:t>
      </w:r>
    </w:p>
    <w:tbl>
      <w:tblPr>
        <w:tblStyle w:val="ac"/>
        <w:tblW w:w="0" w:type="auto"/>
        <w:jc w:val="center"/>
        <w:tblLook w:val="04A0" w:firstRow="1" w:lastRow="0" w:firstColumn="1" w:lastColumn="0" w:noHBand="0" w:noVBand="1"/>
      </w:tblPr>
      <w:tblGrid>
        <w:gridCol w:w="2438"/>
        <w:gridCol w:w="3515"/>
      </w:tblGrid>
      <w:tr w:rsidR="008E76A8" w:rsidRPr="00F34A7A" w14:paraId="3C6C89F3" w14:textId="77777777" w:rsidTr="008E76A8">
        <w:trPr>
          <w:jc w:val="center"/>
        </w:trPr>
        <w:tc>
          <w:tcPr>
            <w:tcW w:w="2438" w:type="dxa"/>
          </w:tcPr>
          <w:p w14:paraId="27E6E30B" w14:textId="77777777" w:rsidR="00095A13" w:rsidRPr="00F34A7A" w:rsidRDefault="00095A13" w:rsidP="00DD3BF0">
            <w:pPr>
              <w:jc w:val="center"/>
              <w:rPr>
                <w:szCs w:val="22"/>
                <w:lang w:val="en-CA" w:eastAsia="ja-JP"/>
              </w:rPr>
            </w:pPr>
            <w:r w:rsidRPr="00F34A7A">
              <w:rPr>
                <w:rFonts w:hint="eastAsia"/>
                <w:szCs w:val="22"/>
                <w:lang w:val="en-CA" w:eastAsia="ja-JP"/>
              </w:rPr>
              <w:t>M</w:t>
            </w:r>
            <w:r w:rsidRPr="00F34A7A">
              <w:rPr>
                <w:szCs w:val="22"/>
                <w:lang w:val="en-CA" w:eastAsia="ja-JP"/>
              </w:rPr>
              <w:t>odel</w:t>
            </w:r>
          </w:p>
        </w:tc>
        <w:tc>
          <w:tcPr>
            <w:tcW w:w="3515" w:type="dxa"/>
          </w:tcPr>
          <w:p w14:paraId="5FA0F1E3" w14:textId="77777777" w:rsidR="00095A13" w:rsidRPr="00F34A7A" w:rsidRDefault="00095A13" w:rsidP="00DD3BF0">
            <w:pPr>
              <w:jc w:val="center"/>
              <w:rPr>
                <w:szCs w:val="22"/>
                <w:lang w:val="en-CA" w:eastAsia="ja-JP"/>
              </w:rPr>
            </w:pPr>
            <w:r w:rsidRPr="00F34A7A">
              <w:rPr>
                <w:szCs w:val="22"/>
                <w:lang w:val="en-CA" w:eastAsia="ja-JP"/>
              </w:rPr>
              <w:t>SONY UHC-8300</w:t>
            </w:r>
          </w:p>
        </w:tc>
      </w:tr>
      <w:tr w:rsidR="008E76A8" w:rsidRPr="00F34A7A" w14:paraId="1656670F" w14:textId="77777777" w:rsidTr="008E76A8">
        <w:trPr>
          <w:jc w:val="center"/>
        </w:trPr>
        <w:tc>
          <w:tcPr>
            <w:tcW w:w="2438" w:type="dxa"/>
          </w:tcPr>
          <w:p w14:paraId="2AF50C1D" w14:textId="77777777" w:rsidR="00095A13" w:rsidRPr="00F34A7A" w:rsidRDefault="00095A13" w:rsidP="00DD3BF0">
            <w:pPr>
              <w:jc w:val="center"/>
              <w:rPr>
                <w:szCs w:val="22"/>
                <w:lang w:val="en-CA" w:eastAsia="ja-JP"/>
              </w:rPr>
            </w:pPr>
            <w:r w:rsidRPr="00F34A7A">
              <w:rPr>
                <w:rFonts w:hint="eastAsia"/>
                <w:szCs w:val="22"/>
                <w:lang w:val="en-CA" w:eastAsia="ja-JP"/>
              </w:rPr>
              <w:t>C</w:t>
            </w:r>
            <w:r w:rsidRPr="00F34A7A">
              <w:rPr>
                <w:szCs w:val="22"/>
                <w:lang w:val="en-CA" w:eastAsia="ja-JP"/>
              </w:rPr>
              <w:t>ensor</w:t>
            </w:r>
          </w:p>
        </w:tc>
        <w:tc>
          <w:tcPr>
            <w:tcW w:w="3515" w:type="dxa"/>
          </w:tcPr>
          <w:p w14:paraId="15DE9066" w14:textId="77777777" w:rsidR="00095A13" w:rsidRPr="00F34A7A" w:rsidRDefault="00095A13" w:rsidP="00DD3BF0">
            <w:pPr>
              <w:jc w:val="center"/>
              <w:rPr>
                <w:szCs w:val="22"/>
                <w:lang w:val="en-CA" w:eastAsia="ja-JP"/>
              </w:rPr>
            </w:pPr>
            <w:r w:rsidRPr="00F34A7A">
              <w:rPr>
                <w:szCs w:val="22"/>
                <w:lang w:val="en-CA" w:eastAsia="ja-JP"/>
              </w:rPr>
              <w:t>1.25-inch 3-CMOS</w:t>
            </w:r>
          </w:p>
        </w:tc>
      </w:tr>
      <w:tr w:rsidR="008E76A8" w:rsidRPr="00F34A7A" w14:paraId="3545E209" w14:textId="77777777" w:rsidTr="008E76A8">
        <w:trPr>
          <w:jc w:val="center"/>
        </w:trPr>
        <w:tc>
          <w:tcPr>
            <w:tcW w:w="2438" w:type="dxa"/>
          </w:tcPr>
          <w:p w14:paraId="0BBC614D" w14:textId="77777777" w:rsidR="00095A13" w:rsidRPr="00F34A7A" w:rsidRDefault="00095A13" w:rsidP="00DD3BF0">
            <w:pPr>
              <w:jc w:val="center"/>
              <w:rPr>
                <w:szCs w:val="22"/>
                <w:lang w:val="en-CA" w:eastAsia="ja-JP"/>
              </w:rPr>
            </w:pPr>
            <w:r w:rsidRPr="00F34A7A">
              <w:rPr>
                <w:rFonts w:hint="eastAsia"/>
                <w:szCs w:val="22"/>
                <w:lang w:val="en-CA" w:eastAsia="ja-JP"/>
              </w:rPr>
              <w:t>C</w:t>
            </w:r>
            <w:r w:rsidRPr="00F34A7A">
              <w:rPr>
                <w:szCs w:val="22"/>
                <w:lang w:val="en-CA" w:eastAsia="ja-JP"/>
              </w:rPr>
              <w:t>olor space</w:t>
            </w:r>
          </w:p>
        </w:tc>
        <w:tc>
          <w:tcPr>
            <w:tcW w:w="3515" w:type="dxa"/>
          </w:tcPr>
          <w:p w14:paraId="54ED78F3" w14:textId="77777777" w:rsidR="00095A13" w:rsidRPr="00F34A7A" w:rsidRDefault="00095A13" w:rsidP="00DD3BF0">
            <w:pPr>
              <w:jc w:val="center"/>
              <w:rPr>
                <w:szCs w:val="22"/>
                <w:lang w:val="en-CA" w:eastAsia="ja-JP"/>
              </w:rPr>
            </w:pPr>
            <w:r w:rsidRPr="00F34A7A">
              <w:rPr>
                <w:szCs w:val="22"/>
                <w:lang w:val="en-CA" w:eastAsia="ja-JP"/>
              </w:rPr>
              <w:t>ITU-R Rec. BT.2020</w:t>
            </w:r>
          </w:p>
        </w:tc>
      </w:tr>
      <w:tr w:rsidR="008E76A8" w:rsidRPr="00F34A7A" w14:paraId="4DC8B834" w14:textId="77777777" w:rsidTr="008E76A8">
        <w:trPr>
          <w:jc w:val="center"/>
        </w:trPr>
        <w:tc>
          <w:tcPr>
            <w:tcW w:w="2438" w:type="dxa"/>
          </w:tcPr>
          <w:p w14:paraId="54FD525A" w14:textId="77777777" w:rsidR="00095A13" w:rsidRPr="00F34A7A" w:rsidRDefault="00095A13" w:rsidP="00DD3BF0">
            <w:pPr>
              <w:jc w:val="center"/>
              <w:rPr>
                <w:szCs w:val="22"/>
                <w:lang w:val="en-CA" w:eastAsia="ja-JP"/>
              </w:rPr>
            </w:pPr>
            <w:r w:rsidRPr="00F34A7A">
              <w:rPr>
                <w:rFonts w:hint="eastAsia"/>
                <w:szCs w:val="22"/>
                <w:lang w:val="en-CA" w:eastAsia="ja-JP"/>
              </w:rPr>
              <w:t>F</w:t>
            </w:r>
            <w:r w:rsidRPr="00F34A7A">
              <w:rPr>
                <w:szCs w:val="22"/>
                <w:lang w:val="en-CA" w:eastAsia="ja-JP"/>
              </w:rPr>
              <w:t>rame rate</w:t>
            </w:r>
          </w:p>
        </w:tc>
        <w:tc>
          <w:tcPr>
            <w:tcW w:w="3515" w:type="dxa"/>
          </w:tcPr>
          <w:p w14:paraId="154D33CB" w14:textId="77777777" w:rsidR="00095A13" w:rsidRPr="00F34A7A" w:rsidRDefault="00095A13" w:rsidP="00DD3BF0">
            <w:pPr>
              <w:jc w:val="center"/>
              <w:rPr>
                <w:szCs w:val="22"/>
                <w:lang w:val="en-CA" w:eastAsia="ja-JP"/>
              </w:rPr>
            </w:pPr>
            <w:r w:rsidRPr="00F34A7A">
              <w:rPr>
                <w:szCs w:val="22"/>
                <w:lang w:val="en-CA" w:eastAsia="ja-JP"/>
              </w:rPr>
              <w:t>59.94/60 Hz (progressive)</w:t>
            </w:r>
          </w:p>
        </w:tc>
      </w:tr>
      <w:tr w:rsidR="00095A13" w:rsidRPr="00F34A7A" w14:paraId="42E384A0" w14:textId="77777777" w:rsidTr="008E76A8">
        <w:trPr>
          <w:jc w:val="center"/>
        </w:trPr>
        <w:tc>
          <w:tcPr>
            <w:tcW w:w="2438" w:type="dxa"/>
          </w:tcPr>
          <w:p w14:paraId="0DCC6D53" w14:textId="730A6F1F" w:rsidR="00095A13" w:rsidRPr="00F34A7A" w:rsidRDefault="00095A13" w:rsidP="00DD3BF0">
            <w:pPr>
              <w:jc w:val="center"/>
              <w:rPr>
                <w:rFonts w:hint="eastAsia"/>
                <w:szCs w:val="22"/>
                <w:lang w:val="en-CA" w:eastAsia="ja-JP"/>
              </w:rPr>
            </w:pPr>
            <w:r>
              <w:rPr>
                <w:rFonts w:hint="eastAsia"/>
                <w:szCs w:val="22"/>
                <w:lang w:val="en-CA" w:eastAsia="ja-JP"/>
              </w:rPr>
              <w:t>R</w:t>
            </w:r>
            <w:r>
              <w:rPr>
                <w:szCs w:val="22"/>
                <w:lang w:val="en-CA" w:eastAsia="ja-JP"/>
              </w:rPr>
              <w:t>esolution</w:t>
            </w:r>
          </w:p>
        </w:tc>
        <w:tc>
          <w:tcPr>
            <w:tcW w:w="3515" w:type="dxa"/>
          </w:tcPr>
          <w:p w14:paraId="768AB8E1" w14:textId="1A2756E6" w:rsidR="00095A13" w:rsidRPr="00F34A7A" w:rsidRDefault="00095A13" w:rsidP="00DD3BF0">
            <w:pPr>
              <w:jc w:val="center"/>
              <w:rPr>
                <w:szCs w:val="22"/>
                <w:lang w:val="en-CA" w:eastAsia="ja-JP"/>
              </w:rPr>
            </w:pPr>
            <w:r>
              <w:rPr>
                <w:rFonts w:hint="eastAsia"/>
                <w:szCs w:val="22"/>
                <w:lang w:val="en-CA" w:eastAsia="ja-JP"/>
              </w:rPr>
              <w:t>7</w:t>
            </w:r>
            <w:r>
              <w:rPr>
                <w:szCs w:val="22"/>
                <w:lang w:val="en-CA" w:eastAsia="ja-JP"/>
              </w:rPr>
              <w:t>680x4320</w:t>
            </w:r>
          </w:p>
        </w:tc>
      </w:tr>
      <w:tr w:rsidR="00095A13" w:rsidRPr="00F34A7A" w14:paraId="595A0B0A" w14:textId="77777777" w:rsidTr="008E76A8">
        <w:trPr>
          <w:jc w:val="center"/>
        </w:trPr>
        <w:tc>
          <w:tcPr>
            <w:tcW w:w="2438" w:type="dxa"/>
          </w:tcPr>
          <w:p w14:paraId="2DC69872" w14:textId="1EE3E38A" w:rsidR="00095A13" w:rsidRDefault="00095A13" w:rsidP="00DD3BF0">
            <w:pPr>
              <w:jc w:val="center"/>
              <w:rPr>
                <w:rFonts w:hint="eastAsia"/>
                <w:szCs w:val="22"/>
                <w:lang w:val="en-CA" w:eastAsia="ja-JP"/>
              </w:rPr>
            </w:pPr>
            <w:r>
              <w:rPr>
                <w:rFonts w:hint="eastAsia"/>
                <w:szCs w:val="22"/>
                <w:lang w:val="en-CA" w:eastAsia="ja-JP"/>
              </w:rPr>
              <w:t>C</w:t>
            </w:r>
            <w:r>
              <w:rPr>
                <w:szCs w:val="22"/>
                <w:lang w:val="en-CA" w:eastAsia="ja-JP"/>
              </w:rPr>
              <w:t>hroma format</w:t>
            </w:r>
          </w:p>
        </w:tc>
        <w:tc>
          <w:tcPr>
            <w:tcW w:w="3515" w:type="dxa"/>
          </w:tcPr>
          <w:p w14:paraId="36D30B02" w14:textId="53B7C853" w:rsidR="00095A13" w:rsidRDefault="00095A13" w:rsidP="00DD3BF0">
            <w:pPr>
              <w:jc w:val="center"/>
              <w:rPr>
                <w:rFonts w:hint="eastAsia"/>
                <w:szCs w:val="22"/>
                <w:lang w:val="en-CA" w:eastAsia="ja-JP"/>
              </w:rPr>
            </w:pPr>
            <w:proofErr w:type="spellStart"/>
            <w:r>
              <w:rPr>
                <w:rFonts w:hint="eastAsia"/>
                <w:szCs w:val="22"/>
                <w:lang w:val="en-CA" w:eastAsia="ja-JP"/>
              </w:rPr>
              <w:t>Y</w:t>
            </w:r>
            <w:r>
              <w:rPr>
                <w:szCs w:val="22"/>
                <w:lang w:val="en-CA" w:eastAsia="ja-JP"/>
              </w:rPr>
              <w:t>CbCr</w:t>
            </w:r>
            <w:proofErr w:type="spellEnd"/>
            <w:r>
              <w:rPr>
                <w:szCs w:val="22"/>
                <w:lang w:val="en-CA" w:eastAsia="ja-JP"/>
              </w:rPr>
              <w:t xml:space="preserve"> 4:2:2</w:t>
            </w:r>
          </w:p>
        </w:tc>
      </w:tr>
      <w:tr w:rsidR="00095A13" w:rsidRPr="00F34A7A" w14:paraId="0168D4D0" w14:textId="77777777" w:rsidTr="008E76A8">
        <w:trPr>
          <w:jc w:val="center"/>
        </w:trPr>
        <w:tc>
          <w:tcPr>
            <w:tcW w:w="2438" w:type="dxa"/>
          </w:tcPr>
          <w:p w14:paraId="7F64D7EA" w14:textId="7DACC2FC" w:rsidR="00095A13" w:rsidRDefault="00095A13" w:rsidP="00DD3BF0">
            <w:pPr>
              <w:jc w:val="center"/>
              <w:rPr>
                <w:rFonts w:hint="eastAsia"/>
                <w:szCs w:val="22"/>
                <w:lang w:val="en-CA" w:eastAsia="ja-JP"/>
              </w:rPr>
            </w:pPr>
            <w:r>
              <w:rPr>
                <w:rFonts w:hint="eastAsia"/>
                <w:szCs w:val="22"/>
                <w:lang w:val="en-CA" w:eastAsia="ja-JP"/>
              </w:rPr>
              <w:t>B</w:t>
            </w:r>
            <w:r>
              <w:rPr>
                <w:szCs w:val="22"/>
                <w:lang w:val="en-CA" w:eastAsia="ja-JP"/>
              </w:rPr>
              <w:t>it depth</w:t>
            </w:r>
          </w:p>
        </w:tc>
        <w:tc>
          <w:tcPr>
            <w:tcW w:w="3515" w:type="dxa"/>
          </w:tcPr>
          <w:p w14:paraId="5ABC35CD" w14:textId="6112A55F" w:rsidR="00095A13" w:rsidRDefault="00095A13" w:rsidP="00DD3BF0">
            <w:pPr>
              <w:jc w:val="center"/>
              <w:rPr>
                <w:rFonts w:hint="eastAsia"/>
                <w:szCs w:val="22"/>
                <w:lang w:val="en-CA" w:eastAsia="ja-JP"/>
              </w:rPr>
            </w:pPr>
            <w:r>
              <w:rPr>
                <w:rFonts w:hint="eastAsia"/>
                <w:szCs w:val="22"/>
                <w:lang w:val="en-CA" w:eastAsia="ja-JP"/>
              </w:rPr>
              <w:t>1</w:t>
            </w:r>
            <w:r>
              <w:rPr>
                <w:szCs w:val="22"/>
                <w:lang w:val="en-CA" w:eastAsia="ja-JP"/>
              </w:rPr>
              <w:t>0bit</w:t>
            </w:r>
          </w:p>
        </w:tc>
      </w:tr>
      <w:tr w:rsidR="00095A13" w:rsidRPr="00F34A7A" w14:paraId="2DB0B783" w14:textId="77777777" w:rsidTr="008E76A8">
        <w:trPr>
          <w:jc w:val="center"/>
        </w:trPr>
        <w:tc>
          <w:tcPr>
            <w:tcW w:w="2438" w:type="dxa"/>
          </w:tcPr>
          <w:p w14:paraId="2C970C96" w14:textId="45C03F78" w:rsidR="00095A13" w:rsidRDefault="00095A13" w:rsidP="00DD3BF0">
            <w:pPr>
              <w:jc w:val="center"/>
              <w:rPr>
                <w:rFonts w:hint="eastAsia"/>
                <w:szCs w:val="22"/>
                <w:lang w:val="en-CA" w:eastAsia="ja-JP"/>
              </w:rPr>
            </w:pPr>
            <w:r>
              <w:rPr>
                <w:rFonts w:hint="eastAsia"/>
                <w:szCs w:val="22"/>
                <w:lang w:val="en-CA" w:eastAsia="ja-JP"/>
              </w:rPr>
              <w:t>T</w:t>
            </w:r>
            <w:r>
              <w:rPr>
                <w:szCs w:val="22"/>
                <w:lang w:val="en-CA" w:eastAsia="ja-JP"/>
              </w:rPr>
              <w:t>ransfer characteristics</w:t>
            </w:r>
          </w:p>
        </w:tc>
        <w:tc>
          <w:tcPr>
            <w:tcW w:w="3515" w:type="dxa"/>
          </w:tcPr>
          <w:p w14:paraId="39CAA1DF" w14:textId="4B5E92D4" w:rsidR="00095A13" w:rsidRDefault="00095A13" w:rsidP="00DD3BF0">
            <w:pPr>
              <w:jc w:val="center"/>
              <w:rPr>
                <w:rFonts w:hint="eastAsia"/>
                <w:szCs w:val="22"/>
                <w:lang w:val="en-CA" w:eastAsia="ja-JP"/>
              </w:rPr>
            </w:pPr>
            <w:r>
              <w:rPr>
                <w:rFonts w:hint="eastAsia"/>
                <w:szCs w:val="22"/>
                <w:lang w:val="en-CA" w:eastAsia="ja-JP"/>
              </w:rPr>
              <w:t>I</w:t>
            </w:r>
            <w:r>
              <w:rPr>
                <w:szCs w:val="22"/>
                <w:lang w:val="en-CA" w:eastAsia="ja-JP"/>
              </w:rPr>
              <w:t>TU-R Rec. BT-2100-HLG</w:t>
            </w:r>
          </w:p>
        </w:tc>
      </w:tr>
    </w:tbl>
    <w:p w14:paraId="79B053BF" w14:textId="7C89C8AF" w:rsidR="009F69C8" w:rsidRDefault="009F69C8" w:rsidP="00856ECC">
      <w:pPr>
        <w:rPr>
          <w:lang w:val="en-CA" w:eastAsia="ja-JP"/>
        </w:rPr>
      </w:pPr>
    </w:p>
    <w:p w14:paraId="4CE4DCFB" w14:textId="442A61B2" w:rsidR="009F69C8" w:rsidRPr="00BC20D6" w:rsidRDefault="00BC20D6" w:rsidP="00BC20D6">
      <w:pPr>
        <w:jc w:val="center"/>
        <w:rPr>
          <w:rFonts w:eastAsia="游明朝" w:hint="eastAsia"/>
          <w:szCs w:val="22"/>
          <w:lang w:val="en-CA" w:eastAsia="ja-JP"/>
        </w:rPr>
      </w:pPr>
      <w:r>
        <w:rPr>
          <w:rFonts w:hint="eastAsia"/>
          <w:szCs w:val="22"/>
          <w:lang w:val="en-CA" w:eastAsia="ja-JP"/>
        </w:rPr>
        <w:t>T</w:t>
      </w:r>
      <w:r>
        <w:rPr>
          <w:szCs w:val="22"/>
          <w:lang w:val="en-CA" w:eastAsia="ja-JP"/>
        </w:rPr>
        <w:t xml:space="preserve">able </w:t>
      </w:r>
      <w:r>
        <w:rPr>
          <w:szCs w:val="22"/>
          <w:lang w:val="en-CA" w:eastAsia="ja-JP"/>
        </w:rPr>
        <w:t>2. Thumbnails</w:t>
      </w:r>
    </w:p>
    <w:tbl>
      <w:tblPr>
        <w:tblStyle w:val="ac"/>
        <w:tblW w:w="0" w:type="auto"/>
        <w:jc w:val="center"/>
        <w:tblLook w:val="04A0" w:firstRow="1" w:lastRow="0" w:firstColumn="1" w:lastColumn="0" w:noHBand="0" w:noVBand="1"/>
      </w:tblPr>
      <w:tblGrid>
        <w:gridCol w:w="1934"/>
        <w:gridCol w:w="7416"/>
      </w:tblGrid>
      <w:tr w:rsidR="00277D77" w14:paraId="7AA2E017" w14:textId="77777777" w:rsidTr="00E014FE">
        <w:trPr>
          <w:jc w:val="center"/>
        </w:trPr>
        <w:tc>
          <w:tcPr>
            <w:tcW w:w="1968" w:type="dxa"/>
          </w:tcPr>
          <w:p w14:paraId="7045073D" w14:textId="0306B984" w:rsidR="00277D77" w:rsidRDefault="00277D77" w:rsidP="009234A5">
            <w:pPr>
              <w:rPr>
                <w:szCs w:val="22"/>
                <w:lang w:val="en-CA" w:eastAsia="ja-JP"/>
              </w:rPr>
            </w:pPr>
            <w:r>
              <w:rPr>
                <w:rFonts w:hint="eastAsia"/>
                <w:szCs w:val="22"/>
                <w:lang w:val="en-CA" w:eastAsia="ja-JP"/>
              </w:rPr>
              <w:t>T</w:t>
            </w:r>
            <w:r>
              <w:rPr>
                <w:szCs w:val="22"/>
                <w:lang w:val="en-CA" w:eastAsia="ja-JP"/>
              </w:rPr>
              <w:t>itle</w:t>
            </w:r>
          </w:p>
        </w:tc>
        <w:tc>
          <w:tcPr>
            <w:tcW w:w="7382" w:type="dxa"/>
          </w:tcPr>
          <w:p w14:paraId="2333A9BF" w14:textId="26376391" w:rsidR="00277D77" w:rsidRDefault="00277D77" w:rsidP="009234A5">
            <w:pPr>
              <w:rPr>
                <w:szCs w:val="22"/>
                <w:lang w:val="en-CA" w:eastAsia="ja-JP"/>
              </w:rPr>
            </w:pPr>
            <w:r>
              <w:rPr>
                <w:rFonts w:hint="eastAsia"/>
                <w:szCs w:val="22"/>
                <w:lang w:val="en-CA" w:eastAsia="ja-JP"/>
              </w:rPr>
              <w:t>T</w:t>
            </w:r>
            <w:r>
              <w:rPr>
                <w:szCs w:val="22"/>
                <w:lang w:val="en-CA" w:eastAsia="ja-JP"/>
              </w:rPr>
              <w:t>humbnail</w:t>
            </w:r>
          </w:p>
        </w:tc>
      </w:tr>
      <w:tr w:rsidR="00277D77" w14:paraId="30DDD6A3" w14:textId="77777777" w:rsidTr="00E014FE">
        <w:trPr>
          <w:jc w:val="center"/>
        </w:trPr>
        <w:tc>
          <w:tcPr>
            <w:tcW w:w="1968" w:type="dxa"/>
          </w:tcPr>
          <w:p w14:paraId="557BD135" w14:textId="2F909B01" w:rsidR="00277D77" w:rsidRDefault="00277D77" w:rsidP="009234A5">
            <w:pPr>
              <w:rPr>
                <w:szCs w:val="22"/>
                <w:lang w:val="en-CA" w:eastAsia="ja-JP"/>
              </w:rPr>
            </w:pPr>
            <w:r>
              <w:rPr>
                <w:rFonts w:hint="eastAsia"/>
                <w:szCs w:val="22"/>
                <w:lang w:val="en-CA" w:eastAsia="ja-JP"/>
              </w:rPr>
              <w:t>H</w:t>
            </w:r>
            <w:r>
              <w:rPr>
                <w:szCs w:val="22"/>
                <w:lang w:val="en-CA" w:eastAsia="ja-JP"/>
              </w:rPr>
              <w:t>3_</w:t>
            </w:r>
            <w:r w:rsidR="00A34F71">
              <w:rPr>
                <w:szCs w:val="22"/>
                <w:lang w:val="en-CA" w:eastAsia="ja-JP"/>
              </w:rPr>
              <w:t>AMS01</w:t>
            </w:r>
          </w:p>
        </w:tc>
        <w:tc>
          <w:tcPr>
            <w:tcW w:w="7382" w:type="dxa"/>
          </w:tcPr>
          <w:p w14:paraId="0A15CC07" w14:textId="679C0A46" w:rsidR="00277D77" w:rsidRDefault="008639BB" w:rsidP="009234A5">
            <w:pPr>
              <w:rPr>
                <w:szCs w:val="22"/>
                <w:lang w:val="en-CA"/>
              </w:rPr>
            </w:pPr>
            <w:r>
              <w:rPr>
                <w:noProof/>
                <w:szCs w:val="22"/>
                <w:lang w:val="en-CA" w:eastAsia="ja-JP"/>
              </w:rPr>
              <w:drawing>
                <wp:inline distT="0" distB="0" distL="0" distR="0" wp14:anchorId="68430AE0" wp14:editId="6F051F58">
                  <wp:extent cx="4572000" cy="257175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277D77" w14:paraId="14C719D4" w14:textId="77777777" w:rsidTr="00E014FE">
        <w:trPr>
          <w:jc w:val="center"/>
        </w:trPr>
        <w:tc>
          <w:tcPr>
            <w:tcW w:w="1968" w:type="dxa"/>
          </w:tcPr>
          <w:p w14:paraId="497FEA01" w14:textId="55B5CD4E" w:rsidR="00277D77" w:rsidRDefault="00277D77" w:rsidP="009234A5">
            <w:pPr>
              <w:rPr>
                <w:szCs w:val="22"/>
                <w:lang w:val="en-CA" w:eastAsia="ja-JP"/>
              </w:rPr>
            </w:pPr>
            <w:r>
              <w:rPr>
                <w:rFonts w:hint="eastAsia"/>
                <w:szCs w:val="22"/>
                <w:lang w:val="en-CA" w:eastAsia="ja-JP"/>
              </w:rPr>
              <w:t>H</w:t>
            </w:r>
            <w:r>
              <w:rPr>
                <w:szCs w:val="22"/>
                <w:lang w:val="en-CA" w:eastAsia="ja-JP"/>
              </w:rPr>
              <w:t>3_</w:t>
            </w:r>
            <w:r w:rsidR="00A34F71">
              <w:rPr>
                <w:szCs w:val="22"/>
                <w:lang w:val="en-CA" w:eastAsia="ja-JP"/>
              </w:rPr>
              <w:t>AMS02</w:t>
            </w:r>
          </w:p>
        </w:tc>
        <w:tc>
          <w:tcPr>
            <w:tcW w:w="7382" w:type="dxa"/>
          </w:tcPr>
          <w:p w14:paraId="4B4115F2" w14:textId="66C8973C" w:rsidR="00277D77" w:rsidRDefault="008639BB" w:rsidP="009234A5">
            <w:pPr>
              <w:rPr>
                <w:szCs w:val="22"/>
                <w:lang w:val="en-CA"/>
              </w:rPr>
            </w:pPr>
            <w:r>
              <w:rPr>
                <w:noProof/>
                <w:szCs w:val="22"/>
                <w:lang w:val="en-CA" w:eastAsia="ja-JP"/>
              </w:rPr>
              <w:drawing>
                <wp:inline distT="0" distB="0" distL="0" distR="0" wp14:anchorId="64F1BD04" wp14:editId="28ED2F83">
                  <wp:extent cx="4572000" cy="257175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277D77" w14:paraId="4009697A" w14:textId="77777777" w:rsidTr="00E014FE">
        <w:trPr>
          <w:jc w:val="center"/>
        </w:trPr>
        <w:tc>
          <w:tcPr>
            <w:tcW w:w="1968" w:type="dxa"/>
          </w:tcPr>
          <w:p w14:paraId="3536A8FE" w14:textId="51EB055E" w:rsidR="00277D77" w:rsidRDefault="00277D77" w:rsidP="009234A5">
            <w:pPr>
              <w:rPr>
                <w:szCs w:val="22"/>
                <w:lang w:val="en-CA" w:eastAsia="ja-JP"/>
              </w:rPr>
            </w:pPr>
            <w:r>
              <w:rPr>
                <w:rFonts w:hint="eastAsia"/>
                <w:szCs w:val="22"/>
                <w:lang w:val="en-CA" w:eastAsia="ja-JP"/>
              </w:rPr>
              <w:t>H</w:t>
            </w:r>
            <w:r>
              <w:rPr>
                <w:szCs w:val="22"/>
                <w:lang w:val="en-CA" w:eastAsia="ja-JP"/>
              </w:rPr>
              <w:t>3_</w:t>
            </w:r>
            <w:r w:rsidR="00A34F71">
              <w:rPr>
                <w:szCs w:val="22"/>
                <w:lang w:val="en-CA" w:eastAsia="ja-JP"/>
              </w:rPr>
              <w:t>AMS03</w:t>
            </w:r>
          </w:p>
        </w:tc>
        <w:tc>
          <w:tcPr>
            <w:tcW w:w="7382" w:type="dxa"/>
          </w:tcPr>
          <w:p w14:paraId="0CFDDCFC" w14:textId="2CF6D587" w:rsidR="00277D77" w:rsidRDefault="00FD38E6" w:rsidP="009234A5">
            <w:pPr>
              <w:rPr>
                <w:szCs w:val="22"/>
                <w:lang w:val="en-CA"/>
              </w:rPr>
            </w:pPr>
            <w:r>
              <w:rPr>
                <w:noProof/>
                <w:szCs w:val="22"/>
                <w:lang w:val="en-CA" w:eastAsia="ja-JP"/>
              </w:rPr>
              <w:drawing>
                <wp:inline distT="0" distB="0" distL="0" distR="0" wp14:anchorId="2DF87B32" wp14:editId="309AF492">
                  <wp:extent cx="4572000" cy="257175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277D77" w14:paraId="53FD8DF4" w14:textId="77777777" w:rsidTr="00E014FE">
        <w:trPr>
          <w:jc w:val="center"/>
        </w:trPr>
        <w:tc>
          <w:tcPr>
            <w:tcW w:w="1968" w:type="dxa"/>
          </w:tcPr>
          <w:p w14:paraId="442044FD" w14:textId="236B27DB" w:rsidR="00277D77" w:rsidRDefault="00277D77" w:rsidP="009234A5">
            <w:pPr>
              <w:rPr>
                <w:szCs w:val="22"/>
                <w:lang w:val="en-CA" w:eastAsia="ja-JP"/>
              </w:rPr>
            </w:pPr>
            <w:r>
              <w:rPr>
                <w:rFonts w:hint="eastAsia"/>
                <w:szCs w:val="22"/>
                <w:lang w:val="en-CA" w:eastAsia="ja-JP"/>
              </w:rPr>
              <w:t>H</w:t>
            </w:r>
            <w:r>
              <w:rPr>
                <w:szCs w:val="22"/>
                <w:lang w:val="en-CA" w:eastAsia="ja-JP"/>
              </w:rPr>
              <w:t>3_</w:t>
            </w:r>
            <w:r w:rsidR="00A34F71">
              <w:rPr>
                <w:szCs w:val="22"/>
                <w:lang w:val="en-CA" w:eastAsia="ja-JP"/>
              </w:rPr>
              <w:t>AMS04</w:t>
            </w:r>
          </w:p>
        </w:tc>
        <w:tc>
          <w:tcPr>
            <w:tcW w:w="7382" w:type="dxa"/>
          </w:tcPr>
          <w:p w14:paraId="25037C52" w14:textId="0B59C6F5" w:rsidR="00E70CFA" w:rsidRPr="00E70CFA" w:rsidRDefault="00FD38E6" w:rsidP="00E70CFA">
            <w:pPr>
              <w:rPr>
                <w:rFonts w:hint="eastAsia"/>
                <w:noProof/>
                <w:szCs w:val="22"/>
                <w:lang w:val="en-CA" w:eastAsia="ja-JP"/>
              </w:rPr>
            </w:pPr>
            <w:r>
              <w:rPr>
                <w:noProof/>
                <w:szCs w:val="22"/>
                <w:lang w:val="en-CA" w:eastAsia="ja-JP"/>
              </w:rPr>
              <w:drawing>
                <wp:inline distT="0" distB="0" distL="0" distR="0" wp14:anchorId="2FE754B5" wp14:editId="58A983D0">
                  <wp:extent cx="4572000" cy="2571750"/>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277D77" w14:paraId="2527836B" w14:textId="77777777" w:rsidTr="00E014FE">
        <w:trPr>
          <w:jc w:val="center"/>
        </w:trPr>
        <w:tc>
          <w:tcPr>
            <w:tcW w:w="1968" w:type="dxa"/>
          </w:tcPr>
          <w:p w14:paraId="413BAEB8" w14:textId="22849BEB" w:rsidR="00277D77" w:rsidRDefault="00A34F71" w:rsidP="009234A5">
            <w:pPr>
              <w:rPr>
                <w:szCs w:val="22"/>
                <w:lang w:val="en-CA" w:eastAsia="ja-JP"/>
              </w:rPr>
            </w:pPr>
            <w:r>
              <w:rPr>
                <w:szCs w:val="22"/>
                <w:lang w:val="en-CA" w:eastAsia="ja-JP"/>
              </w:rPr>
              <w:t>H3_AMS05</w:t>
            </w:r>
          </w:p>
        </w:tc>
        <w:tc>
          <w:tcPr>
            <w:tcW w:w="7382" w:type="dxa"/>
          </w:tcPr>
          <w:p w14:paraId="29AAA3F5" w14:textId="3ED5A2B6" w:rsidR="00277D77" w:rsidRDefault="00A34F71" w:rsidP="009234A5">
            <w:pPr>
              <w:rPr>
                <w:szCs w:val="22"/>
                <w:lang w:val="en-CA"/>
              </w:rPr>
            </w:pPr>
            <w:r>
              <w:rPr>
                <w:noProof/>
                <w:szCs w:val="22"/>
                <w:lang w:val="en-CA" w:eastAsia="ja-JP"/>
              </w:rPr>
              <w:drawing>
                <wp:inline distT="0" distB="0" distL="0" distR="0" wp14:anchorId="24CFEFC5" wp14:editId="582E0F43">
                  <wp:extent cx="4572000" cy="2571750"/>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6176FC80" w14:textId="77777777" w:rsidTr="00E014FE">
        <w:trPr>
          <w:jc w:val="center"/>
        </w:trPr>
        <w:tc>
          <w:tcPr>
            <w:tcW w:w="1968" w:type="dxa"/>
          </w:tcPr>
          <w:p w14:paraId="4B5F9F49" w14:textId="61ED4E3E" w:rsidR="00A34F71" w:rsidRDefault="00A34F71" w:rsidP="009234A5">
            <w:pPr>
              <w:rPr>
                <w:szCs w:val="22"/>
                <w:lang w:val="en-CA" w:eastAsia="ja-JP"/>
              </w:rPr>
            </w:pPr>
            <w:r>
              <w:rPr>
                <w:rFonts w:hint="eastAsia"/>
                <w:szCs w:val="22"/>
                <w:lang w:val="en-CA" w:eastAsia="ja-JP"/>
              </w:rPr>
              <w:t>H</w:t>
            </w:r>
            <w:r>
              <w:rPr>
                <w:szCs w:val="22"/>
                <w:lang w:val="en-CA" w:eastAsia="ja-JP"/>
              </w:rPr>
              <w:t>3_AMS06</w:t>
            </w:r>
          </w:p>
        </w:tc>
        <w:tc>
          <w:tcPr>
            <w:tcW w:w="7382" w:type="dxa"/>
          </w:tcPr>
          <w:p w14:paraId="2E6E887D" w14:textId="777FA708" w:rsidR="00A34F71" w:rsidRDefault="00E70CFA" w:rsidP="009234A5">
            <w:pPr>
              <w:rPr>
                <w:noProof/>
                <w:szCs w:val="22"/>
                <w:lang w:val="en-CA" w:eastAsia="ja-JP"/>
              </w:rPr>
            </w:pPr>
            <w:r>
              <w:rPr>
                <w:noProof/>
                <w:szCs w:val="22"/>
                <w:lang w:val="en-CA" w:eastAsia="ja-JP"/>
              </w:rPr>
              <w:drawing>
                <wp:inline distT="0" distB="0" distL="0" distR="0" wp14:anchorId="7737DC3B" wp14:editId="3508CD3A">
                  <wp:extent cx="4572000" cy="257175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3ECD4662" w14:textId="77777777" w:rsidTr="00E014FE">
        <w:trPr>
          <w:jc w:val="center"/>
        </w:trPr>
        <w:tc>
          <w:tcPr>
            <w:tcW w:w="1968" w:type="dxa"/>
          </w:tcPr>
          <w:p w14:paraId="73F2D898" w14:textId="6EE5AF36"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3_AMS07</w:t>
            </w:r>
          </w:p>
        </w:tc>
        <w:tc>
          <w:tcPr>
            <w:tcW w:w="7382" w:type="dxa"/>
          </w:tcPr>
          <w:p w14:paraId="466C2B7D" w14:textId="7860E690" w:rsidR="00A34F71" w:rsidRDefault="00E70CFA" w:rsidP="009234A5">
            <w:pPr>
              <w:rPr>
                <w:noProof/>
                <w:szCs w:val="22"/>
                <w:lang w:val="en-CA" w:eastAsia="ja-JP"/>
              </w:rPr>
            </w:pPr>
            <w:r>
              <w:rPr>
                <w:noProof/>
                <w:szCs w:val="22"/>
                <w:lang w:val="en-CA" w:eastAsia="ja-JP"/>
              </w:rPr>
              <w:drawing>
                <wp:inline distT="0" distB="0" distL="0" distR="0" wp14:anchorId="3CCC949B" wp14:editId="0F6DD348">
                  <wp:extent cx="4572000" cy="257175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10985869" w14:textId="77777777" w:rsidTr="00E014FE">
        <w:trPr>
          <w:jc w:val="center"/>
        </w:trPr>
        <w:tc>
          <w:tcPr>
            <w:tcW w:w="1968" w:type="dxa"/>
          </w:tcPr>
          <w:p w14:paraId="5634E1CE" w14:textId="0932413C"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w:t>
            </w:r>
            <w:r>
              <w:rPr>
                <w:szCs w:val="22"/>
                <w:lang w:val="en-CA" w:eastAsia="ja-JP"/>
              </w:rPr>
              <w:t>08</w:t>
            </w:r>
          </w:p>
        </w:tc>
        <w:tc>
          <w:tcPr>
            <w:tcW w:w="7382" w:type="dxa"/>
          </w:tcPr>
          <w:p w14:paraId="45C779CC" w14:textId="64583F6D" w:rsidR="00A34F71" w:rsidRDefault="00E70CFA" w:rsidP="009234A5">
            <w:pPr>
              <w:rPr>
                <w:noProof/>
                <w:szCs w:val="22"/>
                <w:lang w:val="en-CA" w:eastAsia="ja-JP"/>
              </w:rPr>
            </w:pPr>
            <w:r>
              <w:rPr>
                <w:noProof/>
                <w:szCs w:val="22"/>
                <w:lang w:val="en-CA" w:eastAsia="ja-JP"/>
              </w:rPr>
              <w:drawing>
                <wp:inline distT="0" distB="0" distL="0" distR="0" wp14:anchorId="698E8FBE" wp14:editId="1D2D6256">
                  <wp:extent cx="4572000" cy="257175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37CC502B" w14:textId="77777777" w:rsidTr="00E014FE">
        <w:trPr>
          <w:jc w:val="center"/>
        </w:trPr>
        <w:tc>
          <w:tcPr>
            <w:tcW w:w="1968" w:type="dxa"/>
          </w:tcPr>
          <w:p w14:paraId="4C7B5E5E" w14:textId="158FD0AD"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w:t>
            </w:r>
            <w:r>
              <w:rPr>
                <w:szCs w:val="22"/>
                <w:lang w:val="en-CA" w:eastAsia="ja-JP"/>
              </w:rPr>
              <w:t>09</w:t>
            </w:r>
          </w:p>
        </w:tc>
        <w:tc>
          <w:tcPr>
            <w:tcW w:w="7382" w:type="dxa"/>
          </w:tcPr>
          <w:p w14:paraId="33E01D2E" w14:textId="041101FC" w:rsidR="00A34F71" w:rsidRDefault="00EA0946" w:rsidP="009234A5">
            <w:pPr>
              <w:rPr>
                <w:noProof/>
                <w:szCs w:val="22"/>
                <w:lang w:val="en-CA" w:eastAsia="ja-JP"/>
              </w:rPr>
            </w:pPr>
            <w:r>
              <w:rPr>
                <w:noProof/>
                <w:szCs w:val="22"/>
                <w:lang w:val="en-CA" w:eastAsia="ja-JP"/>
              </w:rPr>
              <w:drawing>
                <wp:inline distT="0" distB="0" distL="0" distR="0" wp14:anchorId="1B85DF0A" wp14:editId="79CA48D6">
                  <wp:extent cx="4572000" cy="257175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46A2F6ED" w14:textId="77777777" w:rsidTr="00E014FE">
        <w:trPr>
          <w:jc w:val="center"/>
        </w:trPr>
        <w:tc>
          <w:tcPr>
            <w:tcW w:w="1968" w:type="dxa"/>
          </w:tcPr>
          <w:p w14:paraId="6B7BE6C6" w14:textId="1DB6697F"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w:t>
            </w:r>
            <w:r>
              <w:rPr>
                <w:szCs w:val="22"/>
                <w:lang w:val="en-CA" w:eastAsia="ja-JP"/>
              </w:rPr>
              <w:t>10</w:t>
            </w:r>
          </w:p>
        </w:tc>
        <w:tc>
          <w:tcPr>
            <w:tcW w:w="7382" w:type="dxa"/>
          </w:tcPr>
          <w:p w14:paraId="0B513D22" w14:textId="347A3873" w:rsidR="00A34F71" w:rsidRDefault="00EA0946" w:rsidP="009234A5">
            <w:pPr>
              <w:rPr>
                <w:noProof/>
                <w:szCs w:val="22"/>
                <w:lang w:val="en-CA" w:eastAsia="ja-JP"/>
              </w:rPr>
            </w:pPr>
            <w:r>
              <w:rPr>
                <w:noProof/>
                <w:szCs w:val="22"/>
                <w:lang w:val="en-CA" w:eastAsia="ja-JP"/>
              </w:rPr>
              <w:drawing>
                <wp:inline distT="0" distB="0" distL="0" distR="0" wp14:anchorId="4FD47290" wp14:editId="243BCF89">
                  <wp:extent cx="4572000" cy="257175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1BFDDA5F" w14:textId="77777777" w:rsidTr="00E014FE">
        <w:trPr>
          <w:jc w:val="center"/>
        </w:trPr>
        <w:tc>
          <w:tcPr>
            <w:tcW w:w="1968" w:type="dxa"/>
          </w:tcPr>
          <w:p w14:paraId="02A4EF5F" w14:textId="0D9FB4E5"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w:t>
            </w:r>
            <w:r>
              <w:rPr>
                <w:szCs w:val="22"/>
                <w:lang w:val="en-CA" w:eastAsia="ja-JP"/>
              </w:rPr>
              <w:t>11</w:t>
            </w:r>
          </w:p>
        </w:tc>
        <w:tc>
          <w:tcPr>
            <w:tcW w:w="7382" w:type="dxa"/>
          </w:tcPr>
          <w:p w14:paraId="0C7FC038" w14:textId="2A446FF4" w:rsidR="00A34F71" w:rsidRDefault="00EA0946" w:rsidP="009234A5">
            <w:pPr>
              <w:rPr>
                <w:noProof/>
                <w:szCs w:val="22"/>
                <w:lang w:val="en-CA" w:eastAsia="ja-JP"/>
              </w:rPr>
            </w:pPr>
            <w:r>
              <w:rPr>
                <w:noProof/>
                <w:szCs w:val="22"/>
                <w:lang w:val="en-CA" w:eastAsia="ja-JP"/>
              </w:rPr>
              <w:drawing>
                <wp:inline distT="0" distB="0" distL="0" distR="0" wp14:anchorId="0F46B82E" wp14:editId="29833992">
                  <wp:extent cx="4572000" cy="2571750"/>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A34F71" w14:paraId="20ECE6D9" w14:textId="77777777" w:rsidTr="00E014FE">
        <w:trPr>
          <w:jc w:val="center"/>
        </w:trPr>
        <w:tc>
          <w:tcPr>
            <w:tcW w:w="1968" w:type="dxa"/>
          </w:tcPr>
          <w:p w14:paraId="48E88454" w14:textId="7DFC44AA" w:rsidR="00A34F71" w:rsidRDefault="00A34F71" w:rsidP="009234A5">
            <w:pPr>
              <w:rPr>
                <w:rFonts w:hint="eastAsia"/>
                <w:szCs w:val="22"/>
                <w:lang w:val="en-CA" w:eastAsia="ja-JP"/>
              </w:rPr>
            </w:pPr>
            <w:r>
              <w:rPr>
                <w:rFonts w:hint="eastAsia"/>
                <w:szCs w:val="22"/>
                <w:lang w:val="en-CA" w:eastAsia="ja-JP"/>
              </w:rPr>
              <w:t>H</w:t>
            </w:r>
            <w:r>
              <w:rPr>
                <w:szCs w:val="22"/>
                <w:lang w:val="en-CA" w:eastAsia="ja-JP"/>
              </w:rPr>
              <w:t>3_AMS</w:t>
            </w:r>
            <w:r>
              <w:rPr>
                <w:szCs w:val="22"/>
                <w:lang w:val="en-CA" w:eastAsia="ja-JP"/>
              </w:rPr>
              <w:t>12</w:t>
            </w:r>
          </w:p>
        </w:tc>
        <w:tc>
          <w:tcPr>
            <w:tcW w:w="7382" w:type="dxa"/>
          </w:tcPr>
          <w:p w14:paraId="1B2977FD" w14:textId="683D5A03" w:rsidR="00A34F71" w:rsidRDefault="00EA0946" w:rsidP="009234A5">
            <w:pPr>
              <w:rPr>
                <w:noProof/>
                <w:szCs w:val="22"/>
                <w:lang w:val="en-CA" w:eastAsia="ja-JP"/>
              </w:rPr>
            </w:pPr>
            <w:r>
              <w:rPr>
                <w:noProof/>
                <w:szCs w:val="22"/>
                <w:lang w:val="en-CA" w:eastAsia="ja-JP"/>
              </w:rPr>
              <w:drawing>
                <wp:inline distT="0" distB="0" distL="0" distR="0" wp14:anchorId="367803C2" wp14:editId="7E10DEB9">
                  <wp:extent cx="4572000" cy="257175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bl>
    <w:p w14:paraId="4CAA13BB" w14:textId="51AD4B2E" w:rsidR="00E014FE" w:rsidRDefault="00E014FE"/>
    <w:p w14:paraId="0029F443" w14:textId="4EE7D75D" w:rsidR="00107040" w:rsidRDefault="00107040">
      <w:pPr>
        <w:rPr>
          <w:lang w:eastAsia="ja-JP"/>
        </w:rPr>
      </w:pPr>
      <w:r>
        <w:rPr>
          <w:rFonts w:hint="eastAsia"/>
          <w:lang w:eastAsia="ja-JP"/>
        </w:rPr>
        <w:t>T</w:t>
      </w:r>
      <w:r>
        <w:rPr>
          <w:lang w:eastAsia="ja-JP"/>
        </w:rPr>
        <w:t>he coding experiments using HM-16.20 using QP raging from 22 to 50 (every 2 QP)</w:t>
      </w:r>
      <w:r w:rsidR="00F02A87">
        <w:rPr>
          <w:lang w:eastAsia="ja-JP"/>
        </w:rPr>
        <w:t xml:space="preserve"> is summarized in Figure 1.</w:t>
      </w:r>
    </w:p>
    <w:p w14:paraId="2F3DFB7B" w14:textId="77777777" w:rsidR="00F02A87" w:rsidRDefault="00F02A87">
      <w:pPr>
        <w:rPr>
          <w:rFonts w:hint="eastAsia"/>
          <w:lang w:eastAsia="ja-JP"/>
        </w:rPr>
      </w:pPr>
    </w:p>
    <w:p w14:paraId="7841FCF2" w14:textId="69815397" w:rsidR="00107040" w:rsidRDefault="00107040">
      <w:r w:rsidRPr="00714B5D">
        <w:drawing>
          <wp:inline distT="0" distB="0" distL="0" distR="0" wp14:anchorId="2170BA20" wp14:editId="0C667543">
            <wp:extent cx="5943600" cy="3881120"/>
            <wp:effectExtent l="0" t="0" r="0" b="508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881120"/>
                    </a:xfrm>
                    <a:prstGeom prst="rect">
                      <a:avLst/>
                    </a:prstGeom>
                    <a:noFill/>
                    <a:ln>
                      <a:noFill/>
                    </a:ln>
                  </pic:spPr>
                </pic:pic>
              </a:graphicData>
            </a:graphic>
          </wp:inline>
        </w:drawing>
      </w:r>
    </w:p>
    <w:p w14:paraId="2497AAD4" w14:textId="6AF44B8F" w:rsidR="00107040" w:rsidRDefault="00F02A87" w:rsidP="00F02A87">
      <w:pPr>
        <w:tabs>
          <w:tab w:val="clear" w:pos="360"/>
          <w:tab w:val="left" w:pos="40"/>
        </w:tabs>
        <w:jc w:val="center"/>
      </w:pPr>
      <w:r>
        <w:t>Figure 1. RD curve of H3_AMS sequences</w:t>
      </w:r>
    </w:p>
    <w:p w14:paraId="7A81F685" w14:textId="1B757B13" w:rsidR="00E014FE" w:rsidRDefault="00E014FE" w:rsidP="00E014FE">
      <w:pPr>
        <w:pStyle w:val="2"/>
        <w:tabs>
          <w:tab w:val="clear" w:pos="3240"/>
          <w:tab w:val="left" w:pos="2968"/>
        </w:tabs>
        <w:rPr>
          <w:lang w:val="en-CA" w:eastAsia="ja-JP"/>
        </w:rPr>
      </w:pPr>
      <w:r>
        <w:rPr>
          <w:lang w:val="en-CA" w:eastAsia="ja-JP"/>
        </w:rPr>
        <w:t xml:space="preserve">Recreated existing sequences as </w:t>
      </w:r>
      <w:proofErr w:type="gramStart"/>
      <w:r>
        <w:rPr>
          <w:lang w:val="en-CA" w:eastAsia="ja-JP"/>
        </w:rPr>
        <w:t>type-2</w:t>
      </w:r>
      <w:proofErr w:type="gramEnd"/>
    </w:p>
    <w:p w14:paraId="04FF3A1C" w14:textId="28F2B3C5" w:rsidR="00E014FE" w:rsidRDefault="00B55508" w:rsidP="00954737">
      <w:pPr>
        <w:rPr>
          <w:lang w:val="en-CA" w:eastAsia="ja-JP"/>
        </w:rPr>
      </w:pPr>
      <w:r>
        <w:rPr>
          <w:lang w:val="en-CA" w:eastAsia="ja-JP"/>
        </w:rPr>
        <w:t>The exis</w:t>
      </w:r>
      <w:r w:rsidR="00954737">
        <w:rPr>
          <w:lang w:val="en-CA" w:eastAsia="ja-JP"/>
        </w:rPr>
        <w:t>ting sequences are initially provided in JVET-B0086. The specification</w:t>
      </w:r>
      <w:r w:rsidR="008C7D9A">
        <w:rPr>
          <w:lang w:val="en-CA" w:eastAsia="ja-JP"/>
        </w:rPr>
        <w:t>s</w:t>
      </w:r>
      <w:r w:rsidR="00954737">
        <w:rPr>
          <w:lang w:val="en-CA" w:eastAsia="ja-JP"/>
        </w:rPr>
        <w:t xml:space="preserve"> of </w:t>
      </w:r>
      <w:r w:rsidR="002E205C">
        <w:rPr>
          <w:lang w:val="en-CA" w:eastAsia="ja-JP"/>
        </w:rPr>
        <w:t>8K camera used for captur</w:t>
      </w:r>
      <w:r w:rsidR="008C7D9A">
        <w:rPr>
          <w:lang w:val="en-CA" w:eastAsia="ja-JP"/>
        </w:rPr>
        <w:t>ing those sequences are listed in Table 3.</w:t>
      </w:r>
    </w:p>
    <w:p w14:paraId="01E758B3" w14:textId="13DE3D88" w:rsidR="00BC20D6" w:rsidRDefault="00BC20D6" w:rsidP="00BC20D6">
      <w:pPr>
        <w:tabs>
          <w:tab w:val="clear" w:pos="360"/>
        </w:tabs>
        <w:rPr>
          <w:lang w:val="en-CA" w:eastAsia="ja-JP"/>
        </w:rPr>
      </w:pPr>
    </w:p>
    <w:p w14:paraId="4FEB4560" w14:textId="512C57A9" w:rsidR="00BC20D6" w:rsidRDefault="00BC20D6" w:rsidP="000137C3">
      <w:pPr>
        <w:tabs>
          <w:tab w:val="clear" w:pos="360"/>
        </w:tabs>
        <w:jc w:val="center"/>
        <w:rPr>
          <w:rFonts w:hint="eastAsia"/>
          <w:lang w:val="en-CA" w:eastAsia="ja-JP"/>
        </w:rPr>
      </w:pPr>
      <w:r>
        <w:rPr>
          <w:rFonts w:hint="eastAsia"/>
          <w:lang w:val="en-CA" w:eastAsia="ja-JP"/>
        </w:rPr>
        <w:t>T</w:t>
      </w:r>
      <w:r>
        <w:rPr>
          <w:lang w:val="en-CA" w:eastAsia="ja-JP"/>
        </w:rPr>
        <w:t xml:space="preserve">able 3. Specification of </w:t>
      </w:r>
      <w:r w:rsidR="000137C3">
        <w:rPr>
          <w:lang w:val="en-CA" w:eastAsia="ja-JP"/>
        </w:rPr>
        <w:t>8K camera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3076"/>
      </w:tblGrid>
      <w:tr w:rsidR="00B55508" w14:paraId="75D60DC0"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2E1774F8" w14:textId="77777777" w:rsidR="00B55508" w:rsidRDefault="00B55508">
            <w:pPr>
              <w:jc w:val="center"/>
              <w:rPr>
                <w:szCs w:val="22"/>
                <w:lang w:val="en-CA"/>
              </w:rPr>
            </w:pPr>
            <w:r>
              <w:rPr>
                <w:szCs w:val="22"/>
                <w:lang w:val="en-CA"/>
              </w:rPr>
              <w:t>Spec.</w:t>
            </w:r>
          </w:p>
        </w:tc>
        <w:tc>
          <w:tcPr>
            <w:tcW w:w="0" w:type="auto"/>
            <w:tcBorders>
              <w:top w:val="single" w:sz="4" w:space="0" w:color="auto"/>
              <w:left w:val="single" w:sz="4" w:space="0" w:color="auto"/>
              <w:bottom w:val="single" w:sz="4" w:space="0" w:color="auto"/>
              <w:right w:val="single" w:sz="4" w:space="0" w:color="auto"/>
            </w:tcBorders>
            <w:hideMark/>
          </w:tcPr>
          <w:p w14:paraId="54EF27C8" w14:textId="77777777" w:rsidR="00B55508" w:rsidRDefault="00B55508">
            <w:pPr>
              <w:jc w:val="center"/>
              <w:rPr>
                <w:szCs w:val="22"/>
                <w:lang w:val="en-CA"/>
              </w:rPr>
            </w:pPr>
            <w:r>
              <w:rPr>
                <w:szCs w:val="22"/>
                <w:lang w:val="en-CA"/>
              </w:rPr>
              <w:t>8K dual green camera</w:t>
            </w:r>
          </w:p>
        </w:tc>
      </w:tr>
      <w:tr w:rsidR="00B55508" w14:paraId="00C642F5"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2FDA86BF" w14:textId="77777777" w:rsidR="00B55508" w:rsidRDefault="00B55508">
            <w:pPr>
              <w:jc w:val="center"/>
              <w:rPr>
                <w:szCs w:val="22"/>
                <w:lang w:val="en-CA"/>
              </w:rPr>
            </w:pPr>
            <w:r>
              <w:rPr>
                <w:szCs w:val="22"/>
                <w:lang w:val="en-CA"/>
              </w:rPr>
              <w:t>Model/Manufacturer</w:t>
            </w:r>
          </w:p>
        </w:tc>
        <w:tc>
          <w:tcPr>
            <w:tcW w:w="0" w:type="auto"/>
            <w:tcBorders>
              <w:top w:val="single" w:sz="4" w:space="0" w:color="auto"/>
              <w:left w:val="single" w:sz="4" w:space="0" w:color="auto"/>
              <w:bottom w:val="single" w:sz="4" w:space="0" w:color="auto"/>
              <w:right w:val="single" w:sz="4" w:space="0" w:color="auto"/>
            </w:tcBorders>
            <w:hideMark/>
          </w:tcPr>
          <w:p w14:paraId="6D701AEF" w14:textId="77777777" w:rsidR="00B55508" w:rsidRDefault="00B55508">
            <w:pPr>
              <w:jc w:val="center"/>
              <w:rPr>
                <w:szCs w:val="22"/>
                <w:lang w:val="en-CA"/>
              </w:rPr>
            </w:pPr>
            <w:r>
              <w:rPr>
                <w:szCs w:val="22"/>
                <w:lang w:val="en-CA"/>
              </w:rPr>
              <w:t>SK-UHD8060/Hitachi-Kokusai</w:t>
            </w:r>
          </w:p>
        </w:tc>
      </w:tr>
      <w:tr w:rsidR="00B55508" w14:paraId="2A6F91C8"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5103557E" w14:textId="77777777" w:rsidR="00B55508" w:rsidRDefault="00B55508">
            <w:pPr>
              <w:jc w:val="center"/>
              <w:rPr>
                <w:szCs w:val="22"/>
                <w:lang w:eastAsia="ja-JP"/>
              </w:rPr>
            </w:pPr>
            <w:r>
              <w:rPr>
                <w:szCs w:val="22"/>
                <w:lang w:val="en-CA"/>
              </w:rPr>
              <w:t>Pickup device</w:t>
            </w:r>
          </w:p>
        </w:tc>
        <w:tc>
          <w:tcPr>
            <w:tcW w:w="0" w:type="auto"/>
            <w:tcBorders>
              <w:top w:val="single" w:sz="4" w:space="0" w:color="auto"/>
              <w:left w:val="single" w:sz="4" w:space="0" w:color="auto"/>
              <w:bottom w:val="single" w:sz="4" w:space="0" w:color="auto"/>
              <w:right w:val="single" w:sz="4" w:space="0" w:color="auto"/>
            </w:tcBorders>
            <w:hideMark/>
          </w:tcPr>
          <w:p w14:paraId="07F3AE3A" w14:textId="77777777" w:rsidR="00B55508" w:rsidRDefault="00B55508">
            <w:pPr>
              <w:jc w:val="center"/>
              <w:rPr>
                <w:szCs w:val="22"/>
                <w:highlight w:val="yellow"/>
                <w:lang w:val="en-CA"/>
              </w:rPr>
            </w:pPr>
            <w:r>
              <w:rPr>
                <w:szCs w:val="22"/>
                <w:lang w:val="en-CA"/>
              </w:rPr>
              <w:t>1-chip Super 35mm type CMOS</w:t>
            </w:r>
          </w:p>
        </w:tc>
      </w:tr>
      <w:tr w:rsidR="00B55508" w14:paraId="4A9BF89C"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15386DAA" w14:textId="77777777" w:rsidR="00B55508" w:rsidRDefault="00B55508">
            <w:pPr>
              <w:jc w:val="center"/>
              <w:rPr>
                <w:szCs w:val="22"/>
                <w:lang w:val="en-CA"/>
              </w:rPr>
            </w:pPr>
            <w:r>
              <w:rPr>
                <w:szCs w:val="22"/>
                <w:lang w:val="en-CA"/>
              </w:rPr>
              <w:t>Frame rate</w:t>
            </w:r>
          </w:p>
        </w:tc>
        <w:tc>
          <w:tcPr>
            <w:tcW w:w="0" w:type="auto"/>
            <w:tcBorders>
              <w:top w:val="single" w:sz="4" w:space="0" w:color="auto"/>
              <w:left w:val="single" w:sz="4" w:space="0" w:color="auto"/>
              <w:bottom w:val="single" w:sz="4" w:space="0" w:color="auto"/>
              <w:right w:val="single" w:sz="4" w:space="0" w:color="auto"/>
            </w:tcBorders>
            <w:hideMark/>
          </w:tcPr>
          <w:p w14:paraId="30D3DB97" w14:textId="77777777" w:rsidR="00B55508" w:rsidRDefault="00B55508">
            <w:pPr>
              <w:jc w:val="center"/>
              <w:rPr>
                <w:szCs w:val="22"/>
                <w:lang w:val="en-CA"/>
              </w:rPr>
            </w:pPr>
            <w:r>
              <w:rPr>
                <w:szCs w:val="22"/>
                <w:lang w:val="en-CA"/>
              </w:rPr>
              <w:t>59.94fps, progressive</w:t>
            </w:r>
          </w:p>
        </w:tc>
      </w:tr>
      <w:tr w:rsidR="00B55508" w14:paraId="188B0DD9"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5C9D60D2" w14:textId="77777777" w:rsidR="00B55508" w:rsidRDefault="00B55508">
            <w:pPr>
              <w:jc w:val="center"/>
              <w:rPr>
                <w:szCs w:val="22"/>
                <w:lang w:val="en-CA"/>
              </w:rPr>
            </w:pPr>
            <w:r>
              <w:rPr>
                <w:szCs w:val="22"/>
                <w:lang w:val="en-CA"/>
              </w:rPr>
              <w:t>Bit depth</w:t>
            </w:r>
          </w:p>
        </w:tc>
        <w:tc>
          <w:tcPr>
            <w:tcW w:w="0" w:type="auto"/>
            <w:tcBorders>
              <w:top w:val="single" w:sz="4" w:space="0" w:color="auto"/>
              <w:left w:val="single" w:sz="4" w:space="0" w:color="auto"/>
              <w:bottom w:val="single" w:sz="4" w:space="0" w:color="auto"/>
              <w:right w:val="single" w:sz="4" w:space="0" w:color="auto"/>
            </w:tcBorders>
            <w:hideMark/>
          </w:tcPr>
          <w:p w14:paraId="1C984490" w14:textId="77777777" w:rsidR="00B55508" w:rsidRDefault="00B55508">
            <w:pPr>
              <w:jc w:val="center"/>
              <w:rPr>
                <w:szCs w:val="22"/>
                <w:lang w:val="en-CA"/>
              </w:rPr>
            </w:pPr>
            <w:r>
              <w:rPr>
                <w:szCs w:val="22"/>
                <w:lang w:val="en-CA"/>
              </w:rPr>
              <w:t>12bit</w:t>
            </w:r>
          </w:p>
        </w:tc>
      </w:tr>
      <w:tr w:rsidR="00B55508" w14:paraId="7FEF7769"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299F06E4" w14:textId="77777777" w:rsidR="00B55508" w:rsidRDefault="00B55508">
            <w:pPr>
              <w:jc w:val="center"/>
              <w:rPr>
                <w:szCs w:val="22"/>
                <w:lang w:val="en-CA"/>
              </w:rPr>
            </w:pPr>
            <w:r>
              <w:rPr>
                <w:szCs w:val="22"/>
                <w:lang w:val="en-CA"/>
              </w:rPr>
              <w:t>Video range</w:t>
            </w:r>
          </w:p>
        </w:tc>
        <w:tc>
          <w:tcPr>
            <w:tcW w:w="0" w:type="auto"/>
            <w:tcBorders>
              <w:top w:val="single" w:sz="4" w:space="0" w:color="auto"/>
              <w:left w:val="single" w:sz="4" w:space="0" w:color="auto"/>
              <w:bottom w:val="single" w:sz="4" w:space="0" w:color="auto"/>
              <w:right w:val="single" w:sz="4" w:space="0" w:color="auto"/>
            </w:tcBorders>
            <w:hideMark/>
          </w:tcPr>
          <w:p w14:paraId="54D81020" w14:textId="77777777" w:rsidR="00B55508" w:rsidRDefault="00B55508">
            <w:pPr>
              <w:jc w:val="center"/>
              <w:rPr>
                <w:szCs w:val="22"/>
                <w:lang w:val="en-CA"/>
              </w:rPr>
            </w:pPr>
            <w:r>
              <w:rPr>
                <w:szCs w:val="22"/>
                <w:lang w:val="en-CA"/>
              </w:rPr>
              <w:t>Limited</w:t>
            </w:r>
          </w:p>
        </w:tc>
      </w:tr>
      <w:tr w:rsidR="00B55508" w14:paraId="2474A433"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20C4E48B" w14:textId="77777777" w:rsidR="00B55508" w:rsidRDefault="00B55508">
            <w:pPr>
              <w:jc w:val="center"/>
              <w:rPr>
                <w:szCs w:val="22"/>
                <w:lang w:val="en-CA"/>
              </w:rPr>
            </w:pPr>
            <w:r>
              <w:rPr>
                <w:szCs w:val="22"/>
                <w:lang w:val="en-CA"/>
              </w:rPr>
              <w:t>Signal format</w:t>
            </w:r>
          </w:p>
        </w:tc>
        <w:tc>
          <w:tcPr>
            <w:tcW w:w="0" w:type="auto"/>
            <w:tcBorders>
              <w:top w:val="single" w:sz="4" w:space="0" w:color="auto"/>
              <w:left w:val="single" w:sz="4" w:space="0" w:color="auto"/>
              <w:bottom w:val="single" w:sz="4" w:space="0" w:color="auto"/>
              <w:right w:val="single" w:sz="4" w:space="0" w:color="auto"/>
            </w:tcBorders>
            <w:hideMark/>
          </w:tcPr>
          <w:p w14:paraId="3C806377" w14:textId="77777777" w:rsidR="00B55508" w:rsidRDefault="00B55508">
            <w:pPr>
              <w:jc w:val="center"/>
              <w:rPr>
                <w:szCs w:val="22"/>
                <w:lang w:val="en-CA"/>
              </w:rPr>
            </w:pPr>
            <w:r>
              <w:rPr>
                <w:szCs w:val="22"/>
                <w:lang w:val="en-CA"/>
              </w:rPr>
              <w:t>RGB RAW</w:t>
            </w:r>
          </w:p>
        </w:tc>
      </w:tr>
      <w:tr w:rsidR="00B55508" w14:paraId="1494B4E3" w14:textId="77777777" w:rsidTr="00B55508">
        <w:trPr>
          <w:jc w:val="center"/>
        </w:trPr>
        <w:tc>
          <w:tcPr>
            <w:tcW w:w="0" w:type="auto"/>
            <w:tcBorders>
              <w:top w:val="single" w:sz="4" w:space="0" w:color="auto"/>
              <w:left w:val="single" w:sz="4" w:space="0" w:color="auto"/>
              <w:bottom w:val="single" w:sz="4" w:space="0" w:color="auto"/>
              <w:right w:val="single" w:sz="4" w:space="0" w:color="auto"/>
            </w:tcBorders>
            <w:hideMark/>
          </w:tcPr>
          <w:p w14:paraId="29CBF572" w14:textId="77777777" w:rsidR="00B55508" w:rsidRDefault="00B55508">
            <w:pPr>
              <w:jc w:val="center"/>
              <w:rPr>
                <w:szCs w:val="22"/>
                <w:lang w:val="en-CA"/>
              </w:rPr>
            </w:pPr>
            <w:r>
              <w:rPr>
                <w:szCs w:val="22"/>
                <w:lang w:val="en-CA"/>
              </w:rPr>
              <w:t>Post-processing</w:t>
            </w:r>
          </w:p>
        </w:tc>
        <w:tc>
          <w:tcPr>
            <w:tcW w:w="0" w:type="auto"/>
            <w:tcBorders>
              <w:top w:val="single" w:sz="4" w:space="0" w:color="auto"/>
              <w:left w:val="single" w:sz="4" w:space="0" w:color="auto"/>
              <w:bottom w:val="single" w:sz="4" w:space="0" w:color="auto"/>
              <w:right w:val="single" w:sz="4" w:space="0" w:color="auto"/>
            </w:tcBorders>
            <w:hideMark/>
          </w:tcPr>
          <w:p w14:paraId="1093E3BE" w14:textId="77777777" w:rsidR="00B55508" w:rsidRDefault="00B55508">
            <w:pPr>
              <w:jc w:val="center"/>
              <w:rPr>
                <w:szCs w:val="22"/>
                <w:lang w:val="en-CA"/>
              </w:rPr>
            </w:pPr>
            <w:r>
              <w:rPr>
                <w:szCs w:val="22"/>
                <w:lang w:val="en-CA"/>
              </w:rPr>
              <w:t>AVC-Intra (Approx. 1.5Gbps)</w:t>
            </w:r>
          </w:p>
        </w:tc>
      </w:tr>
    </w:tbl>
    <w:p w14:paraId="102F136E" w14:textId="2D2BD400" w:rsidR="00B55508" w:rsidRDefault="00B55508" w:rsidP="00E014FE">
      <w:pPr>
        <w:rPr>
          <w:lang w:val="en-CA" w:eastAsia="ja-JP"/>
        </w:rPr>
      </w:pPr>
    </w:p>
    <w:p w14:paraId="0570C32B" w14:textId="4721774A" w:rsidR="000137C3" w:rsidRPr="00E014FE" w:rsidRDefault="000137C3" w:rsidP="000137C3">
      <w:pPr>
        <w:jc w:val="center"/>
        <w:rPr>
          <w:rFonts w:hint="eastAsia"/>
          <w:lang w:val="en-CA" w:eastAsia="ja-JP"/>
        </w:rPr>
      </w:pPr>
      <w:r>
        <w:rPr>
          <w:rFonts w:hint="eastAsia"/>
          <w:lang w:val="en-CA" w:eastAsia="ja-JP"/>
        </w:rPr>
        <w:t>T</w:t>
      </w:r>
      <w:r>
        <w:rPr>
          <w:lang w:val="en-CA" w:eastAsia="ja-JP"/>
        </w:rPr>
        <w:t>able 4. Thumbnail</w:t>
      </w:r>
    </w:p>
    <w:tbl>
      <w:tblPr>
        <w:tblStyle w:val="ac"/>
        <w:tblW w:w="0" w:type="auto"/>
        <w:jc w:val="center"/>
        <w:tblLook w:val="04A0" w:firstRow="1" w:lastRow="0" w:firstColumn="1" w:lastColumn="0" w:noHBand="0" w:noVBand="1"/>
      </w:tblPr>
      <w:tblGrid>
        <w:gridCol w:w="1968"/>
        <w:gridCol w:w="7382"/>
      </w:tblGrid>
      <w:tr w:rsidR="00A34F71" w14:paraId="0F06A1BF" w14:textId="77777777" w:rsidTr="00E014FE">
        <w:trPr>
          <w:jc w:val="center"/>
        </w:trPr>
        <w:tc>
          <w:tcPr>
            <w:tcW w:w="1968" w:type="dxa"/>
          </w:tcPr>
          <w:p w14:paraId="6CD877B9" w14:textId="7B1AD622" w:rsidR="001C0E62" w:rsidRDefault="00A34F71" w:rsidP="009234A5">
            <w:pPr>
              <w:rPr>
                <w:rFonts w:hint="eastAsia"/>
                <w:szCs w:val="22"/>
                <w:lang w:val="en-CA" w:eastAsia="ja-JP"/>
              </w:rPr>
            </w:pPr>
            <w:r>
              <w:rPr>
                <w:rFonts w:hint="eastAsia"/>
                <w:szCs w:val="22"/>
                <w:lang w:val="en-CA" w:eastAsia="ja-JP"/>
              </w:rPr>
              <w:t>H</w:t>
            </w:r>
            <w:r>
              <w:rPr>
                <w:szCs w:val="22"/>
                <w:lang w:val="en-CA" w:eastAsia="ja-JP"/>
              </w:rPr>
              <w:t>3_</w:t>
            </w:r>
            <w:r w:rsidR="00D96F43">
              <w:rPr>
                <w:szCs w:val="22"/>
                <w:lang w:val="en-CA" w:eastAsia="ja-JP"/>
              </w:rPr>
              <w:t>FlyingBirds3</w:t>
            </w:r>
          </w:p>
        </w:tc>
        <w:tc>
          <w:tcPr>
            <w:tcW w:w="7382" w:type="dxa"/>
          </w:tcPr>
          <w:p w14:paraId="4775D8B0" w14:textId="108AA684" w:rsidR="00A34F71" w:rsidRDefault="00EA0946" w:rsidP="009234A5">
            <w:pPr>
              <w:rPr>
                <w:noProof/>
                <w:szCs w:val="22"/>
                <w:lang w:val="en-CA" w:eastAsia="ja-JP"/>
              </w:rPr>
            </w:pPr>
            <w:r>
              <w:rPr>
                <w:noProof/>
                <w:szCs w:val="22"/>
                <w:lang w:val="en-CA" w:eastAsia="ja-JP"/>
              </w:rPr>
              <w:drawing>
                <wp:inline distT="0" distB="0" distL="0" distR="0" wp14:anchorId="0B82300F" wp14:editId="189468F1">
                  <wp:extent cx="4572000" cy="257175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D96F43" w14:paraId="066F252F" w14:textId="77777777" w:rsidTr="00E014FE">
        <w:trPr>
          <w:jc w:val="center"/>
        </w:trPr>
        <w:tc>
          <w:tcPr>
            <w:tcW w:w="1968" w:type="dxa"/>
          </w:tcPr>
          <w:p w14:paraId="7839B280" w14:textId="7D2B20AE" w:rsidR="00D96F43" w:rsidRDefault="00D96F43" w:rsidP="009234A5">
            <w:pPr>
              <w:rPr>
                <w:rFonts w:hint="eastAsia"/>
                <w:szCs w:val="22"/>
                <w:lang w:val="en-CA" w:eastAsia="ja-JP"/>
              </w:rPr>
            </w:pPr>
            <w:r>
              <w:rPr>
                <w:rFonts w:hint="eastAsia"/>
                <w:szCs w:val="22"/>
                <w:lang w:val="en-CA" w:eastAsia="ja-JP"/>
              </w:rPr>
              <w:t>H</w:t>
            </w:r>
            <w:r>
              <w:rPr>
                <w:szCs w:val="22"/>
                <w:lang w:val="en-CA" w:eastAsia="ja-JP"/>
              </w:rPr>
              <w:t>3_DriftIce</w:t>
            </w:r>
          </w:p>
        </w:tc>
        <w:tc>
          <w:tcPr>
            <w:tcW w:w="7382" w:type="dxa"/>
          </w:tcPr>
          <w:p w14:paraId="5881CBAA" w14:textId="2ABFFAAB" w:rsidR="00D96F43" w:rsidRDefault="00EA0946" w:rsidP="009234A5">
            <w:pPr>
              <w:rPr>
                <w:noProof/>
                <w:szCs w:val="22"/>
                <w:lang w:val="en-CA" w:eastAsia="ja-JP"/>
              </w:rPr>
            </w:pPr>
            <w:r>
              <w:rPr>
                <w:noProof/>
                <w:szCs w:val="22"/>
                <w:lang w:val="en-CA" w:eastAsia="ja-JP"/>
              </w:rPr>
              <w:drawing>
                <wp:inline distT="0" distB="0" distL="0" distR="0" wp14:anchorId="5A847CD5" wp14:editId="74137D6F">
                  <wp:extent cx="4572000" cy="257175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D96F43" w14:paraId="0DE1B6AA" w14:textId="77777777" w:rsidTr="00E014FE">
        <w:trPr>
          <w:jc w:val="center"/>
        </w:trPr>
        <w:tc>
          <w:tcPr>
            <w:tcW w:w="1968" w:type="dxa"/>
          </w:tcPr>
          <w:p w14:paraId="217C21FD" w14:textId="00B5DC39" w:rsidR="00D96F43" w:rsidRDefault="00D96F43" w:rsidP="009234A5">
            <w:pPr>
              <w:rPr>
                <w:rFonts w:hint="eastAsia"/>
                <w:szCs w:val="22"/>
                <w:lang w:val="en-CA" w:eastAsia="ja-JP"/>
              </w:rPr>
            </w:pPr>
            <w:r>
              <w:rPr>
                <w:rFonts w:hint="eastAsia"/>
                <w:szCs w:val="22"/>
                <w:lang w:val="en-CA" w:eastAsia="ja-JP"/>
              </w:rPr>
              <w:t>H</w:t>
            </w:r>
            <w:r>
              <w:rPr>
                <w:szCs w:val="22"/>
                <w:lang w:val="en-CA" w:eastAsia="ja-JP"/>
              </w:rPr>
              <w:t>3_RiverByBoat</w:t>
            </w:r>
          </w:p>
        </w:tc>
        <w:tc>
          <w:tcPr>
            <w:tcW w:w="7382" w:type="dxa"/>
          </w:tcPr>
          <w:p w14:paraId="32309C1C" w14:textId="46CDC4DF" w:rsidR="00D96F43" w:rsidRDefault="00EA0946" w:rsidP="009234A5">
            <w:pPr>
              <w:rPr>
                <w:noProof/>
                <w:szCs w:val="22"/>
                <w:lang w:val="en-CA" w:eastAsia="ja-JP"/>
              </w:rPr>
            </w:pPr>
            <w:r>
              <w:rPr>
                <w:noProof/>
                <w:szCs w:val="22"/>
                <w:lang w:val="en-CA" w:eastAsia="ja-JP"/>
              </w:rPr>
              <w:drawing>
                <wp:inline distT="0" distB="0" distL="0" distR="0" wp14:anchorId="5B5C5F5E" wp14:editId="6BE18C3C">
                  <wp:extent cx="4572000" cy="257175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D96F43" w14:paraId="28707B57" w14:textId="77777777" w:rsidTr="00E014FE">
        <w:trPr>
          <w:jc w:val="center"/>
        </w:trPr>
        <w:tc>
          <w:tcPr>
            <w:tcW w:w="1968" w:type="dxa"/>
          </w:tcPr>
          <w:p w14:paraId="7C2EBCE0" w14:textId="76BB19F3" w:rsidR="00D96F43" w:rsidRDefault="00D96F43" w:rsidP="009234A5">
            <w:pPr>
              <w:rPr>
                <w:rFonts w:hint="eastAsia"/>
                <w:szCs w:val="22"/>
                <w:lang w:val="en-CA" w:eastAsia="ja-JP"/>
              </w:rPr>
            </w:pPr>
            <w:r>
              <w:rPr>
                <w:rFonts w:hint="eastAsia"/>
                <w:szCs w:val="22"/>
                <w:lang w:val="en-CA" w:eastAsia="ja-JP"/>
              </w:rPr>
              <w:t>H</w:t>
            </w:r>
            <w:r>
              <w:rPr>
                <w:szCs w:val="22"/>
                <w:lang w:val="en-CA" w:eastAsia="ja-JP"/>
              </w:rPr>
              <w:t>3_WaterFall</w:t>
            </w:r>
            <w:r w:rsidR="0095363F">
              <w:rPr>
                <w:szCs w:val="22"/>
                <w:lang w:val="en-CA" w:eastAsia="ja-JP"/>
              </w:rPr>
              <w:t>Wide</w:t>
            </w:r>
          </w:p>
        </w:tc>
        <w:tc>
          <w:tcPr>
            <w:tcW w:w="7382" w:type="dxa"/>
          </w:tcPr>
          <w:p w14:paraId="2810D2B7" w14:textId="3382639B" w:rsidR="00D96F43" w:rsidRDefault="0095363F" w:rsidP="009234A5">
            <w:pPr>
              <w:rPr>
                <w:noProof/>
                <w:szCs w:val="22"/>
                <w:lang w:val="en-CA" w:eastAsia="ja-JP"/>
              </w:rPr>
            </w:pPr>
            <w:r>
              <w:rPr>
                <w:noProof/>
                <w:szCs w:val="22"/>
                <w:lang w:val="en-CA" w:eastAsia="ja-JP"/>
              </w:rPr>
              <w:drawing>
                <wp:inline distT="0" distB="0" distL="0" distR="0" wp14:anchorId="2C33EDC7" wp14:editId="5F35B52C">
                  <wp:extent cx="4572000" cy="2571750"/>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D96F43" w14:paraId="70BCC8C8" w14:textId="77777777" w:rsidTr="00E014FE">
        <w:trPr>
          <w:jc w:val="center"/>
        </w:trPr>
        <w:tc>
          <w:tcPr>
            <w:tcW w:w="1968" w:type="dxa"/>
          </w:tcPr>
          <w:p w14:paraId="5361D24D" w14:textId="4AB73BFF" w:rsidR="00D96F43" w:rsidRDefault="00D96F43" w:rsidP="009234A5">
            <w:pPr>
              <w:rPr>
                <w:rFonts w:hint="eastAsia"/>
                <w:szCs w:val="22"/>
                <w:lang w:val="en-CA" w:eastAsia="ja-JP"/>
              </w:rPr>
            </w:pPr>
            <w:r>
              <w:rPr>
                <w:rFonts w:hint="eastAsia"/>
                <w:szCs w:val="22"/>
                <w:lang w:val="en-CA" w:eastAsia="ja-JP"/>
              </w:rPr>
              <w:t>H</w:t>
            </w:r>
            <w:r>
              <w:rPr>
                <w:szCs w:val="22"/>
                <w:lang w:val="en-CA" w:eastAsia="ja-JP"/>
              </w:rPr>
              <w:t>3_WaterFall</w:t>
            </w:r>
            <w:r w:rsidR="0095363F">
              <w:rPr>
                <w:szCs w:val="22"/>
                <w:lang w:val="en-CA" w:eastAsia="ja-JP"/>
              </w:rPr>
              <w:t>Close</w:t>
            </w:r>
          </w:p>
        </w:tc>
        <w:tc>
          <w:tcPr>
            <w:tcW w:w="7382" w:type="dxa"/>
          </w:tcPr>
          <w:p w14:paraId="6ACDB59A" w14:textId="7726A773" w:rsidR="00D96F43" w:rsidRDefault="0095363F" w:rsidP="009234A5">
            <w:pPr>
              <w:rPr>
                <w:noProof/>
                <w:szCs w:val="22"/>
                <w:lang w:val="en-CA" w:eastAsia="ja-JP"/>
              </w:rPr>
            </w:pPr>
            <w:r>
              <w:rPr>
                <w:noProof/>
                <w:szCs w:val="22"/>
                <w:lang w:val="en-CA" w:eastAsia="ja-JP"/>
              </w:rPr>
              <w:drawing>
                <wp:inline distT="0" distB="0" distL="0" distR="0" wp14:anchorId="20F2EBED" wp14:editId="2251B466">
                  <wp:extent cx="4572000" cy="2571750"/>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D96F43" w14:paraId="00E3EF9E" w14:textId="77777777" w:rsidTr="00E014FE">
        <w:trPr>
          <w:jc w:val="center"/>
        </w:trPr>
        <w:tc>
          <w:tcPr>
            <w:tcW w:w="1968" w:type="dxa"/>
          </w:tcPr>
          <w:p w14:paraId="65996A5A" w14:textId="62B92D53" w:rsidR="00D96F43" w:rsidRDefault="00D96F43" w:rsidP="009234A5">
            <w:pPr>
              <w:rPr>
                <w:rFonts w:hint="eastAsia"/>
                <w:szCs w:val="22"/>
                <w:lang w:val="en-CA" w:eastAsia="ja-JP"/>
              </w:rPr>
            </w:pPr>
            <w:r>
              <w:rPr>
                <w:rFonts w:hint="eastAsia"/>
                <w:szCs w:val="22"/>
                <w:lang w:val="en-CA" w:eastAsia="ja-JP"/>
              </w:rPr>
              <w:t>H</w:t>
            </w:r>
            <w:r>
              <w:rPr>
                <w:szCs w:val="22"/>
                <w:lang w:val="en-CA" w:eastAsia="ja-JP"/>
              </w:rPr>
              <w:t>3_</w:t>
            </w:r>
            <w:r w:rsidR="00E70CFA">
              <w:rPr>
                <w:szCs w:val="22"/>
                <w:lang w:val="en-CA" w:eastAsia="ja-JP"/>
              </w:rPr>
              <w:t>GreenLeaves</w:t>
            </w:r>
          </w:p>
        </w:tc>
        <w:tc>
          <w:tcPr>
            <w:tcW w:w="7382" w:type="dxa"/>
          </w:tcPr>
          <w:p w14:paraId="4991FEAC" w14:textId="2AF3DB6C" w:rsidR="00D96F43" w:rsidRDefault="00EA0946" w:rsidP="009234A5">
            <w:pPr>
              <w:rPr>
                <w:noProof/>
                <w:szCs w:val="22"/>
                <w:lang w:val="en-CA" w:eastAsia="ja-JP"/>
              </w:rPr>
            </w:pPr>
            <w:r>
              <w:rPr>
                <w:noProof/>
                <w:szCs w:val="22"/>
                <w:lang w:val="en-CA" w:eastAsia="ja-JP"/>
              </w:rPr>
              <w:drawing>
                <wp:inline distT="0" distB="0" distL="0" distR="0" wp14:anchorId="4576B8DF" wp14:editId="5BECEAAD">
                  <wp:extent cx="4572000" cy="257175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r w:rsidR="00E70CFA" w14:paraId="1A3868B5" w14:textId="77777777" w:rsidTr="00E014FE">
        <w:trPr>
          <w:jc w:val="center"/>
        </w:trPr>
        <w:tc>
          <w:tcPr>
            <w:tcW w:w="1968" w:type="dxa"/>
          </w:tcPr>
          <w:p w14:paraId="5D797AE6" w14:textId="36197BBB" w:rsidR="00E70CFA" w:rsidRDefault="00E70CFA" w:rsidP="009234A5">
            <w:pPr>
              <w:rPr>
                <w:rFonts w:hint="eastAsia"/>
                <w:szCs w:val="22"/>
                <w:lang w:val="en-CA" w:eastAsia="ja-JP"/>
              </w:rPr>
            </w:pPr>
            <w:r>
              <w:rPr>
                <w:rFonts w:hint="eastAsia"/>
                <w:szCs w:val="22"/>
                <w:lang w:val="en-CA" w:eastAsia="ja-JP"/>
              </w:rPr>
              <w:t>H</w:t>
            </w:r>
            <w:r>
              <w:rPr>
                <w:szCs w:val="22"/>
                <w:lang w:val="en-CA" w:eastAsia="ja-JP"/>
              </w:rPr>
              <w:t>3_SunsetBeach3</w:t>
            </w:r>
          </w:p>
        </w:tc>
        <w:tc>
          <w:tcPr>
            <w:tcW w:w="7382" w:type="dxa"/>
          </w:tcPr>
          <w:p w14:paraId="186C9FBA" w14:textId="2F3AF335" w:rsidR="00E70CFA" w:rsidRDefault="008A5C33" w:rsidP="009234A5">
            <w:pPr>
              <w:rPr>
                <w:noProof/>
                <w:szCs w:val="22"/>
                <w:lang w:val="en-CA" w:eastAsia="ja-JP"/>
              </w:rPr>
            </w:pPr>
            <w:r>
              <w:rPr>
                <w:noProof/>
                <w:szCs w:val="22"/>
                <w:lang w:val="en-CA" w:eastAsia="ja-JP"/>
              </w:rPr>
              <w:drawing>
                <wp:inline distT="0" distB="0" distL="0" distR="0" wp14:anchorId="0F110A9D" wp14:editId="090C12D4">
                  <wp:extent cx="4572000" cy="257175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tc>
      </w:tr>
    </w:tbl>
    <w:p w14:paraId="30D8A26F" w14:textId="2CD4F102" w:rsidR="00714B5D" w:rsidRDefault="00714B5D" w:rsidP="009234A5">
      <w:pPr>
        <w:rPr>
          <w:szCs w:val="22"/>
          <w:lang w:val="en-CA"/>
        </w:rPr>
      </w:pPr>
    </w:p>
    <w:p w14:paraId="593EEBD4" w14:textId="1C9CB08C" w:rsidR="002A0A61" w:rsidRDefault="008A5C33" w:rsidP="002A0A61">
      <w:pPr>
        <w:pStyle w:val="1"/>
        <w:rPr>
          <w:lang w:val="en-CA" w:eastAsia="ja-JP"/>
        </w:rPr>
      </w:pPr>
      <w:r>
        <w:rPr>
          <w:lang w:val="en-CA" w:eastAsia="ja-JP"/>
        </w:rPr>
        <w:t>Coding experiments using suggested QP range</w:t>
      </w:r>
    </w:p>
    <w:p w14:paraId="422D9DD0" w14:textId="03E25A09" w:rsidR="008A5C33" w:rsidRDefault="000137C3" w:rsidP="008A5C33">
      <w:pPr>
        <w:rPr>
          <w:lang w:val="en-CA"/>
        </w:rPr>
      </w:pPr>
      <w:r>
        <w:rPr>
          <w:rFonts w:hint="eastAsia"/>
          <w:lang w:val="en-CA" w:eastAsia="ja-JP"/>
        </w:rPr>
        <w:t>D</w:t>
      </w:r>
      <w:r>
        <w:rPr>
          <w:lang w:val="en-CA" w:eastAsia="ja-JP"/>
        </w:rPr>
        <w:t xml:space="preserve">uring </w:t>
      </w:r>
      <w:r>
        <w:rPr>
          <w:lang w:val="en-CA"/>
        </w:rPr>
        <w:t>intermediate AHG meeting between 18</w:t>
      </w:r>
      <w:r w:rsidRPr="00A32880">
        <w:rPr>
          <w:vertAlign w:val="superscript"/>
          <w:lang w:val="en-CA"/>
        </w:rPr>
        <w:t>th</w:t>
      </w:r>
      <w:r>
        <w:rPr>
          <w:lang w:val="en-CA"/>
        </w:rPr>
        <w:t xml:space="preserve"> and 19</w:t>
      </w:r>
      <w:r w:rsidRPr="00E823FC">
        <w:rPr>
          <w:vertAlign w:val="superscript"/>
          <w:lang w:val="en-CA"/>
        </w:rPr>
        <w:t>th</w:t>
      </w:r>
      <w:r>
        <w:rPr>
          <w:lang w:val="en-CA"/>
        </w:rPr>
        <w:t xml:space="preserve"> JVET meeting, 5 candidate sequences and suggested QP range were selected</w:t>
      </w:r>
      <w:r>
        <w:rPr>
          <w:lang w:val="en-CA"/>
        </w:rPr>
        <w:t xml:space="preserve"> as follows:</w:t>
      </w:r>
    </w:p>
    <w:p w14:paraId="667866DA" w14:textId="77777777" w:rsidR="00004607" w:rsidRDefault="000137C3" w:rsidP="008A5C33">
      <w:pPr>
        <w:rPr>
          <w:lang w:val="en-CA"/>
        </w:rPr>
      </w:pPr>
      <w:r>
        <w:rPr>
          <w:lang w:val="en-CA"/>
        </w:rPr>
        <w:tab/>
      </w:r>
      <w:r w:rsidR="00004607">
        <w:rPr>
          <w:lang w:val="en-CA"/>
        </w:rPr>
        <w:t>Selected sequences:</w:t>
      </w:r>
    </w:p>
    <w:p w14:paraId="27A69EF6" w14:textId="0D4EBACD" w:rsidR="00004607" w:rsidRDefault="00004607" w:rsidP="008A5C33">
      <w:pPr>
        <w:rPr>
          <w:lang w:val="en-CA"/>
        </w:rPr>
      </w:pPr>
      <w:r>
        <w:rPr>
          <w:lang w:val="en-CA"/>
        </w:rPr>
        <w:tab/>
      </w:r>
      <w:r>
        <w:rPr>
          <w:lang w:val="en-CA"/>
        </w:rPr>
        <w:tab/>
      </w:r>
      <w:r>
        <w:rPr>
          <w:lang w:val="en-CA"/>
        </w:rPr>
        <w:tab/>
      </w:r>
      <w:r>
        <w:rPr>
          <w:lang w:val="en-CA"/>
        </w:rPr>
        <w:tab/>
      </w:r>
      <w:r w:rsidR="000137C3">
        <w:rPr>
          <w:lang w:val="en-CA"/>
        </w:rPr>
        <w:t>H3_RiverByBoat</w:t>
      </w:r>
      <w:r w:rsidR="00652853">
        <w:rPr>
          <w:lang w:val="en-CA"/>
        </w:rPr>
        <w:t xml:space="preserve"> (previously H2_HLG3</w:t>
      </w:r>
      <w:r w:rsidR="001C0E62">
        <w:rPr>
          <w:lang w:val="en-CA"/>
        </w:rPr>
        <w:t>)</w:t>
      </w:r>
    </w:p>
    <w:p w14:paraId="2060F8B5" w14:textId="60886824" w:rsidR="00004607" w:rsidRDefault="00004607" w:rsidP="008A5C33">
      <w:pPr>
        <w:rPr>
          <w:lang w:val="en-CA"/>
        </w:rPr>
      </w:pPr>
      <w:r>
        <w:rPr>
          <w:lang w:val="en-CA"/>
        </w:rPr>
        <w:tab/>
      </w:r>
      <w:r>
        <w:rPr>
          <w:lang w:val="en-CA"/>
        </w:rPr>
        <w:tab/>
      </w:r>
      <w:r>
        <w:rPr>
          <w:lang w:val="en-CA"/>
        </w:rPr>
        <w:tab/>
      </w:r>
      <w:r>
        <w:rPr>
          <w:lang w:val="en-CA"/>
        </w:rPr>
        <w:tab/>
        <w:t>H3_</w:t>
      </w:r>
      <w:r w:rsidR="00D14008">
        <w:rPr>
          <w:lang w:val="en-CA"/>
        </w:rPr>
        <w:t>WaterFallWide</w:t>
      </w:r>
      <w:r w:rsidR="0095363F">
        <w:rPr>
          <w:lang w:val="en-CA"/>
        </w:rPr>
        <w:t xml:space="preserve"> (previously H2_HLG4)</w:t>
      </w:r>
    </w:p>
    <w:p w14:paraId="6C1016F3" w14:textId="32E93ABF" w:rsidR="0095363F" w:rsidRDefault="0095363F" w:rsidP="008A5C33">
      <w:pPr>
        <w:rPr>
          <w:lang w:val="en-CA"/>
        </w:rPr>
      </w:pPr>
      <w:r>
        <w:rPr>
          <w:lang w:val="en-CA"/>
        </w:rPr>
        <w:tab/>
      </w:r>
      <w:r>
        <w:rPr>
          <w:lang w:val="en-CA"/>
        </w:rPr>
        <w:tab/>
      </w:r>
      <w:r>
        <w:rPr>
          <w:lang w:val="en-CA"/>
        </w:rPr>
        <w:tab/>
      </w:r>
      <w:r>
        <w:rPr>
          <w:lang w:val="en-CA"/>
        </w:rPr>
        <w:tab/>
        <w:t>H3_AMS01</w:t>
      </w:r>
    </w:p>
    <w:p w14:paraId="387F732D" w14:textId="2CD5015C" w:rsidR="0095363F" w:rsidRDefault="0095363F" w:rsidP="008A5C33">
      <w:pPr>
        <w:rPr>
          <w:lang w:val="en-CA" w:eastAsia="ja-JP"/>
        </w:rPr>
      </w:pPr>
      <w:r>
        <w:rPr>
          <w:lang w:val="en-CA" w:eastAsia="ja-JP"/>
        </w:rPr>
        <w:tab/>
      </w:r>
      <w:r>
        <w:rPr>
          <w:lang w:val="en-CA" w:eastAsia="ja-JP"/>
        </w:rPr>
        <w:tab/>
      </w:r>
      <w:r>
        <w:rPr>
          <w:lang w:val="en-CA" w:eastAsia="ja-JP"/>
        </w:rPr>
        <w:tab/>
      </w:r>
      <w:r>
        <w:rPr>
          <w:lang w:val="en-CA" w:eastAsia="ja-JP"/>
        </w:rPr>
        <w:tab/>
        <w:t>H3_AMS03</w:t>
      </w:r>
    </w:p>
    <w:p w14:paraId="02A1E298" w14:textId="4E0D12AA" w:rsidR="0095363F" w:rsidRDefault="0095363F" w:rsidP="008A5C33">
      <w:pPr>
        <w:rPr>
          <w:rFonts w:hint="eastAsia"/>
          <w:lang w:val="en-CA" w:eastAsia="ja-JP"/>
        </w:rPr>
      </w:pPr>
      <w:r>
        <w:rPr>
          <w:lang w:val="en-CA" w:eastAsia="ja-JP"/>
        </w:rPr>
        <w:tab/>
      </w:r>
      <w:r>
        <w:rPr>
          <w:lang w:val="en-CA" w:eastAsia="ja-JP"/>
        </w:rPr>
        <w:tab/>
      </w:r>
      <w:r>
        <w:rPr>
          <w:lang w:val="en-CA" w:eastAsia="ja-JP"/>
        </w:rPr>
        <w:tab/>
      </w:r>
      <w:r>
        <w:rPr>
          <w:lang w:val="en-CA" w:eastAsia="ja-JP"/>
        </w:rPr>
        <w:tab/>
        <w:t>H3_AMS09</w:t>
      </w:r>
    </w:p>
    <w:p w14:paraId="75C208B2" w14:textId="77777777" w:rsidR="00004607" w:rsidRDefault="00004607" w:rsidP="00004607">
      <w:pPr>
        <w:tabs>
          <w:tab w:val="clear" w:pos="720"/>
          <w:tab w:val="clear" w:pos="1080"/>
        </w:tabs>
        <w:rPr>
          <w:lang w:val="en-CA"/>
        </w:rPr>
      </w:pPr>
      <w:r>
        <w:rPr>
          <w:lang w:val="en-CA"/>
        </w:rPr>
        <w:tab/>
        <w:t>QP range:</w:t>
      </w:r>
    </w:p>
    <w:p w14:paraId="721EC38B" w14:textId="77777777" w:rsidR="00004607" w:rsidRDefault="00004607" w:rsidP="00004607">
      <w:pPr>
        <w:tabs>
          <w:tab w:val="clear" w:pos="720"/>
          <w:tab w:val="clear" w:pos="1080"/>
        </w:tabs>
        <w:rPr>
          <w:lang w:val="en-CA"/>
        </w:rPr>
      </w:pPr>
      <w:r>
        <w:rPr>
          <w:lang w:val="en-CA"/>
        </w:rPr>
        <w:tab/>
      </w:r>
      <w:r>
        <w:rPr>
          <w:lang w:val="en-CA"/>
        </w:rPr>
        <w:tab/>
      </w:r>
      <w:r w:rsidR="0079509F">
        <w:rPr>
          <w:lang w:val="en-CA"/>
        </w:rPr>
        <w:t>HM: {24, 30, 34, 40, 44}</w:t>
      </w:r>
    </w:p>
    <w:p w14:paraId="1DA4CDCF" w14:textId="08B2BBD2" w:rsidR="000137C3" w:rsidRDefault="00004607" w:rsidP="00004607">
      <w:pPr>
        <w:tabs>
          <w:tab w:val="clear" w:pos="720"/>
          <w:tab w:val="clear" w:pos="1080"/>
        </w:tabs>
        <w:rPr>
          <w:lang w:val="en-CA"/>
        </w:rPr>
      </w:pPr>
      <w:r>
        <w:rPr>
          <w:lang w:val="en-CA"/>
        </w:rPr>
        <w:tab/>
      </w:r>
      <w:r>
        <w:rPr>
          <w:lang w:val="en-CA"/>
        </w:rPr>
        <w:tab/>
        <w:t>VTM: {27, 32, 37, 42, 46}</w:t>
      </w:r>
    </w:p>
    <w:p w14:paraId="4BDC0E67" w14:textId="77777777" w:rsidR="00E01D63" w:rsidRPr="008A5C33" w:rsidRDefault="00E01D63" w:rsidP="00004607">
      <w:pPr>
        <w:tabs>
          <w:tab w:val="clear" w:pos="720"/>
          <w:tab w:val="clear" w:pos="1080"/>
        </w:tabs>
        <w:rPr>
          <w:rFonts w:hint="eastAsia"/>
          <w:lang w:val="en-CA" w:eastAsia="ja-JP"/>
        </w:rPr>
      </w:pPr>
    </w:p>
    <w:p w14:paraId="1E7DC017" w14:textId="7CFE132F" w:rsidR="002A0A61" w:rsidRDefault="00BC73E4" w:rsidP="009234A5">
      <w:pPr>
        <w:rPr>
          <w:szCs w:val="22"/>
          <w:lang w:val="en-CA"/>
        </w:rPr>
      </w:pPr>
      <w:r>
        <w:rPr>
          <w:noProof/>
        </w:rPr>
        <w:drawing>
          <wp:inline distT="0" distB="0" distL="0" distR="0" wp14:anchorId="5E711CA2" wp14:editId="490C7F76">
            <wp:extent cx="5943600" cy="2798445"/>
            <wp:effectExtent l="0" t="0" r="0" b="1905"/>
            <wp:docPr id="29" name="グラフ 29">
              <a:extLst xmlns:a="http://schemas.openxmlformats.org/drawingml/2006/main">
                <a:ext uri="{FF2B5EF4-FFF2-40B4-BE49-F238E27FC236}">
                  <a16:creationId xmlns:a16="http://schemas.microsoft.com/office/drawing/2014/main" id="{3B3AB3F8-0E7A-4D3C-9E8E-F96D56F8C4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A32FE0A" w14:textId="7F680360" w:rsidR="0074387E" w:rsidRDefault="0074387E" w:rsidP="009234A5">
      <w:pPr>
        <w:rPr>
          <w:szCs w:val="22"/>
          <w:lang w:val="en-CA"/>
        </w:rPr>
      </w:pPr>
      <w:r>
        <w:rPr>
          <w:noProof/>
        </w:rPr>
        <w:lastRenderedPageBreak/>
        <w:drawing>
          <wp:inline distT="0" distB="0" distL="0" distR="0" wp14:anchorId="545667A5" wp14:editId="0A4ED11D">
            <wp:extent cx="5943600" cy="2798445"/>
            <wp:effectExtent l="0" t="0" r="0" b="1905"/>
            <wp:docPr id="30" name="グラフ 30">
              <a:extLst xmlns:a="http://schemas.openxmlformats.org/drawingml/2006/main">
                <a:ext uri="{FF2B5EF4-FFF2-40B4-BE49-F238E27FC236}">
                  <a16:creationId xmlns:a16="http://schemas.microsoft.com/office/drawing/2014/main" id="{F011CD78-B569-469B-A620-B1E7E32436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86AC0AB" w14:textId="6B91D18E" w:rsidR="0074387E" w:rsidRDefault="0074387E" w:rsidP="009234A5">
      <w:pPr>
        <w:rPr>
          <w:szCs w:val="22"/>
          <w:lang w:val="en-CA"/>
        </w:rPr>
      </w:pPr>
      <w:r>
        <w:rPr>
          <w:noProof/>
        </w:rPr>
        <w:drawing>
          <wp:inline distT="0" distB="0" distL="0" distR="0" wp14:anchorId="542136A9" wp14:editId="49A5E00C">
            <wp:extent cx="5943600" cy="2798445"/>
            <wp:effectExtent l="0" t="0" r="0" b="1905"/>
            <wp:docPr id="31" name="グラフ 31">
              <a:extLst xmlns:a="http://schemas.openxmlformats.org/drawingml/2006/main">
                <a:ext uri="{FF2B5EF4-FFF2-40B4-BE49-F238E27FC236}">
                  <a16:creationId xmlns:a16="http://schemas.microsoft.com/office/drawing/2014/main" id="{22452ED1-A0A2-40A6-898B-E7FC667DBD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897A009" w14:textId="77777777" w:rsidR="0074387E" w:rsidRDefault="0074387E" w:rsidP="009234A5">
      <w:pPr>
        <w:rPr>
          <w:noProof/>
        </w:rPr>
      </w:pPr>
      <w:r>
        <w:rPr>
          <w:noProof/>
        </w:rPr>
        <w:drawing>
          <wp:inline distT="0" distB="0" distL="0" distR="0" wp14:anchorId="01FADC24" wp14:editId="31344E54">
            <wp:extent cx="5943600" cy="2798445"/>
            <wp:effectExtent l="0" t="0" r="0" b="1905"/>
            <wp:docPr id="32" name="グラフ 32">
              <a:extLst xmlns:a="http://schemas.openxmlformats.org/drawingml/2006/main">
                <a:ext uri="{FF2B5EF4-FFF2-40B4-BE49-F238E27FC236}">
                  <a16:creationId xmlns:a16="http://schemas.microsoft.com/office/drawing/2014/main" id="{A056A033-6866-48DA-A65F-FEA097AABD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74387E">
        <w:rPr>
          <w:noProof/>
        </w:rPr>
        <w:t xml:space="preserve"> </w:t>
      </w:r>
    </w:p>
    <w:p w14:paraId="1C89A352" w14:textId="01A240AB" w:rsidR="0074387E" w:rsidRPr="005B217D" w:rsidRDefault="0074387E" w:rsidP="009234A5">
      <w:pPr>
        <w:rPr>
          <w:szCs w:val="22"/>
          <w:lang w:val="en-CA"/>
        </w:rPr>
      </w:pPr>
      <w:r>
        <w:rPr>
          <w:noProof/>
        </w:rPr>
        <w:drawing>
          <wp:inline distT="0" distB="0" distL="0" distR="0" wp14:anchorId="191E9550" wp14:editId="10EEC6E2">
            <wp:extent cx="5943600" cy="2798445"/>
            <wp:effectExtent l="0" t="0" r="0" b="1905"/>
            <wp:docPr id="33" name="グラフ 33">
              <a:extLst xmlns:a="http://schemas.openxmlformats.org/drawingml/2006/main">
                <a:ext uri="{FF2B5EF4-FFF2-40B4-BE49-F238E27FC236}">
                  <a16:creationId xmlns:a16="http://schemas.microsoft.com/office/drawing/2014/main" id="{139CE191-CC2E-4AA1-99B3-C24DFA2CAE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F0CF8E4" w14:textId="77777777" w:rsidR="001F2594" w:rsidRPr="005B217D" w:rsidRDefault="001F2594" w:rsidP="00E11923">
      <w:pPr>
        <w:pStyle w:val="1"/>
        <w:rPr>
          <w:lang w:val="en-CA"/>
        </w:rPr>
      </w:pPr>
      <w:r w:rsidRPr="005B217D">
        <w:rPr>
          <w:lang w:val="en-CA"/>
        </w:rPr>
        <w:lastRenderedPageBreak/>
        <w:t>Patent rights declaration</w:t>
      </w:r>
      <w:r w:rsidR="00B94B06" w:rsidRPr="005B217D">
        <w:rPr>
          <w:lang w:val="en-CA"/>
        </w:rPr>
        <w:t>(s)</w:t>
      </w:r>
    </w:p>
    <w:p w14:paraId="355298AD" w14:textId="2D80C51A" w:rsidR="005801A2" w:rsidRPr="005B217D" w:rsidRDefault="00044C20" w:rsidP="005801A2">
      <w:pPr>
        <w:rPr>
          <w:szCs w:val="22"/>
          <w:lang w:val="en-CA"/>
        </w:rPr>
      </w:pPr>
      <w:r>
        <w:rPr>
          <w:b/>
          <w:szCs w:val="22"/>
          <w:lang w:val="en-CA"/>
        </w:rPr>
        <w:t>NHK</w:t>
      </w:r>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247E1E">
      <w:footerReference w:type="default" r:id="rId3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2A6EAA" w14:textId="77777777" w:rsidR="004C60D3" w:rsidRDefault="004C60D3">
      <w:r>
        <w:separator/>
      </w:r>
    </w:p>
  </w:endnote>
  <w:endnote w:type="continuationSeparator" w:id="0">
    <w:p w14:paraId="0E1EB65D" w14:textId="77777777" w:rsidR="004C60D3" w:rsidRDefault="004C6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72F5048"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81A41">
      <w:rPr>
        <w:rStyle w:val="a5"/>
        <w:noProof/>
      </w:rPr>
      <w:t>2020-06-23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922995" w14:textId="77777777" w:rsidR="004C60D3" w:rsidRDefault="004C60D3">
      <w:r>
        <w:separator/>
      </w:r>
    </w:p>
  </w:footnote>
  <w:footnote w:type="continuationSeparator" w:id="0">
    <w:p w14:paraId="1724B77C" w14:textId="77777777" w:rsidR="004C60D3" w:rsidRDefault="004C60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7018DC0C"/>
    <w:lvl w:ilvl="0">
      <w:start w:val="1"/>
      <w:numFmt w:val="decimal"/>
      <w:pStyle w:val="1"/>
      <w:lvlText w:val="%1"/>
      <w:lvlJc w:val="left"/>
      <w:pPr>
        <w:ind w:left="432" w:hanging="432"/>
      </w:pPr>
    </w:lvl>
    <w:lvl w:ilvl="1">
      <w:start w:val="1"/>
      <w:numFmt w:val="decimal"/>
      <w:pStyle w:val="2"/>
      <w:lvlText w:val="%1.%2"/>
      <w:lvlJc w:val="left"/>
      <w:pPr>
        <w:ind w:left="576" w:hanging="576"/>
      </w:pPr>
      <w:rPr>
        <w:lang w:val="en-US"/>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607"/>
    <w:rsid w:val="00010BF2"/>
    <w:rsid w:val="000137C3"/>
    <w:rsid w:val="000308A3"/>
    <w:rsid w:val="0004206F"/>
    <w:rsid w:val="00044C20"/>
    <w:rsid w:val="000458BC"/>
    <w:rsid w:val="00045C41"/>
    <w:rsid w:val="00046C03"/>
    <w:rsid w:val="00065039"/>
    <w:rsid w:val="0007614F"/>
    <w:rsid w:val="00081398"/>
    <w:rsid w:val="00094479"/>
    <w:rsid w:val="00094A5F"/>
    <w:rsid w:val="00095A13"/>
    <w:rsid w:val="000962AC"/>
    <w:rsid w:val="000A2770"/>
    <w:rsid w:val="000B0C0F"/>
    <w:rsid w:val="000B1C6B"/>
    <w:rsid w:val="000B4FF9"/>
    <w:rsid w:val="000C09AC"/>
    <w:rsid w:val="000C2BAA"/>
    <w:rsid w:val="000C3609"/>
    <w:rsid w:val="000C4C11"/>
    <w:rsid w:val="000E00F3"/>
    <w:rsid w:val="000F158C"/>
    <w:rsid w:val="00102F3D"/>
    <w:rsid w:val="00103B4F"/>
    <w:rsid w:val="00106AB3"/>
    <w:rsid w:val="00107040"/>
    <w:rsid w:val="0011437D"/>
    <w:rsid w:val="00124E38"/>
    <w:rsid w:val="0012580B"/>
    <w:rsid w:val="00131F90"/>
    <w:rsid w:val="0013458C"/>
    <w:rsid w:val="0013526E"/>
    <w:rsid w:val="00141286"/>
    <w:rsid w:val="00141BB5"/>
    <w:rsid w:val="00146152"/>
    <w:rsid w:val="00155526"/>
    <w:rsid w:val="00171371"/>
    <w:rsid w:val="00175A24"/>
    <w:rsid w:val="00182675"/>
    <w:rsid w:val="00187E58"/>
    <w:rsid w:val="001A297E"/>
    <w:rsid w:val="001A368E"/>
    <w:rsid w:val="001A7329"/>
    <w:rsid w:val="001A792F"/>
    <w:rsid w:val="001B4E28"/>
    <w:rsid w:val="001B7DB3"/>
    <w:rsid w:val="001C0E62"/>
    <w:rsid w:val="001C3525"/>
    <w:rsid w:val="001C3AFB"/>
    <w:rsid w:val="001C6390"/>
    <w:rsid w:val="001D07F0"/>
    <w:rsid w:val="001D1AD0"/>
    <w:rsid w:val="001D1BD2"/>
    <w:rsid w:val="001D5EA1"/>
    <w:rsid w:val="001E0248"/>
    <w:rsid w:val="001E02BE"/>
    <w:rsid w:val="001E3B37"/>
    <w:rsid w:val="001F0C51"/>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2103"/>
    <w:rsid w:val="00263398"/>
    <w:rsid w:val="00263B99"/>
    <w:rsid w:val="002647D8"/>
    <w:rsid w:val="00266F06"/>
    <w:rsid w:val="00275BCF"/>
    <w:rsid w:val="00277D77"/>
    <w:rsid w:val="00280613"/>
    <w:rsid w:val="00284CE7"/>
    <w:rsid w:val="00291E36"/>
    <w:rsid w:val="00292257"/>
    <w:rsid w:val="002A0A61"/>
    <w:rsid w:val="002A54E0"/>
    <w:rsid w:val="002B1595"/>
    <w:rsid w:val="002B191D"/>
    <w:rsid w:val="002B2E83"/>
    <w:rsid w:val="002C3FA5"/>
    <w:rsid w:val="002D0AF6"/>
    <w:rsid w:val="002D6431"/>
    <w:rsid w:val="002E205C"/>
    <w:rsid w:val="002F164D"/>
    <w:rsid w:val="003021BC"/>
    <w:rsid w:val="00306206"/>
    <w:rsid w:val="0031276B"/>
    <w:rsid w:val="00317D85"/>
    <w:rsid w:val="00327C56"/>
    <w:rsid w:val="003315A1"/>
    <w:rsid w:val="003373EC"/>
    <w:rsid w:val="00342FF4"/>
    <w:rsid w:val="00344E5A"/>
    <w:rsid w:val="00346148"/>
    <w:rsid w:val="003669EA"/>
    <w:rsid w:val="003706CC"/>
    <w:rsid w:val="00377710"/>
    <w:rsid w:val="003A2D8E"/>
    <w:rsid w:val="003A3099"/>
    <w:rsid w:val="003A7CE6"/>
    <w:rsid w:val="003B237C"/>
    <w:rsid w:val="003C20E4"/>
    <w:rsid w:val="003D41B8"/>
    <w:rsid w:val="003D6342"/>
    <w:rsid w:val="003E6F90"/>
    <w:rsid w:val="003E73ED"/>
    <w:rsid w:val="003F0E06"/>
    <w:rsid w:val="003F1F9E"/>
    <w:rsid w:val="003F5D0F"/>
    <w:rsid w:val="00414101"/>
    <w:rsid w:val="004219CF"/>
    <w:rsid w:val="00422A80"/>
    <w:rsid w:val="004234F0"/>
    <w:rsid w:val="00430D48"/>
    <w:rsid w:val="00433DDB"/>
    <w:rsid w:val="00435A29"/>
    <w:rsid w:val="00437619"/>
    <w:rsid w:val="00465A1E"/>
    <w:rsid w:val="00470065"/>
    <w:rsid w:val="0049445A"/>
    <w:rsid w:val="004A2A63"/>
    <w:rsid w:val="004B210C"/>
    <w:rsid w:val="004B6170"/>
    <w:rsid w:val="004C60D3"/>
    <w:rsid w:val="004D405F"/>
    <w:rsid w:val="004E4F4F"/>
    <w:rsid w:val="004E6789"/>
    <w:rsid w:val="004F61E3"/>
    <w:rsid w:val="00502E10"/>
    <w:rsid w:val="0050354E"/>
    <w:rsid w:val="0051015C"/>
    <w:rsid w:val="00516CF1"/>
    <w:rsid w:val="00531AE9"/>
    <w:rsid w:val="00536188"/>
    <w:rsid w:val="00550A66"/>
    <w:rsid w:val="005606E4"/>
    <w:rsid w:val="00567EC7"/>
    <w:rsid w:val="00570013"/>
    <w:rsid w:val="005753EC"/>
    <w:rsid w:val="005801A2"/>
    <w:rsid w:val="005952A5"/>
    <w:rsid w:val="005A33A1"/>
    <w:rsid w:val="005B217D"/>
    <w:rsid w:val="005C385F"/>
    <w:rsid w:val="005C7C26"/>
    <w:rsid w:val="005D4305"/>
    <w:rsid w:val="005E1AC6"/>
    <w:rsid w:val="005E3F2B"/>
    <w:rsid w:val="005F2547"/>
    <w:rsid w:val="005F6F1B"/>
    <w:rsid w:val="00615995"/>
    <w:rsid w:val="00616155"/>
    <w:rsid w:val="00624B33"/>
    <w:rsid w:val="0063041A"/>
    <w:rsid w:val="00630AA2"/>
    <w:rsid w:val="00631D8B"/>
    <w:rsid w:val="00646707"/>
    <w:rsid w:val="00652853"/>
    <w:rsid w:val="00657F7E"/>
    <w:rsid w:val="00662E58"/>
    <w:rsid w:val="006637F2"/>
    <w:rsid w:val="006642A5"/>
    <w:rsid w:val="00664DCF"/>
    <w:rsid w:val="006738AF"/>
    <w:rsid w:val="006A068B"/>
    <w:rsid w:val="006B420A"/>
    <w:rsid w:val="006C5D39"/>
    <w:rsid w:val="006D6D9B"/>
    <w:rsid w:val="006E2810"/>
    <w:rsid w:val="006E5417"/>
    <w:rsid w:val="006F0794"/>
    <w:rsid w:val="006F7528"/>
    <w:rsid w:val="007023DE"/>
    <w:rsid w:val="00707365"/>
    <w:rsid w:val="00712F60"/>
    <w:rsid w:val="00714B5D"/>
    <w:rsid w:val="00720E3B"/>
    <w:rsid w:val="0074387E"/>
    <w:rsid w:val="0074393F"/>
    <w:rsid w:val="00745F6B"/>
    <w:rsid w:val="0075175B"/>
    <w:rsid w:val="00754522"/>
    <w:rsid w:val="0075585E"/>
    <w:rsid w:val="00761B4E"/>
    <w:rsid w:val="00770571"/>
    <w:rsid w:val="007768FF"/>
    <w:rsid w:val="007824D3"/>
    <w:rsid w:val="0078549F"/>
    <w:rsid w:val="00785FF4"/>
    <w:rsid w:val="0079509F"/>
    <w:rsid w:val="00796EE3"/>
    <w:rsid w:val="007A47A5"/>
    <w:rsid w:val="007A7D29"/>
    <w:rsid w:val="007B4AB8"/>
    <w:rsid w:val="007D1181"/>
    <w:rsid w:val="007E01A3"/>
    <w:rsid w:val="007F1F8B"/>
    <w:rsid w:val="007F6205"/>
    <w:rsid w:val="007F67A1"/>
    <w:rsid w:val="00811C05"/>
    <w:rsid w:val="008206C8"/>
    <w:rsid w:val="00856ECC"/>
    <w:rsid w:val="0086387C"/>
    <w:rsid w:val="008639BB"/>
    <w:rsid w:val="00874A6C"/>
    <w:rsid w:val="00876C65"/>
    <w:rsid w:val="00881A41"/>
    <w:rsid w:val="00882F72"/>
    <w:rsid w:val="00893DC4"/>
    <w:rsid w:val="008A4B4C"/>
    <w:rsid w:val="008A5C33"/>
    <w:rsid w:val="008B151A"/>
    <w:rsid w:val="008C239F"/>
    <w:rsid w:val="008C7D9A"/>
    <w:rsid w:val="008E480C"/>
    <w:rsid w:val="008E5625"/>
    <w:rsid w:val="008E76A8"/>
    <w:rsid w:val="00900F9C"/>
    <w:rsid w:val="00907757"/>
    <w:rsid w:val="009212B0"/>
    <w:rsid w:val="00921FA1"/>
    <w:rsid w:val="009234A5"/>
    <w:rsid w:val="00933453"/>
    <w:rsid w:val="009336F7"/>
    <w:rsid w:val="0093636C"/>
    <w:rsid w:val="009374A7"/>
    <w:rsid w:val="00937F03"/>
    <w:rsid w:val="0095363F"/>
    <w:rsid w:val="00954737"/>
    <w:rsid w:val="00955F6D"/>
    <w:rsid w:val="00977C16"/>
    <w:rsid w:val="0098551D"/>
    <w:rsid w:val="00985DCB"/>
    <w:rsid w:val="0099100C"/>
    <w:rsid w:val="0099518F"/>
    <w:rsid w:val="009A523D"/>
    <w:rsid w:val="009B02A1"/>
    <w:rsid w:val="009B3361"/>
    <w:rsid w:val="009B5667"/>
    <w:rsid w:val="009B7F3F"/>
    <w:rsid w:val="009D7CE6"/>
    <w:rsid w:val="009E448E"/>
    <w:rsid w:val="009F496B"/>
    <w:rsid w:val="009F69C8"/>
    <w:rsid w:val="00A01439"/>
    <w:rsid w:val="00A02E61"/>
    <w:rsid w:val="00A05CFF"/>
    <w:rsid w:val="00A12CDF"/>
    <w:rsid w:val="00A13048"/>
    <w:rsid w:val="00A32880"/>
    <w:rsid w:val="00A34F71"/>
    <w:rsid w:val="00A374D5"/>
    <w:rsid w:val="00A46843"/>
    <w:rsid w:val="00A56B97"/>
    <w:rsid w:val="00A6093D"/>
    <w:rsid w:val="00A72017"/>
    <w:rsid w:val="00A767DC"/>
    <w:rsid w:val="00A76A6D"/>
    <w:rsid w:val="00A83253"/>
    <w:rsid w:val="00AA6E84"/>
    <w:rsid w:val="00AB1A1C"/>
    <w:rsid w:val="00AD05A8"/>
    <w:rsid w:val="00AE341B"/>
    <w:rsid w:val="00B01905"/>
    <w:rsid w:val="00B07CA7"/>
    <w:rsid w:val="00B1279A"/>
    <w:rsid w:val="00B35D61"/>
    <w:rsid w:val="00B3640F"/>
    <w:rsid w:val="00B4194A"/>
    <w:rsid w:val="00B437E8"/>
    <w:rsid w:val="00B5222E"/>
    <w:rsid w:val="00B53179"/>
    <w:rsid w:val="00B55508"/>
    <w:rsid w:val="00B57A23"/>
    <w:rsid w:val="00B600CD"/>
    <w:rsid w:val="00B61C96"/>
    <w:rsid w:val="00B73A2A"/>
    <w:rsid w:val="00B75A51"/>
    <w:rsid w:val="00B827C6"/>
    <w:rsid w:val="00B94B06"/>
    <w:rsid w:val="00B94C28"/>
    <w:rsid w:val="00BB2E48"/>
    <w:rsid w:val="00BC10BA"/>
    <w:rsid w:val="00BC20D6"/>
    <w:rsid w:val="00BC5AFD"/>
    <w:rsid w:val="00BC73E4"/>
    <w:rsid w:val="00BD2D2F"/>
    <w:rsid w:val="00C00DDE"/>
    <w:rsid w:val="00C04F43"/>
    <w:rsid w:val="00C0609D"/>
    <w:rsid w:val="00C115AB"/>
    <w:rsid w:val="00C1278F"/>
    <w:rsid w:val="00C26CCB"/>
    <w:rsid w:val="00C30249"/>
    <w:rsid w:val="00C32359"/>
    <w:rsid w:val="00C3723B"/>
    <w:rsid w:val="00C41464"/>
    <w:rsid w:val="00C42466"/>
    <w:rsid w:val="00C606C9"/>
    <w:rsid w:val="00C6186B"/>
    <w:rsid w:val="00C80288"/>
    <w:rsid w:val="00C836F0"/>
    <w:rsid w:val="00C84003"/>
    <w:rsid w:val="00C90650"/>
    <w:rsid w:val="00C92D58"/>
    <w:rsid w:val="00C9311A"/>
    <w:rsid w:val="00C97D78"/>
    <w:rsid w:val="00CA43F3"/>
    <w:rsid w:val="00CC2AAE"/>
    <w:rsid w:val="00CC5A42"/>
    <w:rsid w:val="00CD0EAB"/>
    <w:rsid w:val="00CE5E02"/>
    <w:rsid w:val="00CF34DB"/>
    <w:rsid w:val="00CF3917"/>
    <w:rsid w:val="00CF558F"/>
    <w:rsid w:val="00D010C0"/>
    <w:rsid w:val="00D073E2"/>
    <w:rsid w:val="00D14008"/>
    <w:rsid w:val="00D1555A"/>
    <w:rsid w:val="00D26D34"/>
    <w:rsid w:val="00D446EC"/>
    <w:rsid w:val="00D51BF0"/>
    <w:rsid w:val="00D531DB"/>
    <w:rsid w:val="00D55942"/>
    <w:rsid w:val="00D807BF"/>
    <w:rsid w:val="00D82FCC"/>
    <w:rsid w:val="00D96F43"/>
    <w:rsid w:val="00DA17FC"/>
    <w:rsid w:val="00DA353D"/>
    <w:rsid w:val="00DA57F3"/>
    <w:rsid w:val="00DA7887"/>
    <w:rsid w:val="00DB2C26"/>
    <w:rsid w:val="00DC13A7"/>
    <w:rsid w:val="00DD02F4"/>
    <w:rsid w:val="00DD6622"/>
    <w:rsid w:val="00DE1C7C"/>
    <w:rsid w:val="00DE6B43"/>
    <w:rsid w:val="00E014FE"/>
    <w:rsid w:val="00E01D63"/>
    <w:rsid w:val="00E11923"/>
    <w:rsid w:val="00E235B1"/>
    <w:rsid w:val="00E262D4"/>
    <w:rsid w:val="00E36250"/>
    <w:rsid w:val="00E47F2D"/>
    <w:rsid w:val="00E54511"/>
    <w:rsid w:val="00E60EDC"/>
    <w:rsid w:val="00E61DAC"/>
    <w:rsid w:val="00E70CFA"/>
    <w:rsid w:val="00E72B80"/>
    <w:rsid w:val="00E75FE3"/>
    <w:rsid w:val="00E823FC"/>
    <w:rsid w:val="00E86C4C"/>
    <w:rsid w:val="00E907A3"/>
    <w:rsid w:val="00E92B51"/>
    <w:rsid w:val="00EA0946"/>
    <w:rsid w:val="00EA5AE0"/>
    <w:rsid w:val="00EB56E1"/>
    <w:rsid w:val="00EB7AB1"/>
    <w:rsid w:val="00EC32BD"/>
    <w:rsid w:val="00ED3966"/>
    <w:rsid w:val="00EE79E1"/>
    <w:rsid w:val="00EE7CD8"/>
    <w:rsid w:val="00EF37F6"/>
    <w:rsid w:val="00EF48CC"/>
    <w:rsid w:val="00EF5DC3"/>
    <w:rsid w:val="00F00801"/>
    <w:rsid w:val="00F02A87"/>
    <w:rsid w:val="00F2488D"/>
    <w:rsid w:val="00F601A0"/>
    <w:rsid w:val="00F712E9"/>
    <w:rsid w:val="00F73032"/>
    <w:rsid w:val="00F848FC"/>
    <w:rsid w:val="00F906F6"/>
    <w:rsid w:val="00F9282A"/>
    <w:rsid w:val="00F96BAD"/>
    <w:rsid w:val="00FA139D"/>
    <w:rsid w:val="00FA60F5"/>
    <w:rsid w:val="00FB0E84"/>
    <w:rsid w:val="00FC2405"/>
    <w:rsid w:val="00FD01C2"/>
    <w:rsid w:val="00FD38E6"/>
    <w:rsid w:val="00FD664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character" w:styleId="ab">
    <w:name w:val="Unresolved Mention"/>
    <w:basedOn w:val="a0"/>
    <w:uiPriority w:val="99"/>
    <w:semiHidden/>
    <w:unhideWhenUsed/>
    <w:rsid w:val="005D4305"/>
    <w:rPr>
      <w:color w:val="605E5C"/>
      <w:shd w:val="clear" w:color="auto" w:fill="E1DFDD"/>
    </w:rPr>
  </w:style>
  <w:style w:type="table" w:styleId="ac">
    <w:name w:val="Table Grid"/>
    <w:basedOn w:val="a1"/>
    <w:rsid w:val="00422A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806974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73262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wamura.s-gc@nhk.or.jp" TargetMode="External"/><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chart" Target="charts/chart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chart" Target="charts/chart4.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chart" Target="charts/chart3.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chart" Target="charts/chart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chart" Target="charts/chart5.xml"/></Relationships>
</file>

<file path=word/charts/_rels/chart1.xml.rels><?xml version="1.0" encoding="UTF-8" standalone="yes"?>
<Relationships xmlns="http://schemas.openxmlformats.org/package/2006/relationships"><Relationship Id="rId3" Type="http://schemas.openxmlformats.org/officeDocument/2006/relationships/oleObject" Target="https://nhk-my.sharepoint.com/personal/0000500636_nhk_or_jp/Documents/&#26989;&#21209;/20200610_JVET-S/JVET-S0218-HLG_sequences/JVET-S0218.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hk-my.sharepoint.com/personal/0000500636_nhk_or_jp/Documents/&#26989;&#21209;/20200610_JVET-S/JVET-S0218-HLG_sequences/JVET-S0218.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nhk-my.sharepoint.com/personal/0000500636_nhk_or_jp/Documents/&#26989;&#21209;/20200610_JVET-S/JVET-S0218-HLG_sequences/JVET-S0218.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nhk-my.sharepoint.com/personal/0000500636_nhk_or_jp/Documents/&#26989;&#21209;/20200610_JVET-S/JVET-S0218-HLG_sequences/JVET-S0218.xlsm"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nhk-my.sharepoint.com/personal/0000500636_nhk_or_jp/Documents/&#26989;&#21209;/20200610_JVET-S/JVET-S0218-HLG_sequences/JVET-S0218.xlsm"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H3_RiverByBoat</a:t>
            </a:r>
            <a:endParaRPr lang="ja-JP"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scatterChart>
        <c:scatterStyle val="smoothMarker"/>
        <c:varyColors val="0"/>
        <c:ser>
          <c:idx val="0"/>
          <c:order val="0"/>
          <c:tx>
            <c:strRef>
              <c:f>'RA-10'!$D$1:$J$1</c:f>
              <c:strCache>
                <c:ptCount val="1"/>
                <c:pt idx="0">
                  <c:v>HM16.20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'RA-10'!$D$3:$D$7</c:f>
              <c:numCache>
                <c:formatCode>0.00_ </c:formatCode>
                <c:ptCount val="5"/>
                <c:pt idx="0">
                  <c:v>124490.0016</c:v>
                </c:pt>
                <c:pt idx="1">
                  <c:v>38245.770400000001</c:v>
                </c:pt>
                <c:pt idx="2">
                  <c:v>19058.299200000001</c:v>
                </c:pt>
                <c:pt idx="3">
                  <c:v>6422.1368000000002</c:v>
                </c:pt>
                <c:pt idx="4">
                  <c:v>2910.192</c:v>
                </c:pt>
              </c:numCache>
            </c:numRef>
          </c:xVal>
          <c:yVal>
            <c:numRef>
              <c:f>'RA-10'!$E$3:$E$7</c:f>
              <c:numCache>
                <c:formatCode>0.00_ </c:formatCode>
                <c:ptCount val="5"/>
                <c:pt idx="0">
                  <c:v>36.664000000000001</c:v>
                </c:pt>
                <c:pt idx="1">
                  <c:v>33.240499999999997</c:v>
                </c:pt>
                <c:pt idx="2">
                  <c:v>31.166699999999999</c:v>
                </c:pt>
                <c:pt idx="3">
                  <c:v>28.2224</c:v>
                </c:pt>
                <c:pt idx="4">
                  <c:v>26.4802</c:v>
                </c:pt>
              </c:numCache>
            </c:numRef>
          </c:yVal>
          <c:smooth val="1"/>
          <c:extLst>
            <c:ext xmlns:c16="http://schemas.microsoft.com/office/drawing/2014/chart" uri="{C3380CC4-5D6E-409C-BE32-E72D297353CC}">
              <c16:uniqueId val="{00000000-1627-4E91-9544-D19FB44BEAC5}"/>
            </c:ext>
          </c:extLst>
        </c:ser>
        <c:ser>
          <c:idx val="1"/>
          <c:order val="1"/>
          <c:tx>
            <c:strRef>
              <c:f>'RA-10'!$O$1:$U$1</c:f>
              <c:strCache>
                <c:ptCount val="1"/>
                <c:pt idx="0">
                  <c:v>VTM-9.0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'RA-10'!$O$3:$O$7</c:f>
              <c:numCache>
                <c:formatCode>0.00_ </c:formatCode>
                <c:ptCount val="5"/>
                <c:pt idx="0">
                  <c:v>57805.02</c:v>
                </c:pt>
                <c:pt idx="1">
                  <c:v>23483.685600000001</c:v>
                </c:pt>
                <c:pt idx="2">
                  <c:v>9661.8816000000006</c:v>
                </c:pt>
                <c:pt idx="3">
                  <c:v>3907.9695999999999</c:v>
                </c:pt>
                <c:pt idx="4">
                  <c:v>1719.9736</c:v>
                </c:pt>
              </c:numCache>
            </c:numRef>
          </c:xVal>
          <c:yVal>
            <c:numRef>
              <c:f>'RA-10'!$P$3:$P$7</c:f>
              <c:numCache>
                <c:formatCode>0.00_ </c:formatCode>
                <c:ptCount val="5"/>
                <c:pt idx="0">
                  <c:v>35.247999999999998</c:v>
                </c:pt>
                <c:pt idx="1">
                  <c:v>32.7121</c:v>
                </c:pt>
                <c:pt idx="2">
                  <c:v>30.2075</c:v>
                </c:pt>
                <c:pt idx="3">
                  <c:v>27.9132</c:v>
                </c:pt>
                <c:pt idx="4">
                  <c:v>26.2028</c:v>
                </c:pt>
              </c:numCache>
            </c:numRef>
          </c:yVal>
          <c:smooth val="1"/>
          <c:extLst>
            <c:ext xmlns:c16="http://schemas.microsoft.com/office/drawing/2014/chart" uri="{C3380CC4-5D6E-409C-BE32-E72D297353CC}">
              <c16:uniqueId val="{00000001-1627-4E91-9544-D19FB44BEAC5}"/>
            </c:ext>
          </c:extLst>
        </c:ser>
        <c:dLbls>
          <c:showLegendKey val="0"/>
          <c:showVal val="0"/>
          <c:showCatName val="0"/>
          <c:showSerName val="0"/>
          <c:showPercent val="0"/>
          <c:showBubbleSize val="0"/>
        </c:dLbls>
        <c:axId val="718758008"/>
        <c:axId val="718755712"/>
      </c:scatterChart>
      <c:valAx>
        <c:axId val="718758008"/>
        <c:scaling>
          <c:orientation val="minMax"/>
        </c:scaling>
        <c:delete val="0"/>
        <c:axPos val="b"/>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5712"/>
        <c:crosses val="autoZero"/>
        <c:crossBetween val="midCat"/>
      </c:valAx>
      <c:valAx>
        <c:axId val="718755712"/>
        <c:scaling>
          <c:orientation val="minMax"/>
          <c:max val="37"/>
          <c:min val="25"/>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8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H3_WaterFallWide</a:t>
            </a:r>
            <a:endParaRPr lang="ja-JP"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scatterChart>
        <c:scatterStyle val="smoothMarker"/>
        <c:varyColors val="0"/>
        <c:ser>
          <c:idx val="0"/>
          <c:order val="0"/>
          <c:tx>
            <c:strRef>
              <c:f>'RA-10'!$D$1:$J$1</c:f>
              <c:strCache>
                <c:ptCount val="1"/>
                <c:pt idx="0">
                  <c:v>HM16.20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'RA-10'!$D$8:$D$12</c:f>
              <c:numCache>
                <c:formatCode>0.00_ </c:formatCode>
                <c:ptCount val="5"/>
                <c:pt idx="0">
                  <c:v>160271.14240000001</c:v>
                </c:pt>
                <c:pt idx="1">
                  <c:v>54211.835200000001</c:v>
                </c:pt>
                <c:pt idx="2">
                  <c:v>23480.736799999999</c:v>
                </c:pt>
                <c:pt idx="3">
                  <c:v>5872.9984000000004</c:v>
                </c:pt>
                <c:pt idx="4">
                  <c:v>2333.4279999999999</c:v>
                </c:pt>
              </c:numCache>
            </c:numRef>
          </c:xVal>
          <c:yVal>
            <c:numRef>
              <c:f>'RA-10'!$E$8:$E$12</c:f>
              <c:numCache>
                <c:formatCode>0.00_ </c:formatCode>
                <c:ptCount val="5"/>
                <c:pt idx="0">
                  <c:v>36.608899999999998</c:v>
                </c:pt>
                <c:pt idx="1">
                  <c:v>32.4435</c:v>
                </c:pt>
                <c:pt idx="2">
                  <c:v>30.056100000000001</c:v>
                </c:pt>
                <c:pt idx="3">
                  <c:v>27.380700000000001</c:v>
                </c:pt>
                <c:pt idx="4">
                  <c:v>26.054600000000001</c:v>
                </c:pt>
              </c:numCache>
            </c:numRef>
          </c:yVal>
          <c:smooth val="1"/>
          <c:extLst>
            <c:ext xmlns:c16="http://schemas.microsoft.com/office/drawing/2014/chart" uri="{C3380CC4-5D6E-409C-BE32-E72D297353CC}">
              <c16:uniqueId val="{00000000-4703-4189-8493-4BCE3F459C8A}"/>
            </c:ext>
          </c:extLst>
        </c:ser>
        <c:ser>
          <c:idx val="1"/>
          <c:order val="1"/>
          <c:tx>
            <c:strRef>
              <c:f>'RA-10'!$O$1:$U$1</c:f>
              <c:strCache>
                <c:ptCount val="1"/>
                <c:pt idx="0">
                  <c:v>VTM-9.0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'RA-10'!$O$8:$O$12</c:f>
              <c:numCache>
                <c:formatCode>0.00_ </c:formatCode>
                <c:ptCount val="5"/>
                <c:pt idx="0">
                  <c:v>87852.765599999999</c:v>
                </c:pt>
                <c:pt idx="1">
                  <c:v>34601.595999999998</c:v>
                </c:pt>
                <c:pt idx="2">
                  <c:v>11486.729600000001</c:v>
                </c:pt>
                <c:pt idx="3">
                  <c:v>3702.1327999999999</c:v>
                </c:pt>
                <c:pt idx="4">
                  <c:v>1402.184</c:v>
                </c:pt>
              </c:numCache>
            </c:numRef>
          </c:xVal>
          <c:yVal>
            <c:numRef>
              <c:f>'RA-10'!$P$8:$P$12</c:f>
              <c:numCache>
                <c:formatCode>0.00_ </c:formatCode>
                <c:ptCount val="5"/>
                <c:pt idx="0">
                  <c:v>34.7682</c:v>
                </c:pt>
                <c:pt idx="1">
                  <c:v>31.611499999999999</c:v>
                </c:pt>
                <c:pt idx="2">
                  <c:v>28.986899999999999</c:v>
                </c:pt>
                <c:pt idx="3">
                  <c:v>27.0685</c:v>
                </c:pt>
                <c:pt idx="4">
                  <c:v>25.776700000000002</c:v>
                </c:pt>
              </c:numCache>
            </c:numRef>
          </c:yVal>
          <c:smooth val="1"/>
          <c:extLst>
            <c:ext xmlns:c16="http://schemas.microsoft.com/office/drawing/2014/chart" uri="{C3380CC4-5D6E-409C-BE32-E72D297353CC}">
              <c16:uniqueId val="{00000001-4703-4189-8493-4BCE3F459C8A}"/>
            </c:ext>
          </c:extLst>
        </c:ser>
        <c:dLbls>
          <c:showLegendKey val="0"/>
          <c:showVal val="0"/>
          <c:showCatName val="0"/>
          <c:showSerName val="0"/>
          <c:showPercent val="0"/>
          <c:showBubbleSize val="0"/>
        </c:dLbls>
        <c:axId val="718758008"/>
        <c:axId val="718755712"/>
      </c:scatterChart>
      <c:valAx>
        <c:axId val="718758008"/>
        <c:scaling>
          <c:orientation val="minMax"/>
        </c:scaling>
        <c:delete val="0"/>
        <c:axPos val="b"/>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5712"/>
        <c:crosses val="autoZero"/>
        <c:crossBetween val="midCat"/>
      </c:valAx>
      <c:valAx>
        <c:axId val="718755712"/>
        <c:scaling>
          <c:orientation val="minMax"/>
          <c:max val="37"/>
          <c:min val="25"/>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8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H3_AMS01</a:t>
            </a:r>
            <a:endParaRPr lang="ja-JP"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scatterChart>
        <c:scatterStyle val="smoothMarker"/>
        <c:varyColors val="0"/>
        <c:ser>
          <c:idx val="0"/>
          <c:order val="0"/>
          <c:tx>
            <c:strRef>
              <c:f>'RA-10'!$D$1:$J$1</c:f>
              <c:strCache>
                <c:ptCount val="1"/>
                <c:pt idx="0">
                  <c:v>HM16.20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'RA-10'!$D$13:$D$17</c:f>
              <c:numCache>
                <c:formatCode>0.00_ </c:formatCode>
                <c:ptCount val="5"/>
                <c:pt idx="0">
                  <c:v>50031.275999999998</c:v>
                </c:pt>
                <c:pt idx="1">
                  <c:v>16327.644</c:v>
                </c:pt>
                <c:pt idx="2">
                  <c:v>8345.3119999999999</c:v>
                </c:pt>
                <c:pt idx="3">
                  <c:v>2977.26</c:v>
                </c:pt>
                <c:pt idx="4">
                  <c:v>1489.9431999999999</c:v>
                </c:pt>
              </c:numCache>
            </c:numRef>
          </c:xVal>
          <c:yVal>
            <c:numRef>
              <c:f>'RA-10'!$E$13:$E$17</c:f>
              <c:numCache>
                <c:formatCode>0.00_ </c:formatCode>
                <c:ptCount val="5"/>
                <c:pt idx="0">
                  <c:v>37.733899999999998</c:v>
                </c:pt>
                <c:pt idx="1">
                  <c:v>34.7226</c:v>
                </c:pt>
                <c:pt idx="2">
                  <c:v>32.799900000000001</c:v>
                </c:pt>
                <c:pt idx="3">
                  <c:v>29.933299999999999</c:v>
                </c:pt>
                <c:pt idx="4">
                  <c:v>28.107199999999999</c:v>
                </c:pt>
              </c:numCache>
            </c:numRef>
          </c:yVal>
          <c:smooth val="1"/>
          <c:extLst>
            <c:ext xmlns:c16="http://schemas.microsoft.com/office/drawing/2014/chart" uri="{C3380CC4-5D6E-409C-BE32-E72D297353CC}">
              <c16:uniqueId val="{00000000-82D5-4DF7-87A7-E2105FCBF973}"/>
            </c:ext>
          </c:extLst>
        </c:ser>
        <c:ser>
          <c:idx val="1"/>
          <c:order val="1"/>
          <c:tx>
            <c:strRef>
              <c:f>'RA-10'!$O$1:$U$1</c:f>
              <c:strCache>
                <c:ptCount val="1"/>
                <c:pt idx="0">
                  <c:v>VTM-9.0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'RA-10'!$O$13:$O$17</c:f>
              <c:numCache>
                <c:formatCode>0.00_ </c:formatCode>
                <c:ptCount val="5"/>
                <c:pt idx="0">
                  <c:v>25637.685600000001</c:v>
                </c:pt>
                <c:pt idx="1">
                  <c:v>10678.388000000001</c:v>
                </c:pt>
                <c:pt idx="2">
                  <c:v>4519.0439999999999</c:v>
                </c:pt>
                <c:pt idx="3">
                  <c:v>1935.204</c:v>
                </c:pt>
                <c:pt idx="4">
                  <c:v>967.93039999999996</c:v>
                </c:pt>
              </c:numCache>
            </c:numRef>
          </c:xVal>
          <c:yVal>
            <c:numRef>
              <c:f>'RA-10'!$P$13:$P$17</c:f>
              <c:numCache>
                <c:formatCode>0.00_ </c:formatCode>
                <c:ptCount val="5"/>
                <c:pt idx="0">
                  <c:v>36.747100000000003</c:v>
                </c:pt>
                <c:pt idx="1">
                  <c:v>34.400199999999998</c:v>
                </c:pt>
                <c:pt idx="2">
                  <c:v>32.085900000000002</c:v>
                </c:pt>
                <c:pt idx="3">
                  <c:v>29.852</c:v>
                </c:pt>
                <c:pt idx="4">
                  <c:v>28.090199999999999</c:v>
                </c:pt>
              </c:numCache>
            </c:numRef>
          </c:yVal>
          <c:smooth val="1"/>
          <c:extLst>
            <c:ext xmlns:c16="http://schemas.microsoft.com/office/drawing/2014/chart" uri="{C3380CC4-5D6E-409C-BE32-E72D297353CC}">
              <c16:uniqueId val="{00000001-82D5-4DF7-87A7-E2105FCBF973}"/>
            </c:ext>
          </c:extLst>
        </c:ser>
        <c:dLbls>
          <c:showLegendKey val="0"/>
          <c:showVal val="0"/>
          <c:showCatName val="0"/>
          <c:showSerName val="0"/>
          <c:showPercent val="0"/>
          <c:showBubbleSize val="0"/>
        </c:dLbls>
        <c:axId val="718758008"/>
        <c:axId val="718755712"/>
      </c:scatterChart>
      <c:valAx>
        <c:axId val="718758008"/>
        <c:scaling>
          <c:orientation val="minMax"/>
        </c:scaling>
        <c:delete val="0"/>
        <c:axPos val="b"/>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5712"/>
        <c:crosses val="autoZero"/>
        <c:crossBetween val="midCat"/>
      </c:valAx>
      <c:valAx>
        <c:axId val="718755712"/>
        <c:scaling>
          <c:orientation val="minMax"/>
          <c:min val="27"/>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8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H3_AMS03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scatterChart>
        <c:scatterStyle val="smoothMarker"/>
        <c:varyColors val="0"/>
        <c:ser>
          <c:idx val="0"/>
          <c:order val="0"/>
          <c:tx>
            <c:strRef>
              <c:f>'RA-10'!$D$1:$J$1</c:f>
              <c:strCache>
                <c:ptCount val="1"/>
                <c:pt idx="0">
                  <c:v>HM16.20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'RA-10'!$D$18:$D$22</c:f>
              <c:numCache>
                <c:formatCode>0.00_ </c:formatCode>
                <c:ptCount val="5"/>
                <c:pt idx="0">
                  <c:v>59287.004800000002</c:v>
                </c:pt>
                <c:pt idx="1">
                  <c:v>18228.184799999999</c:v>
                </c:pt>
                <c:pt idx="2">
                  <c:v>7916.1207999999997</c:v>
                </c:pt>
                <c:pt idx="3">
                  <c:v>2211.2208000000001</c:v>
                </c:pt>
                <c:pt idx="4">
                  <c:v>950.7944</c:v>
                </c:pt>
              </c:numCache>
            </c:numRef>
          </c:xVal>
          <c:yVal>
            <c:numRef>
              <c:f>'RA-10'!$E$18:$E$22</c:f>
              <c:numCache>
                <c:formatCode>0.00_ </c:formatCode>
                <c:ptCount val="5"/>
                <c:pt idx="0">
                  <c:v>38.775700000000001</c:v>
                </c:pt>
                <c:pt idx="1">
                  <c:v>35.268799999999999</c:v>
                </c:pt>
                <c:pt idx="2">
                  <c:v>33.168799999999997</c:v>
                </c:pt>
                <c:pt idx="3">
                  <c:v>30.6066</c:v>
                </c:pt>
                <c:pt idx="4">
                  <c:v>29.1494</c:v>
                </c:pt>
              </c:numCache>
            </c:numRef>
          </c:yVal>
          <c:smooth val="1"/>
          <c:extLst>
            <c:ext xmlns:c16="http://schemas.microsoft.com/office/drawing/2014/chart" uri="{C3380CC4-5D6E-409C-BE32-E72D297353CC}">
              <c16:uniqueId val="{00000000-9D5C-4F41-A3D2-E7DF90D9EE44}"/>
            </c:ext>
          </c:extLst>
        </c:ser>
        <c:ser>
          <c:idx val="1"/>
          <c:order val="1"/>
          <c:tx>
            <c:strRef>
              <c:f>'RA-10'!$O$1:$U$1</c:f>
              <c:strCache>
                <c:ptCount val="1"/>
                <c:pt idx="0">
                  <c:v>VTM-9.0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'RA-10'!$O$18:$O$22</c:f>
              <c:numCache>
                <c:formatCode>0.00_ </c:formatCode>
                <c:ptCount val="5"/>
                <c:pt idx="0">
                  <c:v>30837.553599999999</c:v>
                </c:pt>
                <c:pt idx="1">
                  <c:v>11845.490400000001</c:v>
                </c:pt>
                <c:pt idx="2">
                  <c:v>4255.5608000000002</c:v>
                </c:pt>
                <c:pt idx="3">
                  <c:v>1507.508</c:v>
                </c:pt>
                <c:pt idx="4">
                  <c:v>652.7568</c:v>
                </c:pt>
              </c:numCache>
            </c:numRef>
          </c:xVal>
          <c:yVal>
            <c:numRef>
              <c:f>'RA-10'!$P$18:$P$22</c:f>
              <c:numCache>
                <c:formatCode>0.00_ </c:formatCode>
                <c:ptCount val="5"/>
                <c:pt idx="0">
                  <c:v>37.425199999999997</c:v>
                </c:pt>
                <c:pt idx="1">
                  <c:v>34.717799999999997</c:v>
                </c:pt>
                <c:pt idx="2">
                  <c:v>32.363</c:v>
                </c:pt>
                <c:pt idx="3">
                  <c:v>30.422999999999998</c:v>
                </c:pt>
                <c:pt idx="4">
                  <c:v>29.063400000000001</c:v>
                </c:pt>
              </c:numCache>
            </c:numRef>
          </c:yVal>
          <c:smooth val="1"/>
          <c:extLst>
            <c:ext xmlns:c16="http://schemas.microsoft.com/office/drawing/2014/chart" uri="{C3380CC4-5D6E-409C-BE32-E72D297353CC}">
              <c16:uniqueId val="{00000001-9D5C-4F41-A3D2-E7DF90D9EE44}"/>
            </c:ext>
          </c:extLst>
        </c:ser>
        <c:dLbls>
          <c:showLegendKey val="0"/>
          <c:showVal val="0"/>
          <c:showCatName val="0"/>
          <c:showSerName val="0"/>
          <c:showPercent val="0"/>
          <c:showBubbleSize val="0"/>
        </c:dLbls>
        <c:axId val="718758008"/>
        <c:axId val="718755712"/>
      </c:scatterChart>
      <c:valAx>
        <c:axId val="718758008"/>
        <c:scaling>
          <c:orientation val="minMax"/>
        </c:scaling>
        <c:delete val="0"/>
        <c:axPos val="b"/>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5712"/>
        <c:crosses val="autoZero"/>
        <c:crossBetween val="midCat"/>
      </c:valAx>
      <c:valAx>
        <c:axId val="718755712"/>
        <c:scaling>
          <c:orientation val="minMax"/>
          <c:max val="39"/>
          <c:min val="27"/>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8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H3_AMS09</a:t>
            </a:r>
            <a:endParaRPr lang="ja-JP"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scatterChart>
        <c:scatterStyle val="smoothMarker"/>
        <c:varyColors val="0"/>
        <c:ser>
          <c:idx val="0"/>
          <c:order val="0"/>
          <c:tx>
            <c:strRef>
              <c:f>'RA-10'!$D$1:$J$1</c:f>
              <c:strCache>
                <c:ptCount val="1"/>
                <c:pt idx="0">
                  <c:v>HM16.20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'RA-10'!$D$23:$D$27</c:f>
              <c:numCache>
                <c:formatCode>0.00_ </c:formatCode>
                <c:ptCount val="5"/>
                <c:pt idx="0">
                  <c:v>50163.503199999999</c:v>
                </c:pt>
                <c:pt idx="1">
                  <c:v>16745.070400000001</c:v>
                </c:pt>
                <c:pt idx="2">
                  <c:v>8397.2312000000002</c:v>
                </c:pt>
                <c:pt idx="3">
                  <c:v>2830.6648</c:v>
                </c:pt>
                <c:pt idx="4">
                  <c:v>1338.9712</c:v>
                </c:pt>
              </c:numCache>
            </c:numRef>
          </c:xVal>
          <c:yVal>
            <c:numRef>
              <c:f>'RA-10'!$E$23:$E$27</c:f>
              <c:numCache>
                <c:formatCode>0.00_ </c:formatCode>
                <c:ptCount val="5"/>
                <c:pt idx="0">
                  <c:v>38.633899999999997</c:v>
                </c:pt>
                <c:pt idx="1">
                  <c:v>35.442599999999999</c:v>
                </c:pt>
                <c:pt idx="2">
                  <c:v>33.4499</c:v>
                </c:pt>
                <c:pt idx="3">
                  <c:v>30.663699999999999</c:v>
                </c:pt>
                <c:pt idx="4">
                  <c:v>29.026700000000002</c:v>
                </c:pt>
              </c:numCache>
            </c:numRef>
          </c:yVal>
          <c:smooth val="1"/>
          <c:extLst>
            <c:ext xmlns:c16="http://schemas.microsoft.com/office/drawing/2014/chart" uri="{C3380CC4-5D6E-409C-BE32-E72D297353CC}">
              <c16:uniqueId val="{00000000-4EDB-44FF-AC92-6C09D1CA6D36}"/>
            </c:ext>
          </c:extLst>
        </c:ser>
        <c:ser>
          <c:idx val="1"/>
          <c:order val="1"/>
          <c:tx>
            <c:strRef>
              <c:f>'RA-10'!$O$1:$U$1</c:f>
              <c:strCache>
                <c:ptCount val="1"/>
                <c:pt idx="0">
                  <c:v>VTM-9.0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'RA-10'!$O$23:$O$27</c:f>
              <c:numCache>
                <c:formatCode>0.00_ </c:formatCode>
                <c:ptCount val="5"/>
                <c:pt idx="0">
                  <c:v>25481.312000000002</c:v>
                </c:pt>
                <c:pt idx="1">
                  <c:v>10781.0296</c:v>
                </c:pt>
                <c:pt idx="2">
                  <c:v>4449.3720000000003</c:v>
                </c:pt>
                <c:pt idx="3">
                  <c:v>1826.7696000000001</c:v>
                </c:pt>
                <c:pt idx="4">
                  <c:v>835.84559999999999</c:v>
                </c:pt>
              </c:numCache>
            </c:numRef>
          </c:xVal>
          <c:yVal>
            <c:numRef>
              <c:f>'RA-10'!$P$23:$P$27</c:f>
              <c:numCache>
                <c:formatCode>0.00_ </c:formatCode>
                <c:ptCount val="5"/>
                <c:pt idx="0">
                  <c:v>37.535400000000003</c:v>
                </c:pt>
                <c:pt idx="1">
                  <c:v>35.043500000000002</c:v>
                </c:pt>
                <c:pt idx="2">
                  <c:v>32.628300000000003</c:v>
                </c:pt>
                <c:pt idx="3">
                  <c:v>30.458300000000001</c:v>
                </c:pt>
                <c:pt idx="4">
                  <c:v>28.825600000000001</c:v>
                </c:pt>
              </c:numCache>
            </c:numRef>
          </c:yVal>
          <c:smooth val="1"/>
          <c:extLst>
            <c:ext xmlns:c16="http://schemas.microsoft.com/office/drawing/2014/chart" uri="{C3380CC4-5D6E-409C-BE32-E72D297353CC}">
              <c16:uniqueId val="{00000001-4EDB-44FF-AC92-6C09D1CA6D36}"/>
            </c:ext>
          </c:extLst>
        </c:ser>
        <c:dLbls>
          <c:showLegendKey val="0"/>
          <c:showVal val="0"/>
          <c:showCatName val="0"/>
          <c:showSerName val="0"/>
          <c:showPercent val="0"/>
          <c:showBubbleSize val="0"/>
        </c:dLbls>
        <c:axId val="718758008"/>
        <c:axId val="718755712"/>
      </c:scatterChart>
      <c:valAx>
        <c:axId val="718758008"/>
        <c:scaling>
          <c:orientation val="minMax"/>
        </c:scaling>
        <c:delete val="0"/>
        <c:axPos val="b"/>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5712"/>
        <c:crosses val="autoZero"/>
        <c:crossBetween val="midCat"/>
      </c:valAx>
      <c:valAx>
        <c:axId val="718755712"/>
        <c:scaling>
          <c:orientation val="minMax"/>
          <c:max val="39"/>
          <c:min val="27"/>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187580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C416242EC6D735479C2E8FBB1F032505" ma:contentTypeVersion="13" ma:contentTypeDescription="新しいドキュメントを作成します。" ma:contentTypeScope="" ma:versionID="4b3ceb40eb1d587034ad358c512cc1d8">
  <xsd:schema xmlns:xsd="http://www.w3.org/2001/XMLSchema" xmlns:xs="http://www.w3.org/2001/XMLSchema" xmlns:p="http://schemas.microsoft.com/office/2006/metadata/properties" xmlns:ns3="064e70a6-3c37-486c-9221-950b8cfd6c8c" xmlns:ns4="58aaed4e-863c-440d-82c6-6a29563e2137" targetNamespace="http://schemas.microsoft.com/office/2006/metadata/properties" ma:root="true" ma:fieldsID="cebb51c0e8de16260f2fd3ed9a2d8e69" ns3:_="" ns4:_="">
    <xsd:import namespace="064e70a6-3c37-486c-9221-950b8cfd6c8c"/>
    <xsd:import namespace="58aaed4e-863c-440d-82c6-6a29563e213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4e70a6-3c37-486c-9221-950b8cfd6c8c" elementFormDefault="qualified">
    <xsd:import namespace="http://schemas.microsoft.com/office/2006/documentManagement/types"/>
    <xsd:import namespace="http://schemas.microsoft.com/office/infopath/2007/PartnerControls"/>
    <xsd:element name="SharedWithUsers" ma:index="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有相手の詳細情報" ma:internalName="SharedWithDetails" ma:readOnly="true">
      <xsd:simpleType>
        <xsd:restriction base="dms:Note">
          <xsd:maxLength value="255"/>
        </xsd:restriction>
      </xsd:simpleType>
    </xsd:element>
    <xsd:element name="SharingHintHash" ma:index="10" nillable="true" ma:displayName="共有のヒントのハッシュ"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aed4e-863c-440d-82c6-6a29563e213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5BE8E-433C-4697-86A8-2BDFF398668F}">
  <ds:schemaRefs>
    <ds:schemaRef ds:uri="http://schemas.microsoft.com/office/infopath/2007/PartnerControls"/>
    <ds:schemaRef ds:uri="http://purl.org/dc/terms/"/>
    <ds:schemaRef ds:uri="http://schemas.microsoft.com/office/2006/documentManagement/types"/>
    <ds:schemaRef ds:uri="58aaed4e-863c-440d-82c6-6a29563e2137"/>
    <ds:schemaRef ds:uri="http://purl.org/dc/dcmitype/"/>
    <ds:schemaRef ds:uri="http://purl.org/dc/elements/1.1/"/>
    <ds:schemaRef ds:uri="http://www.w3.org/XML/1998/namespace"/>
    <ds:schemaRef ds:uri="http://schemas.openxmlformats.org/package/2006/metadata/core-properties"/>
    <ds:schemaRef ds:uri="064e70a6-3c37-486c-9221-950b8cfd6c8c"/>
    <ds:schemaRef ds:uri="http://schemas.microsoft.com/office/2006/metadata/properties"/>
  </ds:schemaRefs>
</ds:datastoreItem>
</file>

<file path=customXml/itemProps2.xml><?xml version="1.0" encoding="utf-8"?>
<ds:datastoreItem xmlns:ds="http://schemas.openxmlformats.org/officeDocument/2006/customXml" ds:itemID="{AFE11BFA-355D-45C7-8167-80EEC19BDB46}">
  <ds:schemaRefs>
    <ds:schemaRef ds:uri="http://schemas.microsoft.com/sharepoint/v3/contenttype/forms"/>
  </ds:schemaRefs>
</ds:datastoreItem>
</file>

<file path=customXml/itemProps3.xml><?xml version="1.0" encoding="utf-8"?>
<ds:datastoreItem xmlns:ds="http://schemas.openxmlformats.org/officeDocument/2006/customXml" ds:itemID="{BC681C97-97C5-4167-B01E-1A6D1A719E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4e70a6-3c37-486c-9221-950b8cfd6c8c"/>
    <ds:schemaRef ds:uri="58aaed4e-863c-440d-82c6-6a29563e21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331230-F432-4299-B69E-C04A3BB50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12</Pages>
  <Words>710</Words>
  <Characters>4412</Characters>
  <Application>Microsoft Office Word</Application>
  <DocSecurity>0</DocSecurity>
  <Lines>36</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5112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岩村　俊輔</cp:lastModifiedBy>
  <cp:revision>101</cp:revision>
  <cp:lastPrinted>1900-01-01T08:00:00Z</cp:lastPrinted>
  <dcterms:created xsi:type="dcterms:W3CDTF">2020-06-10T21:02:00Z</dcterms:created>
  <dcterms:modified xsi:type="dcterms:W3CDTF">2020-06-26T03:28:00Z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0x010100C416242EC6D735479C2E8FBB1F032505</vt:lpwstr>
  </property>
</Properties>
</file>