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8B36A92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pic="http://schemas.openxmlformats.org/drawingml/2006/picture" xmlns:a14="http://schemas.microsoft.com/office/drawing/2010/main" xmlns:a="http://schemas.openxmlformats.org/drawingml/2006/main">
                  <w:pict w14:anchorId="6C85565F">
                    <v:group id="Group 2" style="position:absolute;margin-left:-4.15pt;margin-top:-27.5pt;width:23.3pt;height:24.6pt;z-index:251656704" coordsize="466,492" coordorigin="9,2" o:spid="_x0000_s1026" w14:anchorId="5CC674D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style="position:absolute;visibility:visible;mso-wrap-style:square" o:spid="_x0000_s1027" strokecolor="white" strokeweight="36e-5mm" o:connectortype="straight" from="9,9" to="10,489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/>
                      <v:line id="Line 4" style="position:absolute;visibility:visible;mso-wrap-style:square" o:spid="_x0000_s1028" strokecolor="white" strokeweight="36e-5mm" o:connectortype="straight" from="9,493" to="474,494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/>
                      <v:line id="Line 5" style="position:absolute;flip:y;visibility:visible;mso-wrap-style:square" o:spid="_x0000_s1029" strokecolor="white" strokeweight="36e-5mm" o:connectortype="straight" from="474,9" to="475,493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/>
                      <v:line id="Line 6" style="position:absolute;flip:x;visibility:visible;mso-wrap-style:square" o:spid="_x0000_s1030" strokecolor="white" strokeweight="36e-5mm" o:connectortype="straight" from="9,9" to="471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/>
                      <v:line id="Line 7" style="position:absolute;visibility:visible;mso-wrap-style:square" o:spid="_x0000_s1031" strokecolor="white" strokeweight="36e-5mm" o:connectortype="straight" from="9,9" to="10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8B36A92">
              <w:rPr>
                <w:b/>
                <w:bCs/>
                <w:lang w:val="en-CA"/>
              </w:rPr>
              <w:t xml:space="preserve">Joint </w:t>
            </w:r>
            <w:r w:rsidR="006C5D39" w:rsidRPr="08B36A92">
              <w:rPr>
                <w:b/>
                <w:bCs/>
                <w:lang w:val="en-CA"/>
              </w:rPr>
              <w:t xml:space="preserve">Video </w:t>
            </w:r>
            <w:r w:rsidR="00F712E9" w:rsidRPr="08B36A92">
              <w:rPr>
                <w:b/>
                <w:bCs/>
                <w:lang w:val="en-CA"/>
              </w:rPr>
              <w:t>Experts</w:t>
            </w:r>
            <w:r w:rsidR="009D7CE6" w:rsidRPr="08B36A92">
              <w:rPr>
                <w:b/>
                <w:bCs/>
                <w:lang w:val="en-CA"/>
              </w:rPr>
              <w:t xml:space="preserve"> Team</w:t>
            </w:r>
            <w:r w:rsidR="006C5D39" w:rsidRPr="08B36A92">
              <w:rPr>
                <w:b/>
                <w:bCs/>
                <w:lang w:val="en-CA"/>
              </w:rPr>
              <w:t xml:space="preserve"> (</w:t>
            </w:r>
            <w:r w:rsidR="009D7CE6" w:rsidRPr="08B36A92">
              <w:rPr>
                <w:b/>
                <w:bCs/>
                <w:lang w:val="en-CA"/>
              </w:rPr>
              <w:t>JVET</w:t>
            </w:r>
            <w:r w:rsidR="006C5D39" w:rsidRPr="08B36A92">
              <w:rPr>
                <w:b/>
                <w:bCs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A4C9939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1D07F0">
              <w:t>9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1D07F0">
              <w:rPr>
                <w:lang w:val="en-CA"/>
              </w:rPr>
              <w:t xml:space="preserve">22 June </w:t>
            </w:r>
            <w:r w:rsidR="00B57A23" w:rsidRPr="00B57A23">
              <w:rPr>
                <w:lang w:val="en-CA"/>
              </w:rPr>
              <w:t>–</w:t>
            </w:r>
            <w:r w:rsidR="001D07F0">
              <w:rPr>
                <w:lang w:val="en-CA"/>
              </w:rPr>
              <w:t xml:space="preserve"> 1</w:t>
            </w:r>
            <w:r w:rsidR="00B57A23" w:rsidRPr="00B57A23">
              <w:rPr>
                <w:lang w:val="en-CA"/>
              </w:rPr>
              <w:t xml:space="preserve"> </w:t>
            </w:r>
            <w:r w:rsidR="001D07F0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25D2696E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C43CE">
              <w:rPr>
                <w:lang w:val="en-CA"/>
              </w:rPr>
              <w:t>S</w:t>
            </w:r>
            <w:r w:rsidR="00BC43CE">
              <w:rPr>
                <w:lang w:val="en-CA"/>
              </w:rPr>
              <w:t>0122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A3704EF" w:rsidR="00E61DAC" w:rsidRPr="005B217D" w:rsidRDefault="00EF4891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AHG9: </w:t>
            </w:r>
            <w:r w:rsidR="00DA58E4">
              <w:rPr>
                <w:b/>
                <w:szCs w:val="22"/>
                <w:lang w:val="en-CA"/>
              </w:rPr>
              <w:t xml:space="preserve">On APS </w:t>
            </w:r>
            <w:r w:rsidR="00693174">
              <w:rPr>
                <w:b/>
                <w:szCs w:val="22"/>
                <w:lang w:val="en-CA"/>
              </w:rPr>
              <w:t xml:space="preserve">memory </w:t>
            </w:r>
            <w:r w:rsidR="00DA58E4">
              <w:rPr>
                <w:b/>
                <w:szCs w:val="22"/>
                <w:lang w:val="en-CA"/>
              </w:rPr>
              <w:t>constraint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542EEFD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A46AEB6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4EC1B14A" w:rsidR="00E61DAC" w:rsidRPr="005B217D" w:rsidRDefault="00BB63C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Nan Hu, Vadim Seregin, Marta Karcze</w:t>
            </w:r>
            <w:r w:rsidR="00DF1526">
              <w:rPr>
                <w:szCs w:val="22"/>
                <w:lang w:val="en-CA"/>
              </w:rPr>
              <w:t>wicz</w:t>
            </w:r>
            <w:r w:rsidR="00E61DAC" w:rsidRPr="005B217D">
              <w:rPr>
                <w:szCs w:val="22"/>
                <w:lang w:val="en-CA"/>
              </w:rPr>
              <w:br/>
            </w:r>
            <w:r w:rsidR="008C314A">
              <w:rPr>
                <w:szCs w:val="22"/>
                <w:lang w:val="en-CA"/>
              </w:rPr>
              <w:t xml:space="preserve">5775 </w:t>
            </w:r>
            <w:proofErr w:type="spellStart"/>
            <w:r w:rsidR="008C314A">
              <w:rPr>
                <w:szCs w:val="22"/>
                <w:lang w:val="en-CA"/>
              </w:rPr>
              <w:t>Morehouse</w:t>
            </w:r>
            <w:proofErr w:type="spellEnd"/>
            <w:r w:rsidR="008C314A">
              <w:rPr>
                <w:szCs w:val="22"/>
                <w:lang w:val="en-CA"/>
              </w:rPr>
              <w:t xml:space="preserve"> Dr, San Diego, CA, 92121, USA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7507840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6B1440">
              <w:rPr>
                <w:szCs w:val="22"/>
                <w:lang w:val="en-CA"/>
              </w:rPr>
              <w:t>+1(858)651-3483</w:t>
            </w:r>
            <w:r w:rsidR="006B1440" w:rsidRPr="005B217D">
              <w:rPr>
                <w:szCs w:val="22"/>
                <w:lang w:val="en-CA"/>
              </w:rPr>
              <w:br/>
            </w:r>
            <w:r w:rsidR="006B1440">
              <w:rPr>
                <w:szCs w:val="22"/>
                <w:lang w:val="en-CA"/>
              </w:rPr>
              <w:t>nanh@qti.qualcomm.com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E65DDC3" w:rsidR="00E61DAC" w:rsidRPr="005B217D" w:rsidRDefault="00FD375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0041F1F2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E657CEB" w14:textId="6A40E77E" w:rsidR="00442884" w:rsidRPr="006F273D" w:rsidRDefault="006F273D" w:rsidP="006F273D">
      <w:pPr>
        <w:rPr>
          <w:lang w:val="en-CA"/>
        </w:rPr>
      </w:pPr>
      <w:r>
        <w:rPr>
          <w:lang w:val="en-CA"/>
        </w:rPr>
        <w:t xml:space="preserve">In </w:t>
      </w:r>
      <w:r w:rsidR="009F3467">
        <w:rPr>
          <w:lang w:val="en-CA"/>
        </w:rPr>
        <w:t xml:space="preserve">VVC draft 9, </w:t>
      </w:r>
      <w:r w:rsidR="0031061B">
        <w:rPr>
          <w:lang w:val="en-CA"/>
        </w:rPr>
        <w:t xml:space="preserve">in a PU, </w:t>
      </w:r>
      <w:r w:rsidR="009F3467">
        <w:rPr>
          <w:lang w:val="en-CA"/>
        </w:rPr>
        <w:t xml:space="preserve">prefix and suffix APS NAL units with </w:t>
      </w:r>
      <w:proofErr w:type="gramStart"/>
      <w:r w:rsidR="004B46D1">
        <w:rPr>
          <w:lang w:val="en-CA"/>
        </w:rPr>
        <w:t xml:space="preserve">particular </w:t>
      </w:r>
      <w:r w:rsidR="00C21D7E">
        <w:rPr>
          <w:lang w:val="en-CA"/>
        </w:rPr>
        <w:t>APS</w:t>
      </w:r>
      <w:proofErr w:type="gramEnd"/>
      <w:r w:rsidR="009F3467">
        <w:rPr>
          <w:lang w:val="en-CA"/>
        </w:rPr>
        <w:t xml:space="preserve"> identifier and type </w:t>
      </w:r>
      <w:r w:rsidR="00C21D7E">
        <w:rPr>
          <w:lang w:val="en-CA"/>
        </w:rPr>
        <w:t>can</w:t>
      </w:r>
      <w:r w:rsidR="0031061B">
        <w:rPr>
          <w:lang w:val="en-CA"/>
        </w:rPr>
        <w:t xml:space="preserve"> have different contents. However, it is reported that </w:t>
      </w:r>
      <w:r w:rsidR="00350AD8">
        <w:rPr>
          <w:lang w:val="en-CA"/>
        </w:rPr>
        <w:t xml:space="preserve">the memory to store </w:t>
      </w:r>
      <w:r w:rsidR="0031061B">
        <w:rPr>
          <w:lang w:val="en-CA"/>
        </w:rPr>
        <w:t>APS</w:t>
      </w:r>
      <w:r w:rsidR="00350AD8">
        <w:rPr>
          <w:lang w:val="en-CA"/>
        </w:rPr>
        <w:t>s</w:t>
      </w:r>
      <w:r w:rsidR="0031061B">
        <w:rPr>
          <w:lang w:val="en-CA"/>
        </w:rPr>
        <w:t xml:space="preserve"> </w:t>
      </w:r>
      <w:r w:rsidR="00C21D7E">
        <w:rPr>
          <w:lang w:val="en-CA"/>
        </w:rPr>
        <w:t>may</w:t>
      </w:r>
      <w:r w:rsidR="00350AD8">
        <w:rPr>
          <w:lang w:val="en-CA"/>
        </w:rPr>
        <w:t xml:space="preserve"> exceed the </w:t>
      </w:r>
      <w:r w:rsidR="00485156">
        <w:rPr>
          <w:lang w:val="en-CA"/>
        </w:rPr>
        <w:t xml:space="preserve">max </w:t>
      </w:r>
      <w:r w:rsidR="00350AD8">
        <w:rPr>
          <w:lang w:val="en-CA"/>
        </w:rPr>
        <w:t xml:space="preserve">memory </w:t>
      </w:r>
      <w:r w:rsidR="00485156">
        <w:rPr>
          <w:rFonts w:eastAsia="Times New Roman"/>
        </w:rPr>
        <w:t xml:space="preserve">used </w:t>
      </w:r>
      <w:r w:rsidR="00350AD8">
        <w:rPr>
          <w:lang w:val="en-CA"/>
        </w:rPr>
        <w:t>to store the max number of APSs in a P</w:t>
      </w:r>
      <w:r w:rsidR="002873B2">
        <w:rPr>
          <w:lang w:val="en-CA"/>
        </w:rPr>
        <w:t>U.</w:t>
      </w:r>
      <w:r w:rsidR="00BF0D49">
        <w:rPr>
          <w:lang w:val="en-CA"/>
        </w:rPr>
        <w:t xml:space="preserve"> To solve this issue, </w:t>
      </w:r>
      <w:r w:rsidR="00442884">
        <w:rPr>
          <w:lang w:val="en-CA"/>
        </w:rPr>
        <w:t>constraints on referenced and suffix APSs are proposed</w:t>
      </w:r>
      <w:r w:rsidR="00427EFD">
        <w:rPr>
          <w:lang w:val="en-CA"/>
        </w:rPr>
        <w:t>:</w:t>
      </w:r>
      <w:r w:rsidR="00B67E25">
        <w:rPr>
          <w:lang w:val="en-CA"/>
        </w:rPr>
        <w:t xml:space="preserve"> in a PU, for an APS type</w:t>
      </w:r>
      <w:r w:rsidR="00427EFD" w:rsidRPr="00427EFD">
        <w:rPr>
          <w:lang w:val="en-CA"/>
        </w:rPr>
        <w:t xml:space="preserve">, a signalled suffix APS shall not have the same </w:t>
      </w:r>
      <w:r w:rsidR="00B67E25">
        <w:rPr>
          <w:lang w:val="en-CA"/>
        </w:rPr>
        <w:t>identifier</w:t>
      </w:r>
      <w:r w:rsidR="00427EFD" w:rsidRPr="00427EFD">
        <w:rPr>
          <w:lang w:val="en-CA"/>
        </w:rPr>
        <w:t xml:space="preserve"> </w:t>
      </w:r>
      <w:r w:rsidR="00B67E25">
        <w:rPr>
          <w:lang w:val="en-CA"/>
        </w:rPr>
        <w:t>as</w:t>
      </w:r>
      <w:r w:rsidR="00427EFD" w:rsidRPr="00427EFD">
        <w:rPr>
          <w:lang w:val="en-CA"/>
        </w:rPr>
        <w:t xml:space="preserve"> a referenced APS.</w:t>
      </w:r>
      <w:r w:rsidR="00B67E25">
        <w:rPr>
          <w:lang w:val="en-CA"/>
        </w:rPr>
        <w:t xml:space="preserve"> Second</w:t>
      </w:r>
      <w:r w:rsidR="00442884">
        <w:rPr>
          <w:lang w:val="en-CA"/>
        </w:rPr>
        <w:t xml:space="preserve">, it is proposed </w:t>
      </w:r>
      <w:r w:rsidR="000F7D6B">
        <w:rPr>
          <w:lang w:val="en-CA"/>
        </w:rPr>
        <w:t xml:space="preserve">that </w:t>
      </w:r>
      <w:r w:rsidR="00110EAA">
        <w:rPr>
          <w:lang w:val="en-CA"/>
        </w:rPr>
        <w:t>any two</w:t>
      </w:r>
      <w:r w:rsidR="004B46D1">
        <w:rPr>
          <w:lang w:val="en-CA"/>
        </w:rPr>
        <w:t xml:space="preserve"> suffix (</w:t>
      </w:r>
      <w:r w:rsidR="00110EAA">
        <w:rPr>
          <w:lang w:val="en-CA"/>
        </w:rPr>
        <w:t>prefix resp.</w:t>
      </w:r>
      <w:r w:rsidR="004B46D1">
        <w:rPr>
          <w:lang w:val="en-CA"/>
        </w:rPr>
        <w:t xml:space="preserve">) </w:t>
      </w:r>
      <w:r w:rsidR="00BD0179">
        <w:rPr>
          <w:lang w:val="en-CA"/>
        </w:rPr>
        <w:t xml:space="preserve">APS NAL units with </w:t>
      </w:r>
      <w:proofErr w:type="gramStart"/>
      <w:r w:rsidR="004B46D1">
        <w:rPr>
          <w:lang w:val="en-CA"/>
        </w:rPr>
        <w:t>particular APS</w:t>
      </w:r>
      <w:proofErr w:type="gramEnd"/>
      <w:r w:rsidR="004B46D1">
        <w:rPr>
          <w:lang w:val="en-CA"/>
        </w:rPr>
        <w:t xml:space="preserve"> identifier and type</w:t>
      </w:r>
      <w:r w:rsidR="00110EAA">
        <w:rPr>
          <w:lang w:val="en-CA"/>
        </w:rPr>
        <w:t xml:space="preserve"> </w:t>
      </w:r>
      <w:r w:rsidR="00BB7F5D">
        <w:rPr>
          <w:lang w:val="en-CA"/>
        </w:rPr>
        <w:t xml:space="preserve">signalled in a PU </w:t>
      </w:r>
      <w:r w:rsidR="00110EAA">
        <w:rPr>
          <w:lang w:val="en-CA"/>
        </w:rPr>
        <w:t xml:space="preserve">cannot have </w:t>
      </w:r>
      <w:r w:rsidR="00DD75D6">
        <w:rPr>
          <w:lang w:val="en-CA"/>
        </w:rPr>
        <w:t xml:space="preserve">the </w:t>
      </w:r>
      <w:r w:rsidR="00110EAA">
        <w:rPr>
          <w:lang w:val="en-CA"/>
        </w:rPr>
        <w:t>same APS identifier.</w:t>
      </w:r>
    </w:p>
    <w:p w14:paraId="7D2AC1F0" w14:textId="274B40EC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0D0658C8" w14:textId="6059903C" w:rsidR="00C003B0" w:rsidRDefault="00C003B0" w:rsidP="00C003B0">
      <w:pPr>
        <w:rPr>
          <w:lang w:val="en-CA"/>
        </w:rPr>
      </w:pPr>
      <w:r>
        <w:rPr>
          <w:lang w:val="en-CA"/>
        </w:rPr>
        <w:t xml:space="preserve">In VVC draft 9, prefix and suffix APS NAL units with </w:t>
      </w:r>
      <w:proofErr w:type="gramStart"/>
      <w:r>
        <w:rPr>
          <w:lang w:val="en-CA"/>
        </w:rPr>
        <w:t>particular APS</w:t>
      </w:r>
      <w:proofErr w:type="gramEnd"/>
      <w:r>
        <w:rPr>
          <w:lang w:val="en-CA"/>
        </w:rPr>
        <w:t xml:space="preserve"> identifier and type can have different contents in a PU. </w:t>
      </w:r>
      <w:r w:rsidR="00FD37CC">
        <w:rPr>
          <w:lang w:val="en-CA"/>
        </w:rPr>
        <w:t>However, in a PU, if a signalled suffix APS NAL has the same APS identifier and type as a reference</w:t>
      </w:r>
      <w:r w:rsidR="00144BCC">
        <w:rPr>
          <w:lang w:val="en-CA"/>
        </w:rPr>
        <w:t>d</w:t>
      </w:r>
      <w:r w:rsidR="00FD37CC">
        <w:rPr>
          <w:lang w:val="en-CA"/>
        </w:rPr>
        <w:t xml:space="preserve"> APS, </w:t>
      </w:r>
      <w:r w:rsidR="00761216">
        <w:rPr>
          <w:lang w:val="en-CA"/>
        </w:rPr>
        <w:t xml:space="preserve">additional buffers are required to store </w:t>
      </w:r>
      <w:r w:rsidR="00284E39">
        <w:rPr>
          <w:lang w:val="en-CA"/>
        </w:rPr>
        <w:t>the content in this suffix APS</w:t>
      </w:r>
      <w:r w:rsidR="00761216">
        <w:rPr>
          <w:lang w:val="en-CA"/>
        </w:rPr>
        <w:t xml:space="preserve"> until decoding </w:t>
      </w:r>
      <w:r w:rsidR="00100CF2">
        <w:rPr>
          <w:lang w:val="en-CA"/>
        </w:rPr>
        <w:t>finishes</w:t>
      </w:r>
      <w:r w:rsidR="00761216">
        <w:rPr>
          <w:lang w:val="en-CA"/>
        </w:rPr>
        <w:t>.</w:t>
      </w:r>
    </w:p>
    <w:p w14:paraId="0032FFB8" w14:textId="6906768A" w:rsidR="008C2142" w:rsidRDefault="008C2142" w:rsidP="00C003B0">
      <w:pPr>
        <w:rPr>
          <w:lang w:val="en-CA"/>
        </w:rPr>
      </w:pPr>
      <w:r>
        <w:rPr>
          <w:lang w:val="en-CA"/>
        </w:rPr>
        <w:t xml:space="preserve">For example, </w:t>
      </w:r>
      <w:r w:rsidR="00B61F74">
        <w:rPr>
          <w:lang w:val="en-CA"/>
        </w:rPr>
        <w:t>Figure 1 represents two PUs of a bitstream.</w:t>
      </w:r>
    </w:p>
    <w:p w14:paraId="4C1F895E" w14:textId="694CED3C" w:rsidR="00B61F74" w:rsidRDefault="00B61F74" w:rsidP="00C003B0">
      <w:pPr>
        <w:rPr>
          <w:lang w:val="en-CA"/>
        </w:rPr>
      </w:pPr>
      <w:r>
        <w:rPr>
          <w:noProof/>
        </w:rPr>
        <w:drawing>
          <wp:inline distT="0" distB="0" distL="0" distR="0" wp14:anchorId="26097D02" wp14:editId="75A09580">
            <wp:extent cx="5943600" cy="983615"/>
            <wp:effectExtent l="0" t="0" r="0" b="6985"/>
            <wp:docPr id="145975954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9836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36089D" w14:textId="2C3B8BA4" w:rsidR="00B61F74" w:rsidRDefault="00B61F74" w:rsidP="001A5C13">
      <w:pPr>
        <w:jc w:val="center"/>
        <w:rPr>
          <w:lang w:val="en-CA"/>
        </w:rPr>
      </w:pPr>
      <w:r>
        <w:rPr>
          <w:lang w:val="en-CA"/>
        </w:rPr>
        <w:t xml:space="preserve">Figure 1. Two </w:t>
      </w:r>
      <w:r w:rsidR="00DF0BF7">
        <w:rPr>
          <w:lang w:val="en-CA"/>
        </w:rPr>
        <w:t>PUs</w:t>
      </w:r>
      <w:r>
        <w:rPr>
          <w:lang w:val="en-CA"/>
        </w:rPr>
        <w:t xml:space="preserve"> of a bitstreams</w:t>
      </w:r>
      <w:r w:rsidR="00DF0BF7">
        <w:rPr>
          <w:lang w:val="en-CA"/>
        </w:rPr>
        <w:t>.</w:t>
      </w:r>
      <w:r>
        <w:rPr>
          <w:lang w:val="en-CA"/>
        </w:rPr>
        <w:t xml:space="preserve"> </w:t>
      </w:r>
      <w:r w:rsidR="00DF0BF7">
        <w:rPr>
          <w:lang w:val="en-CA"/>
        </w:rPr>
        <w:t>In PU1</w:t>
      </w:r>
      <w:r>
        <w:rPr>
          <w:lang w:val="en-CA"/>
        </w:rPr>
        <w:t xml:space="preserve"> </w:t>
      </w:r>
      <w:r w:rsidR="00DF0BF7">
        <w:rPr>
          <w:lang w:val="en-CA"/>
        </w:rPr>
        <w:t xml:space="preserve">suffix APSs have </w:t>
      </w:r>
      <w:r w:rsidR="00565FC7">
        <w:rPr>
          <w:lang w:val="en-CA"/>
        </w:rPr>
        <w:t xml:space="preserve">the </w:t>
      </w:r>
      <w:r w:rsidR="00DF0BF7">
        <w:rPr>
          <w:lang w:val="en-CA"/>
        </w:rPr>
        <w:t>same ID as reference</w:t>
      </w:r>
      <w:r w:rsidR="001A5C13">
        <w:rPr>
          <w:lang w:val="en-CA"/>
        </w:rPr>
        <w:t>d APSs.</w:t>
      </w:r>
    </w:p>
    <w:p w14:paraId="30F8FD17" w14:textId="17AA8989" w:rsidR="001A5C13" w:rsidRDefault="001A5C13" w:rsidP="001A5C13">
      <w:pPr>
        <w:rPr>
          <w:lang w:val="en-CA"/>
        </w:rPr>
      </w:pPr>
      <w:r w:rsidRPr="08B36A92">
        <w:rPr>
          <w:lang w:val="en-CA"/>
        </w:rPr>
        <w:t xml:space="preserve">In this bitstream, </w:t>
      </w:r>
      <w:r w:rsidR="007C6C98" w:rsidRPr="08B36A92">
        <w:rPr>
          <w:lang w:val="en-CA"/>
        </w:rPr>
        <w:t xml:space="preserve">for an APS type (for example ALF_APS), </w:t>
      </w:r>
      <w:r w:rsidRPr="08B36A92">
        <w:rPr>
          <w:lang w:val="en-CA"/>
        </w:rPr>
        <w:t xml:space="preserve">PU0 signalled suffix APS0 and APS1 which are referenced by PU1. </w:t>
      </w:r>
      <w:r w:rsidR="00860CFD" w:rsidRPr="08B36A92">
        <w:rPr>
          <w:lang w:val="en-CA"/>
        </w:rPr>
        <w:t>PU1 signalled prefix APS2, APS3, APS4 and APS5</w:t>
      </w:r>
      <w:r w:rsidR="75A09580" w:rsidRPr="08B36A92">
        <w:rPr>
          <w:lang w:val="en-CA"/>
        </w:rPr>
        <w:t>,</w:t>
      </w:r>
      <w:r w:rsidR="00860CFD" w:rsidRPr="08B36A92">
        <w:rPr>
          <w:lang w:val="en-CA"/>
        </w:rPr>
        <w:t xml:space="preserve"> and all these four prefix APSs are referenced by PU1. </w:t>
      </w:r>
      <w:r w:rsidR="002147C9" w:rsidRPr="08B36A92">
        <w:rPr>
          <w:lang w:val="en-CA"/>
        </w:rPr>
        <w:t>Then</w:t>
      </w:r>
      <w:r w:rsidR="16AF1A38" w:rsidRPr="08B36A92">
        <w:rPr>
          <w:lang w:val="en-CA"/>
        </w:rPr>
        <w:t>,</w:t>
      </w:r>
      <w:r w:rsidR="002147C9" w:rsidRPr="08B36A92">
        <w:rPr>
          <w:lang w:val="en-CA"/>
        </w:rPr>
        <w:t xml:space="preserve"> PU1 signalled six suffix APSs (suffix APS0 – APS5). </w:t>
      </w:r>
      <w:r w:rsidR="00FE0044" w:rsidRPr="08B36A92">
        <w:rPr>
          <w:lang w:val="en-CA"/>
        </w:rPr>
        <w:t xml:space="preserve">If a decoder wants </w:t>
      </w:r>
      <w:r w:rsidR="00564FF3" w:rsidRPr="08B36A92">
        <w:rPr>
          <w:lang w:val="en-CA"/>
        </w:rPr>
        <w:t xml:space="preserve">to decode PU1 after </w:t>
      </w:r>
      <w:r w:rsidR="003A31EA" w:rsidRPr="08B36A92">
        <w:rPr>
          <w:lang w:val="en-CA"/>
        </w:rPr>
        <w:t xml:space="preserve">parsing </w:t>
      </w:r>
      <w:r w:rsidR="00F25D5D" w:rsidRPr="08B36A92">
        <w:rPr>
          <w:lang w:val="en-CA"/>
        </w:rPr>
        <w:t xml:space="preserve">suffix APS5, the contents in </w:t>
      </w:r>
      <w:r w:rsidR="00C84BDE" w:rsidRPr="08B36A92">
        <w:rPr>
          <w:lang w:val="en-CA"/>
        </w:rPr>
        <w:t>prior</w:t>
      </w:r>
      <w:r w:rsidR="00C706FF" w:rsidRPr="08B36A92">
        <w:rPr>
          <w:lang w:val="en-CA"/>
        </w:rPr>
        <w:t xml:space="preserve"> </w:t>
      </w:r>
      <w:r w:rsidR="00535A75" w:rsidRPr="08B36A92">
        <w:rPr>
          <w:lang w:val="en-CA"/>
        </w:rPr>
        <w:t xml:space="preserve">APS0 – APS5 </w:t>
      </w:r>
      <w:r w:rsidR="00E21D01" w:rsidRPr="08B36A92">
        <w:rPr>
          <w:lang w:val="en-CA"/>
        </w:rPr>
        <w:t>must</w:t>
      </w:r>
      <w:r w:rsidR="00535A75" w:rsidRPr="08B36A92">
        <w:rPr>
          <w:lang w:val="en-CA"/>
        </w:rPr>
        <w:t xml:space="preserve"> be stored to avoid </w:t>
      </w:r>
      <w:r w:rsidR="00C706FF" w:rsidRPr="08B36A92">
        <w:rPr>
          <w:lang w:val="en-CA"/>
        </w:rPr>
        <w:t xml:space="preserve">being </w:t>
      </w:r>
      <w:r w:rsidR="00535A75" w:rsidRPr="08B36A92">
        <w:rPr>
          <w:lang w:val="en-CA"/>
        </w:rPr>
        <w:t xml:space="preserve">overwritten by the new suffix APS0 – APS5 in PU1. </w:t>
      </w:r>
      <w:r w:rsidR="008B4BBE" w:rsidRPr="08B36A92">
        <w:rPr>
          <w:lang w:val="en-CA"/>
        </w:rPr>
        <w:t xml:space="preserve">As a result, </w:t>
      </w:r>
      <w:r w:rsidR="00693174" w:rsidRPr="08B36A92">
        <w:rPr>
          <w:lang w:val="en-CA"/>
        </w:rPr>
        <w:t xml:space="preserve">at least a </w:t>
      </w:r>
      <w:r w:rsidR="008B4BBE" w:rsidRPr="08B36A92">
        <w:rPr>
          <w:lang w:val="en-CA"/>
        </w:rPr>
        <w:t xml:space="preserve">total </w:t>
      </w:r>
      <w:r w:rsidR="00693174" w:rsidRPr="08B36A92">
        <w:rPr>
          <w:lang w:val="en-CA"/>
        </w:rPr>
        <w:t xml:space="preserve">of </w:t>
      </w:r>
      <w:r w:rsidR="00214FE7" w:rsidRPr="08B36A92">
        <w:rPr>
          <w:lang w:val="en-CA"/>
        </w:rPr>
        <w:t xml:space="preserve">12 APSs </w:t>
      </w:r>
      <w:r w:rsidR="00E21D01" w:rsidRPr="08B36A92">
        <w:rPr>
          <w:lang w:val="en-CA"/>
        </w:rPr>
        <w:t>must</w:t>
      </w:r>
      <w:r w:rsidR="00214FE7" w:rsidRPr="08B36A92">
        <w:rPr>
          <w:lang w:val="en-CA"/>
        </w:rPr>
        <w:t xml:space="preserve"> be stored in memory, </w:t>
      </w:r>
      <w:r w:rsidR="007C6C98" w:rsidRPr="08B36A92">
        <w:rPr>
          <w:lang w:val="en-CA"/>
        </w:rPr>
        <w:t>which exceed the max number of 8 ALF_APSs.</w:t>
      </w:r>
    </w:p>
    <w:p w14:paraId="3F48CFDB" w14:textId="5EB91E78" w:rsidR="00402177" w:rsidRDefault="00BB46AA" w:rsidP="001A5C13">
      <w:pPr>
        <w:rPr>
          <w:lang w:val="en-CA"/>
        </w:rPr>
      </w:pPr>
      <w:r>
        <w:rPr>
          <w:lang w:val="en-CA"/>
        </w:rPr>
        <w:t>On the second aspect, i</w:t>
      </w:r>
      <w:r w:rsidR="00636D66">
        <w:rPr>
          <w:lang w:val="en-CA"/>
        </w:rPr>
        <w:t>n VVC draft 9, for an APS type, there is no constraint on how many APSs could be signalled in a PU</w:t>
      </w:r>
      <w:r w:rsidR="00D70396">
        <w:rPr>
          <w:lang w:val="en-CA"/>
        </w:rPr>
        <w:t xml:space="preserve">. It is possible that multiple APSs can have the same APS identifier. However, the last APS will </w:t>
      </w:r>
      <w:r w:rsidR="0038528C">
        <w:rPr>
          <w:lang w:val="en-CA"/>
        </w:rPr>
        <w:t xml:space="preserve">overwrite the </w:t>
      </w:r>
      <w:r w:rsidR="005A3874">
        <w:rPr>
          <w:lang w:val="en-CA"/>
        </w:rPr>
        <w:t>prior</w:t>
      </w:r>
      <w:r w:rsidR="0038528C">
        <w:rPr>
          <w:lang w:val="en-CA"/>
        </w:rPr>
        <w:t xml:space="preserve"> APSs with the same identifier. For example, in Figure 2, a PU has two prefix </w:t>
      </w:r>
      <w:r w:rsidR="0038528C">
        <w:rPr>
          <w:lang w:val="en-CA"/>
        </w:rPr>
        <w:lastRenderedPageBreak/>
        <w:t xml:space="preserve">APSs and three suffix APSs. All these APSs </w:t>
      </w:r>
      <w:r w:rsidR="007E0430">
        <w:rPr>
          <w:lang w:val="en-CA"/>
        </w:rPr>
        <w:t xml:space="preserve">have identifiers equal to 0. However, only the last APS0 will be stored in memory. The first four </w:t>
      </w:r>
      <w:r w:rsidR="005A3874">
        <w:rPr>
          <w:lang w:val="en-CA"/>
        </w:rPr>
        <w:t xml:space="preserve">APSs </w:t>
      </w:r>
      <w:r w:rsidR="007E0430">
        <w:rPr>
          <w:lang w:val="en-CA"/>
        </w:rPr>
        <w:t>are redundant.</w:t>
      </w:r>
    </w:p>
    <w:p w14:paraId="55D48516" w14:textId="77777777" w:rsidR="00636D66" w:rsidRDefault="00636D66" w:rsidP="003F522F">
      <w:pPr>
        <w:jc w:val="center"/>
        <w:rPr>
          <w:lang w:val="en-CA"/>
        </w:rPr>
      </w:pPr>
    </w:p>
    <w:p w14:paraId="4ABA5600" w14:textId="1FD552C1" w:rsidR="003F522F" w:rsidRDefault="00402177" w:rsidP="003F522F">
      <w:pPr>
        <w:jc w:val="center"/>
        <w:rPr>
          <w:lang w:val="en-CA"/>
        </w:rPr>
      </w:pPr>
      <w:r>
        <w:rPr>
          <w:noProof/>
        </w:rPr>
        <w:drawing>
          <wp:inline distT="0" distB="0" distL="0" distR="0" wp14:anchorId="30860A1F" wp14:editId="1023E99B">
            <wp:extent cx="3562502" cy="1135588"/>
            <wp:effectExtent l="0" t="0" r="0" b="7620"/>
            <wp:docPr id="1515440172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62502" cy="11355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A8F875" w14:textId="27015094" w:rsidR="003F522F" w:rsidRPr="00C003B0" w:rsidRDefault="003F522F" w:rsidP="003F522F">
      <w:pPr>
        <w:jc w:val="center"/>
        <w:rPr>
          <w:lang w:val="en-CA"/>
        </w:rPr>
      </w:pPr>
      <w:r>
        <w:rPr>
          <w:lang w:val="en-CA"/>
        </w:rPr>
        <w:t xml:space="preserve">Figure 2. </w:t>
      </w:r>
      <w:r w:rsidR="00426E29">
        <w:rPr>
          <w:lang w:val="en-CA"/>
        </w:rPr>
        <w:t>Multiple signalled APSs have the same APS ID</w:t>
      </w:r>
    </w:p>
    <w:p w14:paraId="49A68BE7" w14:textId="792D631B" w:rsidR="004240E6" w:rsidRDefault="004240E6" w:rsidP="00E11923">
      <w:pPr>
        <w:pStyle w:val="Heading1"/>
        <w:rPr>
          <w:lang w:val="en-CA"/>
        </w:rPr>
      </w:pPr>
      <w:r>
        <w:rPr>
          <w:lang w:val="en-CA"/>
        </w:rPr>
        <w:t>Proposals</w:t>
      </w:r>
    </w:p>
    <w:p w14:paraId="71684F39" w14:textId="787D0DC9" w:rsidR="0067009F" w:rsidRDefault="0067009F" w:rsidP="0067009F">
      <w:pPr>
        <w:pStyle w:val="Heading2"/>
        <w:rPr>
          <w:i w:val="0"/>
          <w:iCs w:val="0"/>
          <w:lang w:val="en-CA"/>
        </w:rPr>
      </w:pPr>
      <w:r w:rsidRPr="003F522F">
        <w:rPr>
          <w:i w:val="0"/>
          <w:iCs w:val="0"/>
          <w:lang w:val="en-CA"/>
        </w:rPr>
        <w:t xml:space="preserve">Constraints for </w:t>
      </w:r>
      <w:r w:rsidR="003F522F" w:rsidRPr="003F522F">
        <w:rPr>
          <w:i w:val="0"/>
          <w:iCs w:val="0"/>
          <w:lang w:val="en-CA"/>
        </w:rPr>
        <w:t>APS IDs on referenced and signalled suffix APSs in a PU</w:t>
      </w:r>
    </w:p>
    <w:p w14:paraId="7464C385" w14:textId="731A28B7" w:rsidR="00636D66" w:rsidRDefault="00426E29" w:rsidP="009E2A5E">
      <w:pPr>
        <w:rPr>
          <w:lang w:val="en-CA"/>
        </w:rPr>
      </w:pPr>
      <w:r>
        <w:rPr>
          <w:lang w:val="en-CA"/>
        </w:rPr>
        <w:t>This contribution propose</w:t>
      </w:r>
      <w:r w:rsidR="00F015EB">
        <w:rPr>
          <w:lang w:val="en-CA"/>
        </w:rPr>
        <w:t>s</w:t>
      </w:r>
      <w:r>
        <w:rPr>
          <w:lang w:val="en-CA"/>
        </w:rPr>
        <w:t xml:space="preserve"> to add </w:t>
      </w:r>
      <w:r w:rsidR="00F709FA">
        <w:rPr>
          <w:lang w:val="en-CA"/>
        </w:rPr>
        <w:t xml:space="preserve">bitstream </w:t>
      </w:r>
      <w:r>
        <w:rPr>
          <w:lang w:val="en-CA"/>
        </w:rPr>
        <w:t xml:space="preserve">constraints to avoid additional memory </w:t>
      </w:r>
      <w:r w:rsidR="00F015EB">
        <w:rPr>
          <w:lang w:val="en-CA"/>
        </w:rPr>
        <w:t>required</w:t>
      </w:r>
      <w:r>
        <w:rPr>
          <w:lang w:val="en-CA"/>
        </w:rPr>
        <w:t xml:space="preserve"> to store APS contents</w:t>
      </w:r>
      <w:r w:rsidR="002207FD">
        <w:rPr>
          <w:lang w:val="en-CA"/>
        </w:rPr>
        <w:t>.</w:t>
      </w:r>
    </w:p>
    <w:p w14:paraId="458F9483" w14:textId="35B2433C" w:rsidR="002207FD" w:rsidRPr="009E2A5E" w:rsidRDefault="00B74369" w:rsidP="009E2A5E">
      <w:pPr>
        <w:rPr>
          <w:lang w:val="en-CA"/>
        </w:rPr>
      </w:pPr>
      <w:r>
        <w:rPr>
          <w:highlight w:val="yellow"/>
          <w:lang w:val="en-CA"/>
        </w:rPr>
        <w:t>For each</w:t>
      </w:r>
      <w:r w:rsidR="00F6669E" w:rsidRPr="00E24C34">
        <w:rPr>
          <w:highlight w:val="yellow"/>
          <w:lang w:val="en-CA"/>
        </w:rPr>
        <w:t xml:space="preserve"> PU</w:t>
      </w:r>
      <w:r w:rsidR="005729E0">
        <w:rPr>
          <w:highlight w:val="yellow"/>
          <w:lang w:val="en-CA"/>
        </w:rPr>
        <w:t xml:space="preserve"> and each </w:t>
      </w:r>
      <w:r w:rsidR="00E24C34" w:rsidRPr="00E24C34">
        <w:rPr>
          <w:highlight w:val="yellow"/>
          <w:lang w:val="en-CA"/>
        </w:rPr>
        <w:t xml:space="preserve">value of </w:t>
      </w:r>
      <w:proofErr w:type="spellStart"/>
      <w:r w:rsidR="00F9756A" w:rsidRPr="00E774F2">
        <w:rPr>
          <w:highlight w:val="yellow"/>
          <w:lang w:val="en-CA"/>
        </w:rPr>
        <w:t>aps_params_type</w:t>
      </w:r>
      <w:proofErr w:type="spellEnd"/>
      <w:r w:rsidR="00E24C34" w:rsidRPr="00E24C34">
        <w:rPr>
          <w:highlight w:val="yellow"/>
          <w:lang w:val="en-CA"/>
        </w:rPr>
        <w:t xml:space="preserve">, </w:t>
      </w:r>
      <w:r w:rsidR="00EE4E9D">
        <w:rPr>
          <w:highlight w:val="yellow"/>
          <w:lang w:val="en-CA"/>
        </w:rPr>
        <w:t>suffix APS</w:t>
      </w:r>
      <w:r w:rsidR="00E24C34" w:rsidRPr="00E24C34">
        <w:rPr>
          <w:highlight w:val="yellow"/>
          <w:lang w:val="en-CA"/>
        </w:rPr>
        <w:t xml:space="preserve"> signalled </w:t>
      </w:r>
      <w:r>
        <w:rPr>
          <w:highlight w:val="yellow"/>
          <w:lang w:val="en-CA"/>
        </w:rPr>
        <w:t>after the PU</w:t>
      </w:r>
      <w:r w:rsidR="00E24C34" w:rsidRPr="00E24C34">
        <w:rPr>
          <w:highlight w:val="yellow"/>
          <w:lang w:val="en-CA"/>
        </w:rPr>
        <w:t xml:space="preserve"> shall not have the value of </w:t>
      </w:r>
      <w:proofErr w:type="spellStart"/>
      <w:r w:rsidR="00B67E25">
        <w:rPr>
          <w:highlight w:val="yellow"/>
          <w:lang w:val="en-CA"/>
        </w:rPr>
        <w:t>aps_adaptation_parameter_se</w:t>
      </w:r>
      <w:r w:rsidR="00F9756A">
        <w:rPr>
          <w:highlight w:val="yellow"/>
          <w:lang w:val="en-CA"/>
        </w:rPr>
        <w:t>t_id</w:t>
      </w:r>
      <w:proofErr w:type="spellEnd"/>
      <w:r w:rsidR="00F9756A">
        <w:rPr>
          <w:highlight w:val="yellow"/>
          <w:lang w:val="en-CA"/>
        </w:rPr>
        <w:t xml:space="preserve"> </w:t>
      </w:r>
      <w:r w:rsidR="00EE4E9D">
        <w:rPr>
          <w:highlight w:val="yellow"/>
          <w:lang w:val="en-CA"/>
        </w:rPr>
        <w:t xml:space="preserve">equal to </w:t>
      </w:r>
      <w:r w:rsidR="006B149F">
        <w:rPr>
          <w:highlight w:val="yellow"/>
          <w:lang w:val="en-CA"/>
        </w:rPr>
        <w:t xml:space="preserve">the </w:t>
      </w:r>
      <w:proofErr w:type="spellStart"/>
      <w:r w:rsidR="006B149F">
        <w:rPr>
          <w:highlight w:val="yellow"/>
          <w:lang w:val="en-CA"/>
        </w:rPr>
        <w:t>aps_adaptation_parameter_set_id</w:t>
      </w:r>
      <w:proofErr w:type="spellEnd"/>
      <w:r w:rsidR="006B149F">
        <w:rPr>
          <w:highlight w:val="yellow"/>
          <w:lang w:val="en-CA"/>
        </w:rPr>
        <w:t xml:space="preserve"> value of </w:t>
      </w:r>
      <w:r w:rsidR="00EE4E9D">
        <w:rPr>
          <w:highlight w:val="yellow"/>
          <w:lang w:val="en-CA"/>
        </w:rPr>
        <w:t xml:space="preserve">any </w:t>
      </w:r>
      <w:r w:rsidR="00E24C34" w:rsidRPr="00E24C34">
        <w:rPr>
          <w:highlight w:val="yellow"/>
          <w:lang w:val="en-CA"/>
        </w:rPr>
        <w:t>referenced APS</w:t>
      </w:r>
      <w:r>
        <w:rPr>
          <w:highlight w:val="yellow"/>
          <w:lang w:val="en-CA"/>
        </w:rPr>
        <w:t xml:space="preserve"> by the same PU</w:t>
      </w:r>
      <w:r w:rsidR="00E24C34" w:rsidRPr="00E24C34">
        <w:rPr>
          <w:highlight w:val="yellow"/>
          <w:lang w:val="en-CA"/>
        </w:rPr>
        <w:t>.</w:t>
      </w:r>
    </w:p>
    <w:p w14:paraId="0E10DADC" w14:textId="7E9B7E8F" w:rsidR="003F522F" w:rsidRDefault="003F522F" w:rsidP="003F522F">
      <w:pPr>
        <w:pStyle w:val="Heading2"/>
        <w:rPr>
          <w:i w:val="0"/>
          <w:iCs w:val="0"/>
          <w:lang w:val="en-CA"/>
        </w:rPr>
      </w:pPr>
      <w:r w:rsidRPr="003F522F">
        <w:rPr>
          <w:i w:val="0"/>
          <w:iCs w:val="0"/>
          <w:lang w:val="en-CA"/>
        </w:rPr>
        <w:t>Constraints for signalled APSs in a PU</w:t>
      </w:r>
    </w:p>
    <w:p w14:paraId="7DF526B5" w14:textId="21632F4C" w:rsidR="0000465E" w:rsidRPr="001D1C03" w:rsidRDefault="0000465E" w:rsidP="0050630A">
      <w:pPr>
        <w:rPr>
          <w:noProof/>
          <w:lang w:val="en-CA"/>
        </w:rPr>
      </w:pPr>
      <w:r w:rsidRPr="001D1C03">
        <w:rPr>
          <w:noProof/>
          <w:lang w:val="en-CA"/>
        </w:rPr>
        <w:t xml:space="preserve">It is proposed that, for an APS type, any two signalled APS NAL units </w:t>
      </w:r>
      <w:r w:rsidR="004F6842">
        <w:rPr>
          <w:noProof/>
          <w:lang w:val="en-CA"/>
        </w:rPr>
        <w:t xml:space="preserve">in a PU </w:t>
      </w:r>
      <w:r w:rsidRPr="001D1C03">
        <w:rPr>
          <w:noProof/>
          <w:lang w:val="en-CA"/>
        </w:rPr>
        <w:t xml:space="preserve">cannot have </w:t>
      </w:r>
      <w:r w:rsidR="004F6842">
        <w:rPr>
          <w:noProof/>
          <w:lang w:val="en-CA"/>
        </w:rPr>
        <w:t xml:space="preserve">the </w:t>
      </w:r>
      <w:r w:rsidR="007A3999" w:rsidRPr="001D1C03">
        <w:rPr>
          <w:noProof/>
          <w:lang w:val="en-CA"/>
        </w:rPr>
        <w:t>same identifier.</w:t>
      </w:r>
    </w:p>
    <w:p w14:paraId="2E532ED5" w14:textId="363D7BBF" w:rsidR="00636D66" w:rsidRDefault="0082195D" w:rsidP="0000465E">
      <w:pPr>
        <w:numPr>
          <w:ilvl w:val="12"/>
          <w:numId w:val="0"/>
        </w:numPr>
        <w:rPr>
          <w:lang w:val="en-CA"/>
        </w:rPr>
      </w:pPr>
      <w:r w:rsidRPr="00E774F2">
        <w:rPr>
          <w:strike/>
          <w:noProof/>
          <w:highlight w:val="yellow"/>
          <w:lang w:val="en-CA"/>
        </w:rPr>
        <w:t>All APS NAL units with a particular value of nal_unit_type, a particular value of aps_adaptation_parameter_set_id, and a particular value of aps_params_type within a PU shall have the same content.</w:t>
      </w:r>
      <w:r w:rsidR="00636D66" w:rsidRPr="00E774F2">
        <w:rPr>
          <w:strike/>
          <w:highlight w:val="yellow"/>
          <w:lang w:val="en-CA"/>
        </w:rPr>
        <w:t xml:space="preserve"> </w:t>
      </w:r>
      <w:r w:rsidR="00B76248" w:rsidRPr="00E774F2">
        <w:rPr>
          <w:highlight w:val="yellow"/>
          <w:lang w:val="en-CA"/>
        </w:rPr>
        <w:t xml:space="preserve">Any two APS NAL units with a </w:t>
      </w:r>
      <w:proofErr w:type="gramStart"/>
      <w:r w:rsidR="00B76248" w:rsidRPr="00E774F2">
        <w:rPr>
          <w:highlight w:val="yellow"/>
          <w:lang w:val="en-CA"/>
        </w:rPr>
        <w:t>particular value</w:t>
      </w:r>
      <w:proofErr w:type="gramEnd"/>
      <w:r w:rsidR="00B76248" w:rsidRPr="00E774F2">
        <w:rPr>
          <w:highlight w:val="yellow"/>
          <w:lang w:val="en-CA"/>
        </w:rPr>
        <w:t xml:space="preserve"> of </w:t>
      </w:r>
      <w:proofErr w:type="spellStart"/>
      <w:r w:rsidR="00E774F2" w:rsidRPr="00E774F2">
        <w:rPr>
          <w:highlight w:val="yellow"/>
          <w:lang w:val="en-CA"/>
        </w:rPr>
        <w:t>aps_params_type</w:t>
      </w:r>
      <w:proofErr w:type="spellEnd"/>
      <w:r w:rsidR="00E774F2" w:rsidRPr="00E774F2">
        <w:rPr>
          <w:highlight w:val="yellow"/>
          <w:lang w:val="en-CA"/>
        </w:rPr>
        <w:t xml:space="preserve"> within a PU shall not have the same value of </w:t>
      </w:r>
      <w:proofErr w:type="spellStart"/>
      <w:r w:rsidR="00E774F2" w:rsidRPr="00E774F2">
        <w:rPr>
          <w:highlight w:val="yellow"/>
          <w:lang w:val="en-CA"/>
        </w:rPr>
        <w:t>aps_adaptation_parameter_set_id</w:t>
      </w:r>
      <w:proofErr w:type="spellEnd"/>
      <w:r w:rsidR="00E774F2" w:rsidRPr="00E774F2">
        <w:rPr>
          <w:highlight w:val="yellow"/>
          <w:lang w:val="en-CA"/>
        </w:rPr>
        <w:t>.</w:t>
      </w:r>
    </w:p>
    <w:p w14:paraId="6FC113D8" w14:textId="19E725AC" w:rsidR="00E774F2" w:rsidRDefault="00E774F2" w:rsidP="670FF531">
      <w:pPr>
        <w:rPr>
          <w:lang w:val="en-CA"/>
        </w:rPr>
      </w:pPr>
      <w:r w:rsidRPr="009E2A5E">
        <w:rPr>
          <w:i/>
          <w:iCs/>
          <w:lang w:val="en-CA"/>
        </w:rPr>
        <w:t>Alternatively</w:t>
      </w:r>
      <w:r>
        <w:rPr>
          <w:lang w:val="en-CA"/>
        </w:rPr>
        <w:t xml:space="preserve">, it is proposed </w:t>
      </w:r>
      <w:r w:rsidR="004F6842">
        <w:rPr>
          <w:lang w:val="en-CA"/>
        </w:rPr>
        <w:t>that, for an APS type and a</w:t>
      </w:r>
      <w:r w:rsidR="00196DAF">
        <w:rPr>
          <w:lang w:val="en-CA"/>
        </w:rPr>
        <w:t>n</w:t>
      </w:r>
      <w:r w:rsidR="004F6842">
        <w:rPr>
          <w:lang w:val="en-CA"/>
        </w:rPr>
        <w:t xml:space="preserve"> </w:t>
      </w:r>
      <w:r w:rsidR="7D58A5F8" w:rsidRPr="670FF531">
        <w:rPr>
          <w:lang w:val="en-CA"/>
        </w:rPr>
        <w:t xml:space="preserve">APS </w:t>
      </w:r>
      <w:proofErr w:type="spellStart"/>
      <w:r w:rsidR="004F6842">
        <w:rPr>
          <w:lang w:val="en-CA"/>
        </w:rPr>
        <w:t>nal_unit_type</w:t>
      </w:r>
      <w:proofErr w:type="spellEnd"/>
      <w:r w:rsidR="00400095" w:rsidRPr="670FF531">
        <w:rPr>
          <w:lang w:val="en-CA"/>
        </w:rPr>
        <w:t xml:space="preserve"> (</w:t>
      </w:r>
      <w:r w:rsidR="00400095" w:rsidRPr="670FF531">
        <w:rPr>
          <w:lang w:val="en-CA" w:eastAsia="ko-KR"/>
        </w:rPr>
        <w:t>PREFIX_APS_NUT or SUFFIX_APS_NUT</w:t>
      </w:r>
      <w:r w:rsidR="00400095" w:rsidRPr="670FF531">
        <w:rPr>
          <w:lang w:val="en-CA"/>
        </w:rPr>
        <w:t>)</w:t>
      </w:r>
      <w:r w:rsidR="004F6842">
        <w:rPr>
          <w:lang w:val="en-CA"/>
        </w:rPr>
        <w:t>, any two signalled APS NAL units in a PU cannot have the same i</w:t>
      </w:r>
      <w:r w:rsidR="009E2A5E">
        <w:rPr>
          <w:lang w:val="en-CA"/>
        </w:rPr>
        <w:t>dentifier.</w:t>
      </w:r>
    </w:p>
    <w:p w14:paraId="68820DCE" w14:textId="1C18C991" w:rsidR="009E2A5E" w:rsidRPr="00B76248" w:rsidRDefault="009E2A5E" w:rsidP="0000465E">
      <w:pPr>
        <w:numPr>
          <w:ilvl w:val="12"/>
          <w:numId w:val="0"/>
        </w:numPr>
        <w:rPr>
          <w:lang w:val="en-CA"/>
        </w:rPr>
      </w:pPr>
      <w:r w:rsidRPr="00E774F2">
        <w:rPr>
          <w:strike/>
          <w:noProof/>
          <w:highlight w:val="yellow"/>
          <w:lang w:val="en-CA"/>
        </w:rPr>
        <w:t>All APS NAL units with a particular value of nal_unit_type, a particular value of aps_adaptation_parameter_set_id, and a particular value of aps_params_type within a PU shall have the same content.</w:t>
      </w:r>
      <w:r w:rsidRPr="00E774F2">
        <w:rPr>
          <w:strike/>
          <w:highlight w:val="yellow"/>
          <w:lang w:val="en-CA"/>
        </w:rPr>
        <w:t xml:space="preserve"> </w:t>
      </w:r>
      <w:r w:rsidRPr="00E774F2">
        <w:rPr>
          <w:highlight w:val="yellow"/>
          <w:lang w:val="en-CA"/>
        </w:rPr>
        <w:t xml:space="preserve">Any two APS NAL units with a </w:t>
      </w:r>
      <w:proofErr w:type="gramStart"/>
      <w:r w:rsidRPr="00E774F2">
        <w:rPr>
          <w:highlight w:val="yellow"/>
          <w:lang w:val="en-CA"/>
        </w:rPr>
        <w:t>particular value</w:t>
      </w:r>
      <w:proofErr w:type="gramEnd"/>
      <w:r w:rsidRPr="00E774F2">
        <w:rPr>
          <w:highlight w:val="yellow"/>
          <w:lang w:val="en-CA"/>
        </w:rPr>
        <w:t xml:space="preserve"> of </w:t>
      </w:r>
      <w:proofErr w:type="spellStart"/>
      <w:r w:rsidRPr="00E774F2">
        <w:rPr>
          <w:highlight w:val="yellow"/>
          <w:lang w:val="en-CA"/>
        </w:rPr>
        <w:t>aps_params_type</w:t>
      </w:r>
      <w:proofErr w:type="spellEnd"/>
      <w:r>
        <w:rPr>
          <w:highlight w:val="yellow"/>
          <w:lang w:val="en-CA"/>
        </w:rPr>
        <w:t xml:space="preserve"> and a particular value of </w:t>
      </w:r>
      <w:r w:rsidR="00FE7879">
        <w:rPr>
          <w:highlight w:val="yellow"/>
          <w:lang w:val="en-CA"/>
        </w:rPr>
        <w:t xml:space="preserve">APS </w:t>
      </w:r>
      <w:proofErr w:type="spellStart"/>
      <w:r>
        <w:rPr>
          <w:highlight w:val="yellow"/>
          <w:lang w:val="en-CA"/>
        </w:rPr>
        <w:t>nal_unit_type</w:t>
      </w:r>
      <w:proofErr w:type="spellEnd"/>
      <w:r w:rsidRPr="00E774F2">
        <w:rPr>
          <w:highlight w:val="yellow"/>
          <w:lang w:val="en-CA"/>
        </w:rPr>
        <w:t xml:space="preserve"> within a PU shall not have the same value of </w:t>
      </w:r>
      <w:proofErr w:type="spellStart"/>
      <w:r w:rsidRPr="00E774F2">
        <w:rPr>
          <w:highlight w:val="yellow"/>
          <w:lang w:val="en-CA"/>
        </w:rPr>
        <w:t>aps_adaptation_parameter_set_id</w:t>
      </w:r>
      <w:proofErr w:type="spellEnd"/>
      <w:r w:rsidRPr="00E774F2">
        <w:rPr>
          <w:highlight w:val="yellow"/>
          <w:lang w:val="en-CA"/>
        </w:rPr>
        <w:t>.</w:t>
      </w:r>
    </w:p>
    <w:p w14:paraId="5F0CF8E4" w14:textId="6F48746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4C6E44C9" w:rsidR="00342FF4" w:rsidRPr="005B217D" w:rsidRDefault="008A2744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Qualcomm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4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D5A72C4" w14:textId="77777777" w:rsidR="00023C81" w:rsidRDefault="00023C81">
      <w:r>
        <w:separator/>
      </w:r>
    </w:p>
  </w:endnote>
  <w:endnote w:type="continuationSeparator" w:id="0">
    <w:p w14:paraId="74162009" w14:textId="77777777" w:rsidR="00023C81" w:rsidRDefault="00023C81">
      <w:r>
        <w:continuationSeparator/>
      </w:r>
    </w:p>
  </w:endnote>
  <w:endnote w:type="continuationNotice" w:id="1">
    <w:p w14:paraId="6BBB466E" w14:textId="77777777" w:rsidR="00023C81" w:rsidRDefault="00023C81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27181011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96470">
      <w:rPr>
        <w:rStyle w:val="PageNumber"/>
        <w:noProof/>
      </w:rPr>
      <w:t>2020-05-19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CCD5059" w14:textId="77777777" w:rsidR="00023C81" w:rsidRDefault="00023C81">
      <w:r>
        <w:separator/>
      </w:r>
    </w:p>
  </w:footnote>
  <w:footnote w:type="continuationSeparator" w:id="0">
    <w:p w14:paraId="0C5BB74C" w14:textId="77777777" w:rsidR="00023C81" w:rsidRDefault="00023C81">
      <w:r>
        <w:continuationSeparator/>
      </w:r>
    </w:p>
  </w:footnote>
  <w:footnote w:type="continuationNotice" w:id="1">
    <w:p w14:paraId="7AED756D" w14:textId="77777777" w:rsidR="00023C81" w:rsidRDefault="00023C81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B64A62"/>
    <w:multiLevelType w:val="hybridMultilevel"/>
    <w:tmpl w:val="92147E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465E"/>
    <w:rsid w:val="0001036B"/>
    <w:rsid w:val="00023C81"/>
    <w:rsid w:val="000308A3"/>
    <w:rsid w:val="000458BC"/>
    <w:rsid w:val="00045C41"/>
    <w:rsid w:val="00046C03"/>
    <w:rsid w:val="00065039"/>
    <w:rsid w:val="00073DBE"/>
    <w:rsid w:val="0007614F"/>
    <w:rsid w:val="00081398"/>
    <w:rsid w:val="00094479"/>
    <w:rsid w:val="000962AC"/>
    <w:rsid w:val="000B0C0F"/>
    <w:rsid w:val="000B1C6B"/>
    <w:rsid w:val="000B4FF9"/>
    <w:rsid w:val="000C09AC"/>
    <w:rsid w:val="000C2BAA"/>
    <w:rsid w:val="000E00F3"/>
    <w:rsid w:val="000F158C"/>
    <w:rsid w:val="000F7D6B"/>
    <w:rsid w:val="00100CF2"/>
    <w:rsid w:val="00102F3D"/>
    <w:rsid w:val="00110EAA"/>
    <w:rsid w:val="001156E9"/>
    <w:rsid w:val="00124E38"/>
    <w:rsid w:val="0012580B"/>
    <w:rsid w:val="00131F90"/>
    <w:rsid w:val="0013458C"/>
    <w:rsid w:val="0013526E"/>
    <w:rsid w:val="00144BCC"/>
    <w:rsid w:val="00146152"/>
    <w:rsid w:val="00155526"/>
    <w:rsid w:val="00171371"/>
    <w:rsid w:val="00175A24"/>
    <w:rsid w:val="00187E58"/>
    <w:rsid w:val="00196DAF"/>
    <w:rsid w:val="001A297E"/>
    <w:rsid w:val="001A368E"/>
    <w:rsid w:val="001A5C13"/>
    <w:rsid w:val="001A7329"/>
    <w:rsid w:val="001A792F"/>
    <w:rsid w:val="001B4E28"/>
    <w:rsid w:val="001C3525"/>
    <w:rsid w:val="001C3AFB"/>
    <w:rsid w:val="001D07F0"/>
    <w:rsid w:val="001D1BD2"/>
    <w:rsid w:val="001D1C03"/>
    <w:rsid w:val="001E0248"/>
    <w:rsid w:val="001E02BE"/>
    <w:rsid w:val="001E3B37"/>
    <w:rsid w:val="001F2594"/>
    <w:rsid w:val="002055A6"/>
    <w:rsid w:val="00206460"/>
    <w:rsid w:val="002069B4"/>
    <w:rsid w:val="002147C9"/>
    <w:rsid w:val="00214FE7"/>
    <w:rsid w:val="00215DFC"/>
    <w:rsid w:val="002207FD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50CFC"/>
    <w:rsid w:val="00263398"/>
    <w:rsid w:val="00263B99"/>
    <w:rsid w:val="002647D8"/>
    <w:rsid w:val="00266F06"/>
    <w:rsid w:val="00274D0D"/>
    <w:rsid w:val="00275BCF"/>
    <w:rsid w:val="00280613"/>
    <w:rsid w:val="00284E39"/>
    <w:rsid w:val="002873B2"/>
    <w:rsid w:val="00291E36"/>
    <w:rsid w:val="00292257"/>
    <w:rsid w:val="002A54E0"/>
    <w:rsid w:val="002A6C89"/>
    <w:rsid w:val="002B1595"/>
    <w:rsid w:val="002B191D"/>
    <w:rsid w:val="002B2E83"/>
    <w:rsid w:val="002C3C5C"/>
    <w:rsid w:val="002D0AF6"/>
    <w:rsid w:val="002D5511"/>
    <w:rsid w:val="002F164D"/>
    <w:rsid w:val="003021BC"/>
    <w:rsid w:val="00306206"/>
    <w:rsid w:val="0031061B"/>
    <w:rsid w:val="00317D85"/>
    <w:rsid w:val="00327C56"/>
    <w:rsid w:val="003315A1"/>
    <w:rsid w:val="003373EC"/>
    <w:rsid w:val="00342FF4"/>
    <w:rsid w:val="00344E5A"/>
    <w:rsid w:val="00346148"/>
    <w:rsid w:val="00350AD8"/>
    <w:rsid w:val="003669EA"/>
    <w:rsid w:val="003706CC"/>
    <w:rsid w:val="00377710"/>
    <w:rsid w:val="0038528C"/>
    <w:rsid w:val="00396470"/>
    <w:rsid w:val="003A0E47"/>
    <w:rsid w:val="003A2D8E"/>
    <w:rsid w:val="003A31EA"/>
    <w:rsid w:val="003A7CE6"/>
    <w:rsid w:val="003C20E4"/>
    <w:rsid w:val="003D6342"/>
    <w:rsid w:val="003E6F90"/>
    <w:rsid w:val="003E73ED"/>
    <w:rsid w:val="003F522F"/>
    <w:rsid w:val="003F5D0F"/>
    <w:rsid w:val="00400095"/>
    <w:rsid w:val="00402177"/>
    <w:rsid w:val="00414101"/>
    <w:rsid w:val="004219CF"/>
    <w:rsid w:val="004234F0"/>
    <w:rsid w:val="004240E6"/>
    <w:rsid w:val="00426E29"/>
    <w:rsid w:val="00427EFD"/>
    <w:rsid w:val="00433DDB"/>
    <w:rsid w:val="00435A29"/>
    <w:rsid w:val="00437619"/>
    <w:rsid w:val="00442884"/>
    <w:rsid w:val="00465A1E"/>
    <w:rsid w:val="00485156"/>
    <w:rsid w:val="0049445A"/>
    <w:rsid w:val="00494824"/>
    <w:rsid w:val="004A2A63"/>
    <w:rsid w:val="004B210C"/>
    <w:rsid w:val="004B46D1"/>
    <w:rsid w:val="004B6170"/>
    <w:rsid w:val="004D405F"/>
    <w:rsid w:val="004E4F4F"/>
    <w:rsid w:val="004E6789"/>
    <w:rsid w:val="004F61E3"/>
    <w:rsid w:val="004F6842"/>
    <w:rsid w:val="004F7B88"/>
    <w:rsid w:val="00502E10"/>
    <w:rsid w:val="0050354E"/>
    <w:rsid w:val="0050630A"/>
    <w:rsid w:val="0051015C"/>
    <w:rsid w:val="00516CF1"/>
    <w:rsid w:val="00531AE9"/>
    <w:rsid w:val="00535A75"/>
    <w:rsid w:val="00536188"/>
    <w:rsid w:val="00550A66"/>
    <w:rsid w:val="00564FF3"/>
    <w:rsid w:val="00565FC7"/>
    <w:rsid w:val="00567EC7"/>
    <w:rsid w:val="00570013"/>
    <w:rsid w:val="005729E0"/>
    <w:rsid w:val="005753EC"/>
    <w:rsid w:val="0057709B"/>
    <w:rsid w:val="005801A2"/>
    <w:rsid w:val="005952A5"/>
    <w:rsid w:val="005A33A1"/>
    <w:rsid w:val="005A3874"/>
    <w:rsid w:val="005B11CA"/>
    <w:rsid w:val="005B217D"/>
    <w:rsid w:val="005C385F"/>
    <w:rsid w:val="005C7C26"/>
    <w:rsid w:val="005E19DE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36D66"/>
    <w:rsid w:val="00646707"/>
    <w:rsid w:val="00657F7E"/>
    <w:rsid w:val="00662E58"/>
    <w:rsid w:val="006637F2"/>
    <w:rsid w:val="006642A5"/>
    <w:rsid w:val="00664DCF"/>
    <w:rsid w:val="0067009F"/>
    <w:rsid w:val="00693174"/>
    <w:rsid w:val="006B1440"/>
    <w:rsid w:val="006B149F"/>
    <w:rsid w:val="006C5D39"/>
    <w:rsid w:val="006D6D9B"/>
    <w:rsid w:val="006E2810"/>
    <w:rsid w:val="006E5417"/>
    <w:rsid w:val="006F0794"/>
    <w:rsid w:val="006F273D"/>
    <w:rsid w:val="006F7528"/>
    <w:rsid w:val="00700A12"/>
    <w:rsid w:val="007023DE"/>
    <w:rsid w:val="00712F60"/>
    <w:rsid w:val="00720E3B"/>
    <w:rsid w:val="0074393F"/>
    <w:rsid w:val="00745F6B"/>
    <w:rsid w:val="0075175B"/>
    <w:rsid w:val="0075585E"/>
    <w:rsid w:val="00761216"/>
    <w:rsid w:val="00770571"/>
    <w:rsid w:val="007768FF"/>
    <w:rsid w:val="007824D3"/>
    <w:rsid w:val="00796EE3"/>
    <w:rsid w:val="007A3999"/>
    <w:rsid w:val="007A7D29"/>
    <w:rsid w:val="007B4AB8"/>
    <w:rsid w:val="007C6C98"/>
    <w:rsid w:val="007D1181"/>
    <w:rsid w:val="007E01A3"/>
    <w:rsid w:val="007E0430"/>
    <w:rsid w:val="007F1F8B"/>
    <w:rsid w:val="007F2B5E"/>
    <w:rsid w:val="007F6205"/>
    <w:rsid w:val="007F67A1"/>
    <w:rsid w:val="00811C05"/>
    <w:rsid w:val="008206C8"/>
    <w:rsid w:val="0082195D"/>
    <w:rsid w:val="00860CFD"/>
    <w:rsid w:val="0086387C"/>
    <w:rsid w:val="00874A6C"/>
    <w:rsid w:val="00876C65"/>
    <w:rsid w:val="00882F72"/>
    <w:rsid w:val="00893DC4"/>
    <w:rsid w:val="008A2744"/>
    <w:rsid w:val="008A4B4C"/>
    <w:rsid w:val="008B4BBE"/>
    <w:rsid w:val="008C2142"/>
    <w:rsid w:val="008C239F"/>
    <w:rsid w:val="008C314A"/>
    <w:rsid w:val="008D3980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2A5E"/>
    <w:rsid w:val="009E448E"/>
    <w:rsid w:val="009F3467"/>
    <w:rsid w:val="009F496B"/>
    <w:rsid w:val="00A01439"/>
    <w:rsid w:val="00A02E61"/>
    <w:rsid w:val="00A05CFF"/>
    <w:rsid w:val="00A13048"/>
    <w:rsid w:val="00A46843"/>
    <w:rsid w:val="00A56B97"/>
    <w:rsid w:val="00A6093D"/>
    <w:rsid w:val="00A72017"/>
    <w:rsid w:val="00A767DC"/>
    <w:rsid w:val="00A76A6D"/>
    <w:rsid w:val="00A83253"/>
    <w:rsid w:val="00AA6E84"/>
    <w:rsid w:val="00AB1A1C"/>
    <w:rsid w:val="00AD05A8"/>
    <w:rsid w:val="00AE341B"/>
    <w:rsid w:val="00B01905"/>
    <w:rsid w:val="00B07964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61F74"/>
    <w:rsid w:val="00B67E25"/>
    <w:rsid w:val="00B73A2A"/>
    <w:rsid w:val="00B74369"/>
    <w:rsid w:val="00B75A51"/>
    <w:rsid w:val="00B76248"/>
    <w:rsid w:val="00B8139A"/>
    <w:rsid w:val="00B827C6"/>
    <w:rsid w:val="00B86049"/>
    <w:rsid w:val="00B94B06"/>
    <w:rsid w:val="00B94C28"/>
    <w:rsid w:val="00BA363A"/>
    <w:rsid w:val="00BB46AA"/>
    <w:rsid w:val="00BB63CC"/>
    <w:rsid w:val="00BB7F5D"/>
    <w:rsid w:val="00BC10BA"/>
    <w:rsid w:val="00BC43CE"/>
    <w:rsid w:val="00BC5AFD"/>
    <w:rsid w:val="00BD0179"/>
    <w:rsid w:val="00BF0D49"/>
    <w:rsid w:val="00C003B0"/>
    <w:rsid w:val="00C00DDE"/>
    <w:rsid w:val="00C04F43"/>
    <w:rsid w:val="00C0609D"/>
    <w:rsid w:val="00C115AB"/>
    <w:rsid w:val="00C21D7E"/>
    <w:rsid w:val="00C26CCB"/>
    <w:rsid w:val="00C30249"/>
    <w:rsid w:val="00C3723B"/>
    <w:rsid w:val="00C42466"/>
    <w:rsid w:val="00C606C9"/>
    <w:rsid w:val="00C706FF"/>
    <w:rsid w:val="00C80288"/>
    <w:rsid w:val="00C809EA"/>
    <w:rsid w:val="00C836F0"/>
    <w:rsid w:val="00C84003"/>
    <w:rsid w:val="00C84BDE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446EC"/>
    <w:rsid w:val="00D51BF0"/>
    <w:rsid w:val="00D531DB"/>
    <w:rsid w:val="00D55942"/>
    <w:rsid w:val="00D70396"/>
    <w:rsid w:val="00D807BF"/>
    <w:rsid w:val="00D82FCC"/>
    <w:rsid w:val="00D91C2B"/>
    <w:rsid w:val="00DA17FC"/>
    <w:rsid w:val="00DA58E4"/>
    <w:rsid w:val="00DA7887"/>
    <w:rsid w:val="00DB2C26"/>
    <w:rsid w:val="00DD02F4"/>
    <w:rsid w:val="00DD6622"/>
    <w:rsid w:val="00DD75D6"/>
    <w:rsid w:val="00DE1C7C"/>
    <w:rsid w:val="00DE6B43"/>
    <w:rsid w:val="00DF0BF7"/>
    <w:rsid w:val="00DF1526"/>
    <w:rsid w:val="00E11923"/>
    <w:rsid w:val="00E21D01"/>
    <w:rsid w:val="00E24C34"/>
    <w:rsid w:val="00E262D4"/>
    <w:rsid w:val="00E36250"/>
    <w:rsid w:val="00E47F2D"/>
    <w:rsid w:val="00E54511"/>
    <w:rsid w:val="00E60EDC"/>
    <w:rsid w:val="00E61DAC"/>
    <w:rsid w:val="00E72B80"/>
    <w:rsid w:val="00E75FE3"/>
    <w:rsid w:val="00E774F2"/>
    <w:rsid w:val="00E86C4C"/>
    <w:rsid w:val="00E907A3"/>
    <w:rsid w:val="00EA5AE0"/>
    <w:rsid w:val="00EB56E1"/>
    <w:rsid w:val="00EB7AB1"/>
    <w:rsid w:val="00EC32BD"/>
    <w:rsid w:val="00EE4E9D"/>
    <w:rsid w:val="00EE7CD8"/>
    <w:rsid w:val="00EF37F6"/>
    <w:rsid w:val="00EF4891"/>
    <w:rsid w:val="00EF48CC"/>
    <w:rsid w:val="00F00801"/>
    <w:rsid w:val="00F015EB"/>
    <w:rsid w:val="00F2488D"/>
    <w:rsid w:val="00F25D5D"/>
    <w:rsid w:val="00F601A0"/>
    <w:rsid w:val="00F6669E"/>
    <w:rsid w:val="00F709FA"/>
    <w:rsid w:val="00F712E9"/>
    <w:rsid w:val="00F73032"/>
    <w:rsid w:val="00F848FC"/>
    <w:rsid w:val="00F906F6"/>
    <w:rsid w:val="00F9282A"/>
    <w:rsid w:val="00F96BAD"/>
    <w:rsid w:val="00F9756A"/>
    <w:rsid w:val="00FA139D"/>
    <w:rsid w:val="00FA60F5"/>
    <w:rsid w:val="00FB0E84"/>
    <w:rsid w:val="00FC2405"/>
    <w:rsid w:val="00FD01C2"/>
    <w:rsid w:val="00FD3759"/>
    <w:rsid w:val="00FD37CC"/>
    <w:rsid w:val="00FE0044"/>
    <w:rsid w:val="00FE595C"/>
    <w:rsid w:val="00FE7879"/>
    <w:rsid w:val="00FF0CE3"/>
    <w:rsid w:val="08B36A92"/>
    <w:rsid w:val="16AF1A38"/>
    <w:rsid w:val="670FF531"/>
    <w:rsid w:val="75A09580"/>
    <w:rsid w:val="7D58A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636D66"/>
    <w:pPr>
      <w:ind w:left="720"/>
      <w:contextualSpacing/>
    </w:pPr>
  </w:style>
  <w:style w:type="character" w:styleId="CommentReference">
    <w:name w:val="annotation reference"/>
    <w:basedOn w:val="DefaultParagraphFont"/>
    <w:rsid w:val="0057709B"/>
    <w:rPr>
      <w:sz w:val="16"/>
      <w:szCs w:val="16"/>
    </w:rPr>
  </w:style>
  <w:style w:type="paragraph" w:styleId="CommentText">
    <w:name w:val="annotation text"/>
    <w:basedOn w:val="Normal"/>
    <w:link w:val="CommentTextChar"/>
    <w:rsid w:val="0057709B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57709B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7709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7709B"/>
    <w:rPr>
      <w:b/>
      <w:bCs/>
    </w:rPr>
  </w:style>
  <w:style w:type="character" w:styleId="UnresolvedMention">
    <w:name w:val="Unresolved Mention"/>
    <w:basedOn w:val="DefaultParagraphFont"/>
    <w:uiPriority w:val="99"/>
    <w:unhideWhenUsed/>
    <w:rsid w:val="0057709B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57709B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6" ma:contentTypeDescription="Create a new document." ma:contentTypeScope="" ma:versionID="67e2e07bb45f834251c6ca47833d7950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1229992d31b145772796f82eea457888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9D80C09-8C31-41F3-A6C1-AC60FA0BD31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32CC554-7F5A-45FA-99C0-31234FCD74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47E9930-5BEF-4E63-B637-21902CBBFFE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687</Words>
  <Characters>3916</Characters>
  <Application>Microsoft Office Word</Application>
  <DocSecurity>0</DocSecurity>
  <Lines>32</Lines>
  <Paragraphs>9</Paragraphs>
  <ScaleCrop>false</ScaleCrop>
  <Company>JCT-VC</Company>
  <LinksUpToDate>false</LinksUpToDate>
  <CharactersWithSpaces>4594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Nan Hu</cp:lastModifiedBy>
  <cp:revision>105</cp:revision>
  <cp:lastPrinted>1900-01-01T08:00:00Z</cp:lastPrinted>
  <dcterms:created xsi:type="dcterms:W3CDTF">2020-01-29T21:34:00Z</dcterms:created>
  <dcterms:modified xsi:type="dcterms:W3CDTF">2020-05-22T21:23:00Z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</Properties>
</file>