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4648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0A9AB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12168">
              <w:rPr>
                <w:lang w:val="en-CA"/>
              </w:rPr>
              <w:t>0378</w:t>
            </w:r>
            <w:r w:rsidR="00CE09A7">
              <w:rPr>
                <w:lang w:val="en-CA"/>
              </w:rPr>
              <w:t>-v</w:t>
            </w:r>
            <w:ins w:id="0" w:author="Kondo, Kenji (Sony)" w:date="2020-04-19T16:58:00Z">
              <w:r w:rsidR="006C20E4">
                <w:rPr>
                  <w:lang w:val="en-CA"/>
                </w:rPr>
                <w:t>4</w:t>
              </w:r>
            </w:ins>
            <w:del w:id="1" w:author="Kondo, Kenji (Sony)" w:date="2020-04-19T16:58:00Z">
              <w:r w:rsidR="00455B1B" w:rsidDel="006C20E4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D6CE0F" w:rsidR="00E61DAC" w:rsidRPr="005B217D" w:rsidRDefault="00D511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TU split for ACT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0D5D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BC47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78F8D3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Kenji Kondo, Masaru Ikeda, Teruhiko Suzuki</w:t>
            </w:r>
          </w:p>
          <w:p w14:paraId="64EE7A3C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</w:p>
          <w:p w14:paraId="2BD449DB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Sony City Osaki. 2-10-1 Osaki</w:t>
            </w:r>
          </w:p>
          <w:p w14:paraId="49D81240" w14:textId="0A222C48" w:rsidR="00E61DAC" w:rsidRPr="005B217D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Shinagawa-</w:t>
            </w:r>
            <w:proofErr w:type="spellStart"/>
            <w:r w:rsidRPr="00D511DA">
              <w:rPr>
                <w:szCs w:val="22"/>
                <w:lang w:val="en-CA"/>
              </w:rPr>
              <w:t>ku</w:t>
            </w:r>
            <w:proofErr w:type="spellEnd"/>
            <w:r w:rsidRPr="00D511DA">
              <w:rPr>
                <w:szCs w:val="22"/>
                <w:lang w:val="en-CA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8432F59" w14:textId="42C77D61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+81 50 3750 2782</w:t>
            </w:r>
          </w:p>
          <w:p w14:paraId="479EE8C4" w14:textId="77777777" w:rsid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</w:p>
          <w:p w14:paraId="247C6172" w14:textId="6524961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kenji.kondo@sony.com</w:t>
            </w:r>
          </w:p>
          <w:p w14:paraId="52B30C68" w14:textId="77777777" w:rsidR="00D511DA" w:rsidRPr="00D511DA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Masaru.Ikeda@sony.com</w:t>
            </w:r>
          </w:p>
          <w:p w14:paraId="32C2ABFD" w14:textId="39EFE240" w:rsidR="00E61DAC" w:rsidRPr="005B217D" w:rsidRDefault="00D511DA" w:rsidP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3A69B9" w:rsidR="00E61DAC" w:rsidRPr="005B217D" w:rsidRDefault="00D511DA">
            <w:pPr>
              <w:spacing w:before="60" w:after="60"/>
              <w:rPr>
                <w:szCs w:val="22"/>
                <w:lang w:val="en-CA"/>
              </w:rPr>
            </w:pPr>
            <w:r w:rsidRPr="00D511DA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7D554" w14:textId="23A3AC24" w:rsidR="00D511DA" w:rsidRPr="005B217D" w:rsidRDefault="00D511DA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this contribution, </w:t>
      </w:r>
      <w:r w:rsidRPr="00D511DA">
        <w:rPr>
          <w:szCs w:val="22"/>
          <w:lang w:val="en-CA" w:eastAsia="ja-JP"/>
        </w:rPr>
        <w:t xml:space="preserve">it is proposed to </w:t>
      </w:r>
      <w:r>
        <w:rPr>
          <w:szCs w:val="22"/>
          <w:lang w:val="en-CA" w:eastAsia="ja-JP"/>
        </w:rPr>
        <w:t xml:space="preserve">allow </w:t>
      </w:r>
      <w:r w:rsidR="00CE09A7">
        <w:rPr>
          <w:szCs w:val="22"/>
          <w:lang w:val="en-CA" w:eastAsia="ja-JP"/>
        </w:rPr>
        <w:t xml:space="preserve">a </w:t>
      </w:r>
      <w:r w:rsidRPr="00D511DA">
        <w:rPr>
          <w:szCs w:val="22"/>
          <w:lang w:val="en-CA" w:eastAsia="ja-JP"/>
        </w:rPr>
        <w:t xml:space="preserve">large transform such 64-points when an adaptive color transform (ACT) is </w:t>
      </w:r>
      <w:r>
        <w:rPr>
          <w:szCs w:val="22"/>
          <w:lang w:val="en-CA" w:eastAsia="ja-JP"/>
        </w:rPr>
        <w:t>disabled at the coding block</w:t>
      </w:r>
      <w:r w:rsidRPr="00D511DA">
        <w:rPr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In the last meeting, to restrict the large transform was adopted</w:t>
      </w:r>
      <w:r w:rsidR="003A25DA">
        <w:rPr>
          <w:szCs w:val="22"/>
          <w:lang w:val="en-CA" w:eastAsia="ja-JP"/>
        </w:rPr>
        <w:t>. It can help to reduce buffer size and latency between inverse-transform and inverse-colour transform.</w:t>
      </w:r>
      <w:r>
        <w:rPr>
          <w:szCs w:val="22"/>
          <w:lang w:val="en-CA" w:eastAsia="ja-JP"/>
        </w:rPr>
        <w:t xml:space="preserve"> </w:t>
      </w:r>
      <w:r w:rsidR="003A25DA">
        <w:rPr>
          <w:szCs w:val="22"/>
          <w:lang w:val="en-CA" w:eastAsia="ja-JP"/>
        </w:rPr>
        <w:t>However,</w:t>
      </w:r>
      <w:r>
        <w:rPr>
          <w:szCs w:val="22"/>
          <w:lang w:val="en-CA" w:eastAsia="ja-JP"/>
        </w:rPr>
        <w:t xml:space="preserve"> it </w:t>
      </w:r>
      <w:r w:rsidR="003A25DA">
        <w:rPr>
          <w:szCs w:val="22"/>
          <w:lang w:val="en-CA" w:eastAsia="ja-JP"/>
        </w:rPr>
        <w:t>was</w:t>
      </w:r>
      <w:r>
        <w:rPr>
          <w:szCs w:val="22"/>
          <w:lang w:val="en-CA" w:eastAsia="ja-JP"/>
        </w:rPr>
        <w:t xml:space="preserve"> restrictive</w:t>
      </w:r>
      <w:r w:rsidR="003A25DA">
        <w:rPr>
          <w:szCs w:val="22"/>
          <w:lang w:val="en-CA" w:eastAsia="ja-JP"/>
        </w:rPr>
        <w:t xml:space="preserve"> because the 64-points transform can not be used even if ACT was disabled</w:t>
      </w:r>
      <w:r>
        <w:rPr>
          <w:szCs w:val="22"/>
          <w:lang w:val="en-CA" w:eastAsia="ja-JP"/>
        </w:rPr>
        <w:t>.</w:t>
      </w:r>
      <w:r w:rsidR="003A25DA">
        <w:rPr>
          <w:szCs w:val="22"/>
          <w:lang w:val="en-CA" w:eastAsia="ja-JP"/>
        </w:rPr>
        <w:t xml:space="preserve"> This contribution reports the test results when the 64-points transform is allowed</w:t>
      </w:r>
      <w:r w:rsidRPr="00D511DA">
        <w:rPr>
          <w:szCs w:val="22"/>
          <w:lang w:val="en-CA" w:eastAsia="ja-JP"/>
        </w:rPr>
        <w:t xml:space="preserve">. Based on the </w:t>
      </w:r>
      <w:r w:rsidR="003A25DA">
        <w:rPr>
          <w:szCs w:val="22"/>
          <w:lang w:val="en-CA" w:eastAsia="ja-JP"/>
        </w:rPr>
        <w:t>common test condition for RGB 4:4:4 as described in</w:t>
      </w:r>
      <w:r w:rsidRPr="00D511DA">
        <w:rPr>
          <w:szCs w:val="22"/>
          <w:lang w:val="en-CA" w:eastAsia="ja-JP"/>
        </w:rPr>
        <w:t xml:space="preserve"> JVET-</w:t>
      </w:r>
      <w:r w:rsidR="003A25DA">
        <w:rPr>
          <w:szCs w:val="22"/>
          <w:lang w:val="en-CA" w:eastAsia="ja-JP"/>
        </w:rPr>
        <w:t>Q2013</w:t>
      </w:r>
      <w:r w:rsidRPr="00D511DA">
        <w:rPr>
          <w:szCs w:val="22"/>
          <w:lang w:val="en-CA" w:eastAsia="ja-JP"/>
        </w:rPr>
        <w:t>, simulation results reportedly show that</w:t>
      </w:r>
      <w:r w:rsidR="00CE09A7">
        <w:rPr>
          <w:szCs w:val="22"/>
          <w:lang w:val="en-CA" w:eastAsia="ja-JP"/>
        </w:rPr>
        <w:t xml:space="preserve"> </w:t>
      </w:r>
      <w:r w:rsidR="00CE09A7" w:rsidRPr="00CE09A7">
        <w:rPr>
          <w:szCs w:val="22"/>
          <w:lang w:val="en-CA" w:eastAsia="ja-JP"/>
        </w:rPr>
        <w:t>the average {G, B, R} BD-rate {</w:t>
      </w:r>
      <w:r w:rsidR="00D73878" w:rsidRPr="00D73878">
        <w:rPr>
          <w:szCs w:val="22"/>
          <w:lang w:val="en-CA" w:eastAsia="ja-JP"/>
        </w:rPr>
        <w:t>0.01%,-0.26%,-0.25%</w:t>
      </w:r>
      <w:r w:rsidR="00CE09A7" w:rsidRPr="00CE09A7">
        <w:rPr>
          <w:szCs w:val="22"/>
          <w:lang w:val="en-CA" w:eastAsia="ja-JP"/>
        </w:rPr>
        <w:t>} for screen contents and {</w:t>
      </w:r>
      <w:r w:rsidR="007845AD" w:rsidRPr="007845AD">
        <w:rPr>
          <w:lang w:val="en-CA" w:eastAsia="ja-JP"/>
        </w:rPr>
        <w:t>-0.57%</w:t>
      </w:r>
      <w:r w:rsidR="007845AD">
        <w:rPr>
          <w:lang w:val="en-CA" w:eastAsia="ja-JP"/>
        </w:rPr>
        <w:t xml:space="preserve">, </w:t>
      </w:r>
      <w:r w:rsidR="007845AD" w:rsidRPr="007845AD">
        <w:rPr>
          <w:lang w:val="en-CA" w:eastAsia="ja-JP"/>
        </w:rPr>
        <w:t>-0.25%</w:t>
      </w:r>
      <w:r w:rsidR="007845AD">
        <w:rPr>
          <w:lang w:val="en-CA" w:eastAsia="ja-JP"/>
        </w:rPr>
        <w:t xml:space="preserve">, </w:t>
      </w:r>
      <w:r w:rsidR="007845AD" w:rsidRPr="007845AD">
        <w:rPr>
          <w:lang w:val="en-CA" w:eastAsia="ja-JP"/>
        </w:rPr>
        <w:t>-0.43%</w:t>
      </w:r>
      <w:r w:rsidR="00CE09A7" w:rsidRPr="00CE09A7">
        <w:rPr>
          <w:szCs w:val="22"/>
          <w:lang w:val="en-CA" w:eastAsia="ja-JP"/>
        </w:rPr>
        <w:t>} for natural contents in AI configurations.</w:t>
      </w:r>
    </w:p>
    <w:p w14:paraId="7D2AC1F0" w14:textId="72CE62B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CABBA71" w:rsidR="001F2594" w:rsidRDefault="00AE78C8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the last meeting, it was reported that the ACT framework increases buffer size and latency in a contribution </w:t>
      </w:r>
      <w:r w:rsidR="00623C7E">
        <w:rPr>
          <w:szCs w:val="22"/>
          <w:lang w:val="en-CA" w:eastAsia="ja-JP"/>
        </w:rPr>
        <w:fldChar w:fldCharType="begin"/>
      </w:r>
      <w:r w:rsidR="00623C7E">
        <w:rPr>
          <w:szCs w:val="22"/>
          <w:lang w:val="en-CA" w:eastAsia="ja-JP"/>
        </w:rPr>
        <w:instrText xml:space="preserve"> REF _Ref37261604 \n \h </w:instrText>
      </w:r>
      <w:r w:rsidR="00623C7E">
        <w:rPr>
          <w:szCs w:val="22"/>
          <w:lang w:val="en-CA" w:eastAsia="ja-JP"/>
        </w:rPr>
      </w:r>
      <w:r w:rsidR="00623C7E">
        <w:rPr>
          <w:szCs w:val="22"/>
          <w:lang w:val="en-CA" w:eastAsia="ja-JP"/>
        </w:rPr>
        <w:fldChar w:fldCharType="separate"/>
      </w:r>
      <w:r w:rsidR="00623C7E">
        <w:rPr>
          <w:szCs w:val="22"/>
          <w:lang w:val="en-CA" w:eastAsia="ja-JP"/>
        </w:rPr>
        <w:t>[1]</w:t>
      </w:r>
      <w:r w:rsidR="00623C7E">
        <w:rPr>
          <w:szCs w:val="22"/>
          <w:lang w:val="en-CA" w:eastAsia="ja-JP"/>
        </w:rPr>
        <w:fldChar w:fldCharType="end"/>
      </w:r>
      <w:r w:rsidR="00623C7E">
        <w:rPr>
          <w:szCs w:val="22"/>
          <w:lang w:val="en-CA" w:eastAsia="ja-JP"/>
        </w:rPr>
        <w:t xml:space="preserve">. Also, the one of solution was proposed in the </w:t>
      </w:r>
      <w:r w:rsidR="00623C7E">
        <w:rPr>
          <w:szCs w:val="22"/>
          <w:lang w:val="en-CA" w:eastAsia="ja-JP"/>
        </w:rPr>
        <w:fldChar w:fldCharType="begin"/>
      </w:r>
      <w:r w:rsidR="00623C7E">
        <w:rPr>
          <w:szCs w:val="22"/>
          <w:lang w:val="en-CA" w:eastAsia="ja-JP"/>
        </w:rPr>
        <w:instrText xml:space="preserve"> REF _Ref37261604 \n \h </w:instrText>
      </w:r>
      <w:r w:rsidR="00623C7E">
        <w:rPr>
          <w:szCs w:val="22"/>
          <w:lang w:val="en-CA" w:eastAsia="ja-JP"/>
        </w:rPr>
      </w:r>
      <w:r w:rsidR="00623C7E">
        <w:rPr>
          <w:szCs w:val="22"/>
          <w:lang w:val="en-CA" w:eastAsia="ja-JP"/>
        </w:rPr>
        <w:fldChar w:fldCharType="separate"/>
      </w:r>
      <w:r w:rsidR="00623C7E">
        <w:rPr>
          <w:szCs w:val="22"/>
          <w:lang w:val="en-CA" w:eastAsia="ja-JP"/>
        </w:rPr>
        <w:t>[1]</w:t>
      </w:r>
      <w:r w:rsidR="00623C7E">
        <w:rPr>
          <w:szCs w:val="22"/>
          <w:lang w:val="en-CA" w:eastAsia="ja-JP"/>
        </w:rPr>
        <w:fldChar w:fldCharType="end"/>
      </w:r>
      <w:r w:rsidR="00623C7E">
        <w:rPr>
          <w:szCs w:val="22"/>
          <w:lang w:val="en-CA" w:eastAsia="ja-JP"/>
        </w:rPr>
        <w:t xml:space="preserve"> that </w:t>
      </w:r>
      <w:r w:rsidR="00280246">
        <w:rPr>
          <w:szCs w:val="22"/>
          <w:lang w:val="en-CA" w:eastAsia="ja-JP"/>
        </w:rPr>
        <w:t>was</w:t>
      </w:r>
      <w:r w:rsidR="00623C7E">
        <w:rPr>
          <w:szCs w:val="22"/>
          <w:lang w:val="en-CA" w:eastAsia="ja-JP"/>
        </w:rPr>
        <w:t xml:space="preserve"> to restrict to use 64-points transform.</w:t>
      </w:r>
      <w:r w:rsidR="00280246">
        <w:rPr>
          <w:szCs w:val="22"/>
          <w:lang w:val="en-CA" w:eastAsia="ja-JP"/>
        </w:rPr>
        <w:t xml:space="preserve"> The solution can reduce above buffer size and latency, but also it restricts the 64-points transform when the ACT is not used in the coding block. It brings additional coding efficiency loss.</w:t>
      </w:r>
    </w:p>
    <w:p w14:paraId="2B5CBA40" w14:textId="337F34B1" w:rsidR="00262254" w:rsidRDefault="00280246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contribution proposes the other solution</w:t>
      </w:r>
      <w:r w:rsidR="00757024">
        <w:rPr>
          <w:szCs w:val="22"/>
          <w:lang w:val="en-CA" w:eastAsia="ja-JP"/>
        </w:rPr>
        <w:t xml:space="preserve"> that is to use transform unit (TU) split only when </w:t>
      </w:r>
      <w:proofErr w:type="spellStart"/>
      <w:r w:rsidR="00757024">
        <w:rPr>
          <w:szCs w:val="22"/>
          <w:lang w:val="en-CA" w:eastAsia="ja-JP"/>
        </w:rPr>
        <w:t>cu_act_enabled_flag</w:t>
      </w:r>
      <w:proofErr w:type="spellEnd"/>
      <w:r w:rsidR="00757024">
        <w:rPr>
          <w:szCs w:val="22"/>
          <w:lang w:val="en-CA" w:eastAsia="ja-JP"/>
        </w:rPr>
        <w:t xml:space="preserve"> is equal to 1</w:t>
      </w:r>
      <w:r>
        <w:rPr>
          <w:szCs w:val="22"/>
          <w:lang w:val="en-CA" w:eastAsia="ja-JP"/>
        </w:rPr>
        <w:t xml:space="preserve">. </w:t>
      </w:r>
      <w:r w:rsidR="00757024">
        <w:rPr>
          <w:szCs w:val="22"/>
          <w:lang w:val="en-CA" w:eastAsia="ja-JP"/>
        </w:rPr>
        <w:t xml:space="preserve">With the proposed solution, the 64-points transform can be allowed when </w:t>
      </w:r>
      <w:proofErr w:type="spellStart"/>
      <w:r w:rsidR="00757024">
        <w:rPr>
          <w:szCs w:val="22"/>
          <w:lang w:val="en-CA" w:eastAsia="ja-JP"/>
        </w:rPr>
        <w:t>cu_act_enabled_flag</w:t>
      </w:r>
      <w:proofErr w:type="spellEnd"/>
      <w:r w:rsidR="00757024">
        <w:rPr>
          <w:szCs w:val="22"/>
          <w:lang w:val="en-CA" w:eastAsia="ja-JP"/>
        </w:rPr>
        <w:t xml:space="preserve"> is equal to 0.</w:t>
      </w:r>
    </w:p>
    <w:p w14:paraId="3215444A" w14:textId="310DE4EF" w:rsidR="00262254" w:rsidRDefault="0026225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split method is used as same as</w:t>
      </w:r>
      <w:r w:rsidR="00CE09A7">
        <w:rPr>
          <w:szCs w:val="22"/>
          <w:lang w:val="en-CA" w:eastAsia="ja-JP"/>
        </w:rPr>
        <w:t xml:space="preserve"> the </w:t>
      </w:r>
      <w:r>
        <w:rPr>
          <w:szCs w:val="22"/>
          <w:lang w:val="en-CA" w:eastAsia="ja-JP"/>
        </w:rPr>
        <w:t xml:space="preserve">transform split </w:t>
      </w:r>
      <w:r w:rsidR="00CE09A7">
        <w:rPr>
          <w:szCs w:val="22"/>
          <w:lang w:val="en-CA" w:eastAsia="ja-JP"/>
        </w:rPr>
        <w:t xml:space="preserve">method </w:t>
      </w:r>
      <w:r>
        <w:rPr>
          <w:szCs w:val="22"/>
          <w:lang w:val="en-CA" w:eastAsia="ja-JP"/>
        </w:rPr>
        <w:t xml:space="preserve">when the transform size is larger than </w:t>
      </w:r>
      <w:proofErr w:type="spellStart"/>
      <w:r>
        <w:rPr>
          <w:szCs w:val="22"/>
          <w:lang w:val="en-CA" w:eastAsia="ja-JP"/>
        </w:rPr>
        <w:t>MaxTbSize</w:t>
      </w:r>
      <w:proofErr w:type="spellEnd"/>
      <w:r>
        <w:rPr>
          <w:szCs w:val="22"/>
          <w:lang w:val="en-CA" w:eastAsia="ja-JP"/>
        </w:rPr>
        <w:t>.</w:t>
      </w:r>
    </w:p>
    <w:p w14:paraId="42B03B68" w14:textId="2FD419C6" w:rsidR="00CE2A91" w:rsidRDefault="00CE2A91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enable the 64-points transform, this contribution proposes to change the syntax as shown in following section.</w:t>
      </w:r>
      <w:r w:rsidR="00262254">
        <w:rPr>
          <w:szCs w:val="22"/>
          <w:lang w:val="en-CA" w:eastAsia="ja-JP"/>
        </w:rPr>
        <w:t xml:space="preserve"> </w:t>
      </w:r>
      <w:r w:rsidR="00262254">
        <w:rPr>
          <w:rFonts w:hint="eastAsia"/>
          <w:szCs w:val="22"/>
          <w:lang w:val="en-CA" w:eastAsia="ja-JP"/>
        </w:rPr>
        <w:t>T</w:t>
      </w:r>
      <w:r w:rsidR="00262254">
        <w:rPr>
          <w:szCs w:val="22"/>
          <w:lang w:val="en-CA" w:eastAsia="ja-JP"/>
        </w:rPr>
        <w:t>he decoding process change is shown in the other document file.</w:t>
      </w:r>
    </w:p>
    <w:p w14:paraId="2BA2B84A" w14:textId="7021B8C8" w:rsidR="00623C7E" w:rsidRDefault="00CE2A91" w:rsidP="00CE2A9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</w:t>
      </w:r>
      <w:r w:rsidR="00262254">
        <w:rPr>
          <w:lang w:val="en-CA" w:eastAsia="ja-JP"/>
        </w:rPr>
        <w:t xml:space="preserve"> for sequence parameter 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E2A91" w:rsidRPr="00F43CC3" w14:paraId="31F99D18" w14:textId="77777777" w:rsidTr="00D73878">
        <w:trPr>
          <w:cantSplit/>
          <w:jc w:val="center"/>
        </w:trPr>
        <w:tc>
          <w:tcPr>
            <w:tcW w:w="7920" w:type="dxa"/>
          </w:tcPr>
          <w:p w14:paraId="407E08BB" w14:textId="77777777" w:rsidR="00CE2A91" w:rsidRPr="00F43CC3" w:rsidRDefault="00CE2A91" w:rsidP="00D738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E21CE71" w14:textId="77777777" w:rsidR="00CE2A91" w:rsidRPr="00F43CC3" w:rsidRDefault="00CE2A91" w:rsidP="00D738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E2A91" w:rsidRPr="00F43CC3" w14:paraId="5B5E95A3" w14:textId="77777777" w:rsidTr="00D73878">
        <w:trPr>
          <w:cantSplit/>
          <w:jc w:val="center"/>
        </w:trPr>
        <w:tc>
          <w:tcPr>
            <w:tcW w:w="7920" w:type="dxa"/>
          </w:tcPr>
          <w:p w14:paraId="0F9F4AC7" w14:textId="5914BE78" w:rsidR="00CE2A91" w:rsidRPr="00F43CC3" w:rsidRDefault="00CE2A91" w:rsidP="00CE2A91">
            <w:pPr>
              <w:pStyle w:val="tablesyntax"/>
              <w:keepNext w:val="0"/>
              <w:keepLines w:val="0"/>
              <w:tabs>
                <w:tab w:val="clear" w:pos="216"/>
                <w:tab w:val="left" w:pos="110"/>
              </w:tabs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D045C87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578F182E" w14:textId="77777777" w:rsidTr="00D73878">
        <w:trPr>
          <w:cantSplit/>
          <w:jc w:val="center"/>
        </w:trPr>
        <w:tc>
          <w:tcPr>
            <w:tcW w:w="7920" w:type="dxa"/>
          </w:tcPr>
          <w:p w14:paraId="569F6BF3" w14:textId="77777777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3CFD2C09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E2A91" w:rsidRPr="00F43CC3" w14:paraId="1BA3291A" w14:textId="77777777" w:rsidTr="00D73878">
        <w:trPr>
          <w:cantSplit/>
          <w:jc w:val="center"/>
        </w:trPr>
        <w:tc>
          <w:tcPr>
            <w:tcW w:w="7920" w:type="dxa"/>
          </w:tcPr>
          <w:p w14:paraId="279F7E6B" w14:textId="392CCCFE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CC1A351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3D3A61B4" w14:textId="77777777" w:rsidTr="00D73878">
        <w:trPr>
          <w:cantSplit/>
          <w:jc w:val="center"/>
        </w:trPr>
        <w:tc>
          <w:tcPr>
            <w:tcW w:w="7920" w:type="dxa"/>
          </w:tcPr>
          <w:p w14:paraId="7EF92F76" w14:textId="2AABC75A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ChromaArrayType  = =  3</w:t>
            </w:r>
            <w:r w:rsidRPr="00CE2A91">
              <w:rPr>
                <w:bCs/>
                <w:strike/>
                <w:noProof/>
                <w:lang w:val="en-CA"/>
              </w:rPr>
              <w:t xml:space="preserve"> </w:t>
            </w:r>
            <w:r w:rsidRPr="00CE2A91">
              <w:rPr>
                <w:bCs/>
                <w:strike/>
                <w:noProof/>
                <w:highlight w:val="yellow"/>
                <w:lang w:val="en-CA"/>
              </w:rPr>
              <w:t>&amp;&amp; !</w:t>
            </w:r>
            <w:r w:rsidRPr="00CE2A91">
              <w:rPr>
                <w:strike/>
                <w:highlight w:val="yellow"/>
              </w:rPr>
              <w:t xml:space="preserve"> </w:t>
            </w:r>
            <w:r w:rsidRPr="00CE2A91">
              <w:rPr>
                <w:bCs/>
                <w:strike/>
                <w:noProof/>
                <w:highlight w:val="yellow"/>
                <w:lang w:val="en-CA"/>
              </w:rPr>
              <w:t>sps_max_luma_transform_size_64_flag</w:t>
            </w:r>
            <w:r w:rsidRPr="00F43CC3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89EC00C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024F466F" w14:textId="77777777" w:rsidTr="00D73878">
        <w:trPr>
          <w:cantSplit/>
          <w:jc w:val="center"/>
        </w:trPr>
        <w:tc>
          <w:tcPr>
            <w:tcW w:w="7920" w:type="dxa"/>
          </w:tcPr>
          <w:p w14:paraId="03C30BF6" w14:textId="77777777" w:rsidR="00CE2A91" w:rsidRPr="00F43CC3" w:rsidRDefault="00CE2A91" w:rsidP="00D7387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6CAEA079" w14:textId="77777777" w:rsidR="00CE2A91" w:rsidRPr="00F43CC3" w:rsidRDefault="00CE2A91" w:rsidP="00D7387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CE2A91" w:rsidRPr="00F43CC3" w14:paraId="11189973" w14:textId="77777777" w:rsidTr="00D73878">
        <w:trPr>
          <w:cantSplit/>
          <w:jc w:val="center"/>
        </w:trPr>
        <w:tc>
          <w:tcPr>
            <w:tcW w:w="7920" w:type="dxa"/>
          </w:tcPr>
          <w:p w14:paraId="28E99559" w14:textId="0BFB8905" w:rsidR="00CE2A91" w:rsidRPr="00F43CC3" w:rsidRDefault="00CE2A91" w:rsidP="00D73878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24133D04" w14:textId="77777777" w:rsidR="00CE2A91" w:rsidRPr="00F43CC3" w:rsidRDefault="00CE2A91" w:rsidP="00D7387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A91" w:rsidRPr="00F43CC3" w14:paraId="3E3FF96F" w14:textId="77777777" w:rsidTr="00D73878">
        <w:trPr>
          <w:cantSplit/>
          <w:jc w:val="center"/>
        </w:trPr>
        <w:tc>
          <w:tcPr>
            <w:tcW w:w="7920" w:type="dxa"/>
          </w:tcPr>
          <w:p w14:paraId="77C37FD4" w14:textId="77777777" w:rsidR="00CE2A91" w:rsidRPr="00F43CC3" w:rsidRDefault="00CE2A91" w:rsidP="00D7387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20BEAEB" w14:textId="77777777" w:rsidR="00CE2A91" w:rsidRPr="00F43CC3" w:rsidRDefault="00CE2A91" w:rsidP="00D7387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643992" w14:textId="25849ADD" w:rsidR="00CE2A91" w:rsidRDefault="00CE2A91" w:rsidP="009234A5">
      <w:pPr>
        <w:rPr>
          <w:szCs w:val="22"/>
          <w:lang w:val="en-CA" w:eastAsia="ja-JP"/>
        </w:rPr>
      </w:pPr>
    </w:p>
    <w:p w14:paraId="6B35CD6D" w14:textId="334727C6" w:rsidR="00262254" w:rsidRDefault="00262254" w:rsidP="0026225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 for transform unit</w:t>
      </w:r>
    </w:p>
    <w:p w14:paraId="5C13B5E2" w14:textId="6FC69413" w:rsidR="00CE2A91" w:rsidRDefault="00CE2A91" w:rsidP="009234A5">
      <w:pPr>
        <w:rPr>
          <w:szCs w:val="22"/>
          <w:lang w:val="en-CA" w:eastAsia="ja-JP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C47AEF" w:rsidRPr="00F43CC3" w14:paraId="2D24030D" w14:textId="77777777" w:rsidTr="006C20E4">
        <w:trPr>
          <w:cantSplit/>
          <w:jc w:val="center"/>
        </w:trPr>
        <w:tc>
          <w:tcPr>
            <w:tcW w:w="8352" w:type="dxa"/>
          </w:tcPr>
          <w:p w14:paraId="2AD74288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transform_tree( x0, y0, tbWidth, tbHeight , treeType, chType ) {</w:t>
            </w:r>
          </w:p>
        </w:tc>
        <w:tc>
          <w:tcPr>
            <w:tcW w:w="1152" w:type="dxa"/>
          </w:tcPr>
          <w:p w14:paraId="1F201721" w14:textId="77777777" w:rsidR="00C47AEF" w:rsidRPr="00F43CC3" w:rsidRDefault="00C47AEF" w:rsidP="007845AD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C47AEF" w:rsidRPr="00F43CC3" w14:paraId="001C04E3" w14:textId="77777777" w:rsidTr="006C20E4">
        <w:trPr>
          <w:cantSplit/>
          <w:jc w:val="center"/>
        </w:trPr>
        <w:tc>
          <w:tcPr>
            <w:tcW w:w="8352" w:type="dxa"/>
          </w:tcPr>
          <w:p w14:paraId="5995D270" w14:textId="4B0591BC" w:rsidR="00C47AEF" w:rsidRPr="006C20E4" w:rsidRDefault="00C47AEF" w:rsidP="007845AD">
            <w:pPr>
              <w:pStyle w:val="tablesyntax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3B70A89" w14:textId="77777777" w:rsidR="00C47AEF" w:rsidRPr="00F43CC3" w:rsidRDefault="00C47AEF" w:rsidP="007845AD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47AEF" w:rsidRPr="00F43CC3" w14:paraId="3B308F7B" w14:textId="77777777" w:rsidTr="006C20E4">
        <w:trPr>
          <w:cantSplit/>
          <w:jc w:val="center"/>
        </w:trPr>
        <w:tc>
          <w:tcPr>
            <w:tcW w:w="8352" w:type="dxa"/>
          </w:tcPr>
          <w:p w14:paraId="4DF42725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IntraSubPartitionsSplitType = = ISP_NO_SPLIT  &amp;&amp;  !cu_sbt_flag ) {</w:t>
            </w:r>
          </w:p>
        </w:tc>
        <w:tc>
          <w:tcPr>
            <w:tcW w:w="1152" w:type="dxa"/>
          </w:tcPr>
          <w:p w14:paraId="2A8E9681" w14:textId="77777777" w:rsidR="00C47AEF" w:rsidRPr="00F43CC3" w:rsidRDefault="00C47AEF" w:rsidP="007845AD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47AEF" w:rsidRPr="00F43CC3" w14:paraId="47270C09" w14:textId="77777777" w:rsidTr="006C20E4">
        <w:trPr>
          <w:cantSplit/>
          <w:jc w:val="center"/>
        </w:trPr>
        <w:tc>
          <w:tcPr>
            <w:tcW w:w="8352" w:type="dxa"/>
          </w:tcPr>
          <w:p w14:paraId="50FD3980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tbWidth  &gt;  MaxTbSizeY  | |  tbHeight &gt; MaxTbSizeY</w:t>
            </w:r>
            <w:r w:rsidRPr="00F43CC3">
              <w:rPr>
                <w:noProof/>
                <w:lang w:val="en-CA" w:eastAsia="ko-KR"/>
              </w:rPr>
              <w:t xml:space="preserve"> </w:t>
            </w:r>
            <w:r w:rsidRPr="00933D14">
              <w:rPr>
                <w:noProof/>
                <w:highlight w:val="yellow"/>
                <w:lang w:val="en-CA"/>
              </w:rPr>
              <w:t>| | (cu_act_enabled_flag &amp;&amp; ( tbWidth  &gt;  32  | | tbHeight &gt; 32 ) )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D93B8D9" w14:textId="77777777" w:rsidR="00C47AEF" w:rsidRPr="00F43CC3" w:rsidRDefault="00C47AEF" w:rsidP="007845AD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47AEF" w:rsidRPr="00F43CC3" w14:paraId="27CD6996" w14:textId="77777777" w:rsidTr="006C20E4">
        <w:trPr>
          <w:cantSplit/>
          <w:jc w:val="center"/>
        </w:trPr>
        <w:tc>
          <w:tcPr>
            <w:tcW w:w="8352" w:type="dxa"/>
          </w:tcPr>
          <w:p w14:paraId="40059FBE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verSplitFirst  =  ( </w:t>
            </w:r>
            <w:r>
              <w:rPr>
                <w:noProof/>
                <w:lang w:val="en-CA"/>
              </w:rPr>
              <w:t xml:space="preserve">( </w:t>
            </w:r>
            <w:r w:rsidRPr="00F43CC3">
              <w:rPr>
                <w:noProof/>
                <w:lang w:val="en-CA"/>
              </w:rPr>
              <w:t xml:space="preserve">tbWidth &gt; MaxTbSizeY  </w:t>
            </w:r>
            <w:r w:rsidRPr="00933D14">
              <w:rPr>
                <w:noProof/>
                <w:highlight w:val="yellow"/>
                <w:lang w:val="en-CA"/>
              </w:rPr>
              <w:t>| | (cu_act_enabled_flag &amp;&amp; tbWidth  &gt;  32 ) )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&amp;&amp; tbWidth &gt; tbHeight ) ? 1 : 0</w:t>
            </w:r>
          </w:p>
        </w:tc>
        <w:tc>
          <w:tcPr>
            <w:tcW w:w="1152" w:type="dxa"/>
          </w:tcPr>
          <w:p w14:paraId="32CE1A22" w14:textId="77777777" w:rsidR="00C47AEF" w:rsidRPr="00F43CC3" w:rsidRDefault="00C47AEF" w:rsidP="007845AD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47AEF" w:rsidRPr="00F43CC3" w14:paraId="18680AF2" w14:textId="77777777" w:rsidTr="006C20E4">
        <w:trPr>
          <w:cantSplit/>
          <w:jc w:val="center"/>
        </w:trPr>
        <w:tc>
          <w:tcPr>
            <w:tcW w:w="8352" w:type="dxa"/>
          </w:tcPr>
          <w:p w14:paraId="5D998A2A" w14:textId="76C6BF40" w:rsidR="00C47AEF" w:rsidRPr="006C20E4" w:rsidRDefault="00C47AEF" w:rsidP="007845AD">
            <w:pPr>
              <w:pStyle w:val="tablesyntax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65650D6" w14:textId="77777777" w:rsidR="00C47AEF" w:rsidRPr="00F43CC3" w:rsidRDefault="00C47AEF" w:rsidP="007845A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C47AEF" w:rsidRPr="00F43CC3" w14:paraId="08ACC715" w14:textId="77777777" w:rsidTr="006C20E4">
        <w:trPr>
          <w:cantSplit/>
          <w:jc w:val="center"/>
        </w:trPr>
        <w:tc>
          <w:tcPr>
            <w:tcW w:w="8352" w:type="dxa"/>
          </w:tcPr>
          <w:p w14:paraId="6A789A49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cu_sbt_flag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FC3E173" w14:textId="77777777" w:rsidR="00C47AEF" w:rsidRPr="00F43CC3" w:rsidRDefault="00C47AEF" w:rsidP="007845A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C47AEF" w:rsidRPr="00CD6183" w14:paraId="0A6A8977" w14:textId="77777777" w:rsidTr="006C20E4">
        <w:trPr>
          <w:cantSplit/>
          <w:jc w:val="center"/>
        </w:trPr>
        <w:tc>
          <w:tcPr>
            <w:tcW w:w="8352" w:type="dxa"/>
          </w:tcPr>
          <w:p w14:paraId="675E1CFC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>if(</w:t>
            </w:r>
            <w:r w:rsidRPr="00CD6183">
              <w:rPr>
                <w:noProof/>
                <w:highlight w:val="yellow"/>
                <w:lang w:val="en-CA"/>
              </w:rPr>
              <w:t xml:space="preserve">cu_act_enabled_flag &amp;&amp; ( tbWidth  &gt;  32  | | tbHeight &gt; 32 ) </w:t>
            </w:r>
            <w:r w:rsidRPr="00B62843">
              <w:rPr>
                <w:noProof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208ADDC5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396E61E4" w14:textId="77777777" w:rsidTr="006C20E4">
        <w:trPr>
          <w:cantSplit/>
          <w:jc w:val="center"/>
        </w:trPr>
        <w:tc>
          <w:tcPr>
            <w:tcW w:w="8352" w:type="dxa"/>
          </w:tcPr>
          <w:p w14:paraId="342844DE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 xml:space="preserve">verSplitFirst  =  ( </w:t>
            </w:r>
            <w:r w:rsidRPr="00CD6183">
              <w:rPr>
                <w:noProof/>
                <w:highlight w:val="yellow"/>
                <w:lang w:val="en-CA"/>
              </w:rPr>
              <w:t>(cu_act_enabled_flag &amp;&amp; tbWidth  &gt;  32 )</w:t>
            </w:r>
            <w:r w:rsidRPr="00B62843">
              <w:rPr>
                <w:noProof/>
                <w:highlight w:val="yellow"/>
                <w:lang w:val="en-CA"/>
              </w:rPr>
              <w:t xml:space="preserve"> &amp;&amp; tbWidth &gt; tbHeight ) ? 1 : 0</w:t>
            </w:r>
          </w:p>
        </w:tc>
        <w:tc>
          <w:tcPr>
            <w:tcW w:w="1152" w:type="dxa"/>
          </w:tcPr>
          <w:p w14:paraId="07E6B9B1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269FFA9D" w14:textId="77777777" w:rsidTr="006C20E4">
        <w:trPr>
          <w:cantSplit/>
          <w:jc w:val="center"/>
        </w:trPr>
        <w:tc>
          <w:tcPr>
            <w:tcW w:w="8352" w:type="dxa"/>
          </w:tcPr>
          <w:p w14:paraId="5AAE3035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trafoWidth  =  verSplitFirst ? ( tbWidth / 2 ) : tbWidth</w:t>
            </w:r>
          </w:p>
        </w:tc>
        <w:tc>
          <w:tcPr>
            <w:tcW w:w="1152" w:type="dxa"/>
          </w:tcPr>
          <w:p w14:paraId="677C4CEC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710F6F1C" w14:textId="77777777" w:rsidTr="006C20E4">
        <w:trPr>
          <w:cantSplit/>
          <w:jc w:val="center"/>
        </w:trPr>
        <w:tc>
          <w:tcPr>
            <w:tcW w:w="8352" w:type="dxa"/>
          </w:tcPr>
          <w:p w14:paraId="625E1CB2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trafoHeight  =  !verSplitFirst ? ( tbHeight / 2 ) : tbHeight</w:t>
            </w:r>
          </w:p>
        </w:tc>
        <w:tc>
          <w:tcPr>
            <w:tcW w:w="1152" w:type="dxa"/>
          </w:tcPr>
          <w:p w14:paraId="4F7FB354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59F03226" w14:textId="77777777" w:rsidTr="006C20E4">
        <w:trPr>
          <w:cantSplit/>
          <w:jc w:val="center"/>
        </w:trPr>
        <w:tc>
          <w:tcPr>
            <w:tcW w:w="8352" w:type="dxa"/>
          </w:tcPr>
          <w:p w14:paraId="78267DF4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transform_tree( x0, y0, trafoWidth,  trafoHeight, treeType, chType )</w:t>
            </w:r>
          </w:p>
        </w:tc>
        <w:tc>
          <w:tcPr>
            <w:tcW w:w="1152" w:type="dxa"/>
          </w:tcPr>
          <w:p w14:paraId="77BAF259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5C3EC962" w14:textId="77777777" w:rsidTr="006C20E4">
        <w:trPr>
          <w:cantSplit/>
          <w:jc w:val="center"/>
        </w:trPr>
        <w:tc>
          <w:tcPr>
            <w:tcW w:w="8352" w:type="dxa"/>
          </w:tcPr>
          <w:p w14:paraId="6EC0B258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if( verSplitFirst )</w:t>
            </w:r>
          </w:p>
        </w:tc>
        <w:tc>
          <w:tcPr>
            <w:tcW w:w="1152" w:type="dxa"/>
          </w:tcPr>
          <w:p w14:paraId="7186D24D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499AD552" w14:textId="77777777" w:rsidTr="006C20E4">
        <w:trPr>
          <w:cantSplit/>
          <w:jc w:val="center"/>
        </w:trPr>
        <w:tc>
          <w:tcPr>
            <w:tcW w:w="8352" w:type="dxa"/>
          </w:tcPr>
          <w:p w14:paraId="6FC0A6B7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transform_tree( x0 + trafoWidth, y0, trafoWidth, trafoHeight, treeType, chType )</w:t>
            </w:r>
          </w:p>
        </w:tc>
        <w:tc>
          <w:tcPr>
            <w:tcW w:w="1152" w:type="dxa"/>
          </w:tcPr>
          <w:p w14:paraId="4CC8ACD2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CD6183" w14:paraId="650E1DB5" w14:textId="77777777" w:rsidTr="006C20E4">
        <w:trPr>
          <w:cantSplit/>
          <w:jc w:val="center"/>
        </w:trPr>
        <w:tc>
          <w:tcPr>
            <w:tcW w:w="8352" w:type="dxa"/>
          </w:tcPr>
          <w:p w14:paraId="53F68D3E" w14:textId="77777777" w:rsidR="00C47AEF" w:rsidRPr="00B62843" w:rsidRDefault="00C47AEF" w:rsidP="007845AD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3495774A" w14:textId="77777777" w:rsidR="00C47AEF" w:rsidRPr="00B62843" w:rsidRDefault="00C47AEF" w:rsidP="007845AD">
            <w:pPr>
              <w:pStyle w:val="tableheading"/>
              <w:spacing w:before="20" w:after="4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C47AEF" w:rsidRPr="00F43CC3" w14:paraId="2E59084C" w14:textId="77777777" w:rsidTr="006C20E4">
        <w:trPr>
          <w:cantSplit/>
          <w:jc w:val="center"/>
        </w:trPr>
        <w:tc>
          <w:tcPr>
            <w:tcW w:w="8352" w:type="dxa"/>
          </w:tcPr>
          <w:p w14:paraId="6996A210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</w:r>
            <w:r w:rsidRPr="00B62843">
              <w:rPr>
                <w:noProof/>
                <w:highlight w:val="yellow"/>
                <w:lang w:val="en-CA"/>
              </w:rPr>
              <w:tab/>
              <w:t>transform_tree( x0, y0 + trafoHeight, trafoWidth, trafoHeight, treeType, chType )</w:t>
            </w:r>
          </w:p>
        </w:tc>
        <w:tc>
          <w:tcPr>
            <w:tcW w:w="1152" w:type="dxa"/>
          </w:tcPr>
          <w:p w14:paraId="52D41C93" w14:textId="77777777" w:rsidR="00C47AEF" w:rsidRPr="00F43CC3" w:rsidRDefault="00C47AEF" w:rsidP="007845AD">
            <w:pPr>
              <w:pStyle w:val="tableheading"/>
              <w:spacing w:before="20" w:after="40"/>
              <w:rPr>
                <w:b w:val="0"/>
                <w:noProof/>
                <w:lang w:val="en-CA"/>
              </w:rPr>
            </w:pPr>
          </w:p>
        </w:tc>
      </w:tr>
      <w:tr w:rsidR="00C47AEF" w:rsidRPr="00F43CC3" w14:paraId="2FDEEA04" w14:textId="77777777" w:rsidTr="006C20E4">
        <w:trPr>
          <w:cantSplit/>
          <w:jc w:val="center"/>
        </w:trPr>
        <w:tc>
          <w:tcPr>
            <w:tcW w:w="8352" w:type="dxa"/>
          </w:tcPr>
          <w:p w14:paraId="144ED802" w14:textId="657FD9DD" w:rsidR="00C47AEF" w:rsidRPr="006C20E4" w:rsidRDefault="00C47AEF" w:rsidP="007845AD">
            <w:pPr>
              <w:pStyle w:val="tablesyntax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2FC190DB" w14:textId="77777777" w:rsidR="00C47AEF" w:rsidRPr="00F43CC3" w:rsidRDefault="00C47AEF" w:rsidP="007845A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C47AEF" w:rsidRPr="00F43CC3" w14:paraId="79D9258C" w14:textId="77777777" w:rsidTr="006C20E4">
        <w:trPr>
          <w:cantSplit/>
          <w:jc w:val="center"/>
        </w:trPr>
        <w:tc>
          <w:tcPr>
            <w:tcW w:w="8352" w:type="dxa"/>
          </w:tcPr>
          <w:p w14:paraId="15C467BC" w14:textId="77777777" w:rsidR="00C47AEF" w:rsidRPr="00F43CC3" w:rsidRDefault="00C47AEF" w:rsidP="007845A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ACC4754" w14:textId="77777777" w:rsidR="00C47AEF" w:rsidRPr="00F43CC3" w:rsidRDefault="00C47AEF" w:rsidP="007845AD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14:paraId="302B8B59" w14:textId="77777777" w:rsidR="00C47AEF" w:rsidRPr="00CE2A91" w:rsidRDefault="00C47AEF" w:rsidP="009234A5">
      <w:pPr>
        <w:rPr>
          <w:szCs w:val="22"/>
          <w:lang w:val="en-CA" w:eastAsia="ja-JP"/>
        </w:rPr>
      </w:pPr>
    </w:p>
    <w:p w14:paraId="29D39863" w14:textId="0A3D9546" w:rsidR="00623C7E" w:rsidRDefault="00623C7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77945F2A" w14:textId="13361813" w:rsidR="00623C7E" w:rsidRDefault="009D4ABB" w:rsidP="00623C7E">
      <w:pPr>
        <w:rPr>
          <w:lang w:val="en-CA" w:eastAsia="ja-JP"/>
        </w:rPr>
      </w:pPr>
      <w:r>
        <w:rPr>
          <w:lang w:val="en-CA" w:eastAsia="ja-JP"/>
        </w:rPr>
        <w:t>To test t</w:t>
      </w:r>
      <w:r w:rsidR="008A2276">
        <w:rPr>
          <w:lang w:val="en-CA" w:eastAsia="ja-JP"/>
        </w:rPr>
        <w:t xml:space="preserve">he proposal </w:t>
      </w:r>
      <w:r>
        <w:rPr>
          <w:lang w:val="en-CA" w:eastAsia="ja-JP"/>
        </w:rPr>
        <w:t xml:space="preserve">as introduce above, the </w:t>
      </w:r>
      <w:r w:rsidR="008A2276">
        <w:rPr>
          <w:lang w:val="en-CA" w:eastAsia="ja-JP"/>
        </w:rPr>
        <w:t>method was implemented in VTM-8.0.</w:t>
      </w:r>
      <w:r>
        <w:rPr>
          <w:lang w:val="en-CA" w:eastAsia="ja-JP"/>
        </w:rPr>
        <w:t xml:space="preserve"> And, the coding efficiency was checked. In this test, the </w:t>
      </w:r>
      <w:r w:rsidR="008A2276">
        <w:rPr>
          <w:lang w:val="en-CA" w:eastAsia="ja-JP"/>
        </w:rPr>
        <w:t>test common condition</w:t>
      </w:r>
      <w:r>
        <w:rPr>
          <w:lang w:val="en-CA" w:eastAsia="ja-JP"/>
        </w:rPr>
        <w:t xml:space="preserve"> for RGB 4:4:4 was used as described in</w:t>
      </w:r>
      <w:r w:rsidR="008A2276">
        <w:rPr>
          <w:lang w:val="en-CA" w:eastAsia="ja-JP"/>
        </w:rPr>
        <w:t xml:space="preserve"> </w:t>
      </w:r>
      <w:r w:rsidR="00623C7E">
        <w:rPr>
          <w:lang w:val="en-CA" w:eastAsia="ja-JP"/>
        </w:rPr>
        <w:fldChar w:fldCharType="begin"/>
      </w:r>
      <w:r w:rsidR="00623C7E">
        <w:rPr>
          <w:lang w:val="en-CA" w:eastAsia="ja-JP"/>
        </w:rPr>
        <w:instrText xml:space="preserve"> </w:instrText>
      </w:r>
      <w:r w:rsidR="00623C7E">
        <w:rPr>
          <w:rFonts w:hint="eastAsia"/>
          <w:lang w:val="en-CA" w:eastAsia="ja-JP"/>
        </w:rPr>
        <w:instrText>REF _Ref37261766 \n \h</w:instrText>
      </w:r>
      <w:r w:rsidR="00623C7E">
        <w:rPr>
          <w:lang w:val="en-CA" w:eastAsia="ja-JP"/>
        </w:rPr>
        <w:instrText xml:space="preserve"> </w:instrText>
      </w:r>
      <w:r w:rsidR="00623C7E">
        <w:rPr>
          <w:lang w:val="en-CA" w:eastAsia="ja-JP"/>
        </w:rPr>
      </w:r>
      <w:r w:rsidR="00623C7E">
        <w:rPr>
          <w:lang w:val="en-CA" w:eastAsia="ja-JP"/>
        </w:rPr>
        <w:fldChar w:fldCharType="separate"/>
      </w:r>
      <w:r w:rsidR="00623C7E">
        <w:rPr>
          <w:lang w:val="en-CA" w:eastAsia="ja-JP"/>
        </w:rPr>
        <w:t>[2]</w:t>
      </w:r>
      <w:r w:rsidR="00623C7E"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1D4656D0" w14:textId="7B9B925D" w:rsidR="00CE09A7" w:rsidRDefault="00CE09A7" w:rsidP="00CE09A7">
      <w:pPr>
        <w:pStyle w:val="2"/>
        <w:rPr>
          <w:lang w:val="en-CA" w:eastAsia="ja-JP"/>
        </w:rPr>
      </w:pPr>
      <w:r>
        <w:rPr>
          <w:lang w:val="en-CA" w:eastAsia="ja-JP"/>
        </w:rPr>
        <w:t>Test results</w:t>
      </w:r>
    </w:p>
    <w:p w14:paraId="09D28652" w14:textId="7EB1C587" w:rsidR="00386D67" w:rsidRDefault="00CE09A7" w:rsidP="00623C7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_Ref37316929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_Ref37316934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 The encoding runtime is not reliable because the machine platforms were not same. The decoding runtime is reliable. It was measured using a same simulation machine.</w:t>
      </w:r>
    </w:p>
    <w:p w14:paraId="04F3C37C" w14:textId="485A0044" w:rsidR="00D73878" w:rsidRPr="00CE09A7" w:rsidRDefault="009E7D5B" w:rsidP="00623C7E">
      <w:pPr>
        <w:rPr>
          <w:lang w:val="en-CA" w:eastAsia="ja-JP"/>
        </w:rPr>
      </w:pPr>
      <w:r>
        <w:rPr>
          <w:lang w:val="en-CA" w:eastAsia="ja-JP"/>
        </w:rPr>
        <w:t>(The test results had been updated in version 2, because source code bugs were found.)</w:t>
      </w:r>
    </w:p>
    <w:p w14:paraId="734C4883" w14:textId="244EE7FD" w:rsidR="00386D67" w:rsidRDefault="00386D67" w:rsidP="00386D67">
      <w:pPr>
        <w:pStyle w:val="ac"/>
        <w:jc w:val="center"/>
        <w:rPr>
          <w:lang w:val="en-CA" w:eastAsia="ja-JP"/>
        </w:rPr>
      </w:pPr>
      <w:bookmarkStart w:id="2" w:name="_Ref37316929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358EC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CE09A7" w:rsidRPr="00CE09A7">
        <w:t xml:space="preserve">BD-rate for </w:t>
      </w:r>
      <w:r w:rsidR="00CE09A7">
        <w:t>s</w:t>
      </w:r>
      <w:r w:rsidR="00CE09A7" w:rsidRPr="00CE09A7">
        <w:t>creen contents</w:t>
      </w:r>
    </w:p>
    <w:tbl>
      <w:tblPr>
        <w:tblW w:w="82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66"/>
        <w:gridCol w:w="26"/>
        <w:gridCol w:w="1139"/>
        <w:gridCol w:w="52"/>
        <w:gridCol w:w="1113"/>
        <w:gridCol w:w="78"/>
        <w:gridCol w:w="874"/>
        <w:gridCol w:w="39"/>
        <w:gridCol w:w="913"/>
      </w:tblGrid>
      <w:tr w:rsidR="00D73878" w:rsidRPr="00D73878" w14:paraId="4A512995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4B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EBF6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73878" w:rsidRPr="00D73878" w14:paraId="32DCC744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133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AE256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D73878" w:rsidRPr="00D73878" w14:paraId="460A1D24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54B0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AD194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AF6D5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01A2E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4A8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A3D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3878" w:rsidRPr="00D73878" w14:paraId="09B38DCB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0CCF6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C71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C60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D0F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3373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C03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73878" w:rsidRPr="00D73878" w14:paraId="7FCB4F9A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5364B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C5EC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FA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CE9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C2DC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232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D73878" w:rsidRPr="00D73878" w14:paraId="50ABAE8B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B9CF3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040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83C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E0F2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5AC7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4C7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0B52CF86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3F1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FB26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4B5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64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B51D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FA5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468A7D3F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EFFB1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01F5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3EDD6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02A2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1348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929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210FC01F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3B90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ECF1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5A2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4CA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9AC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7EB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1DC88757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A1AF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A187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EAF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C56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C91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17F2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5B9D9739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CB9B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BB93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73878" w:rsidRPr="00D73878" w14:paraId="785CE50C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458A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BA53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D73878" w:rsidRPr="00D73878" w14:paraId="08EF6212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E9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CBD18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31822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A094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A1B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AB4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73878" w:rsidRPr="00D73878" w14:paraId="1531E913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20FB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0FF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8610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264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9974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3CB1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257D1041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C7439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8A87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4727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1BC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148E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76A1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043CE78A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E54DAD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1CB4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208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B1B30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E969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D4D5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5B056960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8B3FF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10434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F7D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A86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1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70B3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A463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47D313D6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A87232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31DEB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3960A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3DC88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1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429F0F" w14:textId="77777777" w:rsidR="00D73878" w:rsidRPr="00455B1B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808080" w:themeColor="background1" w:themeShade="8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CEF3F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73878" w:rsidRPr="00D73878" w14:paraId="5758D9E3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CCB51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9C5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AC578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5CD7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928C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FB0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D73878" w:rsidRPr="00D73878" w14:paraId="1639D781" w14:textId="77777777" w:rsidTr="00D7387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C8F6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43A3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758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36B9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3505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C42E" w14:textId="77777777" w:rsidR="00D73878" w:rsidRPr="00D73878" w:rsidRDefault="00D73878" w:rsidP="00D738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55B1B" w:rsidRPr="00455B1B" w14:paraId="2587E59B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9B75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0C78E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55B1B" w:rsidRPr="00455B1B" w14:paraId="6FCC3D15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0260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0AA25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D461A1" w:rsidRPr="00455B1B" w14:paraId="432FF227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4159" w14:textId="7777777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AA67" w14:textId="0216394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1EA9" w14:textId="7DEF0E9F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3327" w14:textId="402E6BFE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7387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3F61" w14:textId="7777777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2868" w14:textId="77777777" w:rsidR="00D461A1" w:rsidRPr="00455B1B" w:rsidRDefault="00D461A1" w:rsidP="00D461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55B1B" w:rsidRPr="00455B1B" w14:paraId="09513F11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6989E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B29B1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B6AE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0693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E30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9B7F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55B1B" w:rsidRPr="00455B1B" w14:paraId="509A65D0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D2042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B367A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D07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5A73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BE1B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7BA7E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55B1B" w:rsidRPr="00455B1B" w14:paraId="1960003B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40C7EF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00D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992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7931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8648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5E36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55B1B" w:rsidRPr="00455B1B" w14:paraId="2F2C6F40" w14:textId="77777777" w:rsidTr="00455B1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F59D45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1EA1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6FA07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BBFB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5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5310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8691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55B1B" w:rsidRPr="00455B1B" w14:paraId="55F2F187" w14:textId="77777777" w:rsidTr="00455B1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4A66B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12B3D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4B13C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FF7D4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3603A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2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4D3C" w14:textId="77777777" w:rsidR="00455B1B" w:rsidRPr="00455B1B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55B1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AC6A39D" w14:textId="77777777" w:rsidR="00D73878" w:rsidRDefault="00D73878" w:rsidP="00623C7E">
      <w:pPr>
        <w:rPr>
          <w:lang w:val="en-CA" w:eastAsia="ja-JP"/>
        </w:rPr>
      </w:pPr>
    </w:p>
    <w:p w14:paraId="7B7754D8" w14:textId="77777777" w:rsidR="00D73878" w:rsidRDefault="00D73878" w:rsidP="00623C7E">
      <w:pPr>
        <w:rPr>
          <w:lang w:val="en-CA" w:eastAsia="ja-JP"/>
        </w:rPr>
      </w:pPr>
    </w:p>
    <w:p w14:paraId="5E292038" w14:textId="1B47549D" w:rsidR="00386D67" w:rsidRDefault="00386D67" w:rsidP="00386D67">
      <w:pPr>
        <w:pStyle w:val="ac"/>
        <w:jc w:val="center"/>
        <w:rPr>
          <w:lang w:val="en-CA" w:eastAsia="ja-JP"/>
        </w:rPr>
      </w:pPr>
      <w:bookmarkStart w:id="3" w:name="_Ref37316934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358EC">
        <w:rPr>
          <w:noProof/>
        </w:rPr>
        <w:t>2</w:t>
      </w:r>
      <w:r>
        <w:fldChar w:fldCharType="end"/>
      </w:r>
      <w:bookmarkEnd w:id="3"/>
      <w:r>
        <w:t xml:space="preserve">: </w:t>
      </w:r>
      <w:r w:rsidR="00CE09A7">
        <w:t>BD-rate for n</w:t>
      </w:r>
      <w:r w:rsidR="00CE09A7" w:rsidRPr="00CE09A7">
        <w:t>atural content</w:t>
      </w:r>
      <w:r w:rsidR="00CE09A7">
        <w:t>s</w:t>
      </w:r>
    </w:p>
    <w:tbl>
      <w:tblPr>
        <w:tblW w:w="828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166"/>
        <w:gridCol w:w="12"/>
        <w:gridCol w:w="1153"/>
        <w:gridCol w:w="25"/>
        <w:gridCol w:w="1140"/>
        <w:gridCol w:w="38"/>
        <w:gridCol w:w="915"/>
        <w:gridCol w:w="49"/>
        <w:gridCol w:w="904"/>
        <w:tblGridChange w:id="4">
          <w:tblGrid>
            <w:gridCol w:w="2880"/>
            <w:gridCol w:w="1166"/>
            <w:gridCol w:w="12"/>
            <w:gridCol w:w="1153"/>
            <w:gridCol w:w="25"/>
            <w:gridCol w:w="1140"/>
            <w:gridCol w:w="38"/>
            <w:gridCol w:w="915"/>
            <w:gridCol w:w="49"/>
            <w:gridCol w:w="904"/>
          </w:tblGrid>
        </w:tblGridChange>
      </w:tblGrid>
      <w:tr w:rsidR="00455B1B" w:rsidRPr="00455B1B" w:rsidDel="007F6CBC" w14:paraId="00F1281F" w14:textId="2BA5DE96" w:rsidTr="007F6CBC">
        <w:trPr>
          <w:trHeight w:val="255"/>
          <w:del w:id="5" w:author="Kondo, Kenji (Sony)" w:date="2020-04-21T17:4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5E0D1" w14:textId="1CDB99AA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" w:author="Kondo, Kenji (Sony)" w:date="2020-04-21T17:4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E9043" w14:textId="14696DCC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Kondo, Kenji (Sony)" w:date="2020-04-21T17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8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455B1B" w:rsidRPr="00455B1B" w:rsidDel="007F6CBC" w14:paraId="6292CB51" w14:textId="2D0D6129" w:rsidTr="007F6CBC">
        <w:trPr>
          <w:trHeight w:val="255"/>
          <w:del w:id="9" w:author="Kondo, Kenji (Sony)" w:date="2020-04-21T17:4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CF34" w14:textId="1558F22B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Kondo, Kenji (Sony)" w:date="2020-04-21T17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2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5E299" w14:textId="43F1C488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12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VTM8.0</w:delText>
              </w:r>
            </w:del>
          </w:p>
        </w:tc>
      </w:tr>
      <w:tr w:rsidR="00455B1B" w:rsidRPr="00455B1B" w:rsidDel="007F6CBC" w14:paraId="467CBAF3" w14:textId="6CF5724D" w:rsidTr="007F6CBC">
        <w:trPr>
          <w:trHeight w:val="255"/>
          <w:del w:id="13" w:author="Kondo, Kenji (Sony)" w:date="2020-04-21T17:4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EC40F" w14:textId="75552DDE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0440EC" w14:textId="6F3BB9C8" w:rsidR="00455B1B" w:rsidRPr="00455B1B" w:rsidDel="007F6CBC" w:rsidRDefault="00C47AEF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6" w:author="Kondo, Kenji (Sony)" w:date="2020-04-21T17:40:00Z">
              <w:r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G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3B96E6" w14:textId="4F7D7DCF" w:rsidR="00455B1B" w:rsidRPr="00455B1B" w:rsidDel="007F6CBC" w:rsidRDefault="00C47AEF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8" w:author="Kondo, Kenji (Sony)" w:date="2020-04-21T17:40:00Z">
              <w:r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B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189E05" w14:textId="4EFC9866" w:rsidR="00455B1B" w:rsidRPr="00455B1B" w:rsidDel="007F6CBC" w:rsidRDefault="00C47AEF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0" w:author="Kondo, Kenji (Sony)" w:date="2020-04-21T17:40:00Z">
              <w:r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R</w:delText>
              </w:r>
            </w:del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DC97" w14:textId="0B5AA538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5E39" w14:textId="042DD29D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455B1B" w:rsidRPr="00455B1B" w:rsidDel="007F6CBC" w14:paraId="292C05FA" w14:textId="5CAF5595" w:rsidTr="007F6CBC">
        <w:trPr>
          <w:trHeight w:val="255"/>
          <w:del w:id="25" w:author="Kondo, Kenji (Sony)" w:date="2020-04-21T17:40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CDB10" w14:textId="6554CB5F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Traffic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C60A" w14:textId="1A902DE0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9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1D37" w14:textId="3974E660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0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1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B8792" w14:textId="04EBC047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3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C334" w14:textId="11D45512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95704" w14:textId="68749CC6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</w:tr>
      <w:tr w:rsidR="00455B1B" w:rsidRPr="00455B1B" w:rsidDel="007F6CBC" w14:paraId="2479EF1A" w14:textId="15FA95AC" w:rsidTr="007F6CBC">
        <w:trPr>
          <w:trHeight w:val="255"/>
          <w:del w:id="38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E1347" w14:textId="5595C949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Kimono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3AE7" w14:textId="3BD455E9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2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-1.11%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548E" w14:textId="39799E30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4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EC4F9" w14:textId="3375ACE3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6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-1.29%</w:delText>
              </w:r>
            </w:del>
          </w:p>
        </w:tc>
        <w:tc>
          <w:tcPr>
            <w:tcW w:w="96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5036" w14:textId="06FB277C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8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F398" w14:textId="18AF3E6D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</w:tr>
      <w:tr w:rsidR="00455B1B" w:rsidRPr="00455B1B" w:rsidDel="007F6CBC" w14:paraId="57FC018F" w14:textId="32B5D849" w:rsidTr="007F6CBC">
        <w:trPr>
          <w:trHeight w:val="255"/>
          <w:del w:id="51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68CF6" w14:textId="1991502C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EBULupoCandlelight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B55F" w14:textId="5C9DCAAE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5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-1.11%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CEF06" w14:textId="2D8E5E91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7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-0.55%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C080" w14:textId="172D15CA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9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-0.67%</w:delText>
              </w:r>
            </w:del>
          </w:p>
        </w:tc>
        <w:tc>
          <w:tcPr>
            <w:tcW w:w="96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CA23" w14:textId="008BDE15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1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92%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802D" w14:textId="1A365DB6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3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91%</w:delText>
              </w:r>
            </w:del>
          </w:p>
        </w:tc>
      </w:tr>
      <w:tr w:rsidR="00455B1B" w:rsidRPr="00455B1B" w:rsidDel="007F6CBC" w14:paraId="61014774" w14:textId="47C5EBE1" w:rsidTr="007F6CBC">
        <w:trPr>
          <w:trHeight w:val="255"/>
          <w:del w:id="64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4A22A" w14:textId="333D4D91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EBURainFruits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1B0B" w14:textId="05E6E21F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7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8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-0.68%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06384" w14:textId="369F45BE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0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-0.31%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95CC" w14:textId="0C166C98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7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2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-0.33%</w:delText>
              </w:r>
            </w:del>
          </w:p>
        </w:tc>
        <w:tc>
          <w:tcPr>
            <w:tcW w:w="96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7A98" w14:textId="5BEAABE9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95%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D7A3" w14:textId="150DA6D5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95%</w:delText>
              </w:r>
            </w:del>
          </w:p>
        </w:tc>
      </w:tr>
      <w:tr w:rsidR="00455B1B" w:rsidRPr="00455B1B" w:rsidDel="007F6CBC" w14:paraId="6A92BF00" w14:textId="45A95EBB" w:rsidTr="007F6CBC">
        <w:trPr>
          <w:trHeight w:val="255"/>
          <w:del w:id="77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F12AC" w14:textId="2FB6E13E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VenueVu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C08AF" w14:textId="1431A9F8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80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1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-1.59%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5DDE4" w14:textId="01F86860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8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3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-1.23%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E5622" w14:textId="00E4A170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8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5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-1.12%</w:delText>
              </w:r>
            </w:del>
          </w:p>
        </w:tc>
        <w:tc>
          <w:tcPr>
            <w:tcW w:w="96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3C2D" w14:textId="6F54B72D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90%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84C8" w14:textId="58AB7B63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</w:tr>
      <w:tr w:rsidR="00455B1B" w:rsidRPr="00455B1B" w:rsidDel="007F6CBC" w14:paraId="279C1A84" w14:textId="2171A7DD" w:rsidTr="007F6CBC">
        <w:trPr>
          <w:trHeight w:val="255"/>
          <w:del w:id="90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54BE" w14:textId="6639A8B9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2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DucksAndLegs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CC85" w14:textId="2EDEBF83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4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FFCD" w14:textId="0455EA36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6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547C" w14:textId="74CE4E2E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97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98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96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D9F0" w14:textId="193B1E24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0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8B35" w14:textId="79F75B2C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2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</w:tr>
      <w:tr w:rsidR="00455B1B" w:rsidRPr="00455B1B" w:rsidDel="007F6CBC" w14:paraId="08C09B14" w14:textId="642E4D9B" w:rsidTr="007F6CBC">
        <w:trPr>
          <w:trHeight w:val="255"/>
          <w:del w:id="103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FE84" w14:textId="0DC8FA95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05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OldTownCross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C926" w14:textId="6209AF34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0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07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A7D50" w14:textId="376E1D53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0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09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3CFA" w14:textId="26897DCB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0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11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96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37A3" w14:textId="6B418E94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3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2295" w14:textId="39F0C124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5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</w:tr>
      <w:tr w:rsidR="00455B1B" w:rsidRPr="00455B1B" w:rsidDel="007F6CBC" w14:paraId="779A6C57" w14:textId="158B7978" w:rsidTr="007F6CBC">
        <w:trPr>
          <w:trHeight w:val="255"/>
          <w:del w:id="116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05C9" w14:textId="1CE33645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18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ParkScene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CE0B5" w14:textId="1A083714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20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8726" w14:textId="4FA494B1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22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E9F57" w14:textId="492467D5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24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964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37A9C" w14:textId="461FA70D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6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9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A0BE" w14:textId="270F6B13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8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</w:tr>
      <w:tr w:rsidR="00455B1B" w:rsidRPr="00455B1B" w:rsidDel="007F6CBC" w14:paraId="7341227F" w14:textId="68734322" w:rsidTr="007F6CBC">
        <w:trPr>
          <w:trHeight w:val="255"/>
          <w:del w:id="129" w:author="Kondo, Kenji (Sony)" w:date="2020-04-21T17:40:00Z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3B4535" w14:textId="2CA73C7B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131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78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DAE8FB" w14:textId="62192942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33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-0.57%</w:delText>
              </w:r>
            </w:del>
          </w:p>
        </w:tc>
        <w:tc>
          <w:tcPr>
            <w:tcW w:w="117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8C039" w14:textId="065171C3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35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-0.25%</w:delText>
              </w:r>
            </w:del>
          </w:p>
        </w:tc>
        <w:tc>
          <w:tcPr>
            <w:tcW w:w="1178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318C9" w14:textId="1547C64B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37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-0.43%</w:delText>
              </w:r>
            </w:del>
          </w:p>
        </w:tc>
        <w:tc>
          <w:tcPr>
            <w:tcW w:w="96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A94D7" w14:textId="6F5915FA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9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A9F6" w14:textId="547A0734" w:rsidR="00455B1B" w:rsidRPr="00455B1B" w:rsidDel="007F6CBC" w:rsidRDefault="00455B1B" w:rsidP="00455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1" w:author="Kondo, Kenji (Sony)" w:date="2020-04-21T17:40:00Z">
              <w:r w:rsidRPr="00455B1B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</w:tr>
      <w:tr w:rsidR="00FE5D9A" w:rsidRPr="00FE5D9A" w:rsidDel="007F6CBC" w14:paraId="20EB941F" w14:textId="502C67EF" w:rsidTr="007F6CBC">
        <w:trPr>
          <w:trHeight w:val="255"/>
          <w:del w:id="142" w:author="Kondo, Kenji (Sony)" w:date="2020-04-21T17:4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33E97" w14:textId="28E3691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3" w:author="Kondo, Kenji (Sony)" w:date="2020-04-21T17:4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5069D" w14:textId="4F0D66C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Kondo, Kenji (Sony)" w:date="2020-04-21T17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4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Random access Main10 </w:delText>
              </w:r>
            </w:del>
          </w:p>
        </w:tc>
      </w:tr>
      <w:tr w:rsidR="00FE5D9A" w:rsidRPr="00FE5D9A" w:rsidDel="007F6CBC" w14:paraId="2BE3F42C" w14:textId="31C10EAB" w:rsidTr="007F6CBC">
        <w:trPr>
          <w:trHeight w:val="255"/>
          <w:del w:id="146" w:author="Kondo, Kenji (Sony)" w:date="2020-04-21T17:4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E2FFF" w14:textId="529C29E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Kondo, Kenji (Sony)" w:date="2020-04-21T17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2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40F19" w14:textId="3879BFD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14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VTM8.0</w:delText>
              </w:r>
            </w:del>
          </w:p>
        </w:tc>
      </w:tr>
      <w:tr w:rsidR="00FE5D9A" w:rsidRPr="00FE5D9A" w:rsidDel="007F6CBC" w14:paraId="22E9DB25" w14:textId="6587B574" w:rsidTr="007F6CBC">
        <w:trPr>
          <w:trHeight w:val="255"/>
          <w:del w:id="150" w:author="Kondo, Kenji (Sony)" w:date="2020-04-21T17:4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F767" w14:textId="565C8A1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9205D5" w14:textId="17DFEF8E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5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G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F686EF" w14:textId="649031C0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5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B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A34E67" w14:textId="22506B39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5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R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7525" w14:textId="41F0D9E8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0155" w14:textId="07ABD143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1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FE5D9A" w:rsidRPr="00FE5D9A" w:rsidDel="007F6CBC" w14:paraId="4B820BE9" w14:textId="1D1216C3" w:rsidTr="007F6CBC">
        <w:trPr>
          <w:trHeight w:val="255"/>
          <w:del w:id="162" w:author="Kondo, Kenji (Sony)" w:date="2020-04-21T17:40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8D5F0" w14:textId="6873B472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6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Traffic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41435" w14:textId="21A850BA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6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1.62%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FBB1" w14:textId="60F41C96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7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68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-0.64%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6A63" w14:textId="75AE0128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7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0.55%</w:delText>
              </w:r>
            </w:del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3930" w14:textId="5A001C6E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BA0BB" w14:textId="7491EBD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FE5D9A" w:rsidRPr="00FE5D9A" w:rsidDel="007F6CBC" w14:paraId="4273B031" w14:textId="7F1F0BF3" w:rsidTr="007F6CBC">
        <w:trPr>
          <w:trHeight w:val="255"/>
          <w:del w:id="175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FCBA6" w14:textId="4E2844E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7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Kimono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8FA0" w14:textId="73A8A5DA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7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-0.97%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6AB52" w14:textId="2E66C5C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0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81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71320" w14:textId="08C5E51C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8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-1.37%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7E27" w14:textId="4A31960E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7B9B" w14:textId="6E6DA34F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FE5D9A" w:rsidRPr="00FE5D9A" w:rsidDel="007F6CBC" w14:paraId="5DB9B7A1" w14:textId="46CB4C66" w:rsidTr="007F6CBC">
        <w:trPr>
          <w:trHeight w:val="255"/>
          <w:del w:id="188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B1B32" w14:textId="41AF2109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9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EBULupoCandlelight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F2D5F" w14:textId="04E373C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9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0.26%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780A" w14:textId="6D1889EF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9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-0.39%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6125D" w14:textId="329DD151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19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0.42%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6802" w14:textId="5468987E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8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CFB2" w14:textId="13628D16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FE5D9A" w:rsidRPr="00FE5D9A" w:rsidDel="007F6CBC" w14:paraId="6F6350E8" w14:textId="43119D96" w:rsidTr="007F6CBC">
        <w:trPr>
          <w:trHeight w:val="255"/>
          <w:del w:id="201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7EC5" w14:textId="02C68203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0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EBURainFruits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A18E5" w14:textId="1E158732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0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CE0C" w14:textId="31093682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0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29FCA" w14:textId="597185C0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0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-0.08%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E4C5" w14:textId="6F701183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1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31FB" w14:textId="344E8358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FE5D9A" w:rsidRPr="00FE5D9A" w:rsidDel="007F6CBC" w14:paraId="1767507D" w14:textId="294C05BC" w:rsidTr="007F6CBC">
        <w:trPr>
          <w:trHeight w:val="255"/>
          <w:del w:id="214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D59B" w14:textId="0201D91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1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VenueVu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688EF" w14:textId="45C7B3D4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17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18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-0.24%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E256" w14:textId="61B51E1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1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2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-0.77%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C8D8" w14:textId="51B0238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2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2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-0.99%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7EADF" w14:textId="4B6FE59F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107%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5624" w14:textId="1D88EF2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FE5D9A" w:rsidRPr="00FE5D9A" w:rsidDel="007F6CBC" w14:paraId="5FBD1C60" w14:textId="6BF10891" w:rsidTr="007F6CBC">
        <w:trPr>
          <w:trHeight w:val="255"/>
          <w:del w:id="227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781BB" w14:textId="565B159A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2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DucksAndLegs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D738" w14:textId="0625074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0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31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-0.46%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57BF2" w14:textId="3F930EA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3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0F5D1" w14:textId="1D2F938F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3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12FD" w14:textId="3E0B521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595E" w14:textId="4039294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FE5D9A" w:rsidRPr="00FE5D9A" w:rsidDel="007F6CBC" w14:paraId="3BB1A435" w14:textId="3E626FA3" w:rsidTr="007F6CBC">
        <w:trPr>
          <w:trHeight w:val="255"/>
          <w:del w:id="240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675AC" w14:textId="466D677E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4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OldTownCross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4FC8" w14:textId="1521C96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4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1.13%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6EB7" w14:textId="4547F047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4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65220" w14:textId="0381D386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7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48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-0.51%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61D4" w14:textId="5AC89E8C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D171" w14:textId="42C5EEAE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FE5D9A" w:rsidRPr="00FE5D9A" w:rsidDel="007F6CBC" w14:paraId="5A320B41" w14:textId="51B35FAA" w:rsidTr="007F6CBC">
        <w:trPr>
          <w:trHeight w:val="255"/>
          <w:del w:id="253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55C06" w14:textId="7A1D68B6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5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ParkScene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812B1" w14:textId="1E2EBD4E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5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0.23%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F933" w14:textId="4B485E77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5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5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1FEC1" w14:textId="2CF9ECA4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60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61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0.25%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1B29" w14:textId="69DEA7A2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E710" w14:textId="162983D6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FE5D9A" w:rsidRPr="00FE5D9A" w:rsidDel="007F6CBC" w14:paraId="730F2F52" w14:textId="160A10DC" w:rsidTr="007F6CBC">
        <w:trPr>
          <w:trHeight w:val="255"/>
          <w:del w:id="266" w:author="Kondo, Kenji (Sony)" w:date="2020-04-21T17:40:00Z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6B087" w14:textId="1D2C53D1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268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delText>Overall</w:delText>
              </w:r>
            </w:del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F04CF" w14:textId="11C3D36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6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7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0.20%</w:delText>
              </w:r>
            </w:del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843E7" w14:textId="081710D3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7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7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-0.27%</w:delText>
              </w:r>
            </w:del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1D26D" w14:textId="5DD04E57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7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7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-0.24%</w:delText>
              </w:r>
            </w:del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293D0" w14:textId="743A23F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61D7" w14:textId="242762E7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8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FE5D9A" w:rsidRPr="00FE5D9A" w:rsidDel="007F6CBC" w14:paraId="223C0312" w14:textId="2567C3A8" w:rsidTr="007F6CBC">
        <w:trPr>
          <w:trHeight w:val="255"/>
          <w:del w:id="279" w:author="Kondo, Kenji (Sony)" w:date="2020-04-21T17:4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838B" w14:textId="1B3592B4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0" w:author="Kondo, Kenji (Sony)" w:date="2020-04-21T17:4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C46FD" w14:textId="359161F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Kondo, Kenji (Sony)" w:date="2020-04-21T17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8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Low delay B Main10 </w:delText>
              </w:r>
            </w:del>
          </w:p>
        </w:tc>
      </w:tr>
      <w:tr w:rsidR="00FE5D9A" w:rsidRPr="00FE5D9A" w:rsidDel="007F6CBC" w14:paraId="02C1062E" w14:textId="4F72D9DC" w:rsidTr="007F6CBC">
        <w:trPr>
          <w:trHeight w:val="255"/>
          <w:del w:id="283" w:author="Kondo, Kenji (Sony)" w:date="2020-04-21T17:4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E94FD" w14:textId="18C9BAB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Kondo, Kenji (Sony)" w:date="2020-04-21T17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2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B6AABE" w14:textId="3282653E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28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VTM8.0</w:delText>
              </w:r>
            </w:del>
          </w:p>
        </w:tc>
      </w:tr>
      <w:tr w:rsidR="00FE5D9A" w:rsidRPr="00FE5D9A" w:rsidDel="007F6CBC" w14:paraId="7AE54816" w14:textId="1D666C6C" w:rsidTr="007F6CBC">
        <w:trPr>
          <w:trHeight w:val="255"/>
          <w:del w:id="287" w:author="Kondo, Kenji (Sony)" w:date="2020-04-21T17:40:00Z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6CD4E" w14:textId="041C9AB4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CF04D2" w14:textId="17A5DA96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9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G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F8FB2D" w14:textId="5989767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9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B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C8D62C" w14:textId="795FE86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29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R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343E" w14:textId="7522A7AF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1BB1" w14:textId="6E7519A9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8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FE5D9A" w:rsidRPr="00FE5D9A" w:rsidDel="007F6CBC" w14:paraId="6A1359A8" w14:textId="58901A2F" w:rsidTr="007F6CBC">
        <w:trPr>
          <w:trHeight w:val="255"/>
          <w:del w:id="299" w:author="Kondo, Kenji (Sony)" w:date="2020-04-21T17:40:00Z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B7EAF" w14:textId="05A97A2C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0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01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Traffic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E1CE" w14:textId="654E8A92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0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7AB3" w14:textId="1FD3FD49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0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D6DC" w14:textId="39524BFF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0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53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6161" w14:textId="47D71AB3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AD91" w14:textId="7A5CE37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1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E5D9A" w:rsidRPr="00FE5D9A" w:rsidDel="007F6CBC" w14:paraId="3F19F013" w14:textId="44BB76BA" w:rsidTr="007F6CBC">
        <w:trPr>
          <w:trHeight w:val="255"/>
          <w:del w:id="312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74E6" w14:textId="3AE53AA9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1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1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Kimono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607E" w14:textId="5F04D9C8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1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7973" w14:textId="6E921A21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18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1E2AF" w14:textId="2BC71C12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2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0600" w14:textId="7ECCD276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1134" w14:textId="782F2C17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E5D9A" w:rsidRPr="00FE5D9A" w:rsidDel="007F6CBC" w14:paraId="0F13A89B" w14:textId="0685062C" w:rsidTr="007F6CBC">
        <w:trPr>
          <w:trHeight w:val="255"/>
          <w:del w:id="325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F03A" w14:textId="694A043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2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EBULupoCandlelight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BCD6C" w14:textId="7AB0CDA9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2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4E60" w14:textId="7815D51E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31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F7DD0" w14:textId="5BC21628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3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4C3C" w14:textId="7E70B77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7211" w14:textId="30E2C3F9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E5D9A" w:rsidRPr="00FE5D9A" w:rsidDel="007F6CBC" w14:paraId="5CFD497B" w14:textId="66930440" w:rsidTr="007F6CBC">
        <w:trPr>
          <w:trHeight w:val="255"/>
          <w:del w:id="338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FF28" w14:textId="19CC9071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4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EBURainFruits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45886" w14:textId="14C6A0B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4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4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0.16%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51951" w14:textId="5C9EB2B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4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4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44C4" w14:textId="17CB0E1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4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4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F548" w14:textId="56959068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8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C271" w14:textId="05B0B16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FE5D9A" w:rsidRPr="00FE5D9A" w:rsidDel="007F6CBC" w14:paraId="6C5F4EB5" w14:textId="0C19EAE9" w:rsidTr="007F6CBC">
        <w:trPr>
          <w:trHeight w:val="255"/>
          <w:del w:id="351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EB1E" w14:textId="58E07830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5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VenueVu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0CC45" w14:textId="74088A43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5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5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0.59%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93BF8" w14:textId="3D813796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5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5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-0.83%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E8F2E" w14:textId="6B3786EC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5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5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-1.47%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BBBE" w14:textId="5047A5A9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1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2E4E" w14:textId="2BA24ABC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FE5D9A" w:rsidRPr="00FE5D9A" w:rsidDel="007F6CBC" w14:paraId="4FEF5F2E" w14:textId="3D63687E" w:rsidTr="007F6CBC">
        <w:trPr>
          <w:trHeight w:val="255"/>
          <w:del w:id="364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76EF" w14:textId="47D7F54F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6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DucksAndLegs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E67FF" w14:textId="410008E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68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86BD0" w14:textId="2F25E961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7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D0405" w14:textId="5CCB80F4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7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1E85" w14:textId="6ED0976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7A9B" w14:textId="6A50EB65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7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E5D9A" w:rsidRPr="00FE5D9A" w:rsidDel="007F6CBC" w14:paraId="2D6776AD" w14:textId="2F6A2A76" w:rsidTr="007F6CBC">
        <w:trPr>
          <w:trHeight w:val="255"/>
          <w:del w:id="377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3D81" w14:textId="5B7861B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7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OldTownCross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B56E1" w14:textId="27F74B91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81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0C77C" w14:textId="7F93533F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8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1C068" w14:textId="1FD1600F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8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1FE2" w14:textId="56FF7D92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1398" w14:textId="5038D5A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E5D9A" w:rsidRPr="00FE5D9A" w:rsidDel="007F6CBC" w14:paraId="755718D8" w14:textId="223DC2EB" w:rsidTr="007F6CBC">
        <w:trPr>
          <w:trHeight w:val="255"/>
          <w:del w:id="390" w:author="Kondo, Kenji (Sony)" w:date="2020-04-21T17:40:00Z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0971F" w14:textId="2259198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9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ParkScene</w:delText>
              </w:r>
            </w:del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27D04" w14:textId="58327E5A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94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2ECEC" w14:textId="64750D33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96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1E35" w14:textId="7C3F061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398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B67E" w14:textId="07BF4D87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0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4AE14" w14:textId="1FF8AE27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2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FE5D9A" w:rsidRPr="00FE5D9A" w:rsidDel="007F6CBC" w14:paraId="56338FA0" w14:textId="7724C506" w:rsidTr="007F6CBC">
        <w:trPr>
          <w:trHeight w:val="255"/>
          <w:del w:id="403" w:author="Kondo, Kenji (Sony)" w:date="2020-04-21T17:40:00Z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0FFAB" w14:textId="56107091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del w:id="40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D1DDD" w14:textId="5D7716AD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07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F597E" w14:textId="744AC3FB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09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8DEB6" w14:textId="7DCD07D4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11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BED6" w14:textId="7C718973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3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  <w:tc>
          <w:tcPr>
            <w:tcW w:w="953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05F6" w14:textId="3002D150" w:rsidR="00FE5D9A" w:rsidRPr="00FE5D9A" w:rsidDel="007F6CBC" w:rsidRDefault="00FE5D9A" w:rsidP="00FE5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15" w:author="Kondo, Kenji (Sony)" w:date="2020-04-21T17:40:00Z">
              <w:r w:rsidRPr="00FE5D9A" w:rsidDel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#DIV/0!</w:delText>
              </w:r>
            </w:del>
          </w:p>
        </w:tc>
      </w:tr>
      <w:tr w:rsidR="007F6CBC" w:rsidRPr="007F6CBC" w14:paraId="6ABF396C" w14:textId="77777777" w:rsidTr="007F6CBC">
        <w:tblPrEx>
          <w:tblW w:w="8282" w:type="dxa"/>
          <w:tblCellMar>
            <w:left w:w="99" w:type="dxa"/>
            <w:right w:w="99" w:type="dxa"/>
          </w:tblCellMar>
          <w:tblPrExChange w:id="416" w:author="Kondo, Kenji (Sony)" w:date="2020-04-21T17:41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417" w:author="Kondo, Kenji (Sony)" w:date="2020-04-21T17:40:00Z"/>
          <w:trPrChange w:id="418" w:author="Kondo, Kenji (Sony)" w:date="2020-04-21T17:41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9" w:author="Kondo, Kenji (Sony)" w:date="2020-04-21T17:41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DD60B0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0" w:author="Kondo, Kenji (Sony)" w:date="2020-04-21T17:4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1" w:author="Kondo, Kenji (Sony)" w:date="2020-04-21T17:41:00Z">
              <w:tcPr>
                <w:tcW w:w="5401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306F8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ondo, Kenji (Sony)" w:date="2020-04-21T17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23" w:author="Kondo, Kenji (Sony)" w:date="2020-04-21T17:40:00Z">
              <w:r w:rsidRPr="007F6CB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7F6CBC" w:rsidRPr="007F6CBC" w14:paraId="5EFEAB6F" w14:textId="77777777" w:rsidTr="007F6CBC">
        <w:tblPrEx>
          <w:tblW w:w="8282" w:type="dxa"/>
          <w:tblCellMar>
            <w:left w:w="99" w:type="dxa"/>
            <w:right w:w="99" w:type="dxa"/>
          </w:tblCellMar>
          <w:tblPrExChange w:id="424" w:author="Kondo, Kenji (Sony)" w:date="2020-04-21T17:41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425" w:author="Kondo, Kenji (Sony)" w:date="2020-04-21T17:40:00Z"/>
          <w:trPrChange w:id="426" w:author="Kondo, Kenji (Sony)" w:date="2020-04-21T17:41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7" w:author="Kondo, Kenji (Sony)" w:date="2020-04-21T17:41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0AE2A3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ondo, Kenji (Sony)" w:date="2020-04-21T17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2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29" w:author="Kondo, Kenji (Sony)" w:date="2020-04-21T17:41:00Z">
              <w:tcPr>
                <w:tcW w:w="5401" w:type="dxa"/>
                <w:gridSpan w:val="9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A57176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431" w:author="Kondo, Kenji (Sony)" w:date="2020-04-21T17:40:00Z">
              <w:r w:rsidRPr="007F6CBC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VTM8.0</w:t>
              </w:r>
            </w:ins>
          </w:p>
        </w:tc>
      </w:tr>
      <w:tr w:rsidR="007F6CBC" w:rsidRPr="007F6CBC" w14:paraId="1AE80B53" w14:textId="77777777" w:rsidTr="007F6CBC">
        <w:tblPrEx>
          <w:tblW w:w="8282" w:type="dxa"/>
          <w:tblCellMar>
            <w:left w:w="99" w:type="dxa"/>
            <w:right w:w="99" w:type="dxa"/>
          </w:tblCellMar>
          <w:tblPrExChange w:id="432" w:author="Kondo, Kenji (Sony)" w:date="2020-04-21T17:41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433" w:author="Kondo, Kenji (Sony)" w:date="2020-04-21T17:40:00Z"/>
          <w:trPrChange w:id="434" w:author="Kondo, Kenji (Sony)" w:date="2020-04-21T17:41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5" w:author="Kondo, Kenji (Sony)" w:date="2020-04-21T17:41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03ACEB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37" w:author="Kondo, Kenji (Sony)" w:date="2020-04-21T17:41:00Z">
              <w:tcPr>
                <w:tcW w:w="1165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0DAD49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9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40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BD6B03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2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443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BF3359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5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Kondo, Kenji (Sony)" w:date="2020-04-21T17:41:00Z">
              <w:tcPr>
                <w:tcW w:w="9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1AE5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48" w:author="Kondo, Kenji (Sony)" w:date="2020-04-21T17:40:00Z">
              <w:r w:rsidRPr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Kondo, Kenji (Sony)" w:date="2020-04-21T17:41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9B3EB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51" w:author="Kondo, Kenji (Sony)" w:date="2020-04-21T17:40:00Z">
              <w:r w:rsidRPr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7F6CBC" w:rsidRPr="007F6CBC" w14:paraId="690C0339" w14:textId="77777777" w:rsidTr="007F6CBC">
        <w:tblPrEx>
          <w:tblW w:w="8282" w:type="dxa"/>
          <w:tblCellMar>
            <w:left w:w="99" w:type="dxa"/>
            <w:right w:w="99" w:type="dxa"/>
          </w:tblCellMar>
          <w:tblPrExChange w:id="452" w:author="Kondo, Kenji (Sony)" w:date="2020-04-21T17:41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453" w:author="Kondo, Kenji (Sony)" w:date="2020-04-21T17:40:00Z"/>
          <w:trPrChange w:id="454" w:author="Kondo, Kenji (Sony)" w:date="2020-04-21T17:41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5" w:author="Kondo, Kenji (Sony)" w:date="2020-04-21T17:41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3280CE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57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RGB 4:4:4</w:t>
              </w:r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58" w:author="Kondo, Kenji (Sony)" w:date="2020-04-21T17:41:00Z">
              <w:tcPr>
                <w:tcW w:w="116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8412FD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0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-0.57%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1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D93792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3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-0.25%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4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35B6B3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6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-0.43%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Kondo, Kenji (Sony)" w:date="2020-04-21T17:41:00Z">
              <w:tcPr>
                <w:tcW w:w="95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EE8FE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9" w:author="Kondo, Kenji (Sony)" w:date="2020-04-21T17:40:00Z">
              <w:r w:rsidRPr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Kondo, Kenji (Sony)" w:date="2020-04-21T17:41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D045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2" w:author="Kondo, Kenji (Sony)" w:date="2020-04-21T17:40:00Z">
              <w:r w:rsidRPr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7F6CBC" w:rsidRPr="007F6CBC" w14:paraId="0E53D3E0" w14:textId="77777777" w:rsidTr="007F6CBC">
        <w:tblPrEx>
          <w:tblW w:w="8282" w:type="dxa"/>
          <w:tblCellMar>
            <w:left w:w="99" w:type="dxa"/>
            <w:right w:w="99" w:type="dxa"/>
          </w:tblCellMar>
          <w:tblPrExChange w:id="473" w:author="Kondo, Kenji (Sony)" w:date="2020-04-21T17:41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474" w:author="Kondo, Kenji (Sony)" w:date="2020-04-21T17:40:00Z"/>
          <w:trPrChange w:id="475" w:author="Kondo, Kenji (Sony)" w:date="2020-04-21T17:41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6" w:author="Kondo, Kenji (Sony)" w:date="2020-04-21T17:41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A34E91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8" w:author="Kondo, Kenji (Sony)" w:date="2020-04-21T17:4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09C85A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9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0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57D699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2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D0845F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3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4" w:author="Kondo, Kenji (Sony)" w:date="2020-04-21T17:41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7313B8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6" w:author="Kondo, Kenji (Sony)" w:date="2020-04-21T17:41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C8403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7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</w:tr>
      <w:tr w:rsidR="007F6CBC" w:rsidRPr="007F6CBC" w14:paraId="4220AA0C" w14:textId="77777777" w:rsidTr="007F6CBC">
        <w:tblPrEx>
          <w:tblW w:w="8282" w:type="dxa"/>
          <w:tblCellMar>
            <w:left w:w="99" w:type="dxa"/>
            <w:right w:w="99" w:type="dxa"/>
          </w:tblCellMar>
          <w:tblPrExChange w:id="488" w:author="Kondo, Kenji (Sony)" w:date="2020-04-21T17:41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489" w:author="Kondo, Kenji (Sony)" w:date="2020-04-21T17:40:00Z"/>
          <w:trPrChange w:id="490" w:author="Kondo, Kenji (Sony)" w:date="2020-04-21T17:41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1" w:author="Kondo, Kenji (Sony)" w:date="2020-04-21T17:41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F3E8B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2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3" w:author="Kondo, Kenji (Sony)" w:date="2020-04-21T17:41:00Z">
              <w:tcPr>
                <w:tcW w:w="116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33214C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5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914DA2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6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7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5BFE58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9" w:author="Kondo, Kenji (Sony)" w:date="2020-04-21T17:41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393C2E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1" w:author="Kondo, Kenji (Sony)" w:date="2020-04-21T17:41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C66BC1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</w:tr>
      <w:tr w:rsidR="007F6CBC" w:rsidRPr="007F6CBC" w14:paraId="6710623A" w14:textId="77777777" w:rsidTr="007F6CBC">
        <w:tblPrEx>
          <w:tblW w:w="8282" w:type="dxa"/>
          <w:tblCellMar>
            <w:left w:w="99" w:type="dxa"/>
            <w:right w:w="99" w:type="dxa"/>
          </w:tblCellMar>
          <w:tblPrExChange w:id="503" w:author="Kondo, Kenji (Sony)" w:date="2020-04-21T17:41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504" w:author="Kondo, Kenji (Sony)" w:date="2020-04-21T17:40:00Z"/>
          <w:trPrChange w:id="505" w:author="Kondo, Kenji (Sony)" w:date="2020-04-21T17:41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6" w:author="Kondo, Kenji (Sony)" w:date="2020-04-21T17:41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286D8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Kondo, Kenji (Sony)" w:date="2020-04-21T17:4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4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8" w:author="Kondo, Kenji (Sony)" w:date="2020-04-21T17:41:00Z">
              <w:tcPr>
                <w:tcW w:w="5401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E550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Kondo, Kenji (Sony)" w:date="2020-04-21T17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10" w:author="Kondo, Kenji (Sony)" w:date="2020-04-21T17:40:00Z">
              <w:r w:rsidRPr="007F6CB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7F6CBC" w:rsidRPr="007F6CBC" w14:paraId="6CE328AB" w14:textId="77777777" w:rsidTr="007F6CBC">
        <w:tblPrEx>
          <w:tblW w:w="8282" w:type="dxa"/>
          <w:tblCellMar>
            <w:left w:w="99" w:type="dxa"/>
            <w:right w:w="99" w:type="dxa"/>
          </w:tblCellMar>
          <w:tblPrExChange w:id="511" w:author="Kondo, Kenji (Sony)" w:date="2020-04-21T17:41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512" w:author="Kondo, Kenji (Sony)" w:date="2020-04-21T17:40:00Z"/>
          <w:trPrChange w:id="513" w:author="Kondo, Kenji (Sony)" w:date="2020-04-21T17:41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4" w:author="Kondo, Kenji (Sony)" w:date="2020-04-21T17:41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953AEF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Kondo, Kenji (Sony)" w:date="2020-04-21T17:4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2" w:type="dxa"/>
            <w:gridSpan w:val="9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16" w:author="Kondo, Kenji (Sony)" w:date="2020-04-21T17:41:00Z">
              <w:tcPr>
                <w:tcW w:w="5401" w:type="dxa"/>
                <w:gridSpan w:val="9"/>
                <w:tcBorders>
                  <w:top w:val="single" w:sz="8" w:space="0" w:color="000000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02EA4B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ins w:id="518" w:author="Kondo, Kenji (Sony)" w:date="2020-04-21T17:40:00Z">
              <w:r w:rsidRPr="007F6CBC">
                <w:rPr>
                  <w:rFonts w:ascii="Arial" w:eastAsia="ＭＳ Ｐゴシック" w:hAnsi="Arial" w:cs="Arial"/>
                  <w:b/>
                  <w:bCs/>
                  <w:sz w:val="18"/>
                  <w:szCs w:val="18"/>
                  <w:lang w:eastAsia="ja-JP"/>
                </w:rPr>
                <w:t>VTM8.0</w:t>
              </w:r>
            </w:ins>
          </w:p>
        </w:tc>
      </w:tr>
      <w:tr w:rsidR="007F6CBC" w:rsidRPr="007F6CBC" w14:paraId="7BD80C1A" w14:textId="77777777" w:rsidTr="007F6CBC">
        <w:tblPrEx>
          <w:tblW w:w="8282" w:type="dxa"/>
          <w:tblCellMar>
            <w:left w:w="99" w:type="dxa"/>
            <w:right w:w="99" w:type="dxa"/>
          </w:tblCellMar>
          <w:tblPrExChange w:id="519" w:author="Kondo, Kenji (Sony)" w:date="2020-04-21T17:41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520" w:author="Kondo, Kenji (Sony)" w:date="2020-04-21T17:40:00Z"/>
          <w:trPrChange w:id="521" w:author="Kondo, Kenji (Sony)" w:date="2020-04-21T17:41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22" w:author="Kondo, Kenji (Sony)" w:date="2020-04-21T17:41:00Z"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9C17C3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Kondo, Kenji (Sony)" w:date="2020-04-21T17:40:00Z"/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524" w:author="Kondo, Kenji (Sony)" w:date="2020-04-21T17:41:00Z">
              <w:tcPr>
                <w:tcW w:w="1165" w:type="dxa"/>
                <w:tcBorders>
                  <w:top w:val="nil"/>
                  <w:left w:val="single" w:sz="8" w:space="0" w:color="auto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48868E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26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G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527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5ED2F2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29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B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  <w:tcPrChange w:id="530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CF7430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32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Kondo, Kenji (Sony)" w:date="2020-04-21T17:41:00Z">
              <w:tcPr>
                <w:tcW w:w="95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95351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35" w:author="Kondo, Kenji (Sony)" w:date="2020-04-21T17:40:00Z">
              <w:r w:rsidRPr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Kondo, Kenji (Sony)" w:date="2020-04-21T17:41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E2A42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38" w:author="Kondo, Kenji (Sony)" w:date="2020-04-21T17:40:00Z">
              <w:r w:rsidRPr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7F6CBC" w:rsidRPr="007F6CBC" w14:paraId="614FBD77" w14:textId="77777777" w:rsidTr="007F6CBC">
        <w:tblPrEx>
          <w:tblW w:w="8282" w:type="dxa"/>
          <w:tblCellMar>
            <w:left w:w="99" w:type="dxa"/>
            <w:right w:w="99" w:type="dxa"/>
          </w:tblCellMar>
          <w:tblPrExChange w:id="539" w:author="Kondo, Kenji (Sony)" w:date="2020-04-21T17:41:00Z">
            <w:tblPrEx>
              <w:tblW w:w="8282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ins w:id="540" w:author="Kondo, Kenji (Sony)" w:date="2020-04-21T17:40:00Z"/>
          <w:trPrChange w:id="541" w:author="Kondo, Kenji (Sony)" w:date="2020-04-21T17:41:00Z">
            <w:trPr>
              <w:trHeight w:val="255"/>
            </w:trPr>
          </w:trPrChange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2" w:author="Kondo, Kenji (Sony)" w:date="2020-04-21T17:41:00Z">
              <w:tcPr>
                <w:tcW w:w="2880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FCA147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44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RGB 4:4:4</w:t>
              </w:r>
            </w:ins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5" w:author="Kondo, Kenji (Sony)" w:date="2020-04-21T17:41:00Z">
              <w:tcPr>
                <w:tcW w:w="116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C40174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6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47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0.20%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8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787EC2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49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50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-0.27%</w:t>
              </w:r>
            </w:ins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51" w:author="Kondo, Kenji (Sony)" w:date="2020-04-21T17:41:00Z">
              <w:tcPr>
                <w:tcW w:w="116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A3941F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52" w:author="Kondo, Kenji (Sony)" w:date="2020-04-21T17:40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53" w:author="Kondo, Kenji (Sony)" w:date="2020-04-21T17:40:00Z">
              <w:r w:rsidRPr="007F6CB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Kondo, Kenji (Sony)" w:date="2020-04-21T17:41:00Z">
              <w:tcPr>
                <w:tcW w:w="953" w:type="dxa"/>
                <w:gridSpan w:val="2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63338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6" w:author="Kondo, Kenji (Sony)" w:date="2020-04-21T17:40:00Z">
              <w:r w:rsidRPr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Kondo, Kenji (Sony)" w:date="2020-04-21T17:41:00Z">
              <w:tcPr>
                <w:tcW w:w="95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7A988" w14:textId="77777777" w:rsidR="007F6CBC" w:rsidRPr="007F6CBC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Kondo, Kenji (Sony)" w:date="2020-04-21T17:4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9" w:author="Kondo, Kenji (Sony)" w:date="2020-04-21T17:40:00Z">
              <w:r w:rsidRPr="007F6CB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6AD63315" w14:textId="455B1096" w:rsidR="00D73878" w:rsidRPr="006C20E4" w:rsidRDefault="00D73878" w:rsidP="00623C7E">
      <w:pPr>
        <w:rPr>
          <w:lang w:eastAsia="ja-JP"/>
        </w:rPr>
      </w:pPr>
    </w:p>
    <w:p w14:paraId="51982FA5" w14:textId="4BD6FD6F" w:rsidR="00455B1B" w:rsidRDefault="00455B1B" w:rsidP="006C20E4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dditional test</w:t>
      </w:r>
    </w:p>
    <w:p w14:paraId="7F9C287A" w14:textId="198B3A2B" w:rsidR="00D73878" w:rsidRDefault="00455B1B" w:rsidP="00623C7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a contribution JVET-R0321</w:t>
      </w:r>
      <w:r w:rsidR="00D95C4C">
        <w:rPr>
          <w:lang w:val="en-CA" w:eastAsia="ja-JP"/>
        </w:rPr>
        <w:fldChar w:fldCharType="begin"/>
      </w:r>
      <w:r w:rsidR="00D95C4C">
        <w:rPr>
          <w:lang w:val="en-CA" w:eastAsia="ja-JP"/>
        </w:rPr>
        <w:instrText xml:space="preserve"> REF _Ref38023190 \r \h </w:instrText>
      </w:r>
      <w:r w:rsidR="00D95C4C">
        <w:rPr>
          <w:lang w:val="en-CA" w:eastAsia="ja-JP"/>
        </w:rPr>
      </w:r>
      <w:r w:rsidR="00D95C4C">
        <w:rPr>
          <w:lang w:val="en-CA" w:eastAsia="ja-JP"/>
        </w:rPr>
        <w:fldChar w:fldCharType="separate"/>
      </w:r>
      <w:r w:rsidR="00D95C4C">
        <w:rPr>
          <w:lang w:val="en-CA" w:eastAsia="ja-JP"/>
        </w:rPr>
        <w:t>[3]</w:t>
      </w:r>
      <w:r w:rsidR="00D95C4C">
        <w:rPr>
          <w:lang w:val="en-CA" w:eastAsia="ja-JP"/>
        </w:rPr>
        <w:fldChar w:fldCharType="end"/>
      </w:r>
      <w:r w:rsidR="00D95C4C">
        <w:rPr>
          <w:lang w:val="en-CA" w:eastAsia="ja-JP"/>
        </w:rPr>
        <w:t xml:space="preserve"> </w:t>
      </w:r>
      <w:r>
        <w:rPr>
          <w:lang w:val="en-CA" w:eastAsia="ja-JP"/>
        </w:rPr>
        <w:t>, a bug related chroma QP table is reported.</w:t>
      </w:r>
      <w:r w:rsidR="00CA1CAC">
        <w:rPr>
          <w:lang w:val="en-CA" w:eastAsia="ja-JP"/>
        </w:rPr>
        <w:t xml:space="preserve"> In the </w:t>
      </w:r>
      <w:r w:rsidR="00CA1CAC">
        <w:rPr>
          <w:lang w:val="en-CA" w:eastAsia="ja-JP"/>
        </w:rPr>
        <w:fldChar w:fldCharType="begin"/>
      </w:r>
      <w:r w:rsidR="00CA1CAC">
        <w:rPr>
          <w:lang w:val="en-CA" w:eastAsia="ja-JP"/>
        </w:rPr>
        <w:instrText xml:space="preserve"> REF _Ref38023190 \r \h </w:instrText>
      </w:r>
      <w:r w:rsidR="00CA1CAC">
        <w:rPr>
          <w:lang w:val="en-CA" w:eastAsia="ja-JP"/>
        </w:rPr>
      </w:r>
      <w:r w:rsidR="00CA1CAC">
        <w:rPr>
          <w:lang w:val="en-CA" w:eastAsia="ja-JP"/>
        </w:rPr>
        <w:fldChar w:fldCharType="separate"/>
      </w:r>
      <w:r w:rsidR="00CA1CAC">
        <w:rPr>
          <w:lang w:val="en-CA" w:eastAsia="ja-JP"/>
        </w:rPr>
        <w:t>[3]</w:t>
      </w:r>
      <w:r w:rsidR="00CA1CAC">
        <w:rPr>
          <w:lang w:val="en-CA" w:eastAsia="ja-JP"/>
        </w:rPr>
        <w:fldChar w:fldCharType="end"/>
      </w:r>
      <w:r w:rsidR="00CA1CAC">
        <w:rPr>
          <w:lang w:val="en-CA" w:eastAsia="ja-JP"/>
        </w:rPr>
        <w:t>,</w:t>
      </w:r>
      <w:r w:rsidR="00D95C4C">
        <w:rPr>
          <w:lang w:val="en-CA" w:eastAsia="ja-JP"/>
        </w:rPr>
        <w:t xml:space="preserve"> It proposed to change simulation configuration as following.</w:t>
      </w:r>
    </w:p>
    <w:p w14:paraId="09A497C0" w14:textId="488F3D06" w:rsidR="00D95C4C" w:rsidRDefault="00D95C4C" w:rsidP="00623C7E">
      <w:pPr>
        <w:rPr>
          <w:lang w:val="en-CA" w:eastAsia="ja-JP"/>
        </w:rPr>
      </w:pPr>
      <w:r>
        <w:rPr>
          <w:szCs w:val="22"/>
          <w:lang w:val="en-CA"/>
        </w:rPr>
        <w:t>UseIdentityTableForNon420Chroma sets to 0</w:t>
      </w:r>
    </w:p>
    <w:p w14:paraId="15D6258E" w14:textId="77777777" w:rsidR="00D95C4C" w:rsidRDefault="00D95C4C" w:rsidP="00D95C4C">
      <w:pPr>
        <w:ind w:left="360"/>
        <w:rPr>
          <w:szCs w:val="22"/>
          <w:lang w:val="en-CA"/>
        </w:rPr>
      </w:pPr>
      <w:proofErr w:type="spellStart"/>
      <w:r w:rsidRPr="00BD0D17">
        <w:rPr>
          <w:szCs w:val="22"/>
          <w:lang w:val="en-CA"/>
        </w:rPr>
        <w:t>SameCQPTablesForAllChroma</w:t>
      </w:r>
      <w:proofErr w:type="spellEnd"/>
      <w:r w:rsidRPr="00BD0D17">
        <w:rPr>
          <w:szCs w:val="22"/>
          <w:lang w:val="en-CA"/>
        </w:rPr>
        <w:t xml:space="preserve">           : 1</w:t>
      </w:r>
    </w:p>
    <w:p w14:paraId="536B7D72" w14:textId="77777777" w:rsidR="00D95C4C" w:rsidRPr="00BD0D17" w:rsidRDefault="00D95C4C" w:rsidP="00D95C4C">
      <w:pPr>
        <w:ind w:left="360"/>
        <w:rPr>
          <w:szCs w:val="22"/>
          <w:lang w:val="en-CA"/>
        </w:rPr>
      </w:pPr>
      <w:proofErr w:type="spellStart"/>
      <w:r w:rsidRPr="00BD0D17">
        <w:rPr>
          <w:szCs w:val="22"/>
          <w:lang w:val="en-CA"/>
        </w:rPr>
        <w:t>QpInValCb</w:t>
      </w:r>
      <w:proofErr w:type="spellEnd"/>
      <w:r w:rsidRPr="00BD0D17">
        <w:rPr>
          <w:szCs w:val="22"/>
          <w:lang w:val="en-CA"/>
        </w:rPr>
        <w:t xml:space="preserve">                           : 22 62</w:t>
      </w:r>
    </w:p>
    <w:p w14:paraId="5DB8557B" w14:textId="77777777" w:rsidR="00D95C4C" w:rsidRPr="009C2FA4" w:rsidRDefault="00D95C4C" w:rsidP="00D95C4C">
      <w:pPr>
        <w:ind w:left="360"/>
        <w:rPr>
          <w:szCs w:val="22"/>
          <w:lang w:val="en-CA"/>
        </w:rPr>
      </w:pPr>
      <w:proofErr w:type="spellStart"/>
      <w:r w:rsidRPr="00BD0D17">
        <w:rPr>
          <w:szCs w:val="22"/>
          <w:lang w:val="en-CA"/>
        </w:rPr>
        <w:t>QpOutValCb</w:t>
      </w:r>
      <w:proofErr w:type="spellEnd"/>
      <w:r w:rsidRPr="00BD0D17">
        <w:rPr>
          <w:szCs w:val="22"/>
          <w:lang w:val="en-CA"/>
        </w:rPr>
        <w:t xml:space="preserve">                          : 22 62</w:t>
      </w:r>
    </w:p>
    <w:p w14:paraId="2EB64D5B" w14:textId="3A24EF3D" w:rsidR="00D95C4C" w:rsidRDefault="00D95C4C" w:rsidP="00623C7E">
      <w:pPr>
        <w:rPr>
          <w:lang w:val="en-CA" w:eastAsia="ja-JP"/>
        </w:rPr>
      </w:pPr>
    </w:p>
    <w:p w14:paraId="35FACBC1" w14:textId="19C7C9BF" w:rsidR="00D95C4C" w:rsidRDefault="007845AD" w:rsidP="00623C7E">
      <w:pPr>
        <w:rPr>
          <w:lang w:val="en-CA" w:eastAsia="ja-JP"/>
        </w:rPr>
      </w:pPr>
      <w:r>
        <w:rPr>
          <w:lang w:val="en-CA" w:eastAsia="ja-JP"/>
        </w:rPr>
        <w:t>With above configuration</w:t>
      </w:r>
      <w:r w:rsidR="00CA1CAC">
        <w:rPr>
          <w:lang w:val="en-CA" w:eastAsia="ja-JP"/>
        </w:rPr>
        <w:t>s</w:t>
      </w:r>
      <w:r>
        <w:rPr>
          <w:lang w:val="en-CA" w:eastAsia="ja-JP"/>
        </w:rPr>
        <w:t>, t</w:t>
      </w:r>
      <w:r w:rsidR="00D95C4C">
        <w:rPr>
          <w:lang w:val="en-CA" w:eastAsia="ja-JP"/>
        </w:rPr>
        <w:t xml:space="preserve">he proposal of this contribution was additionally tested. For anchor data, it was brought from the </w:t>
      </w:r>
      <w:r w:rsidR="00D95C4C">
        <w:rPr>
          <w:lang w:val="en-CA" w:eastAsia="ja-JP"/>
        </w:rPr>
        <w:fldChar w:fldCharType="begin"/>
      </w:r>
      <w:r w:rsidR="00D95C4C">
        <w:rPr>
          <w:lang w:val="en-CA" w:eastAsia="ja-JP"/>
        </w:rPr>
        <w:instrText xml:space="preserve"> REF _Ref38023190 \r \h </w:instrText>
      </w:r>
      <w:r w:rsidR="00D95C4C">
        <w:rPr>
          <w:lang w:val="en-CA" w:eastAsia="ja-JP"/>
        </w:rPr>
      </w:r>
      <w:r w:rsidR="00D95C4C">
        <w:rPr>
          <w:lang w:val="en-CA" w:eastAsia="ja-JP"/>
        </w:rPr>
        <w:fldChar w:fldCharType="separate"/>
      </w:r>
      <w:r w:rsidR="00D95C4C">
        <w:rPr>
          <w:lang w:val="en-CA" w:eastAsia="ja-JP"/>
        </w:rPr>
        <w:t>[3]</w:t>
      </w:r>
      <w:r w:rsidR="00D95C4C">
        <w:rPr>
          <w:lang w:val="en-CA" w:eastAsia="ja-JP"/>
        </w:rPr>
        <w:fldChar w:fldCharType="end"/>
      </w:r>
      <w:r w:rsidR="00D95C4C">
        <w:rPr>
          <w:lang w:val="en-CA" w:eastAsia="ja-JP"/>
        </w:rPr>
        <w:t>.</w:t>
      </w:r>
      <w:ins w:id="560" w:author="Kondo, Kenji (Sony)" w:date="2020-04-21T17:53:00Z">
        <w:r w:rsidR="00C66395">
          <w:rPr>
            <w:lang w:val="en-CA" w:eastAsia="ja-JP"/>
          </w:rPr>
          <w:t xml:space="preserve"> (Where, </w:t>
        </w:r>
      </w:ins>
      <w:ins w:id="561" w:author="Kondo, Kenji (Sony)" w:date="2020-04-21T17:54:00Z">
        <w:r w:rsidR="00C66395">
          <w:rPr>
            <w:lang w:val="en-CA" w:eastAsia="ja-JP"/>
          </w:rPr>
          <w:t xml:space="preserve">for only Traffic, the </w:t>
        </w:r>
      </w:ins>
      <w:ins w:id="562" w:author="Kondo, Kenji (Sony)" w:date="2020-04-21T17:58:00Z">
        <w:r w:rsidR="00C66395">
          <w:rPr>
            <w:lang w:val="en-CA" w:eastAsia="ja-JP"/>
          </w:rPr>
          <w:t xml:space="preserve">anchor </w:t>
        </w:r>
      </w:ins>
      <w:ins w:id="563" w:author="Kondo, Kenji (Sony)" w:date="2020-04-21T17:54:00Z">
        <w:r w:rsidR="00C66395">
          <w:rPr>
            <w:lang w:val="en-CA" w:eastAsia="ja-JP"/>
          </w:rPr>
          <w:t>data was</w:t>
        </w:r>
      </w:ins>
      <w:ins w:id="564" w:author="Kondo, Kenji (Sony)" w:date="2020-04-21T17:55:00Z">
        <w:r w:rsidR="00C66395">
          <w:rPr>
            <w:lang w:val="en-CA" w:eastAsia="ja-JP"/>
          </w:rPr>
          <w:t xml:space="preserve"> incorrect. </w:t>
        </w:r>
      </w:ins>
      <w:ins w:id="565" w:author="Kondo, Kenji (Sony)" w:date="2020-04-21T17:56:00Z">
        <w:r w:rsidR="00C66395">
          <w:rPr>
            <w:lang w:val="en-CA" w:eastAsia="ja-JP"/>
          </w:rPr>
          <w:t>We</w:t>
        </w:r>
      </w:ins>
      <w:ins w:id="566" w:author="Kondo, Kenji (Sony)" w:date="2020-04-21T17:57:00Z">
        <w:r w:rsidR="00C66395">
          <w:rPr>
            <w:lang w:val="en-CA" w:eastAsia="ja-JP"/>
          </w:rPr>
          <w:t xml:space="preserve"> confirmed it with a proponent of </w:t>
        </w:r>
        <w:r w:rsidR="00C66395">
          <w:rPr>
            <w:lang w:val="en-CA" w:eastAsia="ja-JP"/>
          </w:rPr>
          <w:fldChar w:fldCharType="begin"/>
        </w:r>
        <w:r w:rsidR="00C66395">
          <w:rPr>
            <w:lang w:val="en-CA" w:eastAsia="ja-JP"/>
          </w:rPr>
          <w:instrText xml:space="preserve"> REF _Ref38023190 \n \h </w:instrText>
        </w:r>
        <w:r w:rsidR="00C66395">
          <w:rPr>
            <w:lang w:val="en-CA" w:eastAsia="ja-JP"/>
          </w:rPr>
        </w:r>
      </w:ins>
      <w:r w:rsidR="00C66395">
        <w:rPr>
          <w:lang w:val="en-CA" w:eastAsia="ja-JP"/>
        </w:rPr>
        <w:fldChar w:fldCharType="separate"/>
      </w:r>
      <w:ins w:id="567" w:author="Kondo, Kenji (Sony)" w:date="2020-04-21T17:57:00Z">
        <w:r w:rsidR="00C66395">
          <w:rPr>
            <w:lang w:val="en-CA" w:eastAsia="ja-JP"/>
          </w:rPr>
          <w:t>[3]</w:t>
        </w:r>
        <w:r w:rsidR="00C66395">
          <w:rPr>
            <w:lang w:val="en-CA" w:eastAsia="ja-JP"/>
          </w:rPr>
          <w:fldChar w:fldCharType="end"/>
        </w:r>
        <w:r w:rsidR="00C66395">
          <w:rPr>
            <w:lang w:val="en-CA" w:eastAsia="ja-JP"/>
          </w:rPr>
          <w:t xml:space="preserve">. </w:t>
        </w:r>
      </w:ins>
      <w:ins w:id="568" w:author="Kondo, Kenji (Sony)" w:date="2020-04-21T17:58:00Z">
        <w:r w:rsidR="00C66395">
          <w:rPr>
            <w:lang w:val="en-CA" w:eastAsia="ja-JP"/>
          </w:rPr>
          <w:t>So, w</w:t>
        </w:r>
      </w:ins>
      <w:ins w:id="569" w:author="Kondo, Kenji (Sony)" w:date="2020-04-21T17:55:00Z">
        <w:r w:rsidR="00C66395">
          <w:rPr>
            <w:lang w:val="en-CA" w:eastAsia="ja-JP"/>
          </w:rPr>
          <w:t xml:space="preserve">e tested the data </w:t>
        </w:r>
      </w:ins>
      <w:ins w:id="570" w:author="Kondo, Kenji (Sony)" w:date="2020-04-21T17:58:00Z">
        <w:r w:rsidR="00C66395">
          <w:rPr>
            <w:lang w:val="en-CA" w:eastAsia="ja-JP"/>
          </w:rPr>
          <w:t xml:space="preserve">only </w:t>
        </w:r>
      </w:ins>
      <w:ins w:id="571" w:author="Kondo, Kenji (Sony)" w:date="2020-04-21T17:55:00Z">
        <w:r w:rsidR="00C66395">
          <w:rPr>
            <w:lang w:val="en-CA" w:eastAsia="ja-JP"/>
          </w:rPr>
          <w:t>for the Traffic</w:t>
        </w:r>
      </w:ins>
      <w:ins w:id="572" w:author="Kondo, Kenji (Sony)" w:date="2020-04-21T17:58:00Z">
        <w:r w:rsidR="00C66395">
          <w:rPr>
            <w:lang w:val="en-CA" w:eastAsia="ja-JP"/>
          </w:rPr>
          <w:t xml:space="preserve"> sequence</w:t>
        </w:r>
      </w:ins>
      <w:ins w:id="573" w:author="Kondo, Kenji (Sony)" w:date="2020-04-21T17:55:00Z">
        <w:r w:rsidR="00C66395">
          <w:rPr>
            <w:lang w:val="en-CA" w:eastAsia="ja-JP"/>
          </w:rPr>
          <w:t>.</w:t>
        </w:r>
      </w:ins>
      <w:ins w:id="574" w:author="Kondo, Kenji (Sony)" w:date="2020-04-21T17:53:00Z">
        <w:r w:rsidR="00C66395">
          <w:rPr>
            <w:lang w:val="en-CA" w:eastAsia="ja-JP"/>
          </w:rPr>
          <w:t>)</w:t>
        </w:r>
      </w:ins>
      <w:r w:rsidR="00D95C4C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summary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_Ref38026522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_Ref38026524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14:paraId="70756F40" w14:textId="11EBA483" w:rsidR="00D95C4C" w:rsidRDefault="00C47AEF" w:rsidP="006C20E4">
      <w:pPr>
        <w:pStyle w:val="ac"/>
        <w:jc w:val="center"/>
        <w:rPr>
          <w:lang w:val="en-CA" w:eastAsia="ja-JP"/>
        </w:rPr>
      </w:pPr>
      <w:bookmarkStart w:id="575" w:name="_Ref38026522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358EC">
        <w:rPr>
          <w:noProof/>
        </w:rPr>
        <w:t>3</w:t>
      </w:r>
      <w:r>
        <w:fldChar w:fldCharType="end"/>
      </w:r>
      <w:bookmarkEnd w:id="575"/>
      <w:r>
        <w:t>: BD-rate</w:t>
      </w:r>
      <w:bookmarkStart w:id="576" w:name="_Hlk38024663"/>
      <w:r>
        <w:t xml:space="preserve"> for AI based on JVET-R0321</w:t>
      </w:r>
    </w:p>
    <w:bookmarkEnd w:id="576"/>
    <w:tbl>
      <w:tblPr>
        <w:tblW w:w="66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0"/>
        <w:gridCol w:w="1068"/>
        <w:gridCol w:w="1067"/>
        <w:gridCol w:w="1067"/>
        <w:gridCol w:w="1049"/>
        <w:gridCol w:w="1049"/>
        <w:tblGridChange w:id="577">
          <w:tblGrid>
            <w:gridCol w:w="1320"/>
            <w:gridCol w:w="1068"/>
            <w:gridCol w:w="1067"/>
            <w:gridCol w:w="1067"/>
            <w:gridCol w:w="1049"/>
            <w:gridCol w:w="1049"/>
          </w:tblGrid>
        </w:tblGridChange>
      </w:tblGrid>
      <w:tr w:rsidR="00D95C4C" w:rsidRPr="00D95C4C" w14:paraId="42EAB6CF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C03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FCD7B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95C4C" w:rsidRPr="00D95C4C" w14:paraId="7DC4E638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F5D8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B46B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JVET-R0321</w:t>
            </w:r>
          </w:p>
        </w:tc>
      </w:tr>
      <w:tr w:rsidR="00D95C4C" w:rsidRPr="00D95C4C" w14:paraId="708024FE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E955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42670" w14:textId="3AA45DE3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37840" w14:textId="3772C561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CF66" w14:textId="423FEC16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92C9B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2B20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95C4C" w:rsidRPr="00D95C4C" w14:paraId="6286C74B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1138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TGM1080p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7AC4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A0EC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50E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9F96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0061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95C4C" w:rsidRPr="00D95C4C" w14:paraId="3FAFB362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7CC2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TGM720p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099F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90F3A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DE3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EBC06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FF611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95C4C" w:rsidRPr="00D95C4C" w14:paraId="5F4088CE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7BD6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944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A2AA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2E0B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577A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5CA58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95C4C" w:rsidRPr="00D95C4C" w14:paraId="08D9CFF1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23F9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D8D4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20E4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CFE7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9B2C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C10C" w14:textId="77777777" w:rsidR="00D95C4C" w:rsidRPr="00D95C4C" w:rsidRDefault="00D95C4C" w:rsidP="00D95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81013C" w:rsidRPr="00D95C4C" w14:paraId="63F2C284" w14:textId="77777777" w:rsidTr="006C20E4">
        <w:tblPrEx>
          <w:tblW w:w="6620" w:type="dxa"/>
          <w:jc w:val="center"/>
          <w:tblCellMar>
            <w:left w:w="99" w:type="dxa"/>
            <w:right w:w="99" w:type="dxa"/>
          </w:tblCellMar>
          <w:tblPrExChange w:id="578" w:author="Kondo, Kenji (Sony)" w:date="2020-04-19T17:00:00Z">
            <w:tblPrEx>
              <w:tblW w:w="662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79" w:author="Kondo, Kenji (Sony)" w:date="2020-04-19T17:00:00Z">
            <w:trPr>
              <w:trHeight w:val="255"/>
              <w:jc w:val="center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Kondo, Kenji (Sony)" w:date="2020-04-19T17:00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AF737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581" w:name="_Hlk38027098"/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Natural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2" w:author="Kondo, Kenji (Sony)" w:date="2020-04-19T17:00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BAC854" w14:textId="13C83ECE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3" w:author="Kondo, Kenji (Sony)" w:date="2020-04-2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584" w:author="Kondo, Kenji (Sony)" w:date="2020-04-19T17:00:00Z">
              <w:r w:rsidRPr="00D95C4C" w:rsidDel="006C20E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-0.60%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5" w:author="Kondo, Kenji (Sony)" w:date="2020-04-19T17:00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42612" w14:textId="041E2401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6" w:author="Kondo, Kenji (Sony)" w:date="2020-04-2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587" w:author="Kondo, Kenji (Sony)" w:date="2020-04-19T17:00:00Z">
              <w:r w:rsidRPr="00D95C4C" w:rsidDel="006C20E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-0.26%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8" w:author="Kondo, Kenji (Sony)" w:date="2020-04-19T17:00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553511" w14:textId="1357F290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9" w:author="Kondo, Kenji (Sony)" w:date="2020-04-2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590" w:author="Kondo, Kenji (Sony)" w:date="2020-04-19T17:00:00Z">
              <w:r w:rsidRPr="00D95C4C" w:rsidDel="006C20E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-0.39%</w:delText>
              </w:r>
            </w:del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Kondo, Kenji (Sony)" w:date="2020-04-19T17:00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18D51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Kondo, Kenji (Sony)" w:date="2020-04-19T17:00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7227C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bookmarkEnd w:id="581"/>
      <w:tr w:rsidR="0081013C" w:rsidRPr="00D95C4C" w14:paraId="59244A90" w14:textId="77777777" w:rsidTr="006C20E4">
        <w:tblPrEx>
          <w:tblW w:w="6620" w:type="dxa"/>
          <w:jc w:val="center"/>
          <w:tblCellMar>
            <w:left w:w="99" w:type="dxa"/>
            <w:right w:w="99" w:type="dxa"/>
          </w:tblCellMar>
          <w:tblPrExChange w:id="593" w:author="Kondo, Kenji (Sony)" w:date="2020-04-19T17:00:00Z">
            <w:tblPrEx>
              <w:tblW w:w="662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94" w:author="Kondo, Kenji (Sony)" w:date="2020-04-19T17:00:00Z">
            <w:trPr>
              <w:trHeight w:val="255"/>
              <w:jc w:val="center"/>
            </w:trPr>
          </w:trPrChange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Kondo, Kenji (Sony)" w:date="2020-04-19T17:00:00Z">
              <w:tcPr>
                <w:tcW w:w="13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D2920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6" w:author="Kondo, Kenji (Sony)" w:date="2020-04-19T17:00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BFB566" w14:textId="30013AA2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7" w:author="Kondo, Kenji (Sony)" w:date="2020-04-2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598" w:author="Kondo, Kenji (Sony)" w:date="2020-04-19T17:00:00Z">
              <w:r w:rsidRPr="00D95C4C" w:rsidDel="006C20E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-0.25%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99" w:author="Kondo, Kenji (Sony)" w:date="2020-04-19T17:00:00Z">
              <w:tcPr>
                <w:tcW w:w="106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9EDECD" w14:textId="3A3314CB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0" w:author="Kondo, Kenji (Sony)" w:date="2020-04-2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601" w:author="Kondo, Kenji (Sony)" w:date="2020-04-19T17:00:00Z">
              <w:r w:rsidRPr="00D95C4C" w:rsidDel="006C20E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-0.25%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02" w:author="Kondo, Kenji (Sony)" w:date="2020-04-19T17:00:00Z">
              <w:tcPr>
                <w:tcW w:w="106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D622A9" w14:textId="54B19593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3" w:author="Kondo, Kenji (Sony)" w:date="2020-04-2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604" w:author="Kondo, Kenji (Sony)" w:date="2020-04-19T17:00:00Z">
              <w:r w:rsidRPr="00D95C4C" w:rsidDel="006C20E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-0.29%</w:delText>
              </w:r>
            </w:del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" w:author="Kondo, Kenji (Sony)" w:date="2020-04-19T17:00:00Z">
              <w:tcPr>
                <w:tcW w:w="10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C6C1C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Kondo, Kenji (Sony)" w:date="2020-04-19T17:00:00Z">
              <w:tcPr>
                <w:tcW w:w="10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C494A" w14:textId="77777777" w:rsidR="0081013C" w:rsidRPr="00D95C4C" w:rsidRDefault="0081013C" w:rsidP="00810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95C4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36C6C649" w14:textId="7BFB9686" w:rsidR="00D95C4C" w:rsidRDefault="00D95C4C" w:rsidP="00623C7E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or screen content, the average is {</w:t>
      </w:r>
      <w:r w:rsidRPr="00D95C4C">
        <w:rPr>
          <w:lang w:val="en-CA" w:eastAsia="ja-JP"/>
        </w:rPr>
        <w:t>-0.05%</w:t>
      </w:r>
      <w:r>
        <w:rPr>
          <w:lang w:val="en-CA" w:eastAsia="ja-JP"/>
        </w:rPr>
        <w:t>,</w:t>
      </w:r>
      <w:r w:rsidRPr="00D95C4C">
        <w:rPr>
          <w:lang w:val="en-CA" w:eastAsia="ja-JP"/>
        </w:rPr>
        <w:tab/>
        <w:t>-0.25%</w:t>
      </w:r>
      <w:r>
        <w:rPr>
          <w:lang w:val="en-CA" w:eastAsia="ja-JP"/>
        </w:rPr>
        <w:t xml:space="preserve">, </w:t>
      </w:r>
      <w:r w:rsidRPr="00D95C4C">
        <w:rPr>
          <w:lang w:val="en-CA" w:eastAsia="ja-JP"/>
        </w:rPr>
        <w:t>-0.25%</w:t>
      </w:r>
      <w:r>
        <w:rPr>
          <w:lang w:val="en-CA" w:eastAsia="ja-JP"/>
        </w:rPr>
        <w:t>}</w:t>
      </w:r>
      <w:r w:rsidRPr="00D95C4C">
        <w:rPr>
          <w:lang w:val="en-CA" w:eastAsia="ja-JP"/>
        </w:rPr>
        <w:t xml:space="preserve"> </w:t>
      </w:r>
      <w:r>
        <w:rPr>
          <w:lang w:val="en-CA" w:eastAsia="ja-JP"/>
        </w:rPr>
        <w:t>for G, B and R component</w:t>
      </w:r>
      <w:del w:id="607" w:author="Kondo, Kenji (Sony)" w:date="2020-04-20T15:24:00Z">
        <w:r w:rsidDel="0081013C">
          <w:rPr>
            <w:lang w:val="en-CA" w:eastAsia="ja-JP"/>
          </w:rPr>
          <w:delText>.</w:delText>
        </w:r>
      </w:del>
      <w:r>
        <w:rPr>
          <w:lang w:val="en-CA" w:eastAsia="ja-JP"/>
        </w:rPr>
        <w:t>.</w:t>
      </w:r>
    </w:p>
    <w:p w14:paraId="5FABC169" w14:textId="5B27B754" w:rsidR="00D95C4C" w:rsidRPr="00D95C4C" w:rsidRDefault="00D95C4C" w:rsidP="00623C7E">
      <w:pPr>
        <w:rPr>
          <w:lang w:val="en-CA" w:eastAsia="ja-JP"/>
        </w:rPr>
      </w:pPr>
    </w:p>
    <w:p w14:paraId="1DB0F7B8" w14:textId="6262A6D9" w:rsidR="00D95C4C" w:rsidRDefault="00C47AEF" w:rsidP="00C47AEF">
      <w:pPr>
        <w:pStyle w:val="ac"/>
        <w:jc w:val="center"/>
      </w:pPr>
      <w:bookmarkStart w:id="608" w:name="_Ref38026524"/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8358EC">
        <w:rPr>
          <w:noProof/>
        </w:rPr>
        <w:t>4</w:t>
      </w:r>
      <w:r>
        <w:fldChar w:fldCharType="end"/>
      </w:r>
      <w:bookmarkEnd w:id="608"/>
      <w:r>
        <w:t>: BD-rate</w:t>
      </w:r>
      <w:r w:rsidRPr="00C47AEF">
        <w:t xml:space="preserve"> for </w:t>
      </w:r>
      <w:r>
        <w:t>RA</w:t>
      </w:r>
      <w:r w:rsidRPr="00C47AEF">
        <w:t xml:space="preserve"> based on JVET-R0321</w:t>
      </w:r>
    </w:p>
    <w:tbl>
      <w:tblPr>
        <w:tblW w:w="66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20"/>
        <w:gridCol w:w="1068"/>
        <w:gridCol w:w="1067"/>
        <w:gridCol w:w="1067"/>
        <w:gridCol w:w="1049"/>
        <w:gridCol w:w="1049"/>
        <w:tblGridChange w:id="609">
          <w:tblGrid>
            <w:gridCol w:w="1320"/>
            <w:gridCol w:w="1068"/>
            <w:gridCol w:w="1067"/>
            <w:gridCol w:w="1067"/>
            <w:gridCol w:w="1049"/>
            <w:gridCol w:w="1049"/>
          </w:tblGrid>
        </w:tblGridChange>
      </w:tblGrid>
      <w:tr w:rsidR="004C6931" w:rsidRPr="004C6931" w14:paraId="2E34AD83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039D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05C61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C6931" w:rsidRPr="004C6931" w14:paraId="0BBBF72A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4C43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77FB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JVET-R0321</w:t>
            </w:r>
          </w:p>
        </w:tc>
      </w:tr>
      <w:tr w:rsidR="004C6931" w:rsidRPr="004C6931" w14:paraId="7BB9CE90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ABA6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6CB4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16A0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D627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D6BD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D5A4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C6931" w:rsidRPr="004C6931" w14:paraId="45807B08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704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TGM1080p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71A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7C1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8FCA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27E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A101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C6931" w:rsidRPr="004C6931" w14:paraId="2159C7C6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A94F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TGM720p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3FE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37B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0C73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479D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BDE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C6931" w:rsidRPr="004C6931" w14:paraId="19D860EB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C3E2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7D7C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C35A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5493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4F11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F37A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C6931" w:rsidRPr="004C6931" w14:paraId="25E8274E" w14:textId="77777777" w:rsidTr="006C20E4">
        <w:trPr>
          <w:trHeight w:val="255"/>
          <w:jc w:val="center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E9CB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7E318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DB19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1D96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AC40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0C42" w14:textId="77777777" w:rsidR="004C6931" w:rsidRPr="004C6931" w:rsidRDefault="004C6931" w:rsidP="004C6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F6CBC" w:rsidRPr="004C6931" w14:paraId="398C2104" w14:textId="77777777" w:rsidTr="007F6CBC">
        <w:tblPrEx>
          <w:tblW w:w="6620" w:type="dxa"/>
          <w:jc w:val="center"/>
          <w:tblCellMar>
            <w:left w:w="99" w:type="dxa"/>
            <w:right w:w="99" w:type="dxa"/>
          </w:tblCellMar>
          <w:tblPrExChange w:id="610" w:author="Kondo, Kenji (Sony)" w:date="2020-04-21T17:49:00Z">
            <w:tblPrEx>
              <w:tblW w:w="662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11" w:author="Kondo, Kenji (Sony)" w:date="2020-04-21T17:49:00Z">
            <w:trPr>
              <w:trHeight w:val="255"/>
              <w:jc w:val="center"/>
            </w:trPr>
          </w:trPrChange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Kondo, Kenji (Sony)" w:date="2020-04-21T17:49:00Z">
              <w:tcPr>
                <w:tcW w:w="13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8A165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Natural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3" w:author="Kondo, Kenji (Sony)" w:date="2020-04-21T17:49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947329" w14:textId="7E7565F3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4" w:author="Kondo, Kenji (Sony)" w:date="2020-04-21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615" w:author="Kondo, Kenji (Sony)" w:date="2020-04-20T15:26:00Z">
              <w:r w:rsidRPr="004C6931" w:rsidDel="00BE011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-1.59%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6" w:author="Kondo, Kenji (Sony)" w:date="2020-04-21T17:49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12D312" w14:textId="78D5283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7" w:author="Kondo, Kenji (Sony)" w:date="2020-04-21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618" w:author="Kondo, Kenji (Sony)" w:date="2020-04-20T15:26:00Z">
              <w:r w:rsidRPr="004C6931" w:rsidDel="00BE011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9" w:author="Kondo, Kenji (Sony)" w:date="2020-04-21T17:49:00Z">
              <w:tcPr>
                <w:tcW w:w="10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3837F3" w14:textId="2474B972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0" w:author="Kondo, Kenji (Sony)" w:date="2020-04-21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621" w:author="Kondo, Kenji (Sony)" w:date="2020-04-20T15:26:00Z">
              <w:r w:rsidRPr="004C6931" w:rsidDel="00BE011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-1.23%</w:delText>
              </w:r>
            </w:del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Kondo, Kenji (Sony)" w:date="2020-04-21T17:49:00Z">
              <w:tcPr>
                <w:tcW w:w="10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73A05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3" w:author="Kondo, Kenji (Sony)" w:date="2020-04-21T17:49:00Z">
              <w:tcPr>
                <w:tcW w:w="10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9BC5D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F6CBC" w:rsidRPr="004C6931" w14:paraId="4E6EBF95" w14:textId="77777777" w:rsidTr="007F6CBC">
        <w:tblPrEx>
          <w:tblW w:w="6620" w:type="dxa"/>
          <w:jc w:val="center"/>
          <w:tblCellMar>
            <w:left w:w="99" w:type="dxa"/>
            <w:right w:w="99" w:type="dxa"/>
          </w:tblCellMar>
          <w:tblPrExChange w:id="624" w:author="Kondo, Kenji (Sony)" w:date="2020-04-21T17:49:00Z">
            <w:tblPrEx>
              <w:tblW w:w="662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25" w:author="Kondo, Kenji (Sony)" w:date="2020-04-21T17:49:00Z">
            <w:trPr>
              <w:trHeight w:val="255"/>
              <w:jc w:val="center"/>
            </w:trPr>
          </w:trPrChange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6" w:author="Kondo, Kenji (Sony)" w:date="2020-04-21T17:49:00Z">
              <w:tcPr>
                <w:tcW w:w="13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B5923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7" w:author="Kondo, Kenji (Sony)" w:date="2020-04-21T17:49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F786E2" w14:textId="2CFB20CF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8" w:author="Kondo, Kenji (Sony)" w:date="2020-04-21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29" w:author="Kondo, Kenji (Sony)" w:date="2020-04-20T15:26:00Z">
              <w:r w:rsidRPr="004C6931" w:rsidDel="00BE011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-0.61%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30" w:author="Kondo, Kenji (Sony)" w:date="2020-04-21T17:49:00Z">
              <w:tcPr>
                <w:tcW w:w="106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FE468C" w14:textId="3926693C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1" w:author="Kondo, Kenji (Sony)" w:date="2020-04-21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632" w:author="Kondo, Kenji (Sony)" w:date="2020-04-20T15:26:00Z">
              <w:r w:rsidRPr="004C6931" w:rsidDel="00BE011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-0.26%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33" w:author="Kondo, Kenji (Sony)" w:date="2020-04-21T17:49:00Z">
              <w:tcPr>
                <w:tcW w:w="106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E53668" w14:textId="119FF9F1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4" w:author="Kondo, Kenji (Sony)" w:date="2020-04-21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635" w:author="Kondo, Kenji (Sony)" w:date="2020-04-20T15:26:00Z">
              <w:r w:rsidRPr="004C6931" w:rsidDel="00BE011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-0.66%</w:delText>
              </w:r>
            </w:del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" w:author="Kondo, Kenji (Sony)" w:date="2020-04-21T17:49:00Z">
              <w:tcPr>
                <w:tcW w:w="10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533E8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Kondo, Kenji (Sony)" w:date="2020-04-21T17:49:00Z">
              <w:tcPr>
                <w:tcW w:w="10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53C7F" w14:textId="77777777" w:rsidR="007F6CBC" w:rsidRPr="004C6931" w:rsidRDefault="007F6CBC" w:rsidP="007F6C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69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23086F4A" w14:textId="77777777" w:rsidR="004C6931" w:rsidRPr="006C20E4" w:rsidDel="0081013C" w:rsidRDefault="004C6931" w:rsidP="004C6931">
      <w:pPr>
        <w:rPr>
          <w:del w:id="638" w:author="Kondo, Kenji (Sony)" w:date="2020-04-20T15:26:00Z"/>
        </w:rPr>
      </w:pPr>
    </w:p>
    <w:p w14:paraId="5F014A09" w14:textId="11EC029B" w:rsidR="00D95C4C" w:rsidRDefault="00D95C4C" w:rsidP="006C20E4">
      <w:pPr>
        <w:tabs>
          <w:tab w:val="clear" w:pos="3960"/>
        </w:tabs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>or screen content, the average is {</w:t>
      </w:r>
      <w:r w:rsidRPr="00D95C4C">
        <w:t xml:space="preserve"> </w:t>
      </w:r>
      <w:r w:rsidRPr="00D95C4C">
        <w:rPr>
          <w:lang w:val="en-CA" w:eastAsia="ja-JP"/>
        </w:rPr>
        <w:t>-0.04%</w:t>
      </w:r>
      <w:r>
        <w:rPr>
          <w:lang w:val="en-CA" w:eastAsia="ja-JP"/>
        </w:rPr>
        <w:t xml:space="preserve">, </w:t>
      </w:r>
      <w:r w:rsidRPr="00D95C4C">
        <w:rPr>
          <w:lang w:val="en-CA" w:eastAsia="ja-JP"/>
        </w:rPr>
        <w:t>-0.41%</w:t>
      </w:r>
      <w:r>
        <w:rPr>
          <w:lang w:val="en-CA" w:eastAsia="ja-JP"/>
        </w:rPr>
        <w:t xml:space="preserve">, </w:t>
      </w:r>
      <w:r w:rsidRPr="00D95C4C">
        <w:rPr>
          <w:lang w:val="en-CA" w:eastAsia="ja-JP"/>
        </w:rPr>
        <w:t>-0.35%</w:t>
      </w:r>
      <w:r>
        <w:rPr>
          <w:lang w:val="en-CA" w:eastAsia="ja-JP"/>
        </w:rPr>
        <w:t>} for G, B and R component.</w:t>
      </w:r>
    </w:p>
    <w:p w14:paraId="471843D5" w14:textId="04FDF142" w:rsidR="00C47AEF" w:rsidRPr="00D95C4C" w:rsidDel="006C20E4" w:rsidRDefault="00C47AEF" w:rsidP="00623C7E">
      <w:pPr>
        <w:rPr>
          <w:del w:id="639" w:author="Kondo, Kenji (Sony)" w:date="2020-04-19T16:59:00Z"/>
          <w:lang w:val="en-CA" w:eastAsia="ja-JP"/>
        </w:rPr>
      </w:pPr>
      <w:del w:id="640" w:author="Kondo, Kenji (Sony)" w:date="2020-04-19T16:59:00Z">
        <w:r w:rsidDel="006C20E4">
          <w:rPr>
            <w:lang w:val="en-CA" w:eastAsia="ja-JP"/>
          </w:rPr>
          <w:delText>In RA case, the average result of natural content is not available because one simulation haven’t finished in natural content. For a test sequence “Trafic”, large gain was observed as below.</w:delText>
        </w:r>
      </w:del>
    </w:p>
    <w:p w14:paraId="0ED513D1" w14:textId="1AF61856" w:rsidR="00D95C4C" w:rsidRDefault="00D95C4C" w:rsidP="00623C7E">
      <w:pPr>
        <w:rPr>
          <w:ins w:id="641" w:author="Kondo, Kenji (Sony)" w:date="2020-04-22T11:04:00Z"/>
          <w:lang w:val="en-CA" w:eastAsia="ja-JP"/>
        </w:rPr>
      </w:pPr>
    </w:p>
    <w:p w14:paraId="6E1060A0" w14:textId="2677F824" w:rsidR="008358EC" w:rsidRDefault="008358EC" w:rsidP="008358EC">
      <w:pPr>
        <w:pStyle w:val="2"/>
        <w:rPr>
          <w:ins w:id="642" w:author="Kondo, Kenji (Sony)" w:date="2020-04-22T11:04:00Z"/>
          <w:lang w:val="en-CA" w:eastAsia="ja-JP"/>
        </w:rPr>
        <w:pPrChange w:id="643" w:author="Kondo, Kenji (Sony)" w:date="2020-04-22T11:04:00Z">
          <w:pPr/>
        </w:pPrChange>
      </w:pPr>
      <w:ins w:id="644" w:author="Kondo, Kenji (Sony)" w:date="2020-04-22T11:04:00Z">
        <w:r>
          <w:rPr>
            <w:lang w:val="en-CA" w:eastAsia="ja-JP"/>
          </w:rPr>
          <w:t xml:space="preserve">Additional test for </w:t>
        </w:r>
        <w:r>
          <w:rPr>
            <w:rFonts w:hint="eastAsia"/>
            <w:lang w:val="en-CA" w:eastAsia="ja-JP"/>
          </w:rPr>
          <w:t>Y</w:t>
        </w:r>
        <w:r>
          <w:rPr>
            <w:lang w:val="en-CA" w:eastAsia="ja-JP"/>
          </w:rPr>
          <w:t>UV 4:4:4</w:t>
        </w:r>
      </w:ins>
    </w:p>
    <w:p w14:paraId="11C50F4A" w14:textId="5A6A8671" w:rsidR="008358EC" w:rsidRDefault="008358EC" w:rsidP="00623C7E">
      <w:pPr>
        <w:rPr>
          <w:ins w:id="645" w:author="Kondo, Kenji (Sony)" w:date="2020-04-22T11:10:00Z"/>
          <w:lang w:val="en-CA" w:eastAsia="ja-JP"/>
        </w:rPr>
      </w:pPr>
      <w:ins w:id="646" w:author="Kondo, Kenji (Sony)" w:date="2020-04-22T11:10:00Z">
        <w:r>
          <w:rPr>
            <w:rFonts w:hint="eastAsia"/>
            <w:lang w:val="en-CA" w:eastAsia="ja-JP"/>
          </w:rPr>
          <w:t>Y</w:t>
        </w:r>
        <w:r>
          <w:rPr>
            <w:lang w:val="en-CA" w:eastAsia="ja-JP"/>
          </w:rPr>
          <w:t>UV 4:4:4 contents are also tested.</w:t>
        </w:r>
      </w:ins>
      <w:ins w:id="647" w:author="Kondo, Kenji (Sony)" w:date="2020-04-22T11:15:00Z">
        <w:r w:rsidR="00045694">
          <w:rPr>
            <w:lang w:val="en-CA" w:eastAsia="ja-JP"/>
          </w:rPr>
          <w:t xml:space="preserve"> The results are shown in the </w:t>
        </w:r>
      </w:ins>
      <w:ins w:id="648" w:author="Kondo, Kenji (Sony)" w:date="2020-04-22T11:16:00Z">
        <w:r w:rsidR="00045694">
          <w:rPr>
            <w:lang w:val="en-CA" w:eastAsia="ja-JP"/>
          </w:rPr>
          <w:fldChar w:fldCharType="begin"/>
        </w:r>
        <w:r w:rsidR="00045694">
          <w:rPr>
            <w:lang w:val="en-CA" w:eastAsia="ja-JP"/>
          </w:rPr>
          <w:instrText xml:space="preserve"> REF _Ref38446582 \h </w:instrText>
        </w:r>
        <w:r w:rsidR="00045694">
          <w:rPr>
            <w:lang w:val="en-CA" w:eastAsia="ja-JP"/>
          </w:rPr>
        </w:r>
      </w:ins>
      <w:r w:rsidR="00045694">
        <w:rPr>
          <w:lang w:val="en-CA" w:eastAsia="ja-JP"/>
        </w:rPr>
        <w:fldChar w:fldCharType="separate"/>
      </w:r>
      <w:ins w:id="649" w:author="Kondo, Kenji (Sony)" w:date="2020-04-22T11:16:00Z">
        <w:r w:rsidR="00045694">
          <w:rPr>
            <w:rFonts w:hint="eastAsia"/>
            <w:lang w:eastAsia="ja-JP"/>
          </w:rPr>
          <w:t>T</w:t>
        </w:r>
        <w:r w:rsidR="00045694">
          <w:rPr>
            <w:lang w:eastAsia="ja-JP"/>
          </w:rPr>
          <w:t>able</w:t>
        </w:r>
        <w:r w:rsidR="00045694">
          <w:rPr>
            <w:rFonts w:hint="eastAsia"/>
          </w:rPr>
          <w:t xml:space="preserve"> </w:t>
        </w:r>
        <w:r w:rsidR="00045694">
          <w:rPr>
            <w:noProof/>
          </w:rPr>
          <w:t>5</w:t>
        </w:r>
        <w:r w:rsidR="00045694">
          <w:rPr>
            <w:lang w:val="en-CA" w:eastAsia="ja-JP"/>
          </w:rPr>
          <w:fldChar w:fldCharType="end"/>
        </w:r>
      </w:ins>
      <w:ins w:id="650" w:author="Kondo, Kenji (Sony)" w:date="2020-04-22T11:15:00Z">
        <w:r w:rsidR="00045694">
          <w:rPr>
            <w:lang w:val="en-CA" w:eastAsia="ja-JP"/>
          </w:rPr>
          <w:t>.</w:t>
        </w:r>
      </w:ins>
      <w:ins w:id="651" w:author="Kondo, Kenji (Sony)" w:date="2020-04-22T11:10:00Z">
        <w:r>
          <w:rPr>
            <w:lang w:val="en-CA" w:eastAsia="ja-JP"/>
          </w:rPr>
          <w:t xml:space="preserve"> </w:t>
        </w:r>
      </w:ins>
      <w:ins w:id="652" w:author="Kondo, Kenji (Sony)" w:date="2020-04-22T11:11:00Z">
        <w:r>
          <w:rPr>
            <w:lang w:val="en-CA" w:eastAsia="ja-JP"/>
          </w:rPr>
          <w:t xml:space="preserve">In this test, Dual-tree was disabled to </w:t>
        </w:r>
      </w:ins>
      <w:ins w:id="653" w:author="Kondo, Kenji (Sony)" w:date="2020-04-22T11:12:00Z">
        <w:r>
          <w:rPr>
            <w:lang w:val="en-CA" w:eastAsia="ja-JP"/>
          </w:rPr>
          <w:t xml:space="preserve">enable </w:t>
        </w:r>
      </w:ins>
      <w:ins w:id="654" w:author="Kondo, Kenji (Sony)" w:date="2020-04-22T11:11:00Z">
        <w:r>
          <w:rPr>
            <w:lang w:val="en-CA" w:eastAsia="ja-JP"/>
          </w:rPr>
          <w:t>adaptive color transform.</w:t>
        </w:r>
      </w:ins>
      <w:bookmarkStart w:id="655" w:name="_GoBack"/>
      <w:bookmarkEnd w:id="655"/>
    </w:p>
    <w:p w14:paraId="5B4FDD58" w14:textId="0EC4A14F" w:rsidR="008358EC" w:rsidRPr="008358EC" w:rsidRDefault="008358EC" w:rsidP="008358EC">
      <w:pPr>
        <w:pStyle w:val="ac"/>
        <w:jc w:val="center"/>
        <w:rPr>
          <w:ins w:id="656" w:author="Kondo, Kenji (Sony)" w:date="2020-04-22T11:04:00Z"/>
          <w:rFonts w:hint="eastAsia"/>
          <w:lang w:val="en-CA" w:eastAsia="ja-JP"/>
        </w:rPr>
        <w:pPrChange w:id="657" w:author="Kondo, Kenji (Sony)" w:date="2020-04-22T11:13:00Z">
          <w:pPr/>
        </w:pPrChange>
      </w:pPr>
      <w:bookmarkStart w:id="658" w:name="_Ref38446582"/>
      <w:ins w:id="659" w:author="Kondo, Kenji (Sony)" w:date="2020-04-22T11:13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able</w:t>
        </w:r>
        <w:r>
          <w:rPr>
            <w:rFonts w:hint="eastAsia"/>
          </w:rPr>
          <w:t xml:space="preserve"> </w:t>
        </w:r>
        <w:r>
          <w:fldChar w:fldCharType="begin"/>
        </w:r>
        <w:r>
          <w:instrText xml:space="preserve"> </w:instrText>
        </w:r>
        <w:r>
          <w:rPr>
            <w:rFonts w:hint="eastAsia"/>
          </w:rPr>
          <w:instrText xml:space="preserve">SEQ </w:instrText>
        </w:r>
        <w:r>
          <w:rPr>
            <w:rFonts w:hint="eastAsia"/>
          </w:rPr>
          <w:instrText>表</w:instrText>
        </w:r>
        <w:r>
          <w:rPr>
            <w:rFonts w:hint="eastAsia"/>
          </w:rPr>
          <w:instrText xml:space="preserve"> \* ARABIC</w:instrText>
        </w:r>
        <w:r>
          <w:instrText xml:space="preserve"> </w:instrText>
        </w:r>
      </w:ins>
      <w:r>
        <w:fldChar w:fldCharType="separate"/>
      </w:r>
      <w:ins w:id="660" w:author="Kondo, Kenji (Sony)" w:date="2020-04-22T11:13:00Z">
        <w:r>
          <w:rPr>
            <w:noProof/>
          </w:rPr>
          <w:t>5</w:t>
        </w:r>
        <w:r>
          <w:fldChar w:fldCharType="end"/>
        </w:r>
        <w:bookmarkEnd w:id="658"/>
        <w:r>
          <w:t>: Test results for YUV 4:4:4</w:t>
        </w:r>
      </w:ins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661" w:author="Kondo, Kenji (Sony)" w:date="2020-04-22T11:12:00Z">
          <w:tblPr>
            <w:tblW w:w="720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020"/>
        <w:gridCol w:w="1060"/>
        <w:gridCol w:w="1060"/>
        <w:gridCol w:w="1060"/>
        <w:tblGridChange w:id="662">
          <w:tblGrid>
            <w:gridCol w:w="4020"/>
            <w:gridCol w:w="1060"/>
            <w:gridCol w:w="1060"/>
            <w:gridCol w:w="1060"/>
          </w:tblGrid>
        </w:tblGridChange>
      </w:tblGrid>
      <w:tr w:rsidR="008358EC" w:rsidRPr="008358EC" w14:paraId="2C783B03" w14:textId="77777777" w:rsidTr="008358EC">
        <w:trPr>
          <w:trHeight w:val="240"/>
          <w:jc w:val="center"/>
          <w:ins w:id="663" w:author="Kondo, Kenji (Sony)" w:date="2020-04-22T11:09:00Z"/>
          <w:trPrChange w:id="664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5" w:author="Kondo, Kenji (Sony)" w:date="2020-04-22T11:12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82AA37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6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7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668" w:author="Kondo, Kenji (Sony)" w:date="2020-04-22T11:12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C8EEA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Kondo, Kenji (Sony)" w:date="2020-04-22T11:0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70" w:author="Kondo, Kenji (Sony)" w:date="2020-04-22T11:09:00Z">
              <w:r w:rsidRPr="008358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</w:t>
              </w:r>
            </w:ins>
          </w:p>
        </w:tc>
      </w:tr>
      <w:tr w:rsidR="008358EC" w:rsidRPr="008358EC" w14:paraId="6C0D98B1" w14:textId="77777777" w:rsidTr="008358EC">
        <w:trPr>
          <w:trHeight w:val="240"/>
          <w:jc w:val="center"/>
          <w:ins w:id="671" w:author="Kondo, Kenji (Sony)" w:date="2020-04-22T11:09:00Z"/>
          <w:trPrChange w:id="672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73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7C9A5D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4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5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76" w:author="Kondo, Kenji (Sony)" w:date="2020-04-22T11:12:00Z">
              <w:tcPr>
                <w:tcW w:w="10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3AA51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8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79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DB81B9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1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82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0C7C69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4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8358EC" w:rsidRPr="008358EC" w14:paraId="7348334E" w14:textId="77777777" w:rsidTr="008358EC">
        <w:trPr>
          <w:trHeight w:val="240"/>
          <w:jc w:val="center"/>
          <w:ins w:id="685" w:author="Kondo, Kenji (Sony)" w:date="2020-04-22T11:09:00Z"/>
          <w:trPrChange w:id="686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87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A7A241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8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9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0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087D72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2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3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C12C1F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5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96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C6737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8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</w:tr>
      <w:tr w:rsidR="008358EC" w:rsidRPr="008358EC" w14:paraId="27C9ADFA" w14:textId="77777777" w:rsidTr="008358EC">
        <w:trPr>
          <w:trHeight w:val="240"/>
          <w:jc w:val="center"/>
          <w:ins w:id="699" w:author="Kondo, Kenji (Sony)" w:date="2020-04-22T11:09:00Z"/>
          <w:trPrChange w:id="700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01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E53571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2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3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4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3FFE7F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6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7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135528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9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10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B6C5A9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2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</w:tr>
      <w:tr w:rsidR="008358EC" w:rsidRPr="008358EC" w14:paraId="04EE6BDC" w14:textId="77777777" w:rsidTr="008358EC">
        <w:trPr>
          <w:trHeight w:val="240"/>
          <w:jc w:val="center"/>
          <w:ins w:id="713" w:author="Kondo, Kenji (Sony)" w:date="2020-04-22T11:09:00Z"/>
          <w:trPrChange w:id="714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15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241187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6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7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8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C173B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0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1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80D6C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3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24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BC329D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6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</w:tr>
      <w:tr w:rsidR="008358EC" w:rsidRPr="008358EC" w14:paraId="4B1492EE" w14:textId="77777777" w:rsidTr="008358EC">
        <w:trPr>
          <w:trHeight w:val="240"/>
          <w:jc w:val="center"/>
          <w:ins w:id="727" w:author="Kondo, Kenji (Sony)" w:date="2020-04-22T11:09:00Z"/>
          <w:trPrChange w:id="728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29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AC7A9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0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1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2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E7B80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4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5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8B3E07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7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38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D784F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0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-0.1%</w:t>
              </w:r>
            </w:ins>
          </w:p>
        </w:tc>
      </w:tr>
      <w:tr w:rsidR="008358EC" w:rsidRPr="008358EC" w14:paraId="2D191D47" w14:textId="77777777" w:rsidTr="008358EC">
        <w:trPr>
          <w:trHeight w:val="240"/>
          <w:jc w:val="center"/>
          <w:ins w:id="741" w:author="Kondo, Kenji (Sony)" w:date="2020-04-22T11:09:00Z"/>
          <w:trPrChange w:id="742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43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558BD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4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5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Camera-Captured content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6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E215EA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8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9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6F7A0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1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52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A8B448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4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-0.5%</w:t>
              </w:r>
            </w:ins>
          </w:p>
        </w:tc>
      </w:tr>
      <w:tr w:rsidR="008358EC" w:rsidRPr="008358EC" w14:paraId="79BF952A" w14:textId="77777777" w:rsidTr="008358EC">
        <w:trPr>
          <w:trHeight w:val="240"/>
          <w:jc w:val="center"/>
          <w:ins w:id="755" w:author="Kondo, Kenji (Sony)" w:date="2020-04-22T11:09:00Z"/>
          <w:trPrChange w:id="756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57" w:author="Kondo, Kenji (Sony)" w:date="2020-04-22T11:12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84EE9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8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9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 Time[%]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60" w:author="Kondo, Kenji (Sony)" w:date="2020-04-22T11:12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C1900B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2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8358EC" w:rsidRPr="008358EC" w14:paraId="53B6A44F" w14:textId="77777777" w:rsidTr="008358EC">
        <w:trPr>
          <w:trHeight w:val="240"/>
          <w:jc w:val="center"/>
          <w:ins w:id="763" w:author="Kondo, Kenji (Sony)" w:date="2020-04-22T11:09:00Z"/>
          <w:trPrChange w:id="764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5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CA5BAE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6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7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 Time[%]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68" w:author="Kondo, Kenji (Sony)" w:date="2020-04-22T11:12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2BF082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0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8358EC" w:rsidRPr="008358EC" w14:paraId="182E9DBB" w14:textId="77777777" w:rsidTr="008358EC">
        <w:trPr>
          <w:trHeight w:val="240"/>
          <w:jc w:val="center"/>
          <w:ins w:id="771" w:author="Kondo, Kenji (Sony)" w:date="2020-04-22T11:09:00Z"/>
          <w:trPrChange w:id="772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3" w:author="Kondo, Kenji (Sony)" w:date="2020-04-22T11:12:00Z">
              <w:tcPr>
                <w:tcW w:w="4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CA58E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5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C210A2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6" w:author="Kondo, Kenji (Sony)" w:date="2020-04-22T11:0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7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04C17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8" w:author="Kondo, Kenji (Sony)" w:date="2020-04-22T11:0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9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7F9972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0" w:author="Kondo, Kenji (Sony)" w:date="2020-04-22T11:09:00Z"/>
                <w:rFonts w:eastAsia="Times New Roman"/>
                <w:sz w:val="20"/>
                <w:lang w:eastAsia="ja-JP"/>
              </w:rPr>
            </w:pPr>
          </w:p>
        </w:tc>
      </w:tr>
      <w:tr w:rsidR="008358EC" w:rsidRPr="008358EC" w14:paraId="039C87B4" w14:textId="77777777" w:rsidTr="008358EC">
        <w:trPr>
          <w:trHeight w:val="240"/>
          <w:jc w:val="center"/>
          <w:ins w:id="781" w:author="Kondo, Kenji (Sony)" w:date="2020-04-22T11:09:00Z"/>
          <w:trPrChange w:id="782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83" w:author="Kondo, Kenji (Sony)" w:date="2020-04-22T11:12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65D76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4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5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786" w:author="Kondo, Kenji (Sony)" w:date="2020-04-22T11:12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04E39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Kondo, Kenji (Sony)" w:date="2020-04-22T11:0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88" w:author="Kondo, Kenji (Sony)" w:date="2020-04-22T11:09:00Z">
              <w:r w:rsidRPr="008358E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</w:t>
              </w:r>
            </w:ins>
          </w:p>
        </w:tc>
      </w:tr>
      <w:tr w:rsidR="008358EC" w:rsidRPr="008358EC" w14:paraId="62F2693A" w14:textId="77777777" w:rsidTr="008358EC">
        <w:trPr>
          <w:trHeight w:val="240"/>
          <w:jc w:val="center"/>
          <w:ins w:id="789" w:author="Kondo, Kenji (Sony)" w:date="2020-04-22T11:09:00Z"/>
          <w:trPrChange w:id="790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91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0EC86D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2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3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94" w:author="Kondo, Kenji (Sony)" w:date="2020-04-22T11:12:00Z">
              <w:tcPr>
                <w:tcW w:w="10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2BD4B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6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G/Y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97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8D3A0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9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B/U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0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F77FE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2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R/V</w:t>
              </w:r>
            </w:ins>
          </w:p>
        </w:tc>
      </w:tr>
      <w:tr w:rsidR="008358EC" w:rsidRPr="008358EC" w14:paraId="236CF19A" w14:textId="77777777" w:rsidTr="008358EC">
        <w:trPr>
          <w:trHeight w:val="240"/>
          <w:jc w:val="center"/>
          <w:ins w:id="803" w:author="Kondo, Kenji (Sony)" w:date="2020-04-22T11:09:00Z"/>
          <w:trPrChange w:id="804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5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BBCBA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6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7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 1080p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8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7FDF78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0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1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ACBB5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3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4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9C9E2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6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</w:tr>
      <w:tr w:rsidR="008358EC" w:rsidRPr="008358EC" w14:paraId="25729F29" w14:textId="77777777" w:rsidTr="008358EC">
        <w:trPr>
          <w:trHeight w:val="240"/>
          <w:jc w:val="center"/>
          <w:ins w:id="817" w:author="Kondo, Kenji (Sony)" w:date="2020-04-22T11:09:00Z"/>
          <w:trPrChange w:id="818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19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7D5ED7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0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1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TGM 720p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2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AC12EE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4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5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5F1079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7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8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07CDE4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0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-0.3%</w:t>
              </w:r>
            </w:ins>
          </w:p>
        </w:tc>
      </w:tr>
      <w:tr w:rsidR="008358EC" w:rsidRPr="008358EC" w14:paraId="69AE623A" w14:textId="77777777" w:rsidTr="008358EC">
        <w:trPr>
          <w:trHeight w:val="240"/>
          <w:jc w:val="center"/>
          <w:ins w:id="831" w:author="Kondo, Kenji (Sony)" w:date="2020-04-22T11:09:00Z"/>
          <w:trPrChange w:id="832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33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50C123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4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5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Animation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6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0E1C00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8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9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55265C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1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42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AD62A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4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-0.3%</w:t>
              </w:r>
            </w:ins>
          </w:p>
        </w:tc>
      </w:tr>
      <w:tr w:rsidR="008358EC" w:rsidRPr="008358EC" w14:paraId="016B0F6B" w14:textId="77777777" w:rsidTr="008358EC">
        <w:trPr>
          <w:trHeight w:val="240"/>
          <w:jc w:val="center"/>
          <w:ins w:id="845" w:author="Kondo, Kenji (Sony)" w:date="2020-04-22T11:09:00Z"/>
          <w:trPrChange w:id="846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47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FB48E0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8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9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Mixed content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0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27923F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2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53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221856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5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6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0C5D7A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8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-0.2%</w:t>
              </w:r>
            </w:ins>
          </w:p>
        </w:tc>
      </w:tr>
      <w:tr w:rsidR="008358EC" w:rsidRPr="008358EC" w14:paraId="291C08E1" w14:textId="77777777" w:rsidTr="008358EC">
        <w:trPr>
          <w:trHeight w:val="240"/>
          <w:jc w:val="center"/>
          <w:ins w:id="859" w:author="Kondo, Kenji (Sony)" w:date="2020-04-22T11:09:00Z"/>
          <w:trPrChange w:id="860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61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3B3B0A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2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3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Camera-Captured content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4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54A6D5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6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67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910132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9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0" w:author="Kondo, Kenji (Sony)" w:date="2020-04-22T11:1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E7B51D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2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-0.7%</w:t>
              </w:r>
            </w:ins>
          </w:p>
        </w:tc>
      </w:tr>
      <w:tr w:rsidR="008358EC" w:rsidRPr="008358EC" w14:paraId="4489E6AB" w14:textId="77777777" w:rsidTr="008358EC">
        <w:trPr>
          <w:trHeight w:val="240"/>
          <w:jc w:val="center"/>
          <w:ins w:id="873" w:author="Kondo, Kenji (Sony)" w:date="2020-04-22T11:09:00Z"/>
          <w:trPrChange w:id="874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5" w:author="Kondo, Kenji (Sony)" w:date="2020-04-22T11:12:00Z">
              <w:tcPr>
                <w:tcW w:w="402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8D766E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6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7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 Time[%]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78" w:author="Kondo, Kenji (Sony)" w:date="2020-04-22T11:12:00Z">
              <w:tcPr>
                <w:tcW w:w="318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0539DE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0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</w:tr>
      <w:tr w:rsidR="008358EC" w:rsidRPr="008358EC" w14:paraId="526F3906" w14:textId="77777777" w:rsidTr="008358EC">
        <w:trPr>
          <w:trHeight w:val="240"/>
          <w:jc w:val="center"/>
          <w:ins w:id="881" w:author="Kondo, Kenji (Sony)" w:date="2020-04-22T11:09:00Z"/>
          <w:trPrChange w:id="882" w:author="Kondo, Kenji (Sony)" w:date="2020-04-22T11:12:00Z">
            <w:trPr>
              <w:trHeight w:val="240"/>
            </w:trPr>
          </w:trPrChange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83" w:author="Kondo, Kenji (Sony)" w:date="2020-04-22T11:12:00Z">
              <w:tcPr>
                <w:tcW w:w="4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6312F9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4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5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 Time[%]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886" w:author="Kondo, Kenji (Sony)" w:date="2020-04-22T11:12:00Z">
              <w:tcPr>
                <w:tcW w:w="318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DBC707" w14:textId="77777777" w:rsidR="008358EC" w:rsidRPr="008358EC" w:rsidRDefault="008358EC" w:rsidP="00835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Kondo, Kenji (Sony)" w:date="2020-04-22T11:0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8" w:author="Kondo, Kenji (Sony)" w:date="2020-04-22T11:09:00Z">
              <w:r w:rsidRPr="008358E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718B26DB" w14:textId="77777777" w:rsidR="008358EC" w:rsidRPr="00623C7E" w:rsidRDefault="008358EC" w:rsidP="00623C7E">
      <w:pPr>
        <w:rPr>
          <w:rFonts w:hint="eastAsia"/>
          <w:lang w:val="en-CA" w:eastAsia="ja-JP"/>
        </w:rPr>
      </w:pPr>
    </w:p>
    <w:p w14:paraId="30AAECD9" w14:textId="1E0542B4" w:rsidR="00623C7E" w:rsidRDefault="00623C7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onclusion</w:t>
      </w:r>
    </w:p>
    <w:p w14:paraId="4ADCB76D" w14:textId="0EB43BFB" w:rsidR="00CE09A7" w:rsidRPr="00CE09A7" w:rsidRDefault="00CE09A7" w:rsidP="00947AD5">
      <w:pPr>
        <w:tabs>
          <w:tab w:val="clear" w:pos="360"/>
          <w:tab w:val="clear" w:pos="720"/>
          <w:tab w:val="clear" w:pos="1080"/>
          <w:tab w:val="clear" w:pos="1440"/>
          <w:tab w:val="clear" w:pos="2520"/>
          <w:tab w:val="clear" w:pos="3240"/>
          <w:tab w:val="clear" w:pos="4320"/>
          <w:tab w:val="left" w:pos="1015"/>
        </w:tabs>
        <w:rPr>
          <w:lang w:val="en-CA" w:eastAsia="ja-JP"/>
        </w:rPr>
        <w:pPrChange w:id="889" w:author="Kondo, Kenji (Sony)" w:date="2020-04-21T17:51:00Z">
          <w:pPr>
            <w:tabs>
              <w:tab w:val="clear" w:pos="360"/>
              <w:tab w:val="clear" w:pos="720"/>
              <w:tab w:val="clear" w:pos="1080"/>
              <w:tab w:val="clear" w:pos="2520"/>
              <w:tab w:val="clear" w:pos="3240"/>
              <w:tab w:val="clear" w:pos="4320"/>
            </w:tabs>
          </w:pPr>
        </w:pPrChange>
      </w:pPr>
      <w:r w:rsidRPr="00CE09A7">
        <w:rPr>
          <w:lang w:val="en-CA" w:eastAsia="ja-JP"/>
        </w:rPr>
        <w:t xml:space="preserve">This contribution </w:t>
      </w:r>
      <w:r>
        <w:rPr>
          <w:lang w:val="en-CA" w:eastAsia="ja-JP"/>
        </w:rPr>
        <w:t>proposed to allow to use 64-points transform when ACT is not used. On the other hand, if ACT is used at the coding block, the transform size is restricted to 32-points transform. It can help to reduce buffer size and latency.</w:t>
      </w:r>
      <w:r w:rsidRPr="00CE09A7">
        <w:rPr>
          <w:lang w:val="en-CA" w:eastAsia="ja-JP"/>
        </w:rPr>
        <w:t xml:space="preserve"> The simulation results showed that the average {G, B, R} BD-rate {</w:t>
      </w:r>
      <w:r w:rsidR="00D73878" w:rsidRPr="00D73878">
        <w:rPr>
          <w:lang w:val="en-CA" w:eastAsia="ja-JP"/>
        </w:rPr>
        <w:t>0.01%,-0.26%,-0.25%</w:t>
      </w:r>
      <w:r w:rsidRPr="00CE09A7">
        <w:rPr>
          <w:lang w:val="en-CA" w:eastAsia="ja-JP"/>
        </w:rPr>
        <w:t>}</w:t>
      </w:r>
      <w:r>
        <w:rPr>
          <w:lang w:val="en-CA" w:eastAsia="ja-JP"/>
        </w:rPr>
        <w:t xml:space="preserve"> for screen contents and</w:t>
      </w:r>
      <w:r w:rsidRPr="00CE09A7">
        <w:rPr>
          <w:lang w:val="en-CA" w:eastAsia="ja-JP"/>
        </w:rPr>
        <w:t xml:space="preserve"> {</w:t>
      </w:r>
      <w:r w:rsidR="007845AD" w:rsidRPr="007845AD">
        <w:rPr>
          <w:lang w:val="en-CA" w:eastAsia="ja-JP"/>
        </w:rPr>
        <w:t>-0.57%</w:t>
      </w:r>
      <w:r w:rsidR="007845AD">
        <w:rPr>
          <w:lang w:val="en-CA" w:eastAsia="ja-JP"/>
        </w:rPr>
        <w:t xml:space="preserve">, </w:t>
      </w:r>
      <w:r w:rsidR="007845AD" w:rsidRPr="007845AD">
        <w:rPr>
          <w:lang w:val="en-CA" w:eastAsia="ja-JP"/>
        </w:rPr>
        <w:t>-0.25%</w:t>
      </w:r>
      <w:r w:rsidR="007845AD">
        <w:rPr>
          <w:lang w:val="en-CA" w:eastAsia="ja-JP"/>
        </w:rPr>
        <w:t xml:space="preserve">, </w:t>
      </w:r>
      <w:r w:rsidR="007845AD" w:rsidRPr="007845AD">
        <w:rPr>
          <w:lang w:val="en-CA" w:eastAsia="ja-JP"/>
        </w:rPr>
        <w:t>-0.43%</w:t>
      </w:r>
      <w:r w:rsidRPr="00CE09A7">
        <w:rPr>
          <w:lang w:val="en-CA" w:eastAsia="ja-JP"/>
        </w:rPr>
        <w:t xml:space="preserve">} </w:t>
      </w:r>
      <w:r>
        <w:rPr>
          <w:lang w:val="en-CA" w:eastAsia="ja-JP"/>
        </w:rPr>
        <w:t xml:space="preserve">for natural contents in </w:t>
      </w:r>
      <w:r w:rsidRPr="00CE09A7">
        <w:rPr>
          <w:lang w:val="en-CA" w:eastAsia="ja-JP"/>
        </w:rPr>
        <w:t>AI configurations.</w:t>
      </w:r>
      <w:r w:rsidR="007845AD">
        <w:rPr>
          <w:lang w:val="en-CA" w:eastAsia="ja-JP"/>
        </w:rPr>
        <w:t xml:space="preserve"> Additionally, with encoding configurations proposed in JVET-Q0321, the proposal of this contribution was tested. The </w:t>
      </w:r>
      <w:r w:rsidR="007845AD" w:rsidRPr="00CE09A7">
        <w:rPr>
          <w:lang w:val="en-CA" w:eastAsia="ja-JP"/>
        </w:rPr>
        <w:t xml:space="preserve">results showed that </w:t>
      </w:r>
      <w:r w:rsidR="007845AD">
        <w:rPr>
          <w:lang w:val="en-CA" w:eastAsia="ja-JP"/>
        </w:rPr>
        <w:t>{</w:t>
      </w:r>
      <w:r w:rsidR="007845AD" w:rsidRPr="00D95C4C">
        <w:rPr>
          <w:lang w:val="en-CA" w:eastAsia="ja-JP"/>
        </w:rPr>
        <w:t>-0.05%</w:t>
      </w:r>
      <w:r w:rsidR="007845AD">
        <w:rPr>
          <w:lang w:val="en-CA" w:eastAsia="ja-JP"/>
        </w:rPr>
        <w:t xml:space="preserve">, </w:t>
      </w:r>
      <w:r w:rsidR="007845AD" w:rsidRPr="00D95C4C">
        <w:rPr>
          <w:lang w:val="en-CA" w:eastAsia="ja-JP"/>
        </w:rPr>
        <w:t>-0.25%</w:t>
      </w:r>
      <w:r w:rsidR="007845AD">
        <w:rPr>
          <w:lang w:val="en-CA" w:eastAsia="ja-JP"/>
        </w:rPr>
        <w:t xml:space="preserve">, </w:t>
      </w:r>
      <w:r w:rsidR="007845AD" w:rsidRPr="00D95C4C">
        <w:rPr>
          <w:lang w:val="en-CA" w:eastAsia="ja-JP"/>
        </w:rPr>
        <w:t>-0.25%</w:t>
      </w:r>
      <w:r w:rsidR="007845AD">
        <w:rPr>
          <w:lang w:val="en-CA" w:eastAsia="ja-JP"/>
        </w:rPr>
        <w:t>} for screen contents and</w:t>
      </w:r>
      <w:r w:rsidR="007845AD" w:rsidRPr="00CE09A7">
        <w:rPr>
          <w:lang w:val="en-CA" w:eastAsia="ja-JP"/>
        </w:rPr>
        <w:t xml:space="preserve"> </w:t>
      </w:r>
      <w:r w:rsidR="007845AD">
        <w:rPr>
          <w:lang w:val="en-CA" w:eastAsia="ja-JP"/>
        </w:rPr>
        <w:t>{</w:t>
      </w:r>
      <w:ins w:id="890" w:author="Kondo, Kenji (Sony)" w:date="2020-04-21T17:50:00Z">
        <w:r w:rsidR="00947AD5" w:rsidRPr="00947AD5">
          <w:rPr>
            <w:lang w:val="en-CA" w:eastAsia="ja-JP"/>
          </w:rPr>
          <w:t>-0.60%</w:t>
        </w:r>
      </w:ins>
      <w:ins w:id="891" w:author="Kondo, Kenji (Sony)" w:date="2020-04-21T17:51:00Z">
        <w:r w:rsidR="00947AD5">
          <w:rPr>
            <w:lang w:val="en-CA" w:eastAsia="ja-JP"/>
          </w:rPr>
          <w:t xml:space="preserve">, </w:t>
        </w:r>
      </w:ins>
      <w:ins w:id="892" w:author="Kondo, Kenji (Sony)" w:date="2020-04-21T17:50:00Z">
        <w:r w:rsidR="00947AD5" w:rsidRPr="00947AD5">
          <w:rPr>
            <w:lang w:val="en-CA" w:eastAsia="ja-JP"/>
          </w:rPr>
          <w:t>-0.27%</w:t>
        </w:r>
      </w:ins>
      <w:ins w:id="893" w:author="Kondo, Kenji (Sony)" w:date="2020-04-21T17:51:00Z">
        <w:r w:rsidR="00947AD5">
          <w:rPr>
            <w:lang w:val="en-CA" w:eastAsia="ja-JP"/>
          </w:rPr>
          <w:t xml:space="preserve">, </w:t>
        </w:r>
      </w:ins>
      <w:ins w:id="894" w:author="Kondo, Kenji (Sony)" w:date="2020-04-21T17:50:00Z">
        <w:r w:rsidR="00947AD5" w:rsidRPr="00947AD5">
          <w:rPr>
            <w:lang w:val="en-CA" w:eastAsia="ja-JP"/>
          </w:rPr>
          <w:t>-0.39%</w:t>
        </w:r>
      </w:ins>
      <w:del w:id="895" w:author="Kondo, Kenji (Sony)" w:date="2020-04-19T17:01:00Z">
        <w:r w:rsidR="007845AD" w:rsidRPr="007845AD" w:rsidDel="006C20E4">
          <w:rPr>
            <w:lang w:val="en-CA" w:eastAsia="ja-JP"/>
          </w:rPr>
          <w:delText>-0.60%</w:delText>
        </w:r>
        <w:r w:rsidR="007845AD" w:rsidDel="006C20E4">
          <w:rPr>
            <w:lang w:val="en-CA" w:eastAsia="ja-JP"/>
          </w:rPr>
          <w:delText xml:space="preserve">, </w:delText>
        </w:r>
        <w:r w:rsidR="007845AD" w:rsidRPr="007845AD" w:rsidDel="006C20E4">
          <w:rPr>
            <w:lang w:val="en-CA" w:eastAsia="ja-JP"/>
          </w:rPr>
          <w:delText>-0.26%</w:delText>
        </w:r>
        <w:r w:rsidR="007845AD" w:rsidDel="006C20E4">
          <w:rPr>
            <w:lang w:val="en-CA" w:eastAsia="ja-JP"/>
          </w:rPr>
          <w:delText xml:space="preserve">, </w:delText>
        </w:r>
        <w:r w:rsidR="007845AD" w:rsidRPr="007845AD" w:rsidDel="006C20E4">
          <w:rPr>
            <w:lang w:val="en-CA" w:eastAsia="ja-JP"/>
          </w:rPr>
          <w:delText>-0.39%</w:delText>
        </w:r>
      </w:del>
      <w:r w:rsidR="007845AD">
        <w:rPr>
          <w:lang w:val="en-CA" w:eastAsia="ja-JP"/>
        </w:rPr>
        <w:t>}</w:t>
      </w:r>
      <w:r w:rsidR="007845AD" w:rsidRPr="00CE09A7">
        <w:rPr>
          <w:lang w:val="en-CA" w:eastAsia="ja-JP"/>
        </w:rPr>
        <w:t xml:space="preserve"> </w:t>
      </w:r>
      <w:r w:rsidR="007845AD">
        <w:rPr>
          <w:lang w:val="en-CA" w:eastAsia="ja-JP"/>
        </w:rPr>
        <w:t xml:space="preserve">for natural contents in </w:t>
      </w:r>
      <w:r w:rsidR="007845AD" w:rsidRPr="00CE09A7">
        <w:rPr>
          <w:lang w:val="en-CA" w:eastAsia="ja-JP"/>
        </w:rPr>
        <w:t>AI configurations.</w:t>
      </w:r>
    </w:p>
    <w:p w14:paraId="16D33A7D" w14:textId="21FE37AF" w:rsidR="00AE78C8" w:rsidRDefault="00AE78C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7CAA09F8" w14:textId="61B44939" w:rsidR="00AE78C8" w:rsidRDefault="00AE78C8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896" w:name="_Ref37261604"/>
      <w:r>
        <w:rPr>
          <w:rFonts w:hint="eastAsia"/>
          <w:lang w:val="en-CA" w:eastAsia="ja-JP"/>
        </w:rPr>
        <w:t>K</w:t>
      </w:r>
      <w:r>
        <w:rPr>
          <w:lang w:val="en-CA" w:eastAsia="ja-JP"/>
        </w:rPr>
        <w:t>enji Kondo</w:t>
      </w:r>
      <w:r w:rsidRPr="00AE78C8">
        <w:rPr>
          <w:lang w:val="en-CA" w:eastAsia="ja-JP"/>
        </w:rPr>
        <w:t>, Masaru Ikeda, Teruhiko Suzuki</w:t>
      </w:r>
      <w:r>
        <w:rPr>
          <w:lang w:val="en-CA" w:eastAsia="ja-JP"/>
        </w:rPr>
        <w:t>, “</w:t>
      </w:r>
      <w:r w:rsidRPr="00AE78C8">
        <w:rPr>
          <w:lang w:val="en-CA" w:eastAsia="ja-JP"/>
        </w:rPr>
        <w:t>A memory issue on adaptive color transform</w:t>
      </w:r>
      <w:r>
        <w:rPr>
          <w:lang w:val="en-CA" w:eastAsia="ja-JP"/>
        </w:rPr>
        <w:t>”</w:t>
      </w:r>
      <w:r w:rsidR="00623C7E">
        <w:rPr>
          <w:lang w:val="en-CA" w:eastAsia="ja-JP"/>
        </w:rPr>
        <w:t>,</w:t>
      </w:r>
      <w:r w:rsidR="00623C7E" w:rsidRPr="00623C7E">
        <w:t xml:space="preserve"> </w:t>
      </w:r>
      <w:r w:rsidR="00623C7E" w:rsidRPr="00623C7E">
        <w:rPr>
          <w:lang w:val="en-CA" w:eastAsia="ja-JP"/>
        </w:rPr>
        <w:t>Document of JVET-</w:t>
      </w:r>
      <w:r w:rsidR="00623C7E">
        <w:rPr>
          <w:lang w:val="en-CA" w:eastAsia="ja-JP"/>
        </w:rPr>
        <w:t>Q0162</w:t>
      </w:r>
      <w:r w:rsidR="00623C7E" w:rsidRPr="00623C7E">
        <w:rPr>
          <w:lang w:val="en-CA" w:eastAsia="ja-JP"/>
        </w:rPr>
        <w:t>,</w:t>
      </w:r>
      <w:r w:rsidR="00623C7E" w:rsidRPr="00623C7E">
        <w:t xml:space="preserve"> </w:t>
      </w:r>
      <w:r w:rsidR="00623C7E">
        <w:t xml:space="preserve">JVET </w:t>
      </w:r>
      <w:r w:rsidR="00623C7E" w:rsidRPr="00623C7E">
        <w:rPr>
          <w:lang w:val="en-CA" w:eastAsia="ja-JP"/>
        </w:rPr>
        <w:t>of ITU-T SG 16 WP 3 and ISO/IEC JTC 1/SC 29/WG 11</w:t>
      </w:r>
      <w:r w:rsidR="00623C7E">
        <w:rPr>
          <w:lang w:val="en-CA" w:eastAsia="ja-JP"/>
        </w:rPr>
        <w:t xml:space="preserve"> </w:t>
      </w:r>
      <w:r w:rsidR="00623C7E" w:rsidRPr="00623C7E">
        <w:rPr>
          <w:lang w:val="en-CA" w:eastAsia="ja-JP"/>
        </w:rPr>
        <w:t>17th Meeting: Brussels, BE, 7–17 January 2020</w:t>
      </w:r>
      <w:bookmarkEnd w:id="896"/>
    </w:p>
    <w:p w14:paraId="73C2C85F" w14:textId="6580961B" w:rsidR="00623C7E" w:rsidRDefault="00623C7E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897" w:name="_Ref37261766"/>
      <w:r w:rsidRPr="00623C7E">
        <w:rPr>
          <w:lang w:val="en-CA" w:eastAsia="ja-JP"/>
        </w:rPr>
        <w:t>Yung-</w:t>
      </w:r>
      <w:proofErr w:type="spellStart"/>
      <w:r w:rsidRPr="00623C7E">
        <w:rPr>
          <w:lang w:val="en-CA" w:eastAsia="ja-JP"/>
        </w:rPr>
        <w:t>Hsuan</w:t>
      </w:r>
      <w:proofErr w:type="spellEnd"/>
      <w:r w:rsidRPr="00623C7E">
        <w:rPr>
          <w:lang w:val="en-CA" w:eastAsia="ja-JP"/>
        </w:rPr>
        <w:t xml:space="preserve"> Chao</w:t>
      </w:r>
      <w:r>
        <w:rPr>
          <w:lang w:val="en-CA" w:eastAsia="ja-JP"/>
        </w:rPr>
        <w:t xml:space="preserve">, </w:t>
      </w:r>
      <w:r w:rsidRPr="00623C7E">
        <w:rPr>
          <w:lang w:val="en-CA" w:eastAsia="ja-JP"/>
        </w:rPr>
        <w:t>Yu-Chen Sun</w:t>
      </w:r>
      <w:r>
        <w:rPr>
          <w:lang w:val="en-CA" w:eastAsia="ja-JP"/>
        </w:rPr>
        <w:t xml:space="preserve">, </w:t>
      </w:r>
      <w:proofErr w:type="spellStart"/>
      <w:r w:rsidRPr="00623C7E">
        <w:rPr>
          <w:lang w:val="en-CA" w:eastAsia="ja-JP"/>
        </w:rPr>
        <w:t>Jizheng</w:t>
      </w:r>
      <w:proofErr w:type="spellEnd"/>
      <w:r w:rsidRPr="00623C7E">
        <w:rPr>
          <w:lang w:val="en-CA" w:eastAsia="ja-JP"/>
        </w:rPr>
        <w:t xml:space="preserve"> Xu</w:t>
      </w:r>
      <w:r>
        <w:rPr>
          <w:lang w:val="en-CA" w:eastAsia="ja-JP"/>
        </w:rPr>
        <w:t xml:space="preserve">, </w:t>
      </w:r>
      <w:proofErr w:type="spellStart"/>
      <w:r w:rsidRPr="00623C7E">
        <w:rPr>
          <w:lang w:val="en-CA" w:eastAsia="ja-JP"/>
        </w:rPr>
        <w:t>Xiaozhong</w:t>
      </w:r>
      <w:proofErr w:type="spellEnd"/>
      <w:r w:rsidRPr="00623C7E">
        <w:rPr>
          <w:lang w:val="en-CA" w:eastAsia="ja-JP"/>
        </w:rPr>
        <w:t xml:space="preserve"> Xu</w:t>
      </w:r>
      <w:r>
        <w:rPr>
          <w:lang w:val="en-CA" w:eastAsia="ja-JP"/>
        </w:rPr>
        <w:t>, “</w:t>
      </w:r>
      <w:r w:rsidRPr="00623C7E">
        <w:rPr>
          <w:lang w:val="en-CA" w:eastAsia="ja-JP"/>
        </w:rPr>
        <w:t>JVET common test conditions and software reference configurations for non-4:2:0 colour formats</w:t>
      </w:r>
      <w:r>
        <w:rPr>
          <w:lang w:val="en-CA" w:eastAsia="ja-JP"/>
        </w:rPr>
        <w:t xml:space="preserve">”, </w:t>
      </w:r>
      <w:r w:rsidRPr="00623C7E">
        <w:rPr>
          <w:lang w:val="en-CA" w:eastAsia="ja-JP"/>
        </w:rPr>
        <w:t>Document of JVET-Q</w:t>
      </w:r>
      <w:r>
        <w:rPr>
          <w:lang w:val="en-CA" w:eastAsia="ja-JP"/>
        </w:rPr>
        <w:t>2013</w:t>
      </w:r>
      <w:r w:rsidRPr="00623C7E">
        <w:rPr>
          <w:lang w:val="en-CA" w:eastAsia="ja-JP"/>
        </w:rPr>
        <w:t xml:space="preserve">, </w:t>
      </w:r>
      <w:r>
        <w:rPr>
          <w:lang w:val="en-CA" w:eastAsia="ja-JP"/>
        </w:rPr>
        <w:t xml:space="preserve">JVET </w:t>
      </w:r>
      <w:r w:rsidRPr="00623C7E">
        <w:rPr>
          <w:lang w:val="en-CA" w:eastAsia="ja-JP"/>
        </w:rPr>
        <w:t>of ITU-T SG 16 WP 3 and ISO/IEC JTC 1/SC 29/WG 11 17th Meeting: Brussels, BE, 7–17 January 2020</w:t>
      </w:r>
      <w:bookmarkEnd w:id="897"/>
    </w:p>
    <w:p w14:paraId="110B8944" w14:textId="57A0C701" w:rsidR="00455B1B" w:rsidRPr="00623C7E" w:rsidRDefault="00455B1B" w:rsidP="00623C7E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898" w:name="_Ref38023190"/>
      <w:r w:rsidRPr="00455B1B">
        <w:rPr>
          <w:lang w:val="en-CA" w:eastAsia="ja-JP"/>
        </w:rPr>
        <w:t xml:space="preserve">Ji-Zheng Xu, Li Zhang, </w:t>
      </w:r>
      <w:proofErr w:type="spellStart"/>
      <w:r w:rsidRPr="00455B1B">
        <w:rPr>
          <w:lang w:val="en-CA" w:eastAsia="ja-JP"/>
        </w:rPr>
        <w:t>Weijia</w:t>
      </w:r>
      <w:proofErr w:type="spellEnd"/>
      <w:r w:rsidRPr="00455B1B">
        <w:rPr>
          <w:lang w:val="en-CA" w:eastAsia="ja-JP"/>
        </w:rPr>
        <w:t xml:space="preserve"> Zhu, </w:t>
      </w:r>
      <w:proofErr w:type="spellStart"/>
      <w:r w:rsidRPr="00455B1B">
        <w:rPr>
          <w:lang w:val="en-CA" w:eastAsia="ja-JP"/>
        </w:rPr>
        <w:t>Xiaoyu</w:t>
      </w:r>
      <w:proofErr w:type="spellEnd"/>
      <w:r w:rsidRPr="00455B1B">
        <w:rPr>
          <w:lang w:val="en-CA" w:eastAsia="ja-JP"/>
        </w:rPr>
        <w:t xml:space="preserve"> </w:t>
      </w:r>
      <w:proofErr w:type="spellStart"/>
      <w:r w:rsidRPr="00455B1B">
        <w:rPr>
          <w:lang w:val="en-CA" w:eastAsia="ja-JP"/>
        </w:rPr>
        <w:t>Xiu</w:t>
      </w:r>
      <w:proofErr w:type="spellEnd"/>
      <w:r w:rsidRPr="00455B1B">
        <w:rPr>
          <w:lang w:val="en-CA" w:eastAsia="ja-JP"/>
        </w:rPr>
        <w:t>, Yi-Wen Chen2, Tsung-</w:t>
      </w:r>
      <w:proofErr w:type="spellStart"/>
      <w:r w:rsidRPr="00455B1B">
        <w:rPr>
          <w:lang w:val="en-CA" w:eastAsia="ja-JP"/>
        </w:rPr>
        <w:t>Chuan</w:t>
      </w:r>
      <w:proofErr w:type="spellEnd"/>
      <w:r w:rsidRPr="00455B1B">
        <w:rPr>
          <w:lang w:val="en-CA" w:eastAsia="ja-JP"/>
        </w:rPr>
        <w:t xml:space="preserve"> Ma, Hong-</w:t>
      </w:r>
      <w:proofErr w:type="spellStart"/>
      <w:r w:rsidRPr="00455B1B">
        <w:rPr>
          <w:lang w:val="en-CA" w:eastAsia="ja-JP"/>
        </w:rPr>
        <w:t>Jheng</w:t>
      </w:r>
      <w:proofErr w:type="spellEnd"/>
      <w:r w:rsidRPr="00455B1B">
        <w:rPr>
          <w:lang w:val="en-CA" w:eastAsia="ja-JP"/>
        </w:rPr>
        <w:t xml:space="preserve"> </w:t>
      </w:r>
      <w:proofErr w:type="spellStart"/>
      <w:r w:rsidRPr="00455B1B">
        <w:rPr>
          <w:lang w:val="en-CA" w:eastAsia="ja-JP"/>
        </w:rPr>
        <w:t>Jhu</w:t>
      </w:r>
      <w:proofErr w:type="spellEnd"/>
      <w:r w:rsidRPr="00455B1B">
        <w:rPr>
          <w:lang w:val="en-CA" w:eastAsia="ja-JP"/>
        </w:rPr>
        <w:t xml:space="preserve">, </w:t>
      </w:r>
      <w:proofErr w:type="spellStart"/>
      <w:r w:rsidRPr="00455B1B">
        <w:rPr>
          <w:lang w:val="en-CA" w:eastAsia="ja-JP"/>
        </w:rPr>
        <w:t>Xianglin</w:t>
      </w:r>
      <w:proofErr w:type="spellEnd"/>
      <w:r w:rsidRPr="00455B1B">
        <w:rPr>
          <w:lang w:val="en-CA" w:eastAsia="ja-JP"/>
        </w:rPr>
        <w:t xml:space="preserve"> Wang</w:t>
      </w:r>
      <w:r w:rsidR="00D95C4C">
        <w:rPr>
          <w:lang w:val="en-CA" w:eastAsia="ja-JP"/>
        </w:rPr>
        <w:t>, “</w:t>
      </w:r>
      <w:r w:rsidR="00D95C4C" w:rsidRPr="00D95C4C">
        <w:rPr>
          <w:lang w:val="en-CA" w:eastAsia="ja-JP"/>
        </w:rPr>
        <w:t>AHG3: Chroma QP table bug-fix and CTC update for RGB coding in VTM-8.0</w:t>
      </w:r>
      <w:r w:rsidR="00D95C4C">
        <w:rPr>
          <w:lang w:val="en-CA" w:eastAsia="ja-JP"/>
        </w:rPr>
        <w:t xml:space="preserve">”, </w:t>
      </w:r>
      <w:r w:rsidR="00D95C4C" w:rsidRPr="00D95C4C">
        <w:rPr>
          <w:lang w:val="en-CA" w:eastAsia="ja-JP"/>
        </w:rPr>
        <w:t>JVET-R0321-v1</w:t>
      </w:r>
      <w:r w:rsidR="00D95C4C">
        <w:rPr>
          <w:lang w:val="en-CA" w:eastAsia="ja-JP"/>
        </w:rPr>
        <w:t xml:space="preserve">, </w:t>
      </w:r>
      <w:r w:rsidR="00D95C4C" w:rsidRPr="00D95C4C">
        <w:rPr>
          <w:lang w:val="en-CA" w:eastAsia="ja-JP"/>
        </w:rPr>
        <w:t>Joint Video Experts Team (JVET) of ITU-T SG 16 WP 3 and ISO/IEC JTC 1/SC 29/WG 11 18th Meeting: by teleconference, April 2020</w:t>
      </w:r>
      <w:bookmarkEnd w:id="898"/>
    </w:p>
    <w:p w14:paraId="5F0CF8E4" w14:textId="47EE2A2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6B93D95" w:rsidR="00342FF4" w:rsidRPr="005B217D" w:rsidRDefault="00AE78C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AE78C8" w:rsidRDefault="007F1F8B" w:rsidP="009234A5">
      <w:pPr>
        <w:rPr>
          <w:szCs w:val="22"/>
          <w:lang w:val="en-CA"/>
        </w:rPr>
      </w:pPr>
    </w:p>
    <w:sectPr w:rsidR="007F1F8B" w:rsidRPr="00AE78C8" w:rsidSect="00247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0E7A9" w14:textId="77777777" w:rsidR="00170CBA" w:rsidRDefault="00170CBA">
      <w:r>
        <w:separator/>
      </w:r>
    </w:p>
  </w:endnote>
  <w:endnote w:type="continuationSeparator" w:id="0">
    <w:p w14:paraId="06511696" w14:textId="77777777" w:rsidR="00170CBA" w:rsidRDefault="00170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54BED" w14:textId="77777777" w:rsidR="00947AD5" w:rsidRDefault="00947AD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8A0F49" w:rsidR="006C20E4" w:rsidRPr="00C00DDE" w:rsidRDefault="006C20E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2020-04-17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1EA1F" w14:textId="77777777" w:rsidR="00947AD5" w:rsidRDefault="00947AD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0C477" w14:textId="77777777" w:rsidR="00170CBA" w:rsidRDefault="00170CBA">
      <w:r>
        <w:separator/>
      </w:r>
    </w:p>
  </w:footnote>
  <w:footnote w:type="continuationSeparator" w:id="0">
    <w:p w14:paraId="3587BC2D" w14:textId="77777777" w:rsidR="00170CBA" w:rsidRDefault="00170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9A621" w14:textId="77777777" w:rsidR="00947AD5" w:rsidRDefault="00947A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1B4F2" w14:textId="77777777" w:rsidR="00947AD5" w:rsidRDefault="00947AD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D7F65" w14:textId="77777777" w:rsidR="00947AD5" w:rsidRDefault="00947AD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D118D"/>
    <w:multiLevelType w:val="hybridMultilevel"/>
    <w:tmpl w:val="11C4D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2775F"/>
    <w:multiLevelType w:val="hybridMultilevel"/>
    <w:tmpl w:val="75640C88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do, Kenji (Sony)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694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CBA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254"/>
    <w:rsid w:val="00263398"/>
    <w:rsid w:val="00263B99"/>
    <w:rsid w:val="002647D8"/>
    <w:rsid w:val="00266F06"/>
    <w:rsid w:val="00275BCF"/>
    <w:rsid w:val="00280246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16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D67"/>
    <w:rsid w:val="003A25DA"/>
    <w:rsid w:val="003A2D8E"/>
    <w:rsid w:val="003A7CE6"/>
    <w:rsid w:val="003C20E4"/>
    <w:rsid w:val="003C7049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480A"/>
    <w:rsid w:val="00455B1B"/>
    <w:rsid w:val="00465A1E"/>
    <w:rsid w:val="0049445A"/>
    <w:rsid w:val="004A2A63"/>
    <w:rsid w:val="004B210C"/>
    <w:rsid w:val="004B6170"/>
    <w:rsid w:val="004C6931"/>
    <w:rsid w:val="004D405F"/>
    <w:rsid w:val="004E18DE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3C7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20E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024"/>
    <w:rsid w:val="00770571"/>
    <w:rsid w:val="007768FF"/>
    <w:rsid w:val="007824D3"/>
    <w:rsid w:val="007845AD"/>
    <w:rsid w:val="00796EE3"/>
    <w:rsid w:val="007A7D29"/>
    <w:rsid w:val="007B4AB8"/>
    <w:rsid w:val="007D1181"/>
    <w:rsid w:val="007E01A3"/>
    <w:rsid w:val="007F1F8B"/>
    <w:rsid w:val="007F6205"/>
    <w:rsid w:val="007F67A1"/>
    <w:rsid w:val="007F6CBC"/>
    <w:rsid w:val="0081013C"/>
    <w:rsid w:val="00811C05"/>
    <w:rsid w:val="008206C8"/>
    <w:rsid w:val="008358EC"/>
    <w:rsid w:val="0086387C"/>
    <w:rsid w:val="00874A6C"/>
    <w:rsid w:val="00876C65"/>
    <w:rsid w:val="00882F72"/>
    <w:rsid w:val="00893DC4"/>
    <w:rsid w:val="008A2276"/>
    <w:rsid w:val="008A4B4C"/>
    <w:rsid w:val="008C239F"/>
    <w:rsid w:val="008E3FD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AD5"/>
    <w:rsid w:val="00955F6D"/>
    <w:rsid w:val="00977C16"/>
    <w:rsid w:val="0098551D"/>
    <w:rsid w:val="00985DCB"/>
    <w:rsid w:val="009949A7"/>
    <w:rsid w:val="0099518F"/>
    <w:rsid w:val="009A523D"/>
    <w:rsid w:val="009B02A1"/>
    <w:rsid w:val="009B3361"/>
    <w:rsid w:val="009B7F3F"/>
    <w:rsid w:val="009D4ABB"/>
    <w:rsid w:val="009D7CE6"/>
    <w:rsid w:val="009E448E"/>
    <w:rsid w:val="009E7D5B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78C8"/>
    <w:rsid w:val="00B01905"/>
    <w:rsid w:val="00B07CA7"/>
    <w:rsid w:val="00B1279A"/>
    <w:rsid w:val="00B3640F"/>
    <w:rsid w:val="00B4194A"/>
    <w:rsid w:val="00B437E8"/>
    <w:rsid w:val="00B5222E"/>
    <w:rsid w:val="00B53179"/>
    <w:rsid w:val="00B5355C"/>
    <w:rsid w:val="00B57A23"/>
    <w:rsid w:val="00B600CD"/>
    <w:rsid w:val="00B61C96"/>
    <w:rsid w:val="00B73A2A"/>
    <w:rsid w:val="00B75A51"/>
    <w:rsid w:val="00B827C6"/>
    <w:rsid w:val="00B94B06"/>
    <w:rsid w:val="00B94C28"/>
    <w:rsid w:val="00B956D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7AEF"/>
    <w:rsid w:val="00C606C9"/>
    <w:rsid w:val="00C66395"/>
    <w:rsid w:val="00C80288"/>
    <w:rsid w:val="00C836F0"/>
    <w:rsid w:val="00C84003"/>
    <w:rsid w:val="00C90650"/>
    <w:rsid w:val="00C97D78"/>
    <w:rsid w:val="00CA1CAC"/>
    <w:rsid w:val="00CC2AAE"/>
    <w:rsid w:val="00CC5A42"/>
    <w:rsid w:val="00CD0EAB"/>
    <w:rsid w:val="00CE09A7"/>
    <w:rsid w:val="00CE2A91"/>
    <w:rsid w:val="00CE5E02"/>
    <w:rsid w:val="00CF34DB"/>
    <w:rsid w:val="00CF3917"/>
    <w:rsid w:val="00CF558F"/>
    <w:rsid w:val="00D010C0"/>
    <w:rsid w:val="00D073E2"/>
    <w:rsid w:val="00D1555A"/>
    <w:rsid w:val="00D446EC"/>
    <w:rsid w:val="00D461A1"/>
    <w:rsid w:val="00D511DA"/>
    <w:rsid w:val="00D51BF0"/>
    <w:rsid w:val="00D531DB"/>
    <w:rsid w:val="00D55942"/>
    <w:rsid w:val="00D73878"/>
    <w:rsid w:val="00D807BF"/>
    <w:rsid w:val="00D82FCC"/>
    <w:rsid w:val="00D86B03"/>
    <w:rsid w:val="00D95C4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5D9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E78C8"/>
    <w:pPr>
      <w:ind w:leftChars="400" w:left="840"/>
    </w:pPr>
  </w:style>
  <w:style w:type="paragraph" w:customStyle="1" w:styleId="tableheading">
    <w:name w:val="table heading"/>
    <w:basedOn w:val="a"/>
    <w:rsid w:val="00CE2A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E2A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E2A9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A91"/>
    <w:rPr>
      <w:rFonts w:eastAsia="Malgun Gothic"/>
      <w:lang w:val="en-GB"/>
    </w:rPr>
  </w:style>
  <w:style w:type="paragraph" w:styleId="ac">
    <w:name w:val="caption"/>
    <w:basedOn w:val="a"/>
    <w:next w:val="a"/>
    <w:unhideWhenUsed/>
    <w:qFormat/>
    <w:rsid w:val="00386D67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0E8E1-51D3-4CF1-AE73-CCF08070B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6</Pages>
  <Words>1705</Words>
  <Characters>9720</Characters>
  <Application>Microsoft Office Word</Application>
  <DocSecurity>0</DocSecurity>
  <Lines>81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9</cp:revision>
  <cp:lastPrinted>1900-01-01T08:00:00Z</cp:lastPrinted>
  <dcterms:created xsi:type="dcterms:W3CDTF">2020-04-13T08:58:00Z</dcterms:created>
  <dcterms:modified xsi:type="dcterms:W3CDTF">2020-04-22T02:17:00Z</dcterms:modified>
</cp:coreProperties>
</file>