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B6583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43B7598" w:rsidR="00E61DAC" w:rsidRPr="005B217D" w:rsidRDefault="009C0461" w:rsidP="005532C2">
            <w:pPr>
              <w:tabs>
                <w:tab w:val="left" w:pos="7200"/>
              </w:tabs>
              <w:spacing w:before="0"/>
              <w:rPr>
                <w:b/>
                <w:szCs w:val="22"/>
                <w:lang w:val="en-CA"/>
              </w:rPr>
            </w:pPr>
            <w:r>
              <w:t>18th</w:t>
            </w:r>
            <w:r w:rsidRPr="00B648F1">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p>
        </w:tc>
        <w:tc>
          <w:tcPr>
            <w:tcW w:w="3060" w:type="dxa"/>
          </w:tcPr>
          <w:p w14:paraId="59B7E346" w14:textId="7820CB0A" w:rsidR="008A4B4C" w:rsidRPr="005B217D" w:rsidRDefault="00E61DAC" w:rsidP="00F6367E">
            <w:pPr>
              <w:tabs>
                <w:tab w:val="left" w:pos="7200"/>
              </w:tabs>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9C0461">
              <w:rPr>
                <w:rFonts w:hint="eastAsia"/>
                <w:lang w:val="en-CA" w:eastAsia="ko-KR"/>
              </w:rPr>
              <w:t>R</w:t>
            </w:r>
            <w:r w:rsidR="00F6367E">
              <w:rPr>
                <w:lang w:val="en-CA" w:eastAsia="ko-KR"/>
              </w:rPr>
              <w:t>0281-v1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4E6FC4C" w:rsidR="00E61DAC" w:rsidRPr="0076669F" w:rsidRDefault="00C61303" w:rsidP="00C61303">
            <w:pPr>
              <w:spacing w:before="60" w:after="60"/>
              <w:rPr>
                <w:b/>
                <w:szCs w:val="22"/>
                <w:lang w:val="en-CA"/>
              </w:rPr>
            </w:pPr>
            <w:r>
              <w:rPr>
                <w:b/>
                <w:bdr w:val="none" w:sz="0" w:space="0" w:color="auto" w:frame="1"/>
                <w:lang w:val="en-CA" w:eastAsia="ko-KR"/>
              </w:rPr>
              <w:t xml:space="preserve">AHG16: </w:t>
            </w:r>
            <w:r w:rsidR="006C6FBB">
              <w:rPr>
                <w:b/>
                <w:bdr w:val="none" w:sz="0" w:space="0" w:color="auto" w:frame="1"/>
                <w:lang w:val="en-CA" w:eastAsia="ko-KR"/>
              </w:rPr>
              <w:t>Cleanup MIP flag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DAA6058" w:rsidR="00E61DAC" w:rsidRPr="005B217D" w:rsidRDefault="0013458C" w:rsidP="0076669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C338608" w:rsidR="00E61DAC" w:rsidRPr="005B217D" w:rsidRDefault="00E61DAC" w:rsidP="0076669F">
            <w:pPr>
              <w:spacing w:before="60" w:after="60"/>
              <w:rPr>
                <w:szCs w:val="22"/>
                <w:lang w:val="en-CA"/>
              </w:rPr>
            </w:pPr>
            <w:r w:rsidRPr="005B217D">
              <w:rPr>
                <w:szCs w:val="22"/>
                <w:lang w:val="en-CA"/>
              </w:rPr>
              <w:t>Proposal</w:t>
            </w:r>
          </w:p>
        </w:tc>
      </w:tr>
      <w:tr w:rsidR="0076669F" w:rsidRPr="00950BD1" w14:paraId="714CD808" w14:textId="77777777" w:rsidTr="000962AC">
        <w:tc>
          <w:tcPr>
            <w:tcW w:w="1458" w:type="dxa"/>
          </w:tcPr>
          <w:p w14:paraId="4DB59313" w14:textId="77777777" w:rsidR="0076669F" w:rsidRPr="005B217D" w:rsidRDefault="0076669F" w:rsidP="0076669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A943D3" w14:textId="719F119D" w:rsidR="0076669F" w:rsidRPr="00760A40" w:rsidRDefault="00CC6449" w:rsidP="0076669F">
            <w:pPr>
              <w:spacing w:before="60" w:after="60"/>
              <w:jc w:val="left"/>
              <w:rPr>
                <w:sz w:val="20"/>
                <w:lang w:val="en-CA"/>
              </w:rPr>
            </w:pPr>
            <w:proofErr w:type="spellStart"/>
            <w:r>
              <w:rPr>
                <w:szCs w:val="22"/>
                <w:lang w:val="en-CA"/>
              </w:rPr>
              <w:t>Jin</w:t>
            </w:r>
            <w:proofErr w:type="spellEnd"/>
            <w:r>
              <w:rPr>
                <w:szCs w:val="22"/>
                <w:lang w:val="en-CA"/>
              </w:rPr>
              <w:t xml:space="preserve"> </w:t>
            </w:r>
            <w:proofErr w:type="spellStart"/>
            <w:r>
              <w:rPr>
                <w:szCs w:val="22"/>
                <w:lang w:val="en-CA"/>
              </w:rPr>
              <w:t>Heo</w:t>
            </w:r>
            <w:proofErr w:type="spellEnd"/>
            <w:r w:rsidR="00090B09">
              <w:rPr>
                <w:szCs w:val="22"/>
                <w:lang w:val="en-CA"/>
              </w:rPr>
              <w:br/>
            </w:r>
            <w:r w:rsidR="00E963A2">
              <w:rPr>
                <w:rFonts w:hint="eastAsia"/>
                <w:lang w:val="en-CA" w:eastAsia="ko-KR"/>
              </w:rPr>
              <w:t>H</w:t>
            </w:r>
            <w:r w:rsidR="00A2137C">
              <w:rPr>
                <w:lang w:val="en-CA"/>
              </w:rPr>
              <w:t>yeongmun Jang</w:t>
            </w:r>
            <w:r w:rsidR="0076669F">
              <w:rPr>
                <w:szCs w:val="22"/>
                <w:lang w:val="en-CA"/>
              </w:rPr>
              <w:br/>
            </w:r>
            <w:r w:rsidR="00A2137C">
              <w:rPr>
                <w:lang w:val="en-CA"/>
              </w:rPr>
              <w:t>Jangwon</w:t>
            </w:r>
            <w:r w:rsidR="00A2137C" w:rsidRPr="00760A40">
              <w:rPr>
                <w:rFonts w:hint="eastAsia"/>
                <w:lang w:val="en-CA"/>
              </w:rPr>
              <w:t xml:space="preserve"> Choi</w:t>
            </w:r>
            <w:r w:rsidR="004F4256">
              <w:rPr>
                <w:lang w:val="en-CA"/>
              </w:rPr>
              <w:br/>
            </w:r>
            <w:r w:rsidR="0076669F" w:rsidRPr="00760A40">
              <w:rPr>
                <w:rFonts w:hint="eastAsia"/>
                <w:lang w:val="en-CA"/>
              </w:rPr>
              <w:t>Jaehyun Lim</w:t>
            </w:r>
          </w:p>
          <w:p w14:paraId="359BED17" w14:textId="77777777" w:rsidR="0076669F" w:rsidRPr="00760A40" w:rsidRDefault="0076669F" w:rsidP="0076669F">
            <w:pPr>
              <w:spacing w:before="60" w:after="60"/>
              <w:jc w:val="left"/>
              <w:rPr>
                <w:lang w:val="en-CA"/>
              </w:rPr>
            </w:pPr>
            <w:r w:rsidRPr="00760A40">
              <w:rPr>
                <w:rFonts w:hint="eastAsia"/>
                <w:lang w:val="en-CA"/>
              </w:rPr>
              <w:t xml:space="preserve">19 Yangjaedaero-11gil </w:t>
            </w:r>
            <w:r w:rsidRPr="00760A40">
              <w:rPr>
                <w:rFonts w:hint="eastAsia"/>
                <w:lang w:val="en-CA"/>
              </w:rPr>
              <w:br/>
            </w:r>
            <w:proofErr w:type="spellStart"/>
            <w:r w:rsidRPr="00760A40">
              <w:rPr>
                <w:rFonts w:hint="eastAsia"/>
                <w:lang w:val="en-CA"/>
              </w:rPr>
              <w:t>Seocho-gu</w:t>
            </w:r>
            <w:proofErr w:type="spellEnd"/>
            <w:r w:rsidRPr="00760A40">
              <w:rPr>
                <w:rFonts w:hint="eastAsia"/>
                <w:lang w:val="en-CA"/>
              </w:rPr>
              <w:t>, Seoul 06772</w:t>
            </w:r>
            <w:r w:rsidRPr="00760A40">
              <w:rPr>
                <w:rFonts w:hint="eastAsia"/>
                <w:lang w:val="en-CA"/>
              </w:rPr>
              <w:br/>
              <w:t>South Korea</w:t>
            </w:r>
            <w:r w:rsidRPr="00760A40">
              <w:rPr>
                <w:rFonts w:hint="eastAsia"/>
                <w:lang w:val="en-CA"/>
              </w:rPr>
              <w:br/>
            </w:r>
            <w:r w:rsidRPr="00760A40">
              <w:rPr>
                <w:rFonts w:hint="eastAsia"/>
                <w:lang w:val="en-CA"/>
              </w:rPr>
              <w:br/>
              <w:t>Seung Hwan Kim</w:t>
            </w:r>
          </w:p>
          <w:p w14:paraId="49D81240" w14:textId="39E3535D" w:rsidR="0076669F" w:rsidRPr="005B217D" w:rsidRDefault="0076669F" w:rsidP="0076669F">
            <w:pPr>
              <w:spacing w:before="60" w:after="60"/>
              <w:rPr>
                <w:szCs w:val="22"/>
                <w:lang w:val="en-CA"/>
              </w:rPr>
            </w:pPr>
            <w:r w:rsidRPr="00760A40">
              <w:rPr>
                <w:rFonts w:hint="eastAsia"/>
                <w:lang w:val="en-CA"/>
              </w:rPr>
              <w:t>10225 Willow Creek Rd, San Diego</w:t>
            </w:r>
            <w:r w:rsidRPr="00760A40">
              <w:rPr>
                <w:rFonts w:hint="eastAsia"/>
                <w:lang w:val="en-CA"/>
              </w:rPr>
              <w:br/>
              <w:t>CA 92131, USA</w:t>
            </w:r>
          </w:p>
        </w:tc>
        <w:tc>
          <w:tcPr>
            <w:tcW w:w="900" w:type="dxa"/>
          </w:tcPr>
          <w:p w14:paraId="0140ECA2" w14:textId="1FEC7928" w:rsidR="0076669F" w:rsidRPr="005B217D" w:rsidRDefault="0076669F" w:rsidP="0076669F">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D539120" w:rsidR="0076669F" w:rsidRPr="005B217D" w:rsidRDefault="0076669F" w:rsidP="00A2137C">
            <w:pPr>
              <w:spacing w:before="60" w:after="60"/>
              <w:rPr>
                <w:szCs w:val="22"/>
                <w:lang w:val="en-CA"/>
              </w:rPr>
            </w:pPr>
            <w:r w:rsidRPr="005B217D">
              <w:rPr>
                <w:szCs w:val="22"/>
                <w:lang w:val="en-CA"/>
              </w:rPr>
              <w:br/>
            </w:r>
            <w:r w:rsidRPr="005B217D">
              <w:rPr>
                <w:szCs w:val="22"/>
                <w:lang w:val="en-CA"/>
              </w:rPr>
              <w:br/>
            </w:r>
            <w:r>
              <w:rPr>
                <w:szCs w:val="22"/>
                <w:lang w:val="en-CA"/>
              </w:rPr>
              <w:t>{</w:t>
            </w:r>
            <w:r w:rsidR="00CC6449">
              <w:rPr>
                <w:szCs w:val="22"/>
                <w:lang w:val="en-CA"/>
              </w:rPr>
              <w:t>jin78</w:t>
            </w:r>
            <w:r w:rsidR="00090B09">
              <w:rPr>
                <w:szCs w:val="22"/>
                <w:lang w:val="en-CA"/>
              </w:rPr>
              <w:t>.</w:t>
            </w:r>
            <w:r w:rsidR="00CC6449">
              <w:rPr>
                <w:szCs w:val="22"/>
                <w:lang w:val="en-CA"/>
              </w:rPr>
              <w:t>heo</w:t>
            </w:r>
            <w:r w:rsidR="00090B09">
              <w:rPr>
                <w:szCs w:val="22"/>
                <w:lang w:val="en-CA"/>
              </w:rPr>
              <w:t>,</w:t>
            </w:r>
            <w:r w:rsidR="00090B09">
              <w:rPr>
                <w:szCs w:val="22"/>
                <w:lang w:val="en-CA"/>
              </w:rPr>
              <w:br/>
              <w:t xml:space="preserve"> </w:t>
            </w:r>
            <w:proofErr w:type="spellStart"/>
            <w:r w:rsidR="00A2137C">
              <w:rPr>
                <w:szCs w:val="22"/>
                <w:lang w:val="en-CA"/>
              </w:rPr>
              <w:t>hm.jang</w:t>
            </w:r>
            <w:proofErr w:type="spellEnd"/>
            <w:r w:rsidR="00A2137C">
              <w:rPr>
                <w:szCs w:val="22"/>
                <w:lang w:val="en-CA"/>
              </w:rPr>
              <w:t>,</w:t>
            </w:r>
            <w:r w:rsidR="00F84FC4">
              <w:rPr>
                <w:szCs w:val="22"/>
                <w:lang w:val="en-CA"/>
              </w:rPr>
              <w:br/>
              <w:t xml:space="preserve"> </w:t>
            </w:r>
            <w:r w:rsidR="00A2137C">
              <w:rPr>
                <w:szCs w:val="22"/>
                <w:lang w:val="en-CA"/>
              </w:rPr>
              <w:t>jangwon84.choi,</w:t>
            </w:r>
            <w:r w:rsidR="004F4256">
              <w:rPr>
                <w:szCs w:val="22"/>
                <w:lang w:val="en-CA"/>
              </w:rPr>
              <w:br/>
            </w:r>
            <w:r>
              <w:rPr>
                <w:szCs w:val="22"/>
                <w:lang w:val="en-CA"/>
              </w:rPr>
              <w:t xml:space="preserve"> </w:t>
            </w:r>
            <w:proofErr w:type="spellStart"/>
            <w:r>
              <w:rPr>
                <w:szCs w:val="22"/>
                <w:lang w:val="en-CA"/>
              </w:rPr>
              <w:t>jaehyun.lim</w:t>
            </w:r>
            <w:proofErr w:type="spellEnd"/>
            <w:r>
              <w:rPr>
                <w:szCs w:val="22"/>
                <w:lang w:val="en-CA"/>
              </w:rPr>
              <w:t>,</w:t>
            </w:r>
            <w:r>
              <w:rPr>
                <w:szCs w:val="22"/>
                <w:lang w:val="en-CA"/>
              </w:rPr>
              <w:br/>
              <w:t xml:space="preserve"> seunghwan3.kim}@lge.com</w:t>
            </w:r>
          </w:p>
        </w:tc>
      </w:tr>
      <w:tr w:rsidR="0076669F" w:rsidRPr="005B217D" w14:paraId="49AFAA61" w14:textId="77777777" w:rsidTr="00FD0553">
        <w:trPr>
          <w:trHeight w:val="265"/>
        </w:trPr>
        <w:tc>
          <w:tcPr>
            <w:tcW w:w="1458" w:type="dxa"/>
          </w:tcPr>
          <w:p w14:paraId="2C08AF6B" w14:textId="77777777" w:rsidR="0076669F" w:rsidRPr="005B217D" w:rsidRDefault="0076669F" w:rsidP="0076669F">
            <w:pPr>
              <w:spacing w:before="60" w:after="60"/>
              <w:rPr>
                <w:i/>
                <w:szCs w:val="22"/>
                <w:lang w:val="en-CA"/>
              </w:rPr>
            </w:pPr>
            <w:r w:rsidRPr="005B217D">
              <w:rPr>
                <w:i/>
                <w:szCs w:val="22"/>
                <w:lang w:val="en-CA"/>
              </w:rPr>
              <w:t>Source:</w:t>
            </w:r>
          </w:p>
        </w:tc>
        <w:tc>
          <w:tcPr>
            <w:tcW w:w="7902" w:type="dxa"/>
            <w:gridSpan w:val="3"/>
          </w:tcPr>
          <w:p w14:paraId="643E6B85" w14:textId="1B70FB73" w:rsidR="0076669F" w:rsidRPr="005B217D" w:rsidRDefault="0076669F" w:rsidP="0076669F">
            <w:pPr>
              <w:spacing w:before="60" w:after="60"/>
              <w:rPr>
                <w:szCs w:val="22"/>
                <w:lang w:val="en-CA"/>
              </w:rPr>
            </w:pPr>
            <w:r>
              <w:rPr>
                <w:szCs w:val="22"/>
                <w:lang w:val="en-CA"/>
              </w:rPr>
              <w:t>LG Electronics</w:t>
            </w:r>
            <w:r w:rsidR="00601F4A">
              <w:rPr>
                <w:szCs w:val="22"/>
                <w:lang w:val="en-CA"/>
              </w:rPr>
              <w:t xml:space="preserve"> Inc</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E1821E6" w14:textId="1DAFCB04" w:rsidR="00EE64EE" w:rsidRPr="00EE64EE" w:rsidRDefault="00275BCF" w:rsidP="00EE64EE">
      <w:pPr>
        <w:pStyle w:val="1"/>
        <w:numPr>
          <w:ilvl w:val="0"/>
          <w:numId w:val="0"/>
        </w:numPr>
        <w:ind w:left="432" w:hanging="432"/>
        <w:rPr>
          <w:lang w:val="en-CA"/>
        </w:rPr>
      </w:pPr>
      <w:r w:rsidRPr="005B217D">
        <w:rPr>
          <w:lang w:val="en-CA"/>
        </w:rPr>
        <w:t>Abstract</w:t>
      </w:r>
    </w:p>
    <w:p w14:paraId="7C0C13A5" w14:textId="36FFE16C" w:rsidR="00EE64EE" w:rsidRDefault="00B43C11" w:rsidP="0058509B">
      <w:pPr>
        <w:rPr>
          <w:szCs w:val="22"/>
          <w:lang w:val="en-CA" w:eastAsia="ko-KR"/>
        </w:rPr>
      </w:pPr>
      <w:r>
        <w:rPr>
          <w:szCs w:val="22"/>
          <w:lang w:val="en-CA" w:eastAsia="ko-KR"/>
        </w:rPr>
        <w:t xml:space="preserve">The CABAC context model for </w:t>
      </w:r>
      <w:r w:rsidR="00A2361E">
        <w:rPr>
          <w:szCs w:val="22"/>
          <w:lang w:val="en-CA" w:eastAsia="ko-KR"/>
        </w:rPr>
        <w:t xml:space="preserve">matrix-based intra prediction </w:t>
      </w:r>
      <w:r w:rsidR="00A2361E">
        <w:rPr>
          <w:rFonts w:hint="eastAsia"/>
          <w:szCs w:val="22"/>
          <w:lang w:val="en-CA" w:eastAsia="ko-KR"/>
        </w:rPr>
        <w:t>(</w:t>
      </w:r>
      <w:r>
        <w:rPr>
          <w:szCs w:val="22"/>
          <w:lang w:val="en-CA" w:eastAsia="ko-KR"/>
        </w:rPr>
        <w:t>MIP</w:t>
      </w:r>
      <w:r w:rsidR="00A2361E">
        <w:rPr>
          <w:rFonts w:hint="eastAsia"/>
          <w:szCs w:val="22"/>
          <w:lang w:val="en-CA" w:eastAsia="ko-KR"/>
        </w:rPr>
        <w:t>)</w:t>
      </w:r>
      <w:r>
        <w:rPr>
          <w:szCs w:val="22"/>
          <w:lang w:val="en-CA" w:eastAsia="ko-KR"/>
        </w:rPr>
        <w:t xml:space="preserve"> flag signaling </w:t>
      </w:r>
      <w:r w:rsidR="00A2361E">
        <w:rPr>
          <w:rFonts w:hint="eastAsia"/>
          <w:szCs w:val="22"/>
          <w:lang w:val="en-CA" w:eastAsia="ko-KR"/>
        </w:rPr>
        <w:t>depends on</w:t>
      </w:r>
      <w:r w:rsidR="00912DB2">
        <w:rPr>
          <w:szCs w:val="22"/>
          <w:lang w:val="en-CA" w:eastAsia="ko-KR"/>
        </w:rPr>
        <w:t xml:space="preserve"> the </w:t>
      </w:r>
      <w:r w:rsidR="00A2361E">
        <w:rPr>
          <w:rFonts w:hint="eastAsia"/>
          <w:szCs w:val="22"/>
          <w:lang w:val="en-CA" w:eastAsia="ko-KR"/>
        </w:rPr>
        <w:t>mode information</w:t>
      </w:r>
      <w:r w:rsidR="00EE1FD6">
        <w:rPr>
          <w:rFonts w:hint="eastAsia"/>
          <w:szCs w:val="22"/>
          <w:lang w:val="en-CA" w:eastAsia="ko-KR"/>
        </w:rPr>
        <w:t xml:space="preserve"> and availability</w:t>
      </w:r>
      <w:r w:rsidR="00A2361E">
        <w:rPr>
          <w:szCs w:val="22"/>
          <w:lang w:val="en-CA" w:eastAsia="ko-KR"/>
        </w:rPr>
        <w:t xml:space="preserve"> </w:t>
      </w:r>
      <w:r w:rsidR="00C42FFE">
        <w:rPr>
          <w:szCs w:val="22"/>
          <w:lang w:val="en-CA" w:eastAsia="ko-KR"/>
        </w:rPr>
        <w:t>of</w:t>
      </w:r>
      <w:r w:rsidR="00912DB2">
        <w:rPr>
          <w:szCs w:val="22"/>
          <w:lang w:val="en-CA" w:eastAsia="ko-KR"/>
        </w:rPr>
        <w:t xml:space="preserve"> the left </w:t>
      </w:r>
      <w:r w:rsidR="00A2361E">
        <w:rPr>
          <w:rFonts w:hint="eastAsia"/>
          <w:szCs w:val="22"/>
          <w:lang w:val="en-CA" w:eastAsia="ko-KR"/>
        </w:rPr>
        <w:t xml:space="preserve">and above </w:t>
      </w:r>
      <w:r w:rsidR="00912DB2">
        <w:rPr>
          <w:szCs w:val="22"/>
          <w:lang w:val="en-CA" w:eastAsia="ko-KR"/>
        </w:rPr>
        <w:t>block</w:t>
      </w:r>
      <w:r w:rsidR="00A2361E">
        <w:rPr>
          <w:rFonts w:hint="eastAsia"/>
          <w:szCs w:val="22"/>
          <w:lang w:val="en-CA" w:eastAsia="ko-KR"/>
        </w:rPr>
        <w:t xml:space="preserve">s. </w:t>
      </w:r>
      <w:r w:rsidR="00BD4F5D">
        <w:rPr>
          <w:szCs w:val="22"/>
          <w:lang w:val="en-CA" w:eastAsia="ko-KR"/>
        </w:rPr>
        <w:t>Method 1</w:t>
      </w:r>
      <w:r w:rsidR="00A2361E">
        <w:rPr>
          <w:rFonts w:hint="eastAsia"/>
          <w:szCs w:val="22"/>
          <w:lang w:val="en-CA" w:eastAsia="ko-KR"/>
        </w:rPr>
        <w:t xml:space="preserve"> </w:t>
      </w:r>
      <w:r w:rsidR="00A2361E">
        <w:rPr>
          <w:szCs w:val="22"/>
          <w:lang w:val="en-CA" w:eastAsia="ko-KR"/>
        </w:rPr>
        <w:t>propose</w:t>
      </w:r>
      <w:r w:rsidR="00C61303">
        <w:rPr>
          <w:szCs w:val="22"/>
          <w:lang w:val="en-CA" w:eastAsia="ko-KR"/>
        </w:rPr>
        <w:t>s</w:t>
      </w:r>
      <w:r w:rsidR="00BD4F5D">
        <w:rPr>
          <w:szCs w:val="22"/>
          <w:lang w:val="en-CA" w:eastAsia="ko-KR"/>
        </w:rPr>
        <w:t xml:space="preserve"> </w:t>
      </w:r>
      <w:r w:rsidR="00A2361E">
        <w:rPr>
          <w:rFonts w:hint="eastAsia"/>
          <w:szCs w:val="22"/>
          <w:lang w:val="en-CA" w:eastAsia="ko-KR"/>
        </w:rPr>
        <w:t>not to consider</w:t>
      </w:r>
      <w:r w:rsidR="00912DB2">
        <w:rPr>
          <w:szCs w:val="22"/>
          <w:lang w:val="en-CA" w:eastAsia="ko-KR"/>
        </w:rPr>
        <w:t xml:space="preserve"> the upper block, when the current CU is at the upper boundary of each CTU. </w:t>
      </w:r>
      <w:r w:rsidR="00C61303">
        <w:rPr>
          <w:szCs w:val="22"/>
          <w:lang w:val="en-CA" w:eastAsia="ko-KR"/>
        </w:rPr>
        <w:t xml:space="preserve">Method 2 proposes to consider only the left block. </w:t>
      </w:r>
      <w:r w:rsidR="00BD4F5D">
        <w:rPr>
          <w:szCs w:val="22"/>
          <w:lang w:val="en-CA" w:eastAsia="ko-KR"/>
        </w:rPr>
        <w:t xml:space="preserve">Method </w:t>
      </w:r>
      <w:r w:rsidR="00C61303">
        <w:rPr>
          <w:szCs w:val="22"/>
          <w:lang w:val="en-CA" w:eastAsia="ko-KR"/>
        </w:rPr>
        <w:t>3</w:t>
      </w:r>
      <w:r w:rsidR="00BD4F5D">
        <w:rPr>
          <w:szCs w:val="22"/>
          <w:lang w:val="en-CA" w:eastAsia="ko-KR"/>
        </w:rPr>
        <w:t xml:space="preserve"> proposes not to consider all neighboring blocks. </w:t>
      </w:r>
      <w:r w:rsidR="00EE1FD6">
        <w:rPr>
          <w:rFonts w:hint="eastAsia"/>
          <w:szCs w:val="22"/>
          <w:lang w:val="en-CA" w:eastAsia="ko-KR"/>
        </w:rPr>
        <w:t xml:space="preserve">The proposed </w:t>
      </w:r>
      <w:r w:rsidR="00EE1FD6">
        <w:rPr>
          <w:szCs w:val="22"/>
          <w:lang w:val="en-CA" w:eastAsia="ko-KR"/>
        </w:rPr>
        <w:t>method</w:t>
      </w:r>
      <w:r w:rsidR="00BD4F5D">
        <w:rPr>
          <w:szCs w:val="22"/>
          <w:lang w:val="en-CA" w:eastAsia="ko-KR"/>
        </w:rPr>
        <w:t xml:space="preserve">s </w:t>
      </w:r>
      <w:r w:rsidR="00EE1FD6">
        <w:rPr>
          <w:rFonts w:hint="eastAsia"/>
          <w:szCs w:val="22"/>
          <w:lang w:val="en-CA" w:eastAsia="ko-KR"/>
        </w:rPr>
        <w:t>remove</w:t>
      </w:r>
      <w:r w:rsidR="00912DB2">
        <w:rPr>
          <w:szCs w:val="22"/>
          <w:lang w:val="en-CA" w:eastAsia="ko-KR"/>
        </w:rPr>
        <w:t xml:space="preserve"> the </w:t>
      </w:r>
      <w:r w:rsidR="00EE1FD6">
        <w:rPr>
          <w:rFonts w:hint="eastAsia"/>
          <w:szCs w:val="22"/>
          <w:lang w:val="en-CA" w:eastAsia="ko-KR"/>
        </w:rPr>
        <w:t xml:space="preserve">required </w:t>
      </w:r>
      <w:r w:rsidR="00912DB2">
        <w:rPr>
          <w:szCs w:val="22"/>
          <w:lang w:val="en-CA" w:eastAsia="ko-KR"/>
        </w:rPr>
        <w:t xml:space="preserve">memory </w:t>
      </w:r>
      <w:r w:rsidR="00EE1FD6">
        <w:rPr>
          <w:rFonts w:hint="eastAsia"/>
          <w:szCs w:val="22"/>
          <w:lang w:val="en-CA" w:eastAsia="ko-KR"/>
        </w:rPr>
        <w:t>usage for</w:t>
      </w:r>
      <w:r w:rsidR="00912DB2">
        <w:rPr>
          <w:szCs w:val="22"/>
          <w:lang w:val="en-CA" w:eastAsia="ko-KR"/>
        </w:rPr>
        <w:t xml:space="preserve"> line buffer for M</w:t>
      </w:r>
      <w:r w:rsidR="00C42FFE">
        <w:rPr>
          <w:szCs w:val="22"/>
          <w:lang w:val="en-CA" w:eastAsia="ko-KR"/>
        </w:rPr>
        <w:t>I</w:t>
      </w:r>
      <w:r w:rsidR="00912DB2">
        <w:rPr>
          <w:szCs w:val="22"/>
          <w:lang w:val="en-CA" w:eastAsia="ko-KR"/>
        </w:rPr>
        <w:t xml:space="preserve">P flag. </w:t>
      </w:r>
      <w:r w:rsidR="00C42FFE">
        <w:rPr>
          <w:szCs w:val="22"/>
          <w:lang w:val="en-CA" w:eastAsia="ko-KR"/>
        </w:rPr>
        <w:t xml:space="preserve">Moreover, </w:t>
      </w:r>
      <w:r w:rsidR="00BD4F5D">
        <w:rPr>
          <w:szCs w:val="22"/>
          <w:lang w:val="en-CA" w:eastAsia="ko-KR"/>
        </w:rPr>
        <w:t xml:space="preserve">the Method 1 </w:t>
      </w:r>
      <w:r w:rsidR="00912DB2">
        <w:rPr>
          <w:szCs w:val="22"/>
          <w:lang w:val="en-CA" w:eastAsia="ko-KR"/>
        </w:rPr>
        <w:t>can also achieve a unification on limiting the</w:t>
      </w:r>
      <w:r w:rsidR="00312311">
        <w:rPr>
          <w:szCs w:val="22"/>
          <w:lang w:val="en-CA" w:eastAsia="ko-KR"/>
        </w:rPr>
        <w:t xml:space="preserve"> use of </w:t>
      </w:r>
      <w:r w:rsidR="00912DB2">
        <w:rPr>
          <w:szCs w:val="22"/>
          <w:lang w:val="en-CA" w:eastAsia="ko-KR"/>
        </w:rPr>
        <w:t>information of the upper block at the CTU boundary in intra coding. The experimental results show that the proposed method</w:t>
      </w:r>
      <w:r w:rsidR="00BD4F5D">
        <w:rPr>
          <w:szCs w:val="22"/>
          <w:lang w:val="en-CA" w:eastAsia="ko-KR"/>
        </w:rPr>
        <w:t xml:space="preserve"> 1</w:t>
      </w:r>
      <w:r w:rsidR="00912DB2">
        <w:rPr>
          <w:szCs w:val="22"/>
          <w:lang w:val="en-CA" w:eastAsia="ko-KR"/>
        </w:rPr>
        <w:t xml:space="preserve"> provides the coding performance changes of 0.00% and </w:t>
      </w:r>
      <w:r w:rsidR="00216C02" w:rsidRPr="00216C02">
        <w:rPr>
          <w:szCs w:val="22"/>
          <w:lang w:val="en-CA" w:eastAsia="ko-KR"/>
        </w:rPr>
        <w:t>-0.01</w:t>
      </w:r>
      <w:r w:rsidR="00912DB2" w:rsidRPr="00216C02">
        <w:rPr>
          <w:szCs w:val="22"/>
          <w:lang w:val="en-CA" w:eastAsia="ko-KR"/>
        </w:rPr>
        <w:t>%</w:t>
      </w:r>
      <w:r w:rsidR="00912DB2">
        <w:rPr>
          <w:szCs w:val="22"/>
          <w:lang w:val="en-CA" w:eastAsia="ko-KR"/>
        </w:rPr>
        <w:t xml:space="preserve"> BD-rate in AI and RA configuration, respectively. </w:t>
      </w:r>
      <w:r w:rsidR="00BD4F5D">
        <w:rPr>
          <w:szCs w:val="22"/>
          <w:lang w:val="en-CA" w:eastAsia="ko-KR"/>
        </w:rPr>
        <w:t xml:space="preserve">Method 2 provides the coding performance changes of </w:t>
      </w:r>
      <w:r w:rsidR="00DD3C7F" w:rsidRPr="00DD3C7F">
        <w:rPr>
          <w:szCs w:val="22"/>
          <w:lang w:val="en-CA" w:eastAsia="ko-KR"/>
        </w:rPr>
        <w:t>0.00</w:t>
      </w:r>
      <w:r w:rsidR="00BD4F5D" w:rsidRPr="00DD3C7F">
        <w:rPr>
          <w:szCs w:val="22"/>
          <w:lang w:val="en-CA" w:eastAsia="ko-KR"/>
        </w:rPr>
        <w:t xml:space="preserve">% and </w:t>
      </w:r>
      <w:r w:rsidR="00BD4F5D" w:rsidRPr="00A05660">
        <w:rPr>
          <w:szCs w:val="22"/>
          <w:highlight w:val="yellow"/>
          <w:lang w:val="en-CA" w:eastAsia="ko-KR"/>
        </w:rPr>
        <w:t>XXX%</w:t>
      </w:r>
      <w:r w:rsidR="00BD4F5D">
        <w:rPr>
          <w:szCs w:val="22"/>
          <w:lang w:val="en-CA" w:eastAsia="ko-KR"/>
        </w:rPr>
        <w:t xml:space="preserve"> BD-rate in AI and RA configuration, respectively. </w:t>
      </w:r>
      <w:r w:rsidR="00C61303">
        <w:rPr>
          <w:szCs w:val="22"/>
          <w:lang w:val="en-CA" w:eastAsia="ko-KR"/>
        </w:rPr>
        <w:t xml:space="preserve">Method 3 provides the coding performance changes of </w:t>
      </w:r>
      <w:r w:rsidR="00DD3C7F" w:rsidRPr="00DD3C7F">
        <w:rPr>
          <w:szCs w:val="22"/>
          <w:lang w:val="en-CA" w:eastAsia="ko-KR"/>
        </w:rPr>
        <w:t>0.01</w:t>
      </w:r>
      <w:r w:rsidR="00C61303" w:rsidRPr="00DD3C7F">
        <w:rPr>
          <w:szCs w:val="22"/>
          <w:lang w:val="en-CA" w:eastAsia="ko-KR"/>
        </w:rPr>
        <w:t xml:space="preserve">% and </w:t>
      </w:r>
      <w:r w:rsidR="00C61303" w:rsidRPr="00A05660">
        <w:rPr>
          <w:szCs w:val="22"/>
          <w:highlight w:val="yellow"/>
          <w:lang w:val="en-CA" w:eastAsia="ko-KR"/>
        </w:rPr>
        <w:t>XXX%</w:t>
      </w:r>
      <w:r w:rsidR="00C61303">
        <w:rPr>
          <w:szCs w:val="22"/>
          <w:lang w:val="en-CA" w:eastAsia="ko-KR"/>
        </w:rPr>
        <w:t xml:space="preserve"> BD-rate in AI and RA configuration, respectively.  </w:t>
      </w:r>
      <w:r w:rsidR="00912DB2">
        <w:rPr>
          <w:szCs w:val="22"/>
          <w:lang w:val="en-CA" w:eastAsia="ko-KR"/>
        </w:rPr>
        <w:t>Encoding and decoding run-times are not changed.</w:t>
      </w:r>
    </w:p>
    <w:p w14:paraId="7D2AC1F0" w14:textId="0F301C9C" w:rsidR="00745F6B" w:rsidRDefault="004927C2" w:rsidP="00E11923">
      <w:pPr>
        <w:pStyle w:val="1"/>
        <w:rPr>
          <w:lang w:val="en-CA"/>
        </w:rPr>
      </w:pPr>
      <w:r>
        <w:rPr>
          <w:lang w:val="en-CA"/>
        </w:rPr>
        <w:t>Proposed method</w:t>
      </w:r>
    </w:p>
    <w:p w14:paraId="528D8E92" w14:textId="1177B165" w:rsidR="00BD4F5D" w:rsidRDefault="00BD4F5D" w:rsidP="00A05660">
      <w:pPr>
        <w:pStyle w:val="aa"/>
        <w:numPr>
          <w:ilvl w:val="0"/>
          <w:numId w:val="38"/>
        </w:numPr>
        <w:rPr>
          <w:lang w:eastAsia="ko-KR"/>
        </w:rPr>
      </w:pPr>
      <w:r>
        <w:rPr>
          <w:rFonts w:hint="eastAsia"/>
          <w:lang w:eastAsia="ko-KR"/>
        </w:rPr>
        <w:t>Method 1</w:t>
      </w:r>
    </w:p>
    <w:p w14:paraId="72226FE1" w14:textId="77777777" w:rsidR="00912DB2" w:rsidRDefault="00912DB2" w:rsidP="00912DB2">
      <w:pPr>
        <w:rPr>
          <w:lang w:eastAsia="ko-KR"/>
        </w:rPr>
      </w:pPr>
      <w:r>
        <w:rPr>
          <w:lang w:eastAsia="ko-KR"/>
        </w:rPr>
        <w:t xml:space="preserve">The changes in the VVC working draft [2] is </w:t>
      </w:r>
      <w:r w:rsidRPr="003A6095">
        <w:rPr>
          <w:highlight w:val="yellow"/>
          <w:lang w:eastAsia="ko-KR"/>
        </w:rPr>
        <w:t>highlight</w:t>
      </w:r>
      <w:r>
        <w:rPr>
          <w:lang w:eastAsia="ko-KR"/>
        </w:rPr>
        <w:t xml:space="preserve"> below.</w:t>
      </w:r>
    </w:p>
    <w:p w14:paraId="2E2B0AA4" w14:textId="55125383" w:rsidR="00912DB2" w:rsidRPr="00EB3142" w:rsidRDefault="00932E9A" w:rsidP="00932E9A">
      <w:pPr>
        <w:pStyle w:val="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sz w:val="20"/>
          <w:szCs w:val="20"/>
          <w:lang w:val="en-CA"/>
        </w:rPr>
      </w:pPr>
      <w:r>
        <w:rPr>
          <w:noProof/>
          <w:sz w:val="20"/>
          <w:szCs w:val="20"/>
          <w:lang w:val="en-CA"/>
        </w:rPr>
        <w:t>9.3.4.2.2</w:t>
      </w:r>
      <w:r w:rsidR="00912DB2">
        <w:rPr>
          <w:noProof/>
          <w:sz w:val="20"/>
          <w:szCs w:val="20"/>
          <w:lang w:val="en-CA"/>
        </w:rPr>
        <w:t xml:space="preserve">  </w:t>
      </w:r>
      <w:r w:rsidR="00912DB2" w:rsidRPr="00500814">
        <w:rPr>
          <w:noProof/>
          <w:sz w:val="20"/>
          <w:szCs w:val="20"/>
          <w:lang w:val="en-CA"/>
        </w:rPr>
        <w:t>Derivation process of ctxInc using left and above syntax elements</w:t>
      </w:r>
    </w:p>
    <w:p w14:paraId="444411D1" w14:textId="77777777" w:rsidR="00912DB2" w:rsidRPr="00125512" w:rsidRDefault="00912DB2" w:rsidP="00912DB2">
      <w:pPr>
        <w:keepNext/>
        <w:rPr>
          <w:noProof/>
          <w:lang w:val="en-CA" w:eastAsia="ko-KR"/>
        </w:rPr>
      </w:pPr>
      <w:r w:rsidRPr="00125512">
        <w:rPr>
          <w:noProof/>
          <w:lang w:val="en-CA"/>
        </w:rPr>
        <w:t xml:space="preserve">Input to this process is the luma location </w:t>
      </w:r>
      <w:r w:rsidRPr="00125512">
        <w:rPr>
          <w:noProof/>
          <w:lang w:val="en-CA" w:eastAsia="ko-KR"/>
        </w:rPr>
        <w:t>( x0, y0 )</w:t>
      </w:r>
      <w:r w:rsidRPr="00125512">
        <w:rPr>
          <w:noProof/>
          <w:lang w:val="en-CA"/>
        </w:rPr>
        <w:t xml:space="preserve"> </w:t>
      </w:r>
      <w:r w:rsidRPr="00125512">
        <w:rPr>
          <w:noProof/>
          <w:lang w:val="en-CA" w:eastAsia="ko-KR"/>
        </w:rPr>
        <w:t xml:space="preserve">specifying the top-left luma sample of the current luma block relative to the top-left sample of the current picture, </w:t>
      </w:r>
      <w:r w:rsidRPr="00125512">
        <w:rPr>
          <w:noProof/>
          <w:lang w:val="en-CA"/>
        </w:rPr>
        <w:t>the colour component cIdx, the current coding quadtree depth cqtDepth, the dual tree channel type chType, the width and the height of the current coding block in luma samples cbWidth and cbHeight, and the variables allowSplitBtVer, allowSplitBtHor, allowSplitTtVer, allowSplitTtHor, and allowSplitQt as derived in the coding tree semantics in clause </w:t>
      </w:r>
      <w:r w:rsidRPr="00125512">
        <w:rPr>
          <w:noProof/>
          <w:lang w:val="en-CA"/>
        </w:rPr>
        <w:fldChar w:fldCharType="begin" w:fldLock="1"/>
      </w:r>
      <w:r w:rsidRPr="00125512">
        <w:rPr>
          <w:noProof/>
          <w:lang w:val="en-CA"/>
        </w:rPr>
        <w:instrText xml:space="preserve"> REF _Ref2806536 \r \h </w:instrText>
      </w:r>
      <w:r w:rsidRPr="00125512">
        <w:rPr>
          <w:noProof/>
          <w:lang w:val="en-CA"/>
        </w:rPr>
      </w:r>
      <w:r w:rsidRPr="00125512">
        <w:rPr>
          <w:noProof/>
          <w:lang w:val="en-CA"/>
        </w:rPr>
        <w:fldChar w:fldCharType="separate"/>
      </w:r>
      <w:r>
        <w:rPr>
          <w:noProof/>
          <w:lang w:val="en-CA"/>
        </w:rPr>
        <w:t>7.4.11.4</w:t>
      </w:r>
      <w:r w:rsidRPr="00125512">
        <w:rPr>
          <w:noProof/>
          <w:lang w:val="en-CA"/>
        </w:rPr>
        <w:fldChar w:fldCharType="end"/>
      </w:r>
      <w:r w:rsidRPr="00125512">
        <w:rPr>
          <w:noProof/>
          <w:lang w:val="en-CA" w:eastAsia="ko-KR"/>
        </w:rPr>
        <w:t>.</w:t>
      </w:r>
    </w:p>
    <w:p w14:paraId="026C4969" w14:textId="77777777" w:rsidR="00912DB2" w:rsidRPr="00125512" w:rsidRDefault="00912DB2" w:rsidP="00912DB2">
      <w:pPr>
        <w:rPr>
          <w:noProof/>
          <w:lang w:val="en-CA"/>
        </w:rPr>
      </w:pPr>
      <w:r w:rsidRPr="00125512">
        <w:rPr>
          <w:noProof/>
          <w:lang w:val="en-CA"/>
        </w:rPr>
        <w:t>Output of this process is ctxInc.</w:t>
      </w:r>
    </w:p>
    <w:p w14:paraId="0F48E364" w14:textId="77777777" w:rsidR="00912DB2" w:rsidRPr="00125512" w:rsidRDefault="00912DB2" w:rsidP="00912DB2">
      <w:pPr>
        <w:rPr>
          <w:noProof/>
          <w:lang w:val="en-CA" w:eastAsia="ko-KR"/>
        </w:rPr>
      </w:pPr>
      <w:r w:rsidRPr="00125512">
        <w:rPr>
          <w:noProof/>
          <w:lang w:val="en-CA" w:eastAsia="ko-KR"/>
        </w:rPr>
        <w:t>The location ( xNbL, yNbL ) is set equal to ( x0 − 1, y0 ) and the derivation process for neighbouring block availability as specified in clause </w:t>
      </w:r>
      <w:r w:rsidRPr="00125512">
        <w:rPr>
          <w:noProof/>
          <w:lang w:val="en-CA" w:eastAsia="ko-KR"/>
        </w:rPr>
        <w:fldChar w:fldCharType="begin" w:fldLock="1"/>
      </w:r>
      <w:r w:rsidRPr="00125512">
        <w:rPr>
          <w:noProof/>
          <w:lang w:val="en-CA" w:eastAsia="ko-KR"/>
        </w:rPr>
        <w:instrText xml:space="preserve"> REF _Ref331179883 \r \h </w:instrText>
      </w:r>
      <w:r w:rsidRPr="00125512">
        <w:rPr>
          <w:noProof/>
          <w:lang w:val="en-CA" w:eastAsia="ko-KR"/>
        </w:rPr>
      </w:r>
      <w:r w:rsidRPr="00125512">
        <w:rPr>
          <w:noProof/>
          <w:lang w:val="en-CA" w:eastAsia="ko-KR"/>
        </w:rPr>
        <w:fldChar w:fldCharType="separate"/>
      </w:r>
      <w:r>
        <w:rPr>
          <w:noProof/>
          <w:lang w:val="en-CA" w:eastAsia="ko-KR"/>
        </w:rPr>
        <w:t>6.4.4</w:t>
      </w:r>
      <w:r w:rsidRPr="00125512">
        <w:rPr>
          <w:noProof/>
          <w:lang w:val="en-CA" w:eastAsia="ko-KR"/>
        </w:rPr>
        <w:fldChar w:fldCharType="end"/>
      </w:r>
      <w:r w:rsidRPr="00125512">
        <w:rPr>
          <w:noProof/>
          <w:lang w:val="en-CA" w:eastAsia="ko-KR"/>
        </w:rPr>
        <w:t xml:space="preserve"> is invoked with </w:t>
      </w:r>
      <w:r w:rsidRPr="00125512">
        <w:rPr>
          <w:noProof/>
          <w:lang w:val="en-CA"/>
        </w:rPr>
        <w:t xml:space="preserve">the location </w:t>
      </w:r>
      <w:r w:rsidRPr="00125512">
        <w:rPr>
          <w:noProof/>
          <w:lang w:val="en-CA" w:eastAsia="ko-KR"/>
        </w:rPr>
        <w:t xml:space="preserve">( xCurr, yCurr ) set equal to ( x0, y0 ), </w:t>
      </w:r>
      <w:r w:rsidRPr="00125512">
        <w:rPr>
          <w:noProof/>
          <w:lang w:val="en-CA" w:eastAsia="ko-KR"/>
        </w:rPr>
        <w:lastRenderedPageBreak/>
        <w:t xml:space="preserve">the neighbouring location ( xNbY, yNbY ) set equal to ( xNbL, yNbL ), </w:t>
      </w:r>
      <w:r w:rsidRPr="00125512">
        <w:rPr>
          <w:noProof/>
          <w:lang w:val="en-CA"/>
        </w:rPr>
        <w:t>checkPredModeY</w:t>
      </w:r>
      <w:r w:rsidRPr="00125512">
        <w:rPr>
          <w:noProof/>
          <w:lang w:val="en-CA" w:eastAsia="ko-KR"/>
        </w:rPr>
        <w:t xml:space="preserve"> set equal to FALSE, and cIdx as inputs, and the output is assigned to availableL. </w:t>
      </w:r>
    </w:p>
    <w:p w14:paraId="7A48272D" w14:textId="77777777" w:rsidR="00912DB2" w:rsidRPr="00125512" w:rsidRDefault="00912DB2" w:rsidP="00912DB2">
      <w:pPr>
        <w:rPr>
          <w:noProof/>
          <w:lang w:val="en-CA" w:eastAsia="ko-KR"/>
        </w:rPr>
      </w:pPr>
      <w:r w:rsidRPr="00125512">
        <w:rPr>
          <w:noProof/>
          <w:lang w:val="en-CA" w:eastAsia="ko-KR"/>
        </w:rPr>
        <w:t>The location ( xNbA, yNbA ) is set equal to ( x0, y0 − 1 ) and the derivation process for neighbouring block availability as specified in clause </w:t>
      </w:r>
      <w:r w:rsidRPr="00125512">
        <w:rPr>
          <w:noProof/>
          <w:lang w:val="en-CA" w:eastAsia="ko-KR"/>
        </w:rPr>
        <w:fldChar w:fldCharType="begin" w:fldLock="1"/>
      </w:r>
      <w:r w:rsidRPr="00125512">
        <w:rPr>
          <w:noProof/>
          <w:lang w:val="en-CA" w:eastAsia="ko-KR"/>
        </w:rPr>
        <w:instrText xml:space="preserve"> REF _Ref331179883 \r \h </w:instrText>
      </w:r>
      <w:r w:rsidRPr="00125512">
        <w:rPr>
          <w:noProof/>
          <w:lang w:val="en-CA" w:eastAsia="ko-KR"/>
        </w:rPr>
      </w:r>
      <w:r w:rsidRPr="00125512">
        <w:rPr>
          <w:noProof/>
          <w:lang w:val="en-CA" w:eastAsia="ko-KR"/>
        </w:rPr>
        <w:fldChar w:fldCharType="separate"/>
      </w:r>
      <w:r>
        <w:rPr>
          <w:noProof/>
          <w:lang w:val="en-CA" w:eastAsia="ko-KR"/>
        </w:rPr>
        <w:t>6.4.4</w:t>
      </w:r>
      <w:r w:rsidRPr="00125512">
        <w:rPr>
          <w:noProof/>
          <w:lang w:val="en-CA" w:eastAsia="ko-KR"/>
        </w:rPr>
        <w:fldChar w:fldCharType="end"/>
      </w:r>
      <w:r w:rsidRPr="00125512">
        <w:rPr>
          <w:noProof/>
          <w:lang w:val="en-CA" w:eastAsia="ko-KR"/>
        </w:rPr>
        <w:t xml:space="preserve"> is invoked with </w:t>
      </w:r>
      <w:r w:rsidRPr="00125512">
        <w:rPr>
          <w:noProof/>
          <w:lang w:val="en-CA"/>
        </w:rPr>
        <w:t xml:space="preserve">the location </w:t>
      </w:r>
      <w:r w:rsidRPr="00125512">
        <w:rPr>
          <w:noProof/>
          <w:lang w:val="en-CA" w:eastAsia="ko-KR"/>
        </w:rPr>
        <w:t xml:space="preserve">( xCurr, yCurr ) set equal to ( x0, y0 ), the neighbouring location ( xNbY, yNbY ) set equal to ( xNbA, yNbA ), </w:t>
      </w:r>
      <w:r w:rsidRPr="00125512">
        <w:rPr>
          <w:noProof/>
          <w:lang w:val="en-CA"/>
        </w:rPr>
        <w:t>checkPredModeY</w:t>
      </w:r>
      <w:r w:rsidRPr="00125512">
        <w:rPr>
          <w:noProof/>
          <w:lang w:val="en-CA" w:eastAsia="ko-KR"/>
        </w:rPr>
        <w:t xml:space="preserve"> set equal to FALSE, and cIdx as inputs, and the output is assigned to availableA.</w:t>
      </w:r>
    </w:p>
    <w:p w14:paraId="3D13F4DD" w14:textId="77777777" w:rsidR="00912DB2" w:rsidRPr="00125512" w:rsidRDefault="00912DB2" w:rsidP="00912DB2">
      <w:pPr>
        <w:rPr>
          <w:noProof/>
          <w:lang w:val="en-CA" w:eastAsia="ko-KR"/>
        </w:rPr>
      </w:pPr>
      <w:r w:rsidRPr="00125512">
        <w:rPr>
          <w:noProof/>
          <w:lang w:val="en-CA" w:eastAsia="ko-KR"/>
        </w:rPr>
        <w:t>The location ( xCtb, yCtb ) is set equal to ( </w:t>
      </w:r>
      <w:r w:rsidRPr="00125512">
        <w:rPr>
          <w:noProof/>
          <w:lang w:val="en-CA"/>
        </w:rPr>
        <w:t>x0 &gt;&gt; </w:t>
      </w:r>
      <w:r w:rsidRPr="00125512">
        <w:rPr>
          <w:noProof/>
          <w:kern w:val="2"/>
          <w:lang w:val="en-CA"/>
        </w:rPr>
        <w:t>CtbLog2SizeY</w:t>
      </w:r>
      <w:r w:rsidRPr="00125512">
        <w:rPr>
          <w:noProof/>
          <w:lang w:val="en-CA"/>
        </w:rPr>
        <w:t> </w:t>
      </w:r>
      <w:r w:rsidRPr="00125512">
        <w:rPr>
          <w:noProof/>
          <w:lang w:val="en-CA" w:eastAsia="ko-KR"/>
        </w:rPr>
        <w:t>, </w:t>
      </w:r>
      <w:r w:rsidRPr="00125512">
        <w:rPr>
          <w:noProof/>
          <w:lang w:val="en-CA"/>
        </w:rPr>
        <w:t>y0 &gt;&gt; </w:t>
      </w:r>
      <w:r w:rsidRPr="00125512">
        <w:rPr>
          <w:noProof/>
          <w:kern w:val="2"/>
          <w:lang w:val="en-CA"/>
        </w:rPr>
        <w:t>CtbLog2SizeY</w:t>
      </w:r>
      <w:r w:rsidRPr="00125512">
        <w:rPr>
          <w:noProof/>
          <w:lang w:val="en-CA" w:eastAsia="ko-KR"/>
        </w:rPr>
        <w:t> ), the location ( xCtbA, yCtbA ) is set equal to ( xNbA</w:t>
      </w:r>
      <w:r w:rsidRPr="00125512">
        <w:rPr>
          <w:noProof/>
          <w:lang w:val="en-CA"/>
        </w:rPr>
        <w:t> &gt;&gt; </w:t>
      </w:r>
      <w:r w:rsidRPr="00125512">
        <w:rPr>
          <w:noProof/>
          <w:kern w:val="2"/>
          <w:lang w:val="en-CA"/>
        </w:rPr>
        <w:t>CtbLog2SizeY</w:t>
      </w:r>
      <w:r w:rsidRPr="00125512">
        <w:rPr>
          <w:noProof/>
          <w:lang w:val="en-CA"/>
        </w:rPr>
        <w:t> </w:t>
      </w:r>
      <w:r w:rsidRPr="00125512">
        <w:rPr>
          <w:noProof/>
          <w:lang w:val="en-CA" w:eastAsia="ko-KR"/>
        </w:rPr>
        <w:t>, yNbA </w:t>
      </w:r>
      <w:r w:rsidRPr="00125512">
        <w:rPr>
          <w:noProof/>
          <w:lang w:val="en-CA"/>
        </w:rPr>
        <w:t>&gt;&gt; </w:t>
      </w:r>
      <w:r w:rsidRPr="00125512">
        <w:rPr>
          <w:noProof/>
          <w:kern w:val="2"/>
          <w:lang w:val="en-CA"/>
        </w:rPr>
        <w:t>CtbLog2SizeY</w:t>
      </w:r>
      <w:r w:rsidRPr="00125512">
        <w:rPr>
          <w:noProof/>
          <w:lang w:val="en-CA" w:eastAsia="ko-KR"/>
        </w:rPr>
        <w:t> ), and the location ( xCtbL, yCtbL ) is set equal to ( xNbL</w:t>
      </w:r>
      <w:r w:rsidRPr="00125512">
        <w:rPr>
          <w:noProof/>
          <w:lang w:val="en-CA"/>
        </w:rPr>
        <w:t> &gt;&gt; </w:t>
      </w:r>
      <w:r w:rsidRPr="00125512">
        <w:rPr>
          <w:noProof/>
          <w:kern w:val="2"/>
          <w:lang w:val="en-CA"/>
        </w:rPr>
        <w:t>CtbLog2SizeY</w:t>
      </w:r>
      <w:r w:rsidRPr="00125512">
        <w:rPr>
          <w:noProof/>
          <w:lang w:val="en-CA"/>
        </w:rPr>
        <w:t> </w:t>
      </w:r>
      <w:r w:rsidRPr="00125512">
        <w:rPr>
          <w:noProof/>
          <w:lang w:val="en-CA" w:eastAsia="ko-KR"/>
        </w:rPr>
        <w:t>, yNbL </w:t>
      </w:r>
      <w:r w:rsidRPr="00125512">
        <w:rPr>
          <w:noProof/>
          <w:lang w:val="en-CA"/>
        </w:rPr>
        <w:t>&gt;&gt; </w:t>
      </w:r>
      <w:r w:rsidRPr="00125512">
        <w:rPr>
          <w:noProof/>
          <w:kern w:val="2"/>
          <w:lang w:val="en-CA"/>
        </w:rPr>
        <w:t>CtbLog2SizeY</w:t>
      </w:r>
      <w:r w:rsidRPr="00125512">
        <w:rPr>
          <w:noProof/>
          <w:lang w:val="en-CA" w:eastAsia="ko-KR"/>
        </w:rPr>
        <w:t> ).</w:t>
      </w:r>
    </w:p>
    <w:p w14:paraId="41A5A484" w14:textId="77777777" w:rsidR="00912DB2" w:rsidRPr="00125512" w:rsidRDefault="00912DB2" w:rsidP="00912DB2">
      <w:pPr>
        <w:rPr>
          <w:noProof/>
          <w:lang w:val="en-CA"/>
        </w:rPr>
      </w:pPr>
      <w:r w:rsidRPr="00125512">
        <w:rPr>
          <w:noProof/>
          <w:lang w:val="en-CA"/>
        </w:rPr>
        <w:t xml:space="preserve">The assignment of ctxInc is specified as follows with condL and condA specified in </w:t>
      </w:r>
      <w:r w:rsidRPr="00125512">
        <w:rPr>
          <w:noProof/>
          <w:lang w:val="en-CA"/>
        </w:rPr>
        <w:fldChar w:fldCharType="begin" w:fldLock="1"/>
      </w:r>
      <w:r w:rsidRPr="00125512">
        <w:rPr>
          <w:noProof/>
          <w:lang w:val="en-CA"/>
        </w:rPr>
        <w:instrText xml:space="preserve"> REF _Ref7016685 \h </w:instrText>
      </w:r>
      <w:r w:rsidRPr="00125512">
        <w:rPr>
          <w:noProof/>
          <w:lang w:val="en-CA"/>
        </w:rPr>
      </w:r>
      <w:r w:rsidRPr="00125512">
        <w:rPr>
          <w:noProof/>
          <w:lang w:val="en-CA"/>
        </w:rPr>
        <w:fldChar w:fldCharType="separate"/>
      </w:r>
      <w:r w:rsidRPr="00125512">
        <w:rPr>
          <w:noProof/>
          <w:lang w:val="en-CA"/>
        </w:rPr>
        <w:t>Table </w:t>
      </w:r>
      <w:r>
        <w:rPr>
          <w:noProof/>
          <w:lang w:val="en-CA"/>
        </w:rPr>
        <w:t>132</w:t>
      </w:r>
      <w:r w:rsidRPr="00125512">
        <w:rPr>
          <w:noProof/>
          <w:lang w:val="en-CA"/>
        </w:rPr>
        <w:fldChar w:fldCharType="end"/>
      </w:r>
      <w:r w:rsidRPr="00125512">
        <w:rPr>
          <w:noProof/>
          <w:lang w:val="en-CA"/>
        </w:rPr>
        <w:t>:</w:t>
      </w:r>
    </w:p>
    <w:p w14:paraId="0AA53AD1" w14:textId="77777777" w:rsidR="00912DB2" w:rsidRPr="00125512" w:rsidRDefault="00912DB2" w:rsidP="00912DB2">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125512">
        <w:rPr>
          <w:noProof/>
          <w:lang w:val="en-CA"/>
        </w:rPr>
        <w:t>For the syntax elements alf_ctb_flag[ xCtb ][ yCtb ][ cIdx ], alf_ctb_cc_cb_idc</w:t>
      </w:r>
      <w:r w:rsidRPr="00125512">
        <w:rPr>
          <w:szCs w:val="22"/>
          <w:lang w:val="en-CA"/>
        </w:rPr>
        <w:t>[ </w:t>
      </w:r>
      <w:proofErr w:type="spellStart"/>
      <w:r w:rsidRPr="00125512">
        <w:rPr>
          <w:noProof/>
          <w:lang w:val="en-CA"/>
        </w:rPr>
        <w:t>xCtb</w:t>
      </w:r>
      <w:proofErr w:type="spellEnd"/>
      <w:r w:rsidRPr="00125512">
        <w:rPr>
          <w:noProof/>
          <w:lang w:val="en-CA"/>
        </w:rPr>
        <w:t> </w:t>
      </w:r>
      <w:r w:rsidRPr="00125512">
        <w:rPr>
          <w:szCs w:val="22"/>
          <w:lang w:val="en-CA"/>
        </w:rPr>
        <w:t>][ </w:t>
      </w:r>
      <w:r w:rsidRPr="00125512">
        <w:rPr>
          <w:noProof/>
          <w:lang w:val="en-CA"/>
        </w:rPr>
        <w:t>yCtb </w:t>
      </w:r>
      <w:r w:rsidRPr="00125512">
        <w:rPr>
          <w:szCs w:val="22"/>
          <w:lang w:val="en-CA"/>
        </w:rPr>
        <w:t xml:space="preserve">], </w:t>
      </w:r>
      <w:r w:rsidRPr="00125512">
        <w:rPr>
          <w:noProof/>
          <w:lang w:val="en-CA"/>
        </w:rPr>
        <w:t>alf_ctb_cc_cr_idc</w:t>
      </w:r>
      <w:r w:rsidRPr="00125512">
        <w:rPr>
          <w:szCs w:val="22"/>
          <w:lang w:val="en-CA"/>
        </w:rPr>
        <w:t>[ </w:t>
      </w:r>
      <w:proofErr w:type="spellStart"/>
      <w:r w:rsidRPr="00125512">
        <w:rPr>
          <w:noProof/>
          <w:lang w:val="en-CA"/>
        </w:rPr>
        <w:t>xCtb</w:t>
      </w:r>
      <w:proofErr w:type="spellEnd"/>
      <w:r w:rsidRPr="00125512">
        <w:rPr>
          <w:noProof/>
          <w:kern w:val="2"/>
          <w:lang w:val="en-CA"/>
        </w:rPr>
        <w:t> </w:t>
      </w:r>
      <w:r w:rsidRPr="00125512">
        <w:rPr>
          <w:szCs w:val="22"/>
          <w:lang w:val="en-CA"/>
        </w:rPr>
        <w:t>][ </w:t>
      </w:r>
      <w:proofErr w:type="spellStart"/>
      <w:r w:rsidRPr="00125512">
        <w:rPr>
          <w:noProof/>
          <w:lang w:val="en-CA"/>
        </w:rPr>
        <w:t>yCtb</w:t>
      </w:r>
      <w:proofErr w:type="spellEnd"/>
      <w:r w:rsidRPr="00125512">
        <w:rPr>
          <w:noProof/>
          <w:lang w:val="en-CA"/>
        </w:rPr>
        <w:t> </w:t>
      </w:r>
      <w:r w:rsidRPr="00125512">
        <w:rPr>
          <w:szCs w:val="22"/>
          <w:lang w:val="en-CA"/>
        </w:rPr>
        <w:t xml:space="preserve">], </w:t>
      </w:r>
      <w:r w:rsidRPr="00125512">
        <w:rPr>
          <w:noProof/>
          <w:lang w:val="en-CA"/>
        </w:rPr>
        <w:t xml:space="preserve">split_qt_flag, split_cu_flag, </w:t>
      </w:r>
      <w:r w:rsidRPr="00125512">
        <w:rPr>
          <w:bCs/>
          <w:noProof/>
          <w:lang w:val="en-CA"/>
        </w:rPr>
        <w:t>cu_skip_flag</w:t>
      </w:r>
      <w:r w:rsidRPr="00125512">
        <w:rPr>
          <w:noProof/>
          <w:lang w:val="en-CA"/>
        </w:rPr>
        <w:t xml:space="preserve">[ x0 ][ y0 ], pred_mode_ibc_flag[ x0 ][ y0 ], </w:t>
      </w:r>
      <w:r w:rsidRPr="00164B80">
        <w:rPr>
          <w:strike/>
          <w:noProof/>
          <w:highlight w:val="yellow"/>
          <w:lang w:val="en-CA"/>
        </w:rPr>
        <w:t>intra_mip_flag[ x0 ][ y0 ],</w:t>
      </w:r>
      <w:r w:rsidRPr="00125512">
        <w:rPr>
          <w:noProof/>
          <w:lang w:val="en-CA"/>
        </w:rPr>
        <w:t xml:space="preserve"> inter_affine_flag[ x0 ][ y0 ] and merge_subblock_flag[ x0 ][ y0 ]:</w:t>
      </w:r>
    </w:p>
    <w:p w14:paraId="7FCE15C0" w14:textId="77777777" w:rsidR="00912DB2" w:rsidRPr="00125512" w:rsidRDefault="00912DB2" w:rsidP="00912DB2">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125512">
        <w:rPr>
          <w:noProof/>
          <w:lang w:val="en-CA" w:eastAsia="ko-KR"/>
        </w:rPr>
        <w:t xml:space="preserve">ctxInc = </w:t>
      </w:r>
      <w:r w:rsidRPr="00125512">
        <w:rPr>
          <w:noProof/>
          <w:lang w:val="en-CA"/>
        </w:rPr>
        <w:t>( condL  &amp;&amp;  availableL ) + ( condA  &amp;&amp;  availableA ) + ctxSetIdx * 3</w:t>
      </w:r>
      <w:r w:rsidRPr="00125512">
        <w:rPr>
          <w:noProof/>
          <w:lang w:val="en-CA" w:eastAsia="ko-KR"/>
        </w:rPr>
        <w:tab/>
      </w:r>
      <w:r w:rsidRPr="00125512">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1561</w:t>
      </w:r>
      <w:r w:rsidRPr="00125512">
        <w:rPr>
          <w:noProof/>
          <w:lang w:val="en-CA"/>
        </w:rPr>
        <w:fldChar w:fldCharType="end"/>
      </w:r>
      <w:r w:rsidRPr="00125512">
        <w:rPr>
          <w:noProof/>
          <w:lang w:val="en-CA"/>
        </w:rPr>
        <w:t>)</w:t>
      </w:r>
    </w:p>
    <w:p w14:paraId="20255EF0" w14:textId="77777777" w:rsidR="00912DB2" w:rsidRPr="00125512" w:rsidRDefault="00912DB2" w:rsidP="00912DB2">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125512">
        <w:rPr>
          <w:noProof/>
          <w:lang w:val="en-CA"/>
        </w:rPr>
        <w:t>For the syntax elements pred_mode_flag[ x0 ][ y0 ] and mode_constraint_flag:</w:t>
      </w:r>
    </w:p>
    <w:p w14:paraId="54B7DE26" w14:textId="77777777" w:rsidR="00912DB2" w:rsidRDefault="00912DB2" w:rsidP="00912DB2">
      <w:pPr>
        <w:pStyle w:val="Equation"/>
        <w:tabs>
          <w:tab w:val="clear" w:pos="794"/>
          <w:tab w:val="clear" w:pos="1588"/>
          <w:tab w:val="clear" w:pos="4849"/>
          <w:tab w:val="left" w:pos="851"/>
          <w:tab w:val="left" w:pos="1134"/>
          <w:tab w:val="left" w:pos="1418"/>
          <w:tab w:val="left" w:pos="3600"/>
          <w:tab w:val="left" w:pos="3690"/>
        </w:tabs>
        <w:ind w:left="562"/>
        <w:rPr>
          <w:noProof/>
          <w:lang w:val="en-CA"/>
        </w:rPr>
      </w:pPr>
      <w:r w:rsidRPr="00125512">
        <w:rPr>
          <w:noProof/>
          <w:lang w:val="en-CA" w:eastAsia="ko-KR"/>
        </w:rPr>
        <w:t xml:space="preserve">ctxInc = </w:t>
      </w:r>
      <w:r w:rsidRPr="00125512">
        <w:rPr>
          <w:noProof/>
          <w:lang w:val="en-CA"/>
        </w:rPr>
        <w:t>( condL  &amp;&amp;  availableL ) | | ( condA  &amp;&amp;  availableA )</w:t>
      </w:r>
      <w:r w:rsidRPr="00125512">
        <w:rPr>
          <w:noProof/>
          <w:lang w:val="en-CA" w:eastAsia="ko-KR"/>
        </w:rPr>
        <w:tab/>
      </w:r>
      <w:r w:rsidRPr="00125512">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1562</w:t>
      </w:r>
      <w:r w:rsidRPr="00125512">
        <w:rPr>
          <w:noProof/>
          <w:lang w:val="en-CA"/>
        </w:rPr>
        <w:fldChar w:fldCharType="end"/>
      </w:r>
      <w:r w:rsidRPr="00125512">
        <w:rPr>
          <w:noProof/>
          <w:lang w:val="en-CA"/>
        </w:rPr>
        <w:t>)</w:t>
      </w:r>
    </w:p>
    <w:p w14:paraId="2CD24427" w14:textId="77777777" w:rsidR="00912DB2" w:rsidRPr="002A5E89" w:rsidRDefault="00912DB2" w:rsidP="00912DB2">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r w:rsidRPr="002A5E89">
        <w:rPr>
          <w:noProof/>
          <w:highlight w:val="yellow"/>
          <w:lang w:val="en-CA"/>
        </w:rPr>
        <w:t>For the syntax element intra_mip_flag [ x0 ][ y0 ]:</w:t>
      </w:r>
    </w:p>
    <w:p w14:paraId="198D58AC" w14:textId="10FD648E" w:rsidR="00912DB2" w:rsidRDefault="00912DB2" w:rsidP="00912DB2">
      <w:pPr>
        <w:pStyle w:val="Equation"/>
        <w:tabs>
          <w:tab w:val="clear" w:pos="794"/>
          <w:tab w:val="clear" w:pos="1588"/>
          <w:tab w:val="clear" w:pos="4849"/>
          <w:tab w:val="left" w:pos="851"/>
          <w:tab w:val="left" w:pos="1134"/>
          <w:tab w:val="left" w:pos="1418"/>
          <w:tab w:val="left" w:pos="3600"/>
          <w:tab w:val="left" w:pos="3690"/>
        </w:tabs>
        <w:ind w:left="562"/>
        <w:rPr>
          <w:noProof/>
          <w:lang w:val="en-CA"/>
        </w:rPr>
      </w:pPr>
      <w:r w:rsidRPr="002A5E89">
        <w:rPr>
          <w:noProof/>
          <w:highlight w:val="yellow"/>
          <w:lang w:val="en-CA" w:eastAsia="ko-KR"/>
        </w:rPr>
        <w:t xml:space="preserve">ctxInc = </w:t>
      </w:r>
      <w:r w:rsidRPr="002A5E89">
        <w:rPr>
          <w:noProof/>
          <w:highlight w:val="yellow"/>
          <w:lang w:val="en-CA"/>
        </w:rPr>
        <w:t>( condL  &amp;&amp;  </w:t>
      </w:r>
      <w:r w:rsidRPr="00500814">
        <w:rPr>
          <w:noProof/>
          <w:highlight w:val="yellow"/>
          <w:lang w:val="en-CA"/>
        </w:rPr>
        <w:t xml:space="preserve">availableL ) + </w:t>
      </w:r>
      <w:r w:rsidR="007310AF">
        <w:rPr>
          <w:noProof/>
          <w:highlight w:val="yellow"/>
          <w:lang w:val="en-CA"/>
        </w:rPr>
        <w:t xml:space="preserve">( </w:t>
      </w:r>
      <w:r w:rsidR="00D1070A" w:rsidRPr="002A5E89">
        <w:rPr>
          <w:noProof/>
          <w:highlight w:val="yellow"/>
          <w:lang w:val="en-CA"/>
        </w:rPr>
        <w:t xml:space="preserve">( </w:t>
      </w:r>
      <w:r w:rsidR="00D1070A" w:rsidRPr="002A5E89">
        <w:rPr>
          <w:noProof/>
          <w:highlight w:val="yellow"/>
          <w:lang w:val="en-CA" w:eastAsia="ko-KR"/>
        </w:rPr>
        <w:t>y0 − 1 is less than ( ( y0  &gt;&gt;  CtbLog2SizeY )  &lt;&lt;  CtbLog2SizeY )</w:t>
      </w:r>
      <w:r w:rsidR="00D1070A" w:rsidRPr="002A5E89">
        <w:rPr>
          <w:noProof/>
          <w:highlight w:val="yellow"/>
          <w:lang w:val="en-CA"/>
        </w:rPr>
        <w:t xml:space="preserve"> )</w:t>
      </w:r>
      <w:r w:rsidR="00D1070A">
        <w:rPr>
          <w:noProof/>
          <w:highlight w:val="yellow"/>
          <w:lang w:val="en-CA"/>
        </w:rPr>
        <w:t xml:space="preserve"> ? 0 : </w:t>
      </w:r>
      <w:r w:rsidRPr="00500814">
        <w:rPr>
          <w:noProof/>
          <w:highlight w:val="yellow"/>
          <w:lang w:val="en-CA"/>
        </w:rPr>
        <w:t>( condA  </w:t>
      </w:r>
      <w:r w:rsidRPr="002A5E89">
        <w:rPr>
          <w:noProof/>
          <w:highlight w:val="yellow"/>
          <w:lang w:val="en-CA"/>
        </w:rPr>
        <w:t>&amp;&amp;  availableA</w:t>
      </w:r>
      <w:r w:rsidR="00D1070A">
        <w:rPr>
          <w:noProof/>
          <w:highlight w:val="yellow"/>
          <w:lang w:val="en-CA"/>
        </w:rPr>
        <w:t xml:space="preserve"> </w:t>
      </w:r>
      <w:r w:rsidRPr="002A5E89">
        <w:rPr>
          <w:noProof/>
          <w:highlight w:val="yellow"/>
          <w:lang w:val="en-CA"/>
        </w:rPr>
        <w:t>)</w:t>
      </w:r>
      <w:r w:rsidR="007310AF">
        <w:rPr>
          <w:noProof/>
          <w:highlight w:val="yellow"/>
          <w:lang w:val="en-CA"/>
        </w:rPr>
        <w:t xml:space="preserve"> )</w:t>
      </w:r>
      <w:r w:rsidRPr="002A5E89">
        <w:rPr>
          <w:noProof/>
          <w:highlight w:val="yellow"/>
          <w:lang w:val="en-CA" w:eastAsia="ko-KR"/>
        </w:rPr>
        <w:tab/>
      </w:r>
      <w:r w:rsidRPr="002A5E89">
        <w:rPr>
          <w:noProof/>
          <w:highlight w:val="yellow"/>
          <w:lang w:val="en-CA"/>
        </w:rPr>
        <w:t>(</w:t>
      </w:r>
      <w:r w:rsidRPr="002A5E89">
        <w:rPr>
          <w:noProof/>
          <w:highlight w:val="yellow"/>
          <w:lang w:val="en-CA"/>
        </w:rPr>
        <w:fldChar w:fldCharType="begin" w:fldLock="1"/>
      </w:r>
      <w:r w:rsidRPr="002A5E89">
        <w:rPr>
          <w:noProof/>
          <w:highlight w:val="yellow"/>
          <w:lang w:val="en-CA"/>
        </w:rPr>
        <w:instrText xml:space="preserve"> SEQ Equation \* ARABIC </w:instrText>
      </w:r>
      <w:r w:rsidRPr="002A5E89">
        <w:rPr>
          <w:noProof/>
          <w:highlight w:val="yellow"/>
          <w:lang w:val="en-CA"/>
        </w:rPr>
        <w:fldChar w:fldCharType="separate"/>
      </w:r>
      <w:r w:rsidRPr="002A5E89">
        <w:rPr>
          <w:noProof/>
          <w:highlight w:val="yellow"/>
          <w:lang w:val="en-CA"/>
        </w:rPr>
        <w:t>156</w:t>
      </w:r>
      <w:r w:rsidRPr="002A5E89">
        <w:rPr>
          <w:noProof/>
          <w:highlight w:val="yellow"/>
          <w:lang w:val="en-CA"/>
        </w:rPr>
        <w:fldChar w:fldCharType="end"/>
      </w:r>
      <w:r w:rsidRPr="002A5E89">
        <w:rPr>
          <w:noProof/>
          <w:highlight w:val="yellow"/>
          <w:lang w:val="en-CA"/>
        </w:rPr>
        <w:t>3)</w:t>
      </w:r>
    </w:p>
    <w:p w14:paraId="3E38E2EF" w14:textId="77777777" w:rsidR="00BD4F5D" w:rsidRDefault="00BD4F5D" w:rsidP="00A05660">
      <w:pPr>
        <w:pStyle w:val="Equation"/>
        <w:tabs>
          <w:tab w:val="clear" w:pos="794"/>
          <w:tab w:val="clear" w:pos="1588"/>
          <w:tab w:val="clear" w:pos="4849"/>
          <w:tab w:val="left" w:pos="851"/>
          <w:tab w:val="left" w:pos="1134"/>
          <w:tab w:val="left" w:pos="1418"/>
          <w:tab w:val="left" w:pos="3600"/>
          <w:tab w:val="left" w:pos="3690"/>
        </w:tabs>
        <w:rPr>
          <w:noProof/>
          <w:lang w:val="en-CA"/>
        </w:rPr>
      </w:pPr>
    </w:p>
    <w:p w14:paraId="1F50A1EF" w14:textId="3C3D7513" w:rsidR="00C61303" w:rsidRPr="00A05660" w:rsidRDefault="00C61303" w:rsidP="00A05660">
      <w:pPr>
        <w:pStyle w:val="Equation"/>
        <w:numPr>
          <w:ilvl w:val="0"/>
          <w:numId w:val="38"/>
        </w:numPr>
        <w:tabs>
          <w:tab w:val="clear" w:pos="794"/>
          <w:tab w:val="clear" w:pos="1588"/>
          <w:tab w:val="clear" w:pos="4849"/>
          <w:tab w:val="left" w:pos="851"/>
          <w:tab w:val="left" w:pos="1134"/>
          <w:tab w:val="left" w:pos="1418"/>
          <w:tab w:val="left" w:pos="3600"/>
          <w:tab w:val="left" w:pos="3690"/>
        </w:tabs>
        <w:rPr>
          <w:lang w:val="en-CA" w:eastAsia="ko-KR"/>
        </w:rPr>
      </w:pPr>
      <w:r>
        <w:rPr>
          <w:rFonts w:eastAsiaTheme="minorEastAsia" w:hint="eastAsia"/>
          <w:lang w:val="en-CA" w:eastAsia="ko-KR"/>
        </w:rPr>
        <w:t>M</w:t>
      </w:r>
      <w:r>
        <w:rPr>
          <w:rFonts w:eastAsiaTheme="minorEastAsia"/>
          <w:lang w:val="en-CA" w:eastAsia="ko-KR"/>
        </w:rPr>
        <w:t>ethod 2</w:t>
      </w:r>
    </w:p>
    <w:p w14:paraId="098B5A07" w14:textId="40BA9E74" w:rsidR="008B3240" w:rsidRDefault="008B3240" w:rsidP="00A05660">
      <w:pPr>
        <w:pStyle w:val="Equation"/>
        <w:tabs>
          <w:tab w:val="clear" w:pos="794"/>
          <w:tab w:val="clear" w:pos="1588"/>
          <w:tab w:val="clear" w:pos="4849"/>
          <w:tab w:val="left" w:pos="851"/>
          <w:tab w:val="left" w:pos="1134"/>
          <w:tab w:val="left" w:pos="1418"/>
          <w:tab w:val="left" w:pos="3600"/>
          <w:tab w:val="left" w:pos="3690"/>
        </w:tabs>
        <w:rPr>
          <w:lang w:eastAsia="ko-KR"/>
        </w:rPr>
      </w:pPr>
      <w:r>
        <w:rPr>
          <w:lang w:eastAsia="ko-KR"/>
        </w:rPr>
        <w:t xml:space="preserve">The changes in the VVC working draft [2] is </w:t>
      </w:r>
      <w:r w:rsidRPr="003A6095">
        <w:rPr>
          <w:highlight w:val="yellow"/>
          <w:lang w:eastAsia="ko-KR"/>
        </w:rPr>
        <w:t>highlight</w:t>
      </w:r>
      <w:r>
        <w:rPr>
          <w:lang w:eastAsia="ko-KR"/>
        </w:rPr>
        <w:t xml:space="preserve"> below.</w:t>
      </w:r>
    </w:p>
    <w:p w14:paraId="15CEE578" w14:textId="77777777" w:rsidR="008B3240" w:rsidRPr="008E53CC" w:rsidRDefault="008B3240" w:rsidP="008B3240">
      <w:pPr>
        <w:pStyle w:val="Equation"/>
        <w:tabs>
          <w:tab w:val="clear" w:pos="794"/>
          <w:tab w:val="clear" w:pos="1588"/>
          <w:tab w:val="clear" w:pos="4849"/>
          <w:tab w:val="left" w:pos="851"/>
          <w:tab w:val="left" w:pos="1134"/>
          <w:tab w:val="left" w:pos="1418"/>
          <w:tab w:val="left" w:pos="3600"/>
          <w:tab w:val="left" w:pos="3690"/>
        </w:tabs>
        <w:rPr>
          <w:rFonts w:eastAsiaTheme="minorEastAsia"/>
          <w:b/>
          <w:lang w:val="en-CA" w:eastAsia="ko-KR"/>
        </w:rPr>
      </w:pPr>
      <w:r w:rsidRPr="008E53CC">
        <w:rPr>
          <w:b/>
          <w:noProof/>
          <w:lang w:val="en-CA"/>
        </w:rPr>
        <w:t>Table </w:t>
      </w:r>
      <w:r w:rsidRPr="008E53CC">
        <w:rPr>
          <w:b/>
          <w:noProof/>
          <w:lang w:val="en-CA"/>
        </w:rPr>
        <w:fldChar w:fldCharType="begin" w:fldLock="1"/>
      </w:r>
      <w:r w:rsidRPr="008E53CC">
        <w:rPr>
          <w:b/>
          <w:noProof/>
          <w:lang w:val="en-CA"/>
        </w:rPr>
        <w:instrText xml:space="preserve"> SEQ Table \* ARABIC </w:instrText>
      </w:r>
      <w:r w:rsidRPr="008E53CC">
        <w:rPr>
          <w:b/>
          <w:noProof/>
          <w:lang w:val="en-CA"/>
        </w:rPr>
        <w:fldChar w:fldCharType="separate"/>
      </w:r>
      <w:r w:rsidRPr="008E53CC">
        <w:rPr>
          <w:b/>
          <w:noProof/>
          <w:lang w:val="en-CA"/>
        </w:rPr>
        <w:t>131</w:t>
      </w:r>
      <w:r w:rsidRPr="008E53CC">
        <w:rPr>
          <w:b/>
          <w:noProof/>
          <w:lang w:val="en-CA"/>
        </w:rPr>
        <w:fldChar w:fldCharType="end"/>
      </w:r>
      <w:r w:rsidRPr="008E53CC">
        <w:rPr>
          <w:b/>
          <w:noProof/>
          <w:lang w:val="en-CA"/>
        </w:rPr>
        <w:t xml:space="preserve"> – Assignment of ctxInc to syntax elements with context coded bins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8B3240" w:rsidRPr="00125512" w14:paraId="681E28B5" w14:textId="77777777" w:rsidTr="008E53CC">
        <w:trPr>
          <w:tblHeader/>
          <w:jc w:val="center"/>
        </w:trPr>
        <w:tc>
          <w:tcPr>
            <w:tcW w:w="2340" w:type="dxa"/>
            <w:vMerge w:val="restart"/>
            <w:vAlign w:val="center"/>
          </w:tcPr>
          <w:p w14:paraId="3D45D821" w14:textId="77777777" w:rsidR="008B3240" w:rsidRPr="00125512" w:rsidRDefault="008B3240" w:rsidP="008E53CC">
            <w:pPr>
              <w:keepNext/>
              <w:jc w:val="center"/>
              <w:rPr>
                <w:b/>
                <w:noProof/>
                <w:sz w:val="16"/>
                <w:szCs w:val="16"/>
                <w:lang w:val="en-CA"/>
              </w:rPr>
            </w:pPr>
            <w:r w:rsidRPr="00125512">
              <w:rPr>
                <w:b/>
                <w:noProof/>
                <w:sz w:val="16"/>
                <w:szCs w:val="16"/>
                <w:lang w:val="en-CA"/>
              </w:rPr>
              <w:t>Syntax element</w:t>
            </w:r>
          </w:p>
        </w:tc>
        <w:tc>
          <w:tcPr>
            <w:tcW w:w="6864" w:type="dxa"/>
            <w:gridSpan w:val="6"/>
            <w:vAlign w:val="center"/>
          </w:tcPr>
          <w:p w14:paraId="3B813D6C" w14:textId="77777777" w:rsidR="008B3240" w:rsidRPr="00125512" w:rsidRDefault="008B3240" w:rsidP="008E53CC">
            <w:pPr>
              <w:keepNext/>
              <w:jc w:val="center"/>
              <w:rPr>
                <w:b/>
                <w:noProof/>
                <w:sz w:val="16"/>
                <w:szCs w:val="16"/>
                <w:lang w:val="en-CA"/>
              </w:rPr>
            </w:pPr>
            <w:r w:rsidRPr="00125512">
              <w:rPr>
                <w:b/>
                <w:noProof/>
                <w:sz w:val="16"/>
                <w:szCs w:val="16"/>
                <w:lang w:val="en-CA"/>
              </w:rPr>
              <w:t>binIdx</w:t>
            </w:r>
          </w:p>
        </w:tc>
      </w:tr>
      <w:tr w:rsidR="008B3240" w:rsidRPr="00125512" w14:paraId="71FAF205" w14:textId="77777777" w:rsidTr="008E53CC">
        <w:trPr>
          <w:tblHeader/>
          <w:jc w:val="center"/>
        </w:trPr>
        <w:tc>
          <w:tcPr>
            <w:tcW w:w="2340" w:type="dxa"/>
            <w:vMerge/>
          </w:tcPr>
          <w:p w14:paraId="680C84BD" w14:textId="77777777" w:rsidR="008B3240" w:rsidRPr="00125512" w:rsidRDefault="008B3240" w:rsidP="008E53CC">
            <w:pPr>
              <w:keepNext/>
              <w:rPr>
                <w:b/>
                <w:noProof/>
                <w:sz w:val="16"/>
                <w:szCs w:val="16"/>
                <w:lang w:val="en-CA"/>
              </w:rPr>
            </w:pPr>
          </w:p>
        </w:tc>
        <w:tc>
          <w:tcPr>
            <w:tcW w:w="2250" w:type="dxa"/>
            <w:vAlign w:val="center"/>
          </w:tcPr>
          <w:p w14:paraId="434D3076" w14:textId="77777777" w:rsidR="008B3240" w:rsidRPr="00125512" w:rsidRDefault="008B3240" w:rsidP="008E53CC">
            <w:pPr>
              <w:keepNext/>
              <w:jc w:val="center"/>
              <w:rPr>
                <w:b/>
                <w:noProof/>
                <w:sz w:val="16"/>
                <w:szCs w:val="16"/>
                <w:lang w:val="en-CA"/>
              </w:rPr>
            </w:pPr>
            <w:r w:rsidRPr="00125512">
              <w:rPr>
                <w:b/>
                <w:noProof/>
                <w:sz w:val="16"/>
                <w:szCs w:val="16"/>
                <w:lang w:val="en-CA"/>
              </w:rPr>
              <w:t>0</w:t>
            </w:r>
          </w:p>
        </w:tc>
        <w:tc>
          <w:tcPr>
            <w:tcW w:w="900" w:type="dxa"/>
            <w:vAlign w:val="center"/>
          </w:tcPr>
          <w:p w14:paraId="0348E4A1" w14:textId="77777777" w:rsidR="008B3240" w:rsidRPr="00125512" w:rsidRDefault="008B3240" w:rsidP="008E53CC">
            <w:pPr>
              <w:keepNext/>
              <w:jc w:val="center"/>
              <w:rPr>
                <w:b/>
                <w:noProof/>
                <w:sz w:val="16"/>
                <w:szCs w:val="16"/>
                <w:lang w:val="en-CA"/>
              </w:rPr>
            </w:pPr>
            <w:r w:rsidRPr="00125512">
              <w:rPr>
                <w:b/>
                <w:noProof/>
                <w:sz w:val="16"/>
                <w:szCs w:val="16"/>
                <w:lang w:val="en-CA"/>
              </w:rPr>
              <w:t>1</w:t>
            </w:r>
          </w:p>
        </w:tc>
        <w:tc>
          <w:tcPr>
            <w:tcW w:w="900" w:type="dxa"/>
            <w:vAlign w:val="center"/>
          </w:tcPr>
          <w:p w14:paraId="1E77AC16" w14:textId="77777777" w:rsidR="008B3240" w:rsidRPr="00125512" w:rsidRDefault="008B3240" w:rsidP="008E53CC">
            <w:pPr>
              <w:keepNext/>
              <w:jc w:val="center"/>
              <w:rPr>
                <w:b/>
                <w:noProof/>
                <w:sz w:val="16"/>
                <w:szCs w:val="16"/>
                <w:lang w:val="en-CA"/>
              </w:rPr>
            </w:pPr>
            <w:r w:rsidRPr="00125512">
              <w:rPr>
                <w:b/>
                <w:noProof/>
                <w:sz w:val="16"/>
                <w:szCs w:val="16"/>
                <w:lang w:val="en-CA"/>
              </w:rPr>
              <w:t>2</w:t>
            </w:r>
          </w:p>
        </w:tc>
        <w:tc>
          <w:tcPr>
            <w:tcW w:w="860" w:type="dxa"/>
            <w:vAlign w:val="center"/>
          </w:tcPr>
          <w:p w14:paraId="7011994A" w14:textId="77777777" w:rsidR="008B3240" w:rsidRPr="00125512" w:rsidRDefault="008B3240" w:rsidP="008E53CC">
            <w:pPr>
              <w:keepNext/>
              <w:jc w:val="center"/>
              <w:rPr>
                <w:b/>
                <w:noProof/>
                <w:sz w:val="16"/>
                <w:szCs w:val="16"/>
                <w:lang w:val="en-CA"/>
              </w:rPr>
            </w:pPr>
            <w:r w:rsidRPr="00125512">
              <w:rPr>
                <w:b/>
                <w:noProof/>
                <w:sz w:val="16"/>
                <w:szCs w:val="16"/>
                <w:lang w:val="en-CA"/>
              </w:rPr>
              <w:t>3</w:t>
            </w:r>
          </w:p>
        </w:tc>
        <w:tc>
          <w:tcPr>
            <w:tcW w:w="977" w:type="dxa"/>
            <w:vAlign w:val="center"/>
          </w:tcPr>
          <w:p w14:paraId="6E329FCB" w14:textId="77777777" w:rsidR="008B3240" w:rsidRPr="00125512" w:rsidRDefault="008B3240" w:rsidP="008E53CC">
            <w:pPr>
              <w:keepNext/>
              <w:jc w:val="center"/>
              <w:rPr>
                <w:b/>
                <w:noProof/>
                <w:sz w:val="16"/>
                <w:szCs w:val="16"/>
                <w:lang w:val="en-CA"/>
              </w:rPr>
            </w:pPr>
            <w:r w:rsidRPr="00125512">
              <w:rPr>
                <w:b/>
                <w:noProof/>
                <w:sz w:val="16"/>
                <w:szCs w:val="16"/>
                <w:lang w:val="en-CA"/>
              </w:rPr>
              <w:t>4</w:t>
            </w:r>
          </w:p>
        </w:tc>
        <w:tc>
          <w:tcPr>
            <w:tcW w:w="977" w:type="dxa"/>
            <w:vAlign w:val="center"/>
          </w:tcPr>
          <w:p w14:paraId="27292EF3" w14:textId="77777777" w:rsidR="008B3240" w:rsidRPr="00125512" w:rsidRDefault="008B3240" w:rsidP="008E53CC">
            <w:pPr>
              <w:keepNext/>
              <w:jc w:val="center"/>
              <w:rPr>
                <w:b/>
                <w:noProof/>
                <w:sz w:val="16"/>
                <w:szCs w:val="16"/>
                <w:lang w:val="en-CA"/>
              </w:rPr>
            </w:pPr>
            <w:r w:rsidRPr="00125512">
              <w:rPr>
                <w:b/>
                <w:noProof/>
                <w:sz w:val="16"/>
                <w:szCs w:val="16"/>
                <w:lang w:val="en-CA"/>
              </w:rPr>
              <w:t>&gt;=  5</w:t>
            </w:r>
          </w:p>
        </w:tc>
      </w:tr>
      <w:tr w:rsidR="008B3240" w:rsidRPr="00125512" w14:paraId="2551EF70" w14:textId="77777777" w:rsidTr="008E53CC">
        <w:trPr>
          <w:cantSplit/>
          <w:jc w:val="center"/>
        </w:trPr>
        <w:tc>
          <w:tcPr>
            <w:tcW w:w="2340" w:type="dxa"/>
          </w:tcPr>
          <w:p w14:paraId="4323B08A" w14:textId="77777777" w:rsidR="008B3240" w:rsidRPr="00125512" w:rsidRDefault="008B3240" w:rsidP="008E53CC">
            <w:pPr>
              <w:jc w:val="left"/>
              <w:rPr>
                <w:noProof/>
                <w:sz w:val="16"/>
                <w:szCs w:val="16"/>
                <w:lang w:val="en-CA"/>
              </w:rPr>
            </w:pPr>
            <w:r w:rsidRPr="00125512">
              <w:rPr>
                <w:noProof/>
                <w:sz w:val="16"/>
                <w:szCs w:val="16"/>
                <w:lang w:val="en-CA" w:eastAsia="ko-KR"/>
              </w:rPr>
              <w:t>intra_mip_flag[ ][ ]</w:t>
            </w:r>
          </w:p>
        </w:tc>
        <w:tc>
          <w:tcPr>
            <w:tcW w:w="2250" w:type="dxa"/>
          </w:tcPr>
          <w:p w14:paraId="4B386863" w14:textId="1A60619B" w:rsidR="008B3240" w:rsidRPr="00125512" w:rsidRDefault="008B3240" w:rsidP="008E53CC">
            <w:pPr>
              <w:jc w:val="center"/>
              <w:rPr>
                <w:noProof/>
                <w:kern w:val="2"/>
                <w:sz w:val="16"/>
                <w:szCs w:val="16"/>
                <w:lang w:val="en-CA"/>
              </w:rPr>
            </w:pPr>
            <w:r w:rsidRPr="00125512">
              <w:rPr>
                <w:noProof/>
                <w:sz w:val="16"/>
                <w:szCs w:val="16"/>
                <w:lang w:val="en-CA"/>
              </w:rPr>
              <w:t xml:space="preserve">(Abs( Log2(cbWidth) − Log2(cbHeight) ) &gt; 1) ? </w:t>
            </w:r>
            <w:r w:rsidRPr="00125512">
              <w:rPr>
                <w:noProof/>
                <w:sz w:val="16"/>
                <w:szCs w:val="16"/>
                <w:lang w:val="en-CA"/>
              </w:rPr>
              <w:br/>
              <w:t xml:space="preserve">3 : </w:t>
            </w:r>
            <w:r w:rsidRPr="00A05660">
              <w:rPr>
                <w:noProof/>
                <w:sz w:val="16"/>
                <w:szCs w:val="16"/>
                <w:highlight w:val="yellow"/>
                <w:lang w:val="en-CA"/>
              </w:rPr>
              <w:t>(</w:t>
            </w:r>
            <w:r w:rsidRPr="008B3240">
              <w:rPr>
                <w:noProof/>
                <w:sz w:val="16"/>
                <w:szCs w:val="16"/>
                <w:highlight w:val="yellow"/>
                <w:lang w:val="en-CA"/>
              </w:rPr>
              <w:t>0</w:t>
            </w:r>
            <w:r w:rsidRPr="00A05660">
              <w:rPr>
                <w:noProof/>
                <w:sz w:val="16"/>
                <w:szCs w:val="16"/>
                <w:highlight w:val="yellow"/>
                <w:lang w:val="en-CA"/>
              </w:rPr>
              <w:t>,1)</w:t>
            </w:r>
            <w:r>
              <w:rPr>
                <w:noProof/>
                <w:sz w:val="16"/>
                <w:szCs w:val="16"/>
                <w:lang w:val="en-CA"/>
              </w:rPr>
              <w:t xml:space="preserve"> </w:t>
            </w:r>
            <w:r w:rsidRPr="008E53CC">
              <w:rPr>
                <w:strike/>
                <w:noProof/>
                <w:sz w:val="16"/>
                <w:szCs w:val="16"/>
                <w:highlight w:val="yellow"/>
                <w:lang w:val="en-CA"/>
              </w:rPr>
              <w:t>( 0,1,2</w:t>
            </w:r>
            <w:r w:rsidRPr="008E53CC">
              <w:rPr>
                <w:strike/>
                <w:noProof/>
                <w:sz w:val="16"/>
                <w:szCs w:val="16"/>
                <w:highlight w:val="yellow"/>
                <w:lang w:val="en-CA"/>
              </w:rPr>
              <w:br/>
              <w:t>(clause </w:t>
            </w:r>
            <w:r w:rsidRPr="008E53CC">
              <w:rPr>
                <w:strike/>
                <w:noProof/>
                <w:sz w:val="16"/>
                <w:szCs w:val="16"/>
                <w:highlight w:val="yellow"/>
                <w:lang w:val="en-CA"/>
              </w:rPr>
              <w:fldChar w:fldCharType="begin" w:fldLock="1"/>
            </w:r>
            <w:r w:rsidRPr="008E53CC">
              <w:rPr>
                <w:strike/>
                <w:noProof/>
                <w:sz w:val="16"/>
                <w:szCs w:val="16"/>
                <w:highlight w:val="yellow"/>
                <w:lang w:val="en-CA"/>
              </w:rPr>
              <w:instrText xml:space="preserve"> REF _Ref531882307 \r \h  \* MERGEFORMAT </w:instrText>
            </w:r>
            <w:r w:rsidRPr="008E53CC">
              <w:rPr>
                <w:strike/>
                <w:noProof/>
                <w:sz w:val="16"/>
                <w:szCs w:val="16"/>
                <w:highlight w:val="yellow"/>
                <w:lang w:val="en-CA"/>
              </w:rPr>
            </w:r>
            <w:r w:rsidRPr="008E53CC">
              <w:rPr>
                <w:strike/>
                <w:noProof/>
                <w:sz w:val="16"/>
                <w:szCs w:val="16"/>
                <w:highlight w:val="yellow"/>
                <w:lang w:val="en-CA"/>
              </w:rPr>
              <w:fldChar w:fldCharType="separate"/>
            </w:r>
            <w:r w:rsidRPr="008E53CC">
              <w:rPr>
                <w:strike/>
                <w:noProof/>
                <w:sz w:val="16"/>
                <w:szCs w:val="16"/>
                <w:highlight w:val="yellow"/>
                <w:lang w:val="en-CA"/>
              </w:rPr>
              <w:t>9.3.4.2.2</w:t>
            </w:r>
            <w:r w:rsidRPr="008E53CC">
              <w:rPr>
                <w:strike/>
                <w:noProof/>
                <w:sz w:val="16"/>
                <w:szCs w:val="16"/>
                <w:highlight w:val="yellow"/>
                <w:lang w:val="en-CA"/>
              </w:rPr>
              <w:fldChar w:fldCharType="end"/>
            </w:r>
            <w:r w:rsidRPr="008E53CC">
              <w:rPr>
                <w:strike/>
                <w:noProof/>
                <w:sz w:val="16"/>
                <w:szCs w:val="16"/>
                <w:highlight w:val="yellow"/>
                <w:lang w:val="en-CA"/>
              </w:rPr>
              <w:t>) )</w:t>
            </w:r>
            <w:r w:rsidRPr="00125512">
              <w:rPr>
                <w:noProof/>
                <w:sz w:val="16"/>
                <w:szCs w:val="16"/>
                <w:lang w:val="en-CA"/>
              </w:rPr>
              <w:t xml:space="preserve"> </w:t>
            </w:r>
            <w:r w:rsidRPr="00125512">
              <w:rPr>
                <w:noProof/>
                <w:sz w:val="16"/>
                <w:szCs w:val="16"/>
                <w:highlight w:val="yellow"/>
                <w:lang w:val="en-CA"/>
              </w:rPr>
              <w:t>[Ed. (YK): Something is wrong here.]</w:t>
            </w:r>
          </w:p>
        </w:tc>
        <w:tc>
          <w:tcPr>
            <w:tcW w:w="900" w:type="dxa"/>
          </w:tcPr>
          <w:p w14:paraId="4E097807" w14:textId="77777777" w:rsidR="008B3240" w:rsidRPr="00125512" w:rsidRDefault="008B3240" w:rsidP="008E53CC">
            <w:pPr>
              <w:jc w:val="center"/>
              <w:rPr>
                <w:noProof/>
                <w:kern w:val="2"/>
                <w:sz w:val="16"/>
                <w:szCs w:val="16"/>
                <w:lang w:val="en-CA"/>
              </w:rPr>
            </w:pPr>
            <w:r w:rsidRPr="00125512">
              <w:rPr>
                <w:noProof/>
                <w:kern w:val="2"/>
                <w:sz w:val="16"/>
                <w:szCs w:val="16"/>
                <w:lang w:val="en-CA"/>
              </w:rPr>
              <w:t>na</w:t>
            </w:r>
          </w:p>
        </w:tc>
        <w:tc>
          <w:tcPr>
            <w:tcW w:w="900" w:type="dxa"/>
          </w:tcPr>
          <w:p w14:paraId="5C4E8B1E" w14:textId="77777777" w:rsidR="008B3240" w:rsidRPr="00125512" w:rsidRDefault="008B3240" w:rsidP="008E53CC">
            <w:pPr>
              <w:jc w:val="center"/>
              <w:rPr>
                <w:noProof/>
                <w:kern w:val="2"/>
                <w:sz w:val="16"/>
                <w:szCs w:val="16"/>
                <w:lang w:val="en-CA"/>
              </w:rPr>
            </w:pPr>
            <w:r w:rsidRPr="00125512">
              <w:rPr>
                <w:noProof/>
                <w:kern w:val="2"/>
                <w:sz w:val="16"/>
                <w:szCs w:val="16"/>
                <w:lang w:val="en-CA"/>
              </w:rPr>
              <w:t>na</w:t>
            </w:r>
          </w:p>
        </w:tc>
        <w:tc>
          <w:tcPr>
            <w:tcW w:w="860" w:type="dxa"/>
          </w:tcPr>
          <w:p w14:paraId="4C3BF14A" w14:textId="77777777" w:rsidR="008B3240" w:rsidRPr="00125512" w:rsidRDefault="008B3240" w:rsidP="008E53CC">
            <w:pPr>
              <w:jc w:val="center"/>
              <w:rPr>
                <w:noProof/>
                <w:kern w:val="2"/>
                <w:sz w:val="16"/>
                <w:szCs w:val="16"/>
                <w:lang w:val="en-CA"/>
              </w:rPr>
            </w:pPr>
            <w:r w:rsidRPr="00125512">
              <w:rPr>
                <w:noProof/>
                <w:kern w:val="2"/>
                <w:sz w:val="16"/>
                <w:szCs w:val="16"/>
                <w:lang w:val="en-CA"/>
              </w:rPr>
              <w:t>na</w:t>
            </w:r>
          </w:p>
        </w:tc>
        <w:tc>
          <w:tcPr>
            <w:tcW w:w="977" w:type="dxa"/>
          </w:tcPr>
          <w:p w14:paraId="32A4733C" w14:textId="77777777" w:rsidR="008B3240" w:rsidRPr="00125512" w:rsidRDefault="008B3240" w:rsidP="008E53CC">
            <w:pPr>
              <w:jc w:val="center"/>
              <w:rPr>
                <w:noProof/>
                <w:kern w:val="2"/>
                <w:sz w:val="16"/>
                <w:szCs w:val="16"/>
                <w:lang w:val="en-CA"/>
              </w:rPr>
            </w:pPr>
            <w:r w:rsidRPr="00125512">
              <w:rPr>
                <w:noProof/>
                <w:kern w:val="2"/>
                <w:sz w:val="16"/>
                <w:szCs w:val="16"/>
                <w:lang w:val="en-CA"/>
              </w:rPr>
              <w:t>na</w:t>
            </w:r>
          </w:p>
        </w:tc>
        <w:tc>
          <w:tcPr>
            <w:tcW w:w="977" w:type="dxa"/>
          </w:tcPr>
          <w:p w14:paraId="69E585FB" w14:textId="77777777" w:rsidR="008B3240" w:rsidRPr="00125512" w:rsidRDefault="008B3240" w:rsidP="008E53CC">
            <w:pPr>
              <w:jc w:val="center"/>
              <w:rPr>
                <w:noProof/>
                <w:kern w:val="2"/>
                <w:sz w:val="16"/>
                <w:szCs w:val="16"/>
                <w:lang w:val="en-CA"/>
              </w:rPr>
            </w:pPr>
            <w:r w:rsidRPr="00125512">
              <w:rPr>
                <w:noProof/>
                <w:sz w:val="16"/>
                <w:szCs w:val="16"/>
                <w:lang w:val="en-CA"/>
              </w:rPr>
              <w:t>na</w:t>
            </w:r>
          </w:p>
        </w:tc>
      </w:tr>
    </w:tbl>
    <w:p w14:paraId="535B5BD3" w14:textId="77777777" w:rsidR="008B3240" w:rsidRPr="00125512" w:rsidRDefault="008B3240" w:rsidP="008B3240">
      <w:pPr>
        <w:pStyle w:val="ab"/>
        <w:rPr>
          <w:noProof/>
          <w:lang w:val="en-CA"/>
        </w:rPr>
      </w:pPr>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132</w:t>
      </w:r>
      <w:r w:rsidRPr="00125512">
        <w:rPr>
          <w:noProof/>
          <w:lang w:val="en-CA"/>
        </w:rPr>
        <w:fldChar w:fldCharType="end"/>
      </w:r>
      <w:r w:rsidRPr="00125512">
        <w:rPr>
          <w:noProof/>
          <w:lang w:val="en-CA"/>
        </w:rPr>
        <w:t xml:space="preserve"> – Specification of ctxInc using left and above syntax elements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2880"/>
        <w:gridCol w:w="2965"/>
        <w:gridCol w:w="1643"/>
      </w:tblGrid>
      <w:tr w:rsidR="008B3240" w:rsidRPr="00125512" w14:paraId="37A215DC" w14:textId="77777777" w:rsidTr="008E53CC">
        <w:trPr>
          <w:jc w:val="center"/>
        </w:trPr>
        <w:tc>
          <w:tcPr>
            <w:tcW w:w="2520" w:type="dxa"/>
            <w:shd w:val="clear" w:color="auto" w:fill="auto"/>
          </w:tcPr>
          <w:p w14:paraId="72DE9A12" w14:textId="77777777" w:rsidR="008B3240" w:rsidRPr="00125512" w:rsidRDefault="008B3240" w:rsidP="008E53CC">
            <w:pPr>
              <w:keepNext/>
              <w:jc w:val="center"/>
              <w:rPr>
                <w:b/>
                <w:noProof/>
                <w:sz w:val="16"/>
                <w:szCs w:val="16"/>
                <w:lang w:val="en-CA"/>
              </w:rPr>
            </w:pPr>
            <w:r w:rsidRPr="00125512">
              <w:rPr>
                <w:b/>
                <w:noProof/>
                <w:sz w:val="16"/>
                <w:szCs w:val="16"/>
                <w:lang w:val="en-CA"/>
              </w:rPr>
              <w:t>Syntax element</w:t>
            </w:r>
          </w:p>
        </w:tc>
        <w:tc>
          <w:tcPr>
            <w:tcW w:w="2880" w:type="dxa"/>
            <w:shd w:val="clear" w:color="auto" w:fill="auto"/>
          </w:tcPr>
          <w:p w14:paraId="60C99E5F" w14:textId="77777777" w:rsidR="008B3240" w:rsidRPr="00125512" w:rsidRDefault="008B3240" w:rsidP="008E53CC">
            <w:pPr>
              <w:keepNext/>
              <w:jc w:val="center"/>
              <w:rPr>
                <w:b/>
                <w:noProof/>
                <w:sz w:val="16"/>
                <w:szCs w:val="16"/>
                <w:lang w:val="en-CA"/>
              </w:rPr>
            </w:pPr>
            <w:r w:rsidRPr="00125512">
              <w:rPr>
                <w:b/>
                <w:noProof/>
                <w:sz w:val="16"/>
                <w:szCs w:val="16"/>
                <w:lang w:val="en-CA"/>
              </w:rPr>
              <w:t>condL</w:t>
            </w:r>
          </w:p>
        </w:tc>
        <w:tc>
          <w:tcPr>
            <w:tcW w:w="2965" w:type="dxa"/>
            <w:shd w:val="clear" w:color="auto" w:fill="auto"/>
          </w:tcPr>
          <w:p w14:paraId="31CD89D7" w14:textId="77777777" w:rsidR="008B3240" w:rsidRPr="00125512" w:rsidRDefault="008B3240" w:rsidP="008E53CC">
            <w:pPr>
              <w:keepNext/>
              <w:jc w:val="center"/>
              <w:rPr>
                <w:b/>
                <w:noProof/>
                <w:sz w:val="16"/>
                <w:szCs w:val="16"/>
                <w:lang w:val="en-CA"/>
              </w:rPr>
            </w:pPr>
            <w:r w:rsidRPr="00125512">
              <w:rPr>
                <w:b/>
                <w:noProof/>
                <w:sz w:val="16"/>
                <w:szCs w:val="16"/>
                <w:lang w:val="en-CA"/>
              </w:rPr>
              <w:t>condA</w:t>
            </w:r>
          </w:p>
        </w:tc>
        <w:tc>
          <w:tcPr>
            <w:tcW w:w="1643" w:type="dxa"/>
          </w:tcPr>
          <w:p w14:paraId="352DC317" w14:textId="77777777" w:rsidR="008B3240" w:rsidRPr="00125512" w:rsidRDefault="008B3240" w:rsidP="008E53CC">
            <w:pPr>
              <w:keepNext/>
              <w:jc w:val="center"/>
              <w:rPr>
                <w:b/>
                <w:noProof/>
                <w:sz w:val="16"/>
                <w:szCs w:val="16"/>
                <w:lang w:val="en-CA"/>
              </w:rPr>
            </w:pPr>
            <w:r w:rsidRPr="00125512">
              <w:rPr>
                <w:b/>
                <w:noProof/>
                <w:sz w:val="16"/>
                <w:szCs w:val="16"/>
                <w:lang w:val="en-CA"/>
              </w:rPr>
              <w:t>ctxSetIdx</w:t>
            </w:r>
          </w:p>
        </w:tc>
      </w:tr>
      <w:tr w:rsidR="008B3240" w:rsidRPr="00125512" w14:paraId="3730BCF3" w14:textId="77777777" w:rsidTr="008E53CC">
        <w:trPr>
          <w:jc w:val="center"/>
        </w:trPr>
        <w:tc>
          <w:tcPr>
            <w:tcW w:w="2520" w:type="dxa"/>
            <w:shd w:val="clear" w:color="auto" w:fill="auto"/>
            <w:vAlign w:val="center"/>
          </w:tcPr>
          <w:p w14:paraId="602D5DDB" w14:textId="77777777" w:rsidR="008B3240" w:rsidRPr="00125512" w:rsidRDefault="008B3240" w:rsidP="008E53CC">
            <w:pPr>
              <w:keepNext/>
              <w:jc w:val="left"/>
              <w:rPr>
                <w:bCs/>
                <w:noProof/>
                <w:sz w:val="16"/>
                <w:szCs w:val="16"/>
                <w:lang w:val="en-CA"/>
              </w:rPr>
            </w:pPr>
            <w:r w:rsidRPr="00125512">
              <w:rPr>
                <w:bCs/>
                <w:noProof/>
                <w:sz w:val="16"/>
                <w:szCs w:val="16"/>
                <w:lang w:val="en-CA"/>
              </w:rPr>
              <w:t>intra_mip_flag[ x0 ][ y0 ]</w:t>
            </w:r>
          </w:p>
        </w:tc>
        <w:tc>
          <w:tcPr>
            <w:tcW w:w="2880" w:type="dxa"/>
            <w:shd w:val="clear" w:color="auto" w:fill="auto"/>
          </w:tcPr>
          <w:p w14:paraId="47767898" w14:textId="08367820" w:rsidR="008B3240" w:rsidRPr="00A05660" w:rsidRDefault="008B3240" w:rsidP="008E53CC">
            <w:pPr>
              <w:keepNext/>
              <w:jc w:val="left"/>
              <w:rPr>
                <w:noProof/>
                <w:sz w:val="16"/>
                <w:szCs w:val="16"/>
                <w:lang w:val="en-CA"/>
              </w:rPr>
            </w:pPr>
            <w:r w:rsidRPr="00A05660">
              <w:rPr>
                <w:noProof/>
                <w:sz w:val="16"/>
                <w:szCs w:val="16"/>
                <w:lang w:val="en-CA"/>
              </w:rPr>
              <w:t>intra_mip_flag[ xNbL ][ yNbL ]</w:t>
            </w:r>
          </w:p>
        </w:tc>
        <w:tc>
          <w:tcPr>
            <w:tcW w:w="2965" w:type="dxa"/>
            <w:shd w:val="clear" w:color="auto" w:fill="auto"/>
          </w:tcPr>
          <w:p w14:paraId="26FD377C" w14:textId="77777777" w:rsidR="008B3240" w:rsidRPr="008E53CC" w:rsidRDefault="008B3240" w:rsidP="008E53CC">
            <w:pPr>
              <w:keepNext/>
              <w:jc w:val="left"/>
              <w:rPr>
                <w:strike/>
                <w:noProof/>
                <w:sz w:val="16"/>
                <w:szCs w:val="16"/>
                <w:highlight w:val="yellow"/>
                <w:lang w:val="en-CA"/>
              </w:rPr>
            </w:pPr>
            <w:r w:rsidRPr="008E53CC">
              <w:rPr>
                <w:noProof/>
                <w:sz w:val="16"/>
                <w:szCs w:val="16"/>
                <w:highlight w:val="yellow"/>
                <w:lang w:val="en-CA"/>
              </w:rPr>
              <w:t xml:space="preserve">0 </w:t>
            </w:r>
            <w:r w:rsidRPr="008E53CC">
              <w:rPr>
                <w:strike/>
                <w:noProof/>
                <w:sz w:val="16"/>
                <w:szCs w:val="16"/>
                <w:highlight w:val="yellow"/>
                <w:lang w:val="en-CA"/>
              </w:rPr>
              <w:t>intra_mip_flag[ xNbA ][ yNbA ]</w:t>
            </w:r>
          </w:p>
        </w:tc>
        <w:tc>
          <w:tcPr>
            <w:tcW w:w="1643" w:type="dxa"/>
          </w:tcPr>
          <w:p w14:paraId="5B4668D6" w14:textId="77777777" w:rsidR="008B3240" w:rsidRPr="00125512" w:rsidRDefault="008B3240" w:rsidP="008E53CC">
            <w:pPr>
              <w:keepNext/>
              <w:jc w:val="left"/>
              <w:rPr>
                <w:noProof/>
                <w:sz w:val="16"/>
                <w:szCs w:val="16"/>
                <w:lang w:val="en-CA"/>
              </w:rPr>
            </w:pPr>
            <w:r w:rsidRPr="00125512">
              <w:rPr>
                <w:noProof/>
                <w:sz w:val="16"/>
                <w:szCs w:val="16"/>
                <w:lang w:val="en-CA"/>
              </w:rPr>
              <w:t>0</w:t>
            </w:r>
          </w:p>
        </w:tc>
      </w:tr>
    </w:tbl>
    <w:p w14:paraId="525DA2E1" w14:textId="77777777" w:rsidR="008B3240" w:rsidRPr="00A05660" w:rsidRDefault="008B3240" w:rsidP="00A05660">
      <w:pPr>
        <w:pStyle w:val="Equation"/>
        <w:tabs>
          <w:tab w:val="clear" w:pos="794"/>
          <w:tab w:val="clear" w:pos="1588"/>
          <w:tab w:val="clear" w:pos="4849"/>
          <w:tab w:val="left" w:pos="851"/>
          <w:tab w:val="left" w:pos="1134"/>
          <w:tab w:val="left" w:pos="1418"/>
          <w:tab w:val="left" w:pos="3600"/>
          <w:tab w:val="left" w:pos="3690"/>
        </w:tabs>
        <w:rPr>
          <w:lang w:eastAsia="ko-KR"/>
        </w:rPr>
      </w:pPr>
    </w:p>
    <w:p w14:paraId="2E008F02" w14:textId="38CB8A23" w:rsidR="00BD4F5D" w:rsidRDefault="00BD4F5D" w:rsidP="00A05660">
      <w:pPr>
        <w:pStyle w:val="Equation"/>
        <w:numPr>
          <w:ilvl w:val="0"/>
          <w:numId w:val="38"/>
        </w:numPr>
        <w:tabs>
          <w:tab w:val="clear" w:pos="794"/>
          <w:tab w:val="clear" w:pos="1588"/>
          <w:tab w:val="clear" w:pos="4849"/>
          <w:tab w:val="left" w:pos="851"/>
          <w:tab w:val="left" w:pos="1134"/>
          <w:tab w:val="left" w:pos="1418"/>
          <w:tab w:val="left" w:pos="3600"/>
          <w:tab w:val="left" w:pos="3690"/>
        </w:tabs>
        <w:rPr>
          <w:lang w:val="en-CA" w:eastAsia="ko-KR"/>
        </w:rPr>
      </w:pPr>
      <w:r>
        <w:rPr>
          <w:noProof/>
          <w:lang w:val="en-CA"/>
        </w:rPr>
        <w:t xml:space="preserve">Method </w:t>
      </w:r>
      <w:r w:rsidR="00C61303">
        <w:rPr>
          <w:noProof/>
          <w:lang w:val="en-CA"/>
        </w:rPr>
        <w:t>3</w:t>
      </w:r>
    </w:p>
    <w:p w14:paraId="48661B59" w14:textId="7AA3083B" w:rsidR="00BD4F5D" w:rsidRDefault="00BD4F5D" w:rsidP="00A05660">
      <w:pPr>
        <w:pStyle w:val="Equation"/>
        <w:tabs>
          <w:tab w:val="clear" w:pos="794"/>
          <w:tab w:val="clear" w:pos="1588"/>
          <w:tab w:val="clear" w:pos="4849"/>
          <w:tab w:val="left" w:pos="851"/>
          <w:tab w:val="left" w:pos="1134"/>
          <w:tab w:val="left" w:pos="1418"/>
          <w:tab w:val="left" w:pos="3600"/>
          <w:tab w:val="left" w:pos="3690"/>
        </w:tabs>
        <w:rPr>
          <w:lang w:eastAsia="ko-KR"/>
        </w:rPr>
      </w:pPr>
      <w:r>
        <w:rPr>
          <w:lang w:eastAsia="ko-KR"/>
        </w:rPr>
        <w:t xml:space="preserve">The changes in the VVC working draft [2] is </w:t>
      </w:r>
      <w:r w:rsidRPr="003A6095">
        <w:rPr>
          <w:highlight w:val="yellow"/>
          <w:lang w:eastAsia="ko-KR"/>
        </w:rPr>
        <w:t>highlight</w:t>
      </w:r>
      <w:r>
        <w:rPr>
          <w:lang w:eastAsia="ko-KR"/>
        </w:rPr>
        <w:t xml:space="preserve"> below.</w:t>
      </w:r>
    </w:p>
    <w:p w14:paraId="5B7FA629" w14:textId="4B98332B" w:rsidR="00BD4F5D" w:rsidRPr="00A05660" w:rsidRDefault="00911499" w:rsidP="00A05660">
      <w:pPr>
        <w:pStyle w:val="Equation"/>
        <w:tabs>
          <w:tab w:val="clear" w:pos="794"/>
          <w:tab w:val="clear" w:pos="1588"/>
          <w:tab w:val="clear" w:pos="4849"/>
          <w:tab w:val="left" w:pos="851"/>
          <w:tab w:val="left" w:pos="1134"/>
          <w:tab w:val="left" w:pos="1418"/>
          <w:tab w:val="left" w:pos="3600"/>
          <w:tab w:val="left" w:pos="3690"/>
        </w:tabs>
        <w:rPr>
          <w:rFonts w:eastAsiaTheme="minorEastAsia"/>
          <w:b/>
          <w:lang w:val="en-CA" w:eastAsia="ko-KR"/>
        </w:rPr>
      </w:pPr>
      <w:bookmarkStart w:id="0" w:name="_Ref348982591"/>
      <w:bookmarkStart w:id="1" w:name="_Toc415476499"/>
      <w:bookmarkStart w:id="2" w:name="_Toc423602549"/>
      <w:bookmarkStart w:id="3" w:name="_Toc423602723"/>
      <w:bookmarkStart w:id="4" w:name="_Toc501130624"/>
      <w:bookmarkStart w:id="5" w:name="_Toc510795549"/>
      <w:r w:rsidRPr="00A05660">
        <w:rPr>
          <w:b/>
          <w:noProof/>
          <w:lang w:val="en-CA"/>
        </w:rPr>
        <w:t>Table </w:t>
      </w:r>
      <w:r w:rsidRPr="00A05660">
        <w:rPr>
          <w:b/>
          <w:noProof/>
          <w:lang w:val="en-CA"/>
        </w:rPr>
        <w:fldChar w:fldCharType="begin" w:fldLock="1"/>
      </w:r>
      <w:r w:rsidRPr="00A05660">
        <w:rPr>
          <w:b/>
          <w:noProof/>
          <w:lang w:val="en-CA"/>
        </w:rPr>
        <w:instrText xml:space="preserve"> SEQ Table \* ARABIC </w:instrText>
      </w:r>
      <w:r w:rsidRPr="00A05660">
        <w:rPr>
          <w:b/>
          <w:noProof/>
          <w:lang w:val="en-CA"/>
        </w:rPr>
        <w:fldChar w:fldCharType="separate"/>
      </w:r>
      <w:r w:rsidRPr="00A05660">
        <w:rPr>
          <w:b/>
          <w:noProof/>
          <w:lang w:val="en-CA"/>
        </w:rPr>
        <w:t>131</w:t>
      </w:r>
      <w:r w:rsidRPr="00A05660">
        <w:rPr>
          <w:b/>
          <w:noProof/>
          <w:lang w:val="en-CA"/>
        </w:rPr>
        <w:fldChar w:fldCharType="end"/>
      </w:r>
      <w:bookmarkEnd w:id="0"/>
      <w:r w:rsidRPr="00A05660">
        <w:rPr>
          <w:b/>
          <w:noProof/>
          <w:lang w:val="en-CA"/>
        </w:rPr>
        <w:t xml:space="preserve"> – Assignment of ctxInc to syntax elements with context coded bins</w:t>
      </w:r>
      <w:bookmarkEnd w:id="1"/>
      <w:bookmarkEnd w:id="2"/>
      <w:bookmarkEnd w:id="3"/>
      <w:bookmarkEnd w:id="4"/>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911499" w:rsidRPr="00125512" w14:paraId="41D41C77" w14:textId="77777777" w:rsidTr="00631FA3">
        <w:trPr>
          <w:tblHeader/>
          <w:jc w:val="center"/>
        </w:trPr>
        <w:tc>
          <w:tcPr>
            <w:tcW w:w="2340" w:type="dxa"/>
            <w:vMerge w:val="restart"/>
            <w:vAlign w:val="center"/>
          </w:tcPr>
          <w:p w14:paraId="06A1B4B4" w14:textId="77777777" w:rsidR="00911499" w:rsidRPr="00125512" w:rsidRDefault="00911499" w:rsidP="00631FA3">
            <w:pPr>
              <w:keepNext/>
              <w:jc w:val="center"/>
              <w:rPr>
                <w:b/>
                <w:noProof/>
                <w:sz w:val="16"/>
                <w:szCs w:val="16"/>
                <w:lang w:val="en-CA"/>
              </w:rPr>
            </w:pPr>
            <w:r w:rsidRPr="00125512">
              <w:rPr>
                <w:b/>
                <w:noProof/>
                <w:sz w:val="16"/>
                <w:szCs w:val="16"/>
                <w:lang w:val="en-CA"/>
              </w:rPr>
              <w:lastRenderedPageBreak/>
              <w:t>Syntax element</w:t>
            </w:r>
          </w:p>
        </w:tc>
        <w:tc>
          <w:tcPr>
            <w:tcW w:w="6864" w:type="dxa"/>
            <w:gridSpan w:val="6"/>
            <w:vAlign w:val="center"/>
          </w:tcPr>
          <w:p w14:paraId="049E23E8" w14:textId="77777777" w:rsidR="00911499" w:rsidRPr="00125512" w:rsidRDefault="00911499" w:rsidP="00631FA3">
            <w:pPr>
              <w:keepNext/>
              <w:jc w:val="center"/>
              <w:rPr>
                <w:b/>
                <w:noProof/>
                <w:sz w:val="16"/>
                <w:szCs w:val="16"/>
                <w:lang w:val="en-CA"/>
              </w:rPr>
            </w:pPr>
            <w:r w:rsidRPr="00125512">
              <w:rPr>
                <w:b/>
                <w:noProof/>
                <w:sz w:val="16"/>
                <w:szCs w:val="16"/>
                <w:lang w:val="en-CA"/>
              </w:rPr>
              <w:t>binIdx</w:t>
            </w:r>
          </w:p>
        </w:tc>
      </w:tr>
      <w:tr w:rsidR="00911499" w:rsidRPr="00125512" w14:paraId="0C0FFC90" w14:textId="77777777" w:rsidTr="00631FA3">
        <w:trPr>
          <w:tblHeader/>
          <w:jc w:val="center"/>
        </w:trPr>
        <w:tc>
          <w:tcPr>
            <w:tcW w:w="2340" w:type="dxa"/>
            <w:vMerge/>
          </w:tcPr>
          <w:p w14:paraId="0154DDB9" w14:textId="77777777" w:rsidR="00911499" w:rsidRPr="00125512" w:rsidRDefault="00911499" w:rsidP="00631FA3">
            <w:pPr>
              <w:keepNext/>
              <w:rPr>
                <w:b/>
                <w:noProof/>
                <w:sz w:val="16"/>
                <w:szCs w:val="16"/>
                <w:lang w:val="en-CA"/>
              </w:rPr>
            </w:pPr>
          </w:p>
        </w:tc>
        <w:tc>
          <w:tcPr>
            <w:tcW w:w="2250" w:type="dxa"/>
            <w:vAlign w:val="center"/>
          </w:tcPr>
          <w:p w14:paraId="2FCAC2A6" w14:textId="77777777" w:rsidR="00911499" w:rsidRPr="00125512" w:rsidRDefault="00911499" w:rsidP="00631FA3">
            <w:pPr>
              <w:keepNext/>
              <w:jc w:val="center"/>
              <w:rPr>
                <w:b/>
                <w:noProof/>
                <w:sz w:val="16"/>
                <w:szCs w:val="16"/>
                <w:lang w:val="en-CA"/>
              </w:rPr>
            </w:pPr>
            <w:r w:rsidRPr="00125512">
              <w:rPr>
                <w:b/>
                <w:noProof/>
                <w:sz w:val="16"/>
                <w:szCs w:val="16"/>
                <w:lang w:val="en-CA"/>
              </w:rPr>
              <w:t>0</w:t>
            </w:r>
          </w:p>
        </w:tc>
        <w:tc>
          <w:tcPr>
            <w:tcW w:w="900" w:type="dxa"/>
            <w:vAlign w:val="center"/>
          </w:tcPr>
          <w:p w14:paraId="109A15E1" w14:textId="77777777" w:rsidR="00911499" w:rsidRPr="00125512" w:rsidRDefault="00911499" w:rsidP="00631FA3">
            <w:pPr>
              <w:keepNext/>
              <w:jc w:val="center"/>
              <w:rPr>
                <w:b/>
                <w:noProof/>
                <w:sz w:val="16"/>
                <w:szCs w:val="16"/>
                <w:lang w:val="en-CA"/>
              </w:rPr>
            </w:pPr>
            <w:r w:rsidRPr="00125512">
              <w:rPr>
                <w:b/>
                <w:noProof/>
                <w:sz w:val="16"/>
                <w:szCs w:val="16"/>
                <w:lang w:val="en-CA"/>
              </w:rPr>
              <w:t>1</w:t>
            </w:r>
          </w:p>
        </w:tc>
        <w:tc>
          <w:tcPr>
            <w:tcW w:w="900" w:type="dxa"/>
            <w:vAlign w:val="center"/>
          </w:tcPr>
          <w:p w14:paraId="024600DE" w14:textId="77777777" w:rsidR="00911499" w:rsidRPr="00125512" w:rsidRDefault="00911499" w:rsidP="00631FA3">
            <w:pPr>
              <w:keepNext/>
              <w:jc w:val="center"/>
              <w:rPr>
                <w:b/>
                <w:noProof/>
                <w:sz w:val="16"/>
                <w:szCs w:val="16"/>
                <w:lang w:val="en-CA"/>
              </w:rPr>
            </w:pPr>
            <w:r w:rsidRPr="00125512">
              <w:rPr>
                <w:b/>
                <w:noProof/>
                <w:sz w:val="16"/>
                <w:szCs w:val="16"/>
                <w:lang w:val="en-CA"/>
              </w:rPr>
              <w:t>2</w:t>
            </w:r>
          </w:p>
        </w:tc>
        <w:tc>
          <w:tcPr>
            <w:tcW w:w="860" w:type="dxa"/>
            <w:vAlign w:val="center"/>
          </w:tcPr>
          <w:p w14:paraId="529BEF3F" w14:textId="77777777" w:rsidR="00911499" w:rsidRPr="00125512" w:rsidRDefault="00911499" w:rsidP="00631FA3">
            <w:pPr>
              <w:keepNext/>
              <w:jc w:val="center"/>
              <w:rPr>
                <w:b/>
                <w:noProof/>
                <w:sz w:val="16"/>
                <w:szCs w:val="16"/>
                <w:lang w:val="en-CA"/>
              </w:rPr>
            </w:pPr>
            <w:r w:rsidRPr="00125512">
              <w:rPr>
                <w:b/>
                <w:noProof/>
                <w:sz w:val="16"/>
                <w:szCs w:val="16"/>
                <w:lang w:val="en-CA"/>
              </w:rPr>
              <w:t>3</w:t>
            </w:r>
          </w:p>
        </w:tc>
        <w:tc>
          <w:tcPr>
            <w:tcW w:w="977" w:type="dxa"/>
            <w:vAlign w:val="center"/>
          </w:tcPr>
          <w:p w14:paraId="433614A0" w14:textId="77777777" w:rsidR="00911499" w:rsidRPr="00125512" w:rsidRDefault="00911499" w:rsidP="00631FA3">
            <w:pPr>
              <w:keepNext/>
              <w:jc w:val="center"/>
              <w:rPr>
                <w:b/>
                <w:noProof/>
                <w:sz w:val="16"/>
                <w:szCs w:val="16"/>
                <w:lang w:val="en-CA"/>
              </w:rPr>
            </w:pPr>
            <w:r w:rsidRPr="00125512">
              <w:rPr>
                <w:b/>
                <w:noProof/>
                <w:sz w:val="16"/>
                <w:szCs w:val="16"/>
                <w:lang w:val="en-CA"/>
              </w:rPr>
              <w:t>4</w:t>
            </w:r>
          </w:p>
        </w:tc>
        <w:tc>
          <w:tcPr>
            <w:tcW w:w="977" w:type="dxa"/>
            <w:vAlign w:val="center"/>
          </w:tcPr>
          <w:p w14:paraId="0CC210ED" w14:textId="77777777" w:rsidR="00911499" w:rsidRPr="00125512" w:rsidRDefault="00911499" w:rsidP="00631FA3">
            <w:pPr>
              <w:keepNext/>
              <w:jc w:val="center"/>
              <w:rPr>
                <w:b/>
                <w:noProof/>
                <w:sz w:val="16"/>
                <w:szCs w:val="16"/>
                <w:lang w:val="en-CA"/>
              </w:rPr>
            </w:pPr>
            <w:r w:rsidRPr="00125512">
              <w:rPr>
                <w:b/>
                <w:noProof/>
                <w:sz w:val="16"/>
                <w:szCs w:val="16"/>
                <w:lang w:val="en-CA"/>
              </w:rPr>
              <w:t>&gt;=  5</w:t>
            </w:r>
          </w:p>
        </w:tc>
      </w:tr>
      <w:tr w:rsidR="00911499" w:rsidRPr="00125512" w14:paraId="7C469B97" w14:textId="77777777" w:rsidTr="00A05660">
        <w:trPr>
          <w:cantSplit/>
          <w:jc w:val="center"/>
        </w:trPr>
        <w:tc>
          <w:tcPr>
            <w:tcW w:w="2340" w:type="dxa"/>
          </w:tcPr>
          <w:p w14:paraId="5C58D715" w14:textId="52F7AB61" w:rsidR="00911499" w:rsidRPr="00125512" w:rsidRDefault="00911499" w:rsidP="00911499">
            <w:pPr>
              <w:jc w:val="left"/>
              <w:rPr>
                <w:noProof/>
                <w:sz w:val="16"/>
                <w:szCs w:val="16"/>
                <w:lang w:val="en-CA"/>
              </w:rPr>
            </w:pPr>
            <w:r w:rsidRPr="00125512">
              <w:rPr>
                <w:noProof/>
                <w:sz w:val="16"/>
                <w:szCs w:val="16"/>
                <w:lang w:val="en-CA" w:eastAsia="ko-KR"/>
              </w:rPr>
              <w:t>intra_mip_flag[ ][ ]</w:t>
            </w:r>
          </w:p>
        </w:tc>
        <w:tc>
          <w:tcPr>
            <w:tcW w:w="2250" w:type="dxa"/>
          </w:tcPr>
          <w:p w14:paraId="5740385D" w14:textId="3032E0CD" w:rsidR="00911499" w:rsidRPr="00125512" w:rsidRDefault="00911499" w:rsidP="00911499">
            <w:pPr>
              <w:jc w:val="center"/>
              <w:rPr>
                <w:noProof/>
                <w:kern w:val="2"/>
                <w:sz w:val="16"/>
                <w:szCs w:val="16"/>
                <w:lang w:val="en-CA"/>
              </w:rPr>
            </w:pPr>
            <w:r w:rsidRPr="00125512">
              <w:rPr>
                <w:noProof/>
                <w:sz w:val="16"/>
                <w:szCs w:val="16"/>
                <w:lang w:val="en-CA"/>
              </w:rPr>
              <w:t xml:space="preserve">(Abs( Log2(cbWidth) − Log2(cbHeight) ) &gt; 1) ? </w:t>
            </w:r>
            <w:r w:rsidRPr="00125512">
              <w:rPr>
                <w:noProof/>
                <w:sz w:val="16"/>
                <w:szCs w:val="16"/>
                <w:lang w:val="en-CA"/>
              </w:rPr>
              <w:br/>
              <w:t xml:space="preserve">3 : </w:t>
            </w:r>
            <w:r w:rsidRPr="00A05660">
              <w:rPr>
                <w:noProof/>
                <w:sz w:val="16"/>
                <w:szCs w:val="16"/>
                <w:highlight w:val="yellow"/>
                <w:lang w:val="en-CA"/>
              </w:rPr>
              <w:t>0</w:t>
            </w:r>
            <w:r>
              <w:rPr>
                <w:noProof/>
                <w:sz w:val="16"/>
                <w:szCs w:val="16"/>
                <w:lang w:val="en-CA"/>
              </w:rPr>
              <w:t xml:space="preserve"> </w:t>
            </w:r>
            <w:r w:rsidRPr="00A05660">
              <w:rPr>
                <w:strike/>
                <w:noProof/>
                <w:sz w:val="16"/>
                <w:szCs w:val="16"/>
                <w:highlight w:val="yellow"/>
                <w:lang w:val="en-CA"/>
              </w:rPr>
              <w:t>( 0,1,2</w:t>
            </w:r>
            <w:r w:rsidRPr="00A05660">
              <w:rPr>
                <w:strike/>
                <w:noProof/>
                <w:sz w:val="16"/>
                <w:szCs w:val="16"/>
                <w:highlight w:val="yellow"/>
                <w:lang w:val="en-CA"/>
              </w:rPr>
              <w:br/>
              <w:t>(clause </w:t>
            </w:r>
            <w:r w:rsidRPr="00A05660">
              <w:rPr>
                <w:strike/>
                <w:noProof/>
                <w:sz w:val="16"/>
                <w:szCs w:val="16"/>
                <w:highlight w:val="yellow"/>
                <w:lang w:val="en-CA"/>
              </w:rPr>
              <w:fldChar w:fldCharType="begin" w:fldLock="1"/>
            </w:r>
            <w:r w:rsidRPr="00A05660">
              <w:rPr>
                <w:strike/>
                <w:noProof/>
                <w:sz w:val="16"/>
                <w:szCs w:val="16"/>
                <w:highlight w:val="yellow"/>
                <w:lang w:val="en-CA"/>
              </w:rPr>
              <w:instrText xml:space="preserve"> REF _Ref531882307 \r \h  \* MERGEFORMAT </w:instrText>
            </w:r>
            <w:r w:rsidRPr="00A05660">
              <w:rPr>
                <w:strike/>
                <w:noProof/>
                <w:sz w:val="16"/>
                <w:szCs w:val="16"/>
                <w:highlight w:val="yellow"/>
                <w:lang w:val="en-CA"/>
              </w:rPr>
            </w:r>
            <w:r w:rsidRPr="00A05660">
              <w:rPr>
                <w:strike/>
                <w:noProof/>
                <w:sz w:val="16"/>
                <w:szCs w:val="16"/>
                <w:highlight w:val="yellow"/>
                <w:lang w:val="en-CA"/>
              </w:rPr>
              <w:fldChar w:fldCharType="separate"/>
            </w:r>
            <w:r w:rsidRPr="00A05660">
              <w:rPr>
                <w:strike/>
                <w:noProof/>
                <w:sz w:val="16"/>
                <w:szCs w:val="16"/>
                <w:highlight w:val="yellow"/>
                <w:lang w:val="en-CA"/>
              </w:rPr>
              <w:t>9.3.4.2.2</w:t>
            </w:r>
            <w:r w:rsidRPr="00A05660">
              <w:rPr>
                <w:strike/>
                <w:noProof/>
                <w:sz w:val="16"/>
                <w:szCs w:val="16"/>
                <w:highlight w:val="yellow"/>
                <w:lang w:val="en-CA"/>
              </w:rPr>
              <w:fldChar w:fldCharType="end"/>
            </w:r>
            <w:r w:rsidRPr="00A05660">
              <w:rPr>
                <w:strike/>
                <w:noProof/>
                <w:sz w:val="16"/>
                <w:szCs w:val="16"/>
                <w:highlight w:val="yellow"/>
                <w:lang w:val="en-CA"/>
              </w:rPr>
              <w:t>) )</w:t>
            </w:r>
            <w:r w:rsidRPr="00125512">
              <w:rPr>
                <w:noProof/>
                <w:sz w:val="16"/>
                <w:szCs w:val="16"/>
                <w:lang w:val="en-CA"/>
              </w:rPr>
              <w:t xml:space="preserve"> </w:t>
            </w:r>
            <w:r w:rsidRPr="00125512">
              <w:rPr>
                <w:noProof/>
                <w:sz w:val="16"/>
                <w:szCs w:val="16"/>
                <w:highlight w:val="yellow"/>
                <w:lang w:val="en-CA"/>
              </w:rPr>
              <w:t>[Ed. (YK): Something is wrong here.]</w:t>
            </w:r>
          </w:p>
        </w:tc>
        <w:tc>
          <w:tcPr>
            <w:tcW w:w="900" w:type="dxa"/>
          </w:tcPr>
          <w:p w14:paraId="55BF2BAA" w14:textId="59CBE7FB" w:rsidR="00911499" w:rsidRPr="00125512" w:rsidRDefault="00911499" w:rsidP="00911499">
            <w:pPr>
              <w:jc w:val="center"/>
              <w:rPr>
                <w:noProof/>
                <w:kern w:val="2"/>
                <w:sz w:val="16"/>
                <w:szCs w:val="16"/>
                <w:lang w:val="en-CA"/>
              </w:rPr>
            </w:pPr>
            <w:r w:rsidRPr="00125512">
              <w:rPr>
                <w:noProof/>
                <w:kern w:val="2"/>
                <w:sz w:val="16"/>
                <w:szCs w:val="16"/>
                <w:lang w:val="en-CA"/>
              </w:rPr>
              <w:t>na</w:t>
            </w:r>
          </w:p>
        </w:tc>
        <w:tc>
          <w:tcPr>
            <w:tcW w:w="900" w:type="dxa"/>
          </w:tcPr>
          <w:p w14:paraId="21FAF778" w14:textId="5D51761E" w:rsidR="00911499" w:rsidRPr="00125512" w:rsidRDefault="00911499" w:rsidP="00911499">
            <w:pPr>
              <w:jc w:val="center"/>
              <w:rPr>
                <w:noProof/>
                <w:kern w:val="2"/>
                <w:sz w:val="16"/>
                <w:szCs w:val="16"/>
                <w:lang w:val="en-CA"/>
              </w:rPr>
            </w:pPr>
            <w:r w:rsidRPr="00125512">
              <w:rPr>
                <w:noProof/>
                <w:kern w:val="2"/>
                <w:sz w:val="16"/>
                <w:szCs w:val="16"/>
                <w:lang w:val="en-CA"/>
              </w:rPr>
              <w:t>na</w:t>
            </w:r>
          </w:p>
        </w:tc>
        <w:tc>
          <w:tcPr>
            <w:tcW w:w="860" w:type="dxa"/>
          </w:tcPr>
          <w:p w14:paraId="33F480D9" w14:textId="79AD5EE5" w:rsidR="00911499" w:rsidRPr="00125512" w:rsidRDefault="00911499" w:rsidP="00911499">
            <w:pPr>
              <w:jc w:val="center"/>
              <w:rPr>
                <w:noProof/>
                <w:kern w:val="2"/>
                <w:sz w:val="16"/>
                <w:szCs w:val="16"/>
                <w:lang w:val="en-CA"/>
              </w:rPr>
            </w:pPr>
            <w:r w:rsidRPr="00125512">
              <w:rPr>
                <w:noProof/>
                <w:kern w:val="2"/>
                <w:sz w:val="16"/>
                <w:szCs w:val="16"/>
                <w:lang w:val="en-CA"/>
              </w:rPr>
              <w:t>na</w:t>
            </w:r>
          </w:p>
        </w:tc>
        <w:tc>
          <w:tcPr>
            <w:tcW w:w="977" w:type="dxa"/>
          </w:tcPr>
          <w:p w14:paraId="45FFDEE5" w14:textId="2847CCED" w:rsidR="00911499" w:rsidRPr="00125512" w:rsidRDefault="00911499" w:rsidP="00911499">
            <w:pPr>
              <w:jc w:val="center"/>
              <w:rPr>
                <w:noProof/>
                <w:kern w:val="2"/>
                <w:sz w:val="16"/>
                <w:szCs w:val="16"/>
                <w:lang w:val="en-CA"/>
              </w:rPr>
            </w:pPr>
            <w:r w:rsidRPr="00125512">
              <w:rPr>
                <w:noProof/>
                <w:kern w:val="2"/>
                <w:sz w:val="16"/>
                <w:szCs w:val="16"/>
                <w:lang w:val="en-CA"/>
              </w:rPr>
              <w:t>na</w:t>
            </w:r>
          </w:p>
        </w:tc>
        <w:tc>
          <w:tcPr>
            <w:tcW w:w="977" w:type="dxa"/>
          </w:tcPr>
          <w:p w14:paraId="0416DDC6" w14:textId="7D9A743B" w:rsidR="00911499" w:rsidRPr="00125512" w:rsidRDefault="00911499" w:rsidP="00911499">
            <w:pPr>
              <w:jc w:val="center"/>
              <w:rPr>
                <w:noProof/>
                <w:kern w:val="2"/>
                <w:sz w:val="16"/>
                <w:szCs w:val="16"/>
                <w:lang w:val="en-CA"/>
              </w:rPr>
            </w:pPr>
            <w:r w:rsidRPr="00125512">
              <w:rPr>
                <w:noProof/>
                <w:sz w:val="16"/>
                <w:szCs w:val="16"/>
                <w:lang w:val="en-CA"/>
              </w:rPr>
              <w:t>na</w:t>
            </w:r>
          </w:p>
        </w:tc>
      </w:tr>
    </w:tbl>
    <w:p w14:paraId="766115F6" w14:textId="77777777" w:rsidR="00911499" w:rsidRPr="00125512" w:rsidRDefault="00911499" w:rsidP="00911499">
      <w:pPr>
        <w:pStyle w:val="ab"/>
        <w:rPr>
          <w:noProof/>
          <w:lang w:val="en-CA"/>
        </w:rPr>
      </w:pPr>
      <w:bookmarkStart w:id="6" w:name="_Ref7016685"/>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132</w:t>
      </w:r>
      <w:r w:rsidRPr="00125512">
        <w:rPr>
          <w:noProof/>
          <w:lang w:val="en-CA"/>
        </w:rPr>
        <w:fldChar w:fldCharType="end"/>
      </w:r>
      <w:bookmarkEnd w:id="6"/>
      <w:r w:rsidRPr="00125512">
        <w:rPr>
          <w:noProof/>
          <w:lang w:val="en-CA"/>
        </w:rPr>
        <w:t xml:space="preserve"> – Specification of ctxInc using left and above syntax elements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2880"/>
        <w:gridCol w:w="2965"/>
        <w:gridCol w:w="1643"/>
      </w:tblGrid>
      <w:tr w:rsidR="00911499" w:rsidRPr="00125512" w14:paraId="0B6154FA" w14:textId="77777777" w:rsidTr="00631FA3">
        <w:trPr>
          <w:jc w:val="center"/>
        </w:trPr>
        <w:tc>
          <w:tcPr>
            <w:tcW w:w="2520" w:type="dxa"/>
            <w:shd w:val="clear" w:color="auto" w:fill="auto"/>
          </w:tcPr>
          <w:p w14:paraId="5800A7DA" w14:textId="77777777" w:rsidR="00911499" w:rsidRPr="00125512" w:rsidRDefault="00911499" w:rsidP="00631FA3">
            <w:pPr>
              <w:keepNext/>
              <w:jc w:val="center"/>
              <w:rPr>
                <w:b/>
                <w:noProof/>
                <w:sz w:val="16"/>
                <w:szCs w:val="16"/>
                <w:lang w:val="en-CA"/>
              </w:rPr>
            </w:pPr>
            <w:r w:rsidRPr="00125512">
              <w:rPr>
                <w:b/>
                <w:noProof/>
                <w:sz w:val="16"/>
                <w:szCs w:val="16"/>
                <w:lang w:val="en-CA"/>
              </w:rPr>
              <w:t>Syntax element</w:t>
            </w:r>
          </w:p>
        </w:tc>
        <w:tc>
          <w:tcPr>
            <w:tcW w:w="2880" w:type="dxa"/>
            <w:shd w:val="clear" w:color="auto" w:fill="auto"/>
          </w:tcPr>
          <w:p w14:paraId="2C342A91" w14:textId="77777777" w:rsidR="00911499" w:rsidRPr="00125512" w:rsidRDefault="00911499" w:rsidP="00631FA3">
            <w:pPr>
              <w:keepNext/>
              <w:jc w:val="center"/>
              <w:rPr>
                <w:b/>
                <w:noProof/>
                <w:sz w:val="16"/>
                <w:szCs w:val="16"/>
                <w:lang w:val="en-CA"/>
              </w:rPr>
            </w:pPr>
            <w:r w:rsidRPr="00125512">
              <w:rPr>
                <w:b/>
                <w:noProof/>
                <w:sz w:val="16"/>
                <w:szCs w:val="16"/>
                <w:lang w:val="en-CA"/>
              </w:rPr>
              <w:t>condL</w:t>
            </w:r>
          </w:p>
        </w:tc>
        <w:tc>
          <w:tcPr>
            <w:tcW w:w="2965" w:type="dxa"/>
            <w:shd w:val="clear" w:color="auto" w:fill="auto"/>
          </w:tcPr>
          <w:p w14:paraId="6851C461" w14:textId="77777777" w:rsidR="00911499" w:rsidRPr="00125512" w:rsidRDefault="00911499" w:rsidP="00631FA3">
            <w:pPr>
              <w:keepNext/>
              <w:jc w:val="center"/>
              <w:rPr>
                <w:b/>
                <w:noProof/>
                <w:sz w:val="16"/>
                <w:szCs w:val="16"/>
                <w:lang w:val="en-CA"/>
              </w:rPr>
            </w:pPr>
            <w:r w:rsidRPr="00125512">
              <w:rPr>
                <w:b/>
                <w:noProof/>
                <w:sz w:val="16"/>
                <w:szCs w:val="16"/>
                <w:lang w:val="en-CA"/>
              </w:rPr>
              <w:t>condA</w:t>
            </w:r>
          </w:p>
        </w:tc>
        <w:tc>
          <w:tcPr>
            <w:tcW w:w="1643" w:type="dxa"/>
          </w:tcPr>
          <w:p w14:paraId="23E7B6ED" w14:textId="77777777" w:rsidR="00911499" w:rsidRPr="00125512" w:rsidRDefault="00911499" w:rsidP="00631FA3">
            <w:pPr>
              <w:keepNext/>
              <w:jc w:val="center"/>
              <w:rPr>
                <w:b/>
                <w:noProof/>
                <w:sz w:val="16"/>
                <w:szCs w:val="16"/>
                <w:lang w:val="en-CA"/>
              </w:rPr>
            </w:pPr>
            <w:r w:rsidRPr="00125512">
              <w:rPr>
                <w:b/>
                <w:noProof/>
                <w:sz w:val="16"/>
                <w:szCs w:val="16"/>
                <w:lang w:val="en-CA"/>
              </w:rPr>
              <w:t>ctxSetIdx</w:t>
            </w:r>
          </w:p>
        </w:tc>
      </w:tr>
      <w:tr w:rsidR="00911499" w:rsidRPr="00125512" w14:paraId="1B080AEC" w14:textId="77777777" w:rsidTr="00631FA3">
        <w:trPr>
          <w:jc w:val="center"/>
        </w:trPr>
        <w:tc>
          <w:tcPr>
            <w:tcW w:w="2520" w:type="dxa"/>
            <w:shd w:val="clear" w:color="auto" w:fill="auto"/>
            <w:vAlign w:val="center"/>
          </w:tcPr>
          <w:p w14:paraId="3005BB1C" w14:textId="6218BB87" w:rsidR="00911499" w:rsidRPr="00802FC3" w:rsidRDefault="00911499" w:rsidP="00911499">
            <w:pPr>
              <w:keepNext/>
              <w:jc w:val="left"/>
              <w:rPr>
                <w:bCs/>
                <w:strike/>
                <w:noProof/>
                <w:sz w:val="16"/>
                <w:szCs w:val="16"/>
                <w:highlight w:val="yellow"/>
                <w:lang w:val="en-CA"/>
              </w:rPr>
            </w:pPr>
            <w:r w:rsidRPr="00802FC3">
              <w:rPr>
                <w:bCs/>
                <w:strike/>
                <w:noProof/>
                <w:sz w:val="16"/>
                <w:szCs w:val="16"/>
                <w:highlight w:val="yellow"/>
                <w:lang w:val="en-CA"/>
              </w:rPr>
              <w:t>intra_mip_flag[ x0 ][ y0 ]</w:t>
            </w:r>
          </w:p>
        </w:tc>
        <w:tc>
          <w:tcPr>
            <w:tcW w:w="2880" w:type="dxa"/>
            <w:shd w:val="clear" w:color="auto" w:fill="auto"/>
          </w:tcPr>
          <w:p w14:paraId="66E7F52A" w14:textId="28EFD024" w:rsidR="00911499" w:rsidRPr="00802FC3" w:rsidRDefault="00911499" w:rsidP="00911499">
            <w:pPr>
              <w:keepNext/>
              <w:jc w:val="left"/>
              <w:rPr>
                <w:strike/>
                <w:noProof/>
                <w:sz w:val="16"/>
                <w:szCs w:val="16"/>
                <w:highlight w:val="yellow"/>
                <w:lang w:val="en-CA"/>
              </w:rPr>
            </w:pPr>
            <w:r w:rsidRPr="00802FC3">
              <w:rPr>
                <w:strike/>
                <w:noProof/>
                <w:sz w:val="16"/>
                <w:szCs w:val="16"/>
                <w:highlight w:val="yellow"/>
                <w:lang w:val="en-CA"/>
              </w:rPr>
              <w:t>0 intra_mip_flag[ xNbL ][ yNbL ]</w:t>
            </w:r>
          </w:p>
        </w:tc>
        <w:tc>
          <w:tcPr>
            <w:tcW w:w="2965" w:type="dxa"/>
            <w:shd w:val="clear" w:color="auto" w:fill="auto"/>
          </w:tcPr>
          <w:p w14:paraId="6BB53DD9" w14:textId="1310AE8D" w:rsidR="00911499" w:rsidRPr="00802FC3" w:rsidRDefault="00911499" w:rsidP="00911499">
            <w:pPr>
              <w:keepNext/>
              <w:jc w:val="left"/>
              <w:rPr>
                <w:strike/>
                <w:noProof/>
                <w:sz w:val="16"/>
                <w:szCs w:val="16"/>
                <w:highlight w:val="yellow"/>
                <w:lang w:val="en-CA"/>
              </w:rPr>
            </w:pPr>
            <w:r w:rsidRPr="00802FC3">
              <w:rPr>
                <w:strike/>
                <w:noProof/>
                <w:sz w:val="16"/>
                <w:szCs w:val="16"/>
                <w:highlight w:val="yellow"/>
                <w:lang w:val="en-CA"/>
              </w:rPr>
              <w:t>0 intra_mip_flag[ xNbA ][ yNbA ]</w:t>
            </w:r>
          </w:p>
        </w:tc>
        <w:tc>
          <w:tcPr>
            <w:tcW w:w="1643" w:type="dxa"/>
          </w:tcPr>
          <w:p w14:paraId="231295C2" w14:textId="469B1103" w:rsidR="00911499" w:rsidRPr="00802FC3" w:rsidRDefault="00911499" w:rsidP="00911499">
            <w:pPr>
              <w:keepNext/>
              <w:jc w:val="left"/>
              <w:rPr>
                <w:strike/>
                <w:noProof/>
                <w:sz w:val="16"/>
                <w:szCs w:val="16"/>
                <w:highlight w:val="yellow"/>
                <w:lang w:val="en-CA"/>
              </w:rPr>
            </w:pPr>
            <w:r w:rsidRPr="00802FC3">
              <w:rPr>
                <w:strike/>
                <w:noProof/>
                <w:sz w:val="16"/>
                <w:szCs w:val="16"/>
                <w:highlight w:val="yellow"/>
                <w:lang w:val="en-CA"/>
              </w:rPr>
              <w:t>0</w:t>
            </w:r>
          </w:p>
        </w:tc>
      </w:tr>
    </w:tbl>
    <w:p w14:paraId="42750EA7" w14:textId="77777777" w:rsidR="00802FC3" w:rsidRPr="00EB3142" w:rsidRDefault="00802FC3" w:rsidP="00802FC3">
      <w:pPr>
        <w:pStyle w:val="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sz w:val="20"/>
          <w:szCs w:val="20"/>
          <w:lang w:val="en-CA"/>
        </w:rPr>
      </w:pPr>
      <w:r>
        <w:rPr>
          <w:noProof/>
          <w:sz w:val="20"/>
          <w:szCs w:val="20"/>
          <w:lang w:val="en-CA"/>
        </w:rPr>
        <w:t xml:space="preserve">9.3.4.2.2  </w:t>
      </w:r>
      <w:r w:rsidRPr="00500814">
        <w:rPr>
          <w:noProof/>
          <w:sz w:val="20"/>
          <w:szCs w:val="20"/>
          <w:lang w:val="en-CA"/>
        </w:rPr>
        <w:t>Derivation process of ctxInc using left and above syntax elements</w:t>
      </w:r>
    </w:p>
    <w:p w14:paraId="1FC004F9" w14:textId="77777777" w:rsidR="00802FC3" w:rsidRPr="00125512" w:rsidRDefault="00802FC3" w:rsidP="00802FC3">
      <w:pPr>
        <w:keepNext/>
        <w:rPr>
          <w:noProof/>
          <w:lang w:val="en-CA" w:eastAsia="ko-KR"/>
        </w:rPr>
      </w:pPr>
      <w:r w:rsidRPr="00125512">
        <w:rPr>
          <w:noProof/>
          <w:lang w:val="en-CA"/>
        </w:rPr>
        <w:t xml:space="preserve">Input to this process is the luma location </w:t>
      </w:r>
      <w:r w:rsidRPr="00125512">
        <w:rPr>
          <w:noProof/>
          <w:lang w:val="en-CA" w:eastAsia="ko-KR"/>
        </w:rPr>
        <w:t>( x0, y0 )</w:t>
      </w:r>
      <w:r w:rsidRPr="00125512">
        <w:rPr>
          <w:noProof/>
          <w:lang w:val="en-CA"/>
        </w:rPr>
        <w:t xml:space="preserve"> </w:t>
      </w:r>
      <w:r w:rsidRPr="00125512">
        <w:rPr>
          <w:noProof/>
          <w:lang w:val="en-CA" w:eastAsia="ko-KR"/>
        </w:rPr>
        <w:t xml:space="preserve">specifying the top-left luma sample of the current luma block relative to the top-left sample of the current picture, </w:t>
      </w:r>
      <w:r w:rsidRPr="00125512">
        <w:rPr>
          <w:noProof/>
          <w:lang w:val="en-CA"/>
        </w:rPr>
        <w:t>the colour component cIdx, the current coding quadtree depth cqtDepth, the dual tree channel type chType, the width and the height of the current coding block in luma samples cbWidth and cbHeight, and the variables allowSplitBtVer, allowSplitBtHor, allowSplitTtVer, allowSplitTtHor, and allowSplitQt as derived in the coding tree semantics in clause </w:t>
      </w:r>
      <w:r w:rsidRPr="00125512">
        <w:rPr>
          <w:noProof/>
          <w:lang w:val="en-CA"/>
        </w:rPr>
        <w:fldChar w:fldCharType="begin" w:fldLock="1"/>
      </w:r>
      <w:r w:rsidRPr="00125512">
        <w:rPr>
          <w:noProof/>
          <w:lang w:val="en-CA"/>
        </w:rPr>
        <w:instrText xml:space="preserve"> REF _Ref2806536 \r \h </w:instrText>
      </w:r>
      <w:r w:rsidRPr="00125512">
        <w:rPr>
          <w:noProof/>
          <w:lang w:val="en-CA"/>
        </w:rPr>
      </w:r>
      <w:r w:rsidRPr="00125512">
        <w:rPr>
          <w:noProof/>
          <w:lang w:val="en-CA"/>
        </w:rPr>
        <w:fldChar w:fldCharType="separate"/>
      </w:r>
      <w:r>
        <w:rPr>
          <w:noProof/>
          <w:lang w:val="en-CA"/>
        </w:rPr>
        <w:t>7.4.11.4</w:t>
      </w:r>
      <w:r w:rsidRPr="00125512">
        <w:rPr>
          <w:noProof/>
          <w:lang w:val="en-CA"/>
        </w:rPr>
        <w:fldChar w:fldCharType="end"/>
      </w:r>
      <w:r w:rsidRPr="00125512">
        <w:rPr>
          <w:noProof/>
          <w:lang w:val="en-CA" w:eastAsia="ko-KR"/>
        </w:rPr>
        <w:t>.</w:t>
      </w:r>
    </w:p>
    <w:p w14:paraId="248B88F2" w14:textId="77777777" w:rsidR="00802FC3" w:rsidRPr="00125512" w:rsidRDefault="00802FC3" w:rsidP="00802FC3">
      <w:pPr>
        <w:rPr>
          <w:noProof/>
          <w:lang w:val="en-CA"/>
        </w:rPr>
      </w:pPr>
      <w:r w:rsidRPr="00125512">
        <w:rPr>
          <w:noProof/>
          <w:lang w:val="en-CA"/>
        </w:rPr>
        <w:t>Output of this process is ctxInc.</w:t>
      </w:r>
    </w:p>
    <w:p w14:paraId="18116024" w14:textId="77777777" w:rsidR="00802FC3" w:rsidRPr="00125512" w:rsidRDefault="00802FC3" w:rsidP="00802FC3">
      <w:pPr>
        <w:rPr>
          <w:noProof/>
          <w:lang w:val="en-CA" w:eastAsia="ko-KR"/>
        </w:rPr>
      </w:pPr>
      <w:r w:rsidRPr="00125512">
        <w:rPr>
          <w:noProof/>
          <w:lang w:val="en-CA" w:eastAsia="ko-KR"/>
        </w:rPr>
        <w:t>The location ( xNbL, yNbL ) is set equal to ( x0 − 1, y0 ) and the derivation process for neighbouring block availability as specified in clause </w:t>
      </w:r>
      <w:r w:rsidRPr="00125512">
        <w:rPr>
          <w:noProof/>
          <w:lang w:val="en-CA" w:eastAsia="ko-KR"/>
        </w:rPr>
        <w:fldChar w:fldCharType="begin" w:fldLock="1"/>
      </w:r>
      <w:r w:rsidRPr="00125512">
        <w:rPr>
          <w:noProof/>
          <w:lang w:val="en-CA" w:eastAsia="ko-KR"/>
        </w:rPr>
        <w:instrText xml:space="preserve"> REF _Ref331179883 \r \h </w:instrText>
      </w:r>
      <w:r w:rsidRPr="00125512">
        <w:rPr>
          <w:noProof/>
          <w:lang w:val="en-CA" w:eastAsia="ko-KR"/>
        </w:rPr>
      </w:r>
      <w:r w:rsidRPr="00125512">
        <w:rPr>
          <w:noProof/>
          <w:lang w:val="en-CA" w:eastAsia="ko-KR"/>
        </w:rPr>
        <w:fldChar w:fldCharType="separate"/>
      </w:r>
      <w:r>
        <w:rPr>
          <w:noProof/>
          <w:lang w:val="en-CA" w:eastAsia="ko-KR"/>
        </w:rPr>
        <w:t>6.4.4</w:t>
      </w:r>
      <w:r w:rsidRPr="00125512">
        <w:rPr>
          <w:noProof/>
          <w:lang w:val="en-CA" w:eastAsia="ko-KR"/>
        </w:rPr>
        <w:fldChar w:fldCharType="end"/>
      </w:r>
      <w:r w:rsidRPr="00125512">
        <w:rPr>
          <w:noProof/>
          <w:lang w:val="en-CA" w:eastAsia="ko-KR"/>
        </w:rPr>
        <w:t xml:space="preserve"> is invoked with </w:t>
      </w:r>
      <w:r w:rsidRPr="00125512">
        <w:rPr>
          <w:noProof/>
          <w:lang w:val="en-CA"/>
        </w:rPr>
        <w:t xml:space="preserve">the location </w:t>
      </w:r>
      <w:r w:rsidRPr="00125512">
        <w:rPr>
          <w:noProof/>
          <w:lang w:val="en-CA" w:eastAsia="ko-KR"/>
        </w:rPr>
        <w:t xml:space="preserve">( xCurr, yCurr ) set equal to ( x0, y0 ), the neighbouring location ( xNbY, yNbY ) set equal to ( xNbL, yNbL ), </w:t>
      </w:r>
      <w:r w:rsidRPr="00125512">
        <w:rPr>
          <w:noProof/>
          <w:lang w:val="en-CA"/>
        </w:rPr>
        <w:t>checkPredModeY</w:t>
      </w:r>
      <w:r w:rsidRPr="00125512">
        <w:rPr>
          <w:noProof/>
          <w:lang w:val="en-CA" w:eastAsia="ko-KR"/>
        </w:rPr>
        <w:t xml:space="preserve"> set equal to FALSE, and cIdx as inputs, and the output is assigned to availableL. </w:t>
      </w:r>
    </w:p>
    <w:p w14:paraId="6DA20FB4" w14:textId="77777777" w:rsidR="00802FC3" w:rsidRPr="00125512" w:rsidRDefault="00802FC3" w:rsidP="00802FC3">
      <w:pPr>
        <w:rPr>
          <w:noProof/>
          <w:lang w:val="en-CA" w:eastAsia="ko-KR"/>
        </w:rPr>
      </w:pPr>
      <w:r w:rsidRPr="00125512">
        <w:rPr>
          <w:noProof/>
          <w:lang w:val="en-CA" w:eastAsia="ko-KR"/>
        </w:rPr>
        <w:t>The location ( xNbA, yNbA ) is set equal to ( x0, y0 − 1 ) and the derivation process for neighbouring block availability as specified in clause </w:t>
      </w:r>
      <w:r w:rsidRPr="00125512">
        <w:rPr>
          <w:noProof/>
          <w:lang w:val="en-CA" w:eastAsia="ko-KR"/>
        </w:rPr>
        <w:fldChar w:fldCharType="begin" w:fldLock="1"/>
      </w:r>
      <w:r w:rsidRPr="00125512">
        <w:rPr>
          <w:noProof/>
          <w:lang w:val="en-CA" w:eastAsia="ko-KR"/>
        </w:rPr>
        <w:instrText xml:space="preserve"> REF _Ref331179883 \r \h </w:instrText>
      </w:r>
      <w:r w:rsidRPr="00125512">
        <w:rPr>
          <w:noProof/>
          <w:lang w:val="en-CA" w:eastAsia="ko-KR"/>
        </w:rPr>
      </w:r>
      <w:r w:rsidRPr="00125512">
        <w:rPr>
          <w:noProof/>
          <w:lang w:val="en-CA" w:eastAsia="ko-KR"/>
        </w:rPr>
        <w:fldChar w:fldCharType="separate"/>
      </w:r>
      <w:r>
        <w:rPr>
          <w:noProof/>
          <w:lang w:val="en-CA" w:eastAsia="ko-KR"/>
        </w:rPr>
        <w:t>6.4.4</w:t>
      </w:r>
      <w:r w:rsidRPr="00125512">
        <w:rPr>
          <w:noProof/>
          <w:lang w:val="en-CA" w:eastAsia="ko-KR"/>
        </w:rPr>
        <w:fldChar w:fldCharType="end"/>
      </w:r>
      <w:r w:rsidRPr="00125512">
        <w:rPr>
          <w:noProof/>
          <w:lang w:val="en-CA" w:eastAsia="ko-KR"/>
        </w:rPr>
        <w:t xml:space="preserve"> is invoked with </w:t>
      </w:r>
      <w:r w:rsidRPr="00125512">
        <w:rPr>
          <w:noProof/>
          <w:lang w:val="en-CA"/>
        </w:rPr>
        <w:t xml:space="preserve">the location </w:t>
      </w:r>
      <w:r w:rsidRPr="00125512">
        <w:rPr>
          <w:noProof/>
          <w:lang w:val="en-CA" w:eastAsia="ko-KR"/>
        </w:rPr>
        <w:t xml:space="preserve">( xCurr, yCurr ) set equal to ( x0, y0 ), the neighbouring location ( xNbY, yNbY ) set equal to ( xNbA, yNbA ), </w:t>
      </w:r>
      <w:r w:rsidRPr="00125512">
        <w:rPr>
          <w:noProof/>
          <w:lang w:val="en-CA"/>
        </w:rPr>
        <w:t>checkPredModeY</w:t>
      </w:r>
      <w:r w:rsidRPr="00125512">
        <w:rPr>
          <w:noProof/>
          <w:lang w:val="en-CA" w:eastAsia="ko-KR"/>
        </w:rPr>
        <w:t xml:space="preserve"> set equal to FALSE, and cIdx as inputs, and the output is assigned to availableA.</w:t>
      </w:r>
    </w:p>
    <w:p w14:paraId="7D41694B" w14:textId="77777777" w:rsidR="00802FC3" w:rsidRPr="00125512" w:rsidRDefault="00802FC3" w:rsidP="00802FC3">
      <w:pPr>
        <w:rPr>
          <w:noProof/>
          <w:lang w:val="en-CA" w:eastAsia="ko-KR"/>
        </w:rPr>
      </w:pPr>
      <w:r w:rsidRPr="00125512">
        <w:rPr>
          <w:noProof/>
          <w:lang w:val="en-CA" w:eastAsia="ko-KR"/>
        </w:rPr>
        <w:t>The location ( xCtb, yCtb ) is set equal to ( </w:t>
      </w:r>
      <w:r w:rsidRPr="00125512">
        <w:rPr>
          <w:noProof/>
          <w:lang w:val="en-CA"/>
        </w:rPr>
        <w:t>x0 &gt;&gt; </w:t>
      </w:r>
      <w:r w:rsidRPr="00125512">
        <w:rPr>
          <w:noProof/>
          <w:kern w:val="2"/>
          <w:lang w:val="en-CA"/>
        </w:rPr>
        <w:t>CtbLog2SizeY</w:t>
      </w:r>
      <w:r w:rsidRPr="00125512">
        <w:rPr>
          <w:noProof/>
          <w:lang w:val="en-CA"/>
        </w:rPr>
        <w:t> </w:t>
      </w:r>
      <w:r w:rsidRPr="00125512">
        <w:rPr>
          <w:noProof/>
          <w:lang w:val="en-CA" w:eastAsia="ko-KR"/>
        </w:rPr>
        <w:t>, </w:t>
      </w:r>
      <w:r w:rsidRPr="00125512">
        <w:rPr>
          <w:noProof/>
          <w:lang w:val="en-CA"/>
        </w:rPr>
        <w:t>y0 &gt;&gt; </w:t>
      </w:r>
      <w:r w:rsidRPr="00125512">
        <w:rPr>
          <w:noProof/>
          <w:kern w:val="2"/>
          <w:lang w:val="en-CA"/>
        </w:rPr>
        <w:t>CtbLog2SizeY</w:t>
      </w:r>
      <w:r w:rsidRPr="00125512">
        <w:rPr>
          <w:noProof/>
          <w:lang w:val="en-CA" w:eastAsia="ko-KR"/>
        </w:rPr>
        <w:t> ), the location ( xCtbA, yCtbA ) is set equal to ( xNbA</w:t>
      </w:r>
      <w:r w:rsidRPr="00125512">
        <w:rPr>
          <w:noProof/>
          <w:lang w:val="en-CA"/>
        </w:rPr>
        <w:t> &gt;&gt; </w:t>
      </w:r>
      <w:r w:rsidRPr="00125512">
        <w:rPr>
          <w:noProof/>
          <w:kern w:val="2"/>
          <w:lang w:val="en-CA"/>
        </w:rPr>
        <w:t>CtbLog2SizeY</w:t>
      </w:r>
      <w:r w:rsidRPr="00125512">
        <w:rPr>
          <w:noProof/>
          <w:lang w:val="en-CA"/>
        </w:rPr>
        <w:t> </w:t>
      </w:r>
      <w:r w:rsidRPr="00125512">
        <w:rPr>
          <w:noProof/>
          <w:lang w:val="en-CA" w:eastAsia="ko-KR"/>
        </w:rPr>
        <w:t>, yNbA </w:t>
      </w:r>
      <w:r w:rsidRPr="00125512">
        <w:rPr>
          <w:noProof/>
          <w:lang w:val="en-CA"/>
        </w:rPr>
        <w:t>&gt;&gt; </w:t>
      </w:r>
      <w:r w:rsidRPr="00125512">
        <w:rPr>
          <w:noProof/>
          <w:kern w:val="2"/>
          <w:lang w:val="en-CA"/>
        </w:rPr>
        <w:t>CtbLog2SizeY</w:t>
      </w:r>
      <w:r w:rsidRPr="00125512">
        <w:rPr>
          <w:noProof/>
          <w:lang w:val="en-CA" w:eastAsia="ko-KR"/>
        </w:rPr>
        <w:t> ), and the location ( xCtbL, yCtbL ) is set equal to ( xNbL</w:t>
      </w:r>
      <w:r w:rsidRPr="00125512">
        <w:rPr>
          <w:noProof/>
          <w:lang w:val="en-CA"/>
        </w:rPr>
        <w:t> &gt;&gt; </w:t>
      </w:r>
      <w:r w:rsidRPr="00125512">
        <w:rPr>
          <w:noProof/>
          <w:kern w:val="2"/>
          <w:lang w:val="en-CA"/>
        </w:rPr>
        <w:t>CtbLog2SizeY</w:t>
      </w:r>
      <w:r w:rsidRPr="00125512">
        <w:rPr>
          <w:noProof/>
          <w:lang w:val="en-CA"/>
        </w:rPr>
        <w:t> </w:t>
      </w:r>
      <w:r w:rsidRPr="00125512">
        <w:rPr>
          <w:noProof/>
          <w:lang w:val="en-CA" w:eastAsia="ko-KR"/>
        </w:rPr>
        <w:t>, yNbL </w:t>
      </w:r>
      <w:r w:rsidRPr="00125512">
        <w:rPr>
          <w:noProof/>
          <w:lang w:val="en-CA"/>
        </w:rPr>
        <w:t>&gt;&gt; </w:t>
      </w:r>
      <w:r w:rsidRPr="00125512">
        <w:rPr>
          <w:noProof/>
          <w:kern w:val="2"/>
          <w:lang w:val="en-CA"/>
        </w:rPr>
        <w:t>CtbLog2SizeY</w:t>
      </w:r>
      <w:r w:rsidRPr="00125512">
        <w:rPr>
          <w:noProof/>
          <w:lang w:val="en-CA" w:eastAsia="ko-KR"/>
        </w:rPr>
        <w:t> ).</w:t>
      </w:r>
    </w:p>
    <w:p w14:paraId="51715AA8" w14:textId="77777777" w:rsidR="00802FC3" w:rsidRPr="00125512" w:rsidRDefault="00802FC3" w:rsidP="00802FC3">
      <w:pPr>
        <w:rPr>
          <w:noProof/>
          <w:lang w:val="en-CA"/>
        </w:rPr>
      </w:pPr>
      <w:r w:rsidRPr="00125512">
        <w:rPr>
          <w:noProof/>
          <w:lang w:val="en-CA"/>
        </w:rPr>
        <w:t xml:space="preserve">The assignment of ctxInc is specified as follows with condL and condA specified in </w:t>
      </w:r>
      <w:r w:rsidRPr="00125512">
        <w:rPr>
          <w:noProof/>
          <w:lang w:val="en-CA"/>
        </w:rPr>
        <w:fldChar w:fldCharType="begin" w:fldLock="1"/>
      </w:r>
      <w:r w:rsidRPr="00125512">
        <w:rPr>
          <w:noProof/>
          <w:lang w:val="en-CA"/>
        </w:rPr>
        <w:instrText xml:space="preserve"> REF _Ref7016685 \h </w:instrText>
      </w:r>
      <w:r w:rsidRPr="00125512">
        <w:rPr>
          <w:noProof/>
          <w:lang w:val="en-CA"/>
        </w:rPr>
      </w:r>
      <w:r w:rsidRPr="00125512">
        <w:rPr>
          <w:noProof/>
          <w:lang w:val="en-CA"/>
        </w:rPr>
        <w:fldChar w:fldCharType="separate"/>
      </w:r>
      <w:r w:rsidRPr="00125512">
        <w:rPr>
          <w:noProof/>
          <w:lang w:val="en-CA"/>
        </w:rPr>
        <w:t>Table </w:t>
      </w:r>
      <w:r>
        <w:rPr>
          <w:noProof/>
          <w:lang w:val="en-CA"/>
        </w:rPr>
        <w:t>132</w:t>
      </w:r>
      <w:r w:rsidRPr="00125512">
        <w:rPr>
          <w:noProof/>
          <w:lang w:val="en-CA"/>
        </w:rPr>
        <w:fldChar w:fldCharType="end"/>
      </w:r>
      <w:r w:rsidRPr="00125512">
        <w:rPr>
          <w:noProof/>
          <w:lang w:val="en-CA"/>
        </w:rPr>
        <w:t>:</w:t>
      </w:r>
    </w:p>
    <w:p w14:paraId="04AFB4FA" w14:textId="77777777" w:rsidR="00802FC3" w:rsidRPr="00125512" w:rsidRDefault="00802FC3" w:rsidP="00802FC3">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125512">
        <w:rPr>
          <w:noProof/>
          <w:lang w:val="en-CA"/>
        </w:rPr>
        <w:t>For the syntax elements alf_ctb_flag[ xCtb ][ yCtb ][ cIdx ], alf_ctb_cc_cb_idc</w:t>
      </w:r>
      <w:r w:rsidRPr="00125512">
        <w:rPr>
          <w:szCs w:val="22"/>
          <w:lang w:val="en-CA"/>
        </w:rPr>
        <w:t>[ </w:t>
      </w:r>
      <w:proofErr w:type="spellStart"/>
      <w:r w:rsidRPr="00125512">
        <w:rPr>
          <w:noProof/>
          <w:lang w:val="en-CA"/>
        </w:rPr>
        <w:t>xCtb</w:t>
      </w:r>
      <w:proofErr w:type="spellEnd"/>
      <w:r w:rsidRPr="00125512">
        <w:rPr>
          <w:noProof/>
          <w:lang w:val="en-CA"/>
        </w:rPr>
        <w:t> </w:t>
      </w:r>
      <w:r w:rsidRPr="00125512">
        <w:rPr>
          <w:szCs w:val="22"/>
          <w:lang w:val="en-CA"/>
        </w:rPr>
        <w:t>][ </w:t>
      </w:r>
      <w:proofErr w:type="spellStart"/>
      <w:r w:rsidRPr="00125512">
        <w:rPr>
          <w:noProof/>
          <w:lang w:val="en-CA"/>
        </w:rPr>
        <w:t>yCtb</w:t>
      </w:r>
      <w:proofErr w:type="spellEnd"/>
      <w:r w:rsidRPr="00125512">
        <w:rPr>
          <w:noProof/>
          <w:lang w:val="en-CA"/>
        </w:rPr>
        <w:t> </w:t>
      </w:r>
      <w:r w:rsidRPr="00125512">
        <w:rPr>
          <w:szCs w:val="22"/>
          <w:lang w:val="en-CA"/>
        </w:rPr>
        <w:t xml:space="preserve">], </w:t>
      </w:r>
      <w:r w:rsidRPr="00125512">
        <w:rPr>
          <w:noProof/>
          <w:lang w:val="en-CA"/>
        </w:rPr>
        <w:t>alf_ctb_cc_cr_idc</w:t>
      </w:r>
      <w:r w:rsidRPr="00125512">
        <w:rPr>
          <w:szCs w:val="22"/>
          <w:lang w:val="en-CA"/>
        </w:rPr>
        <w:t>[ </w:t>
      </w:r>
      <w:proofErr w:type="spellStart"/>
      <w:r w:rsidRPr="00125512">
        <w:rPr>
          <w:noProof/>
          <w:lang w:val="en-CA"/>
        </w:rPr>
        <w:t>xCtb</w:t>
      </w:r>
      <w:proofErr w:type="spellEnd"/>
      <w:r w:rsidRPr="00125512">
        <w:rPr>
          <w:noProof/>
          <w:kern w:val="2"/>
          <w:lang w:val="en-CA"/>
        </w:rPr>
        <w:t> </w:t>
      </w:r>
      <w:r w:rsidRPr="00125512">
        <w:rPr>
          <w:szCs w:val="22"/>
          <w:lang w:val="en-CA"/>
        </w:rPr>
        <w:t>][ </w:t>
      </w:r>
      <w:proofErr w:type="spellStart"/>
      <w:r w:rsidRPr="00125512">
        <w:rPr>
          <w:noProof/>
          <w:lang w:val="en-CA"/>
        </w:rPr>
        <w:t>yCtb</w:t>
      </w:r>
      <w:proofErr w:type="spellEnd"/>
      <w:r w:rsidRPr="00125512">
        <w:rPr>
          <w:noProof/>
          <w:lang w:val="en-CA"/>
        </w:rPr>
        <w:t> </w:t>
      </w:r>
      <w:r w:rsidRPr="00125512">
        <w:rPr>
          <w:szCs w:val="22"/>
          <w:lang w:val="en-CA"/>
        </w:rPr>
        <w:t xml:space="preserve">], </w:t>
      </w:r>
      <w:r w:rsidRPr="00125512">
        <w:rPr>
          <w:noProof/>
          <w:lang w:val="en-CA"/>
        </w:rPr>
        <w:t xml:space="preserve">split_qt_flag, split_cu_flag, </w:t>
      </w:r>
      <w:r w:rsidRPr="00125512">
        <w:rPr>
          <w:bCs/>
          <w:noProof/>
          <w:lang w:val="en-CA"/>
        </w:rPr>
        <w:t>cu_skip_flag</w:t>
      </w:r>
      <w:r w:rsidRPr="00125512">
        <w:rPr>
          <w:noProof/>
          <w:lang w:val="en-CA"/>
        </w:rPr>
        <w:t xml:space="preserve">[ x0 ][ y0 ], pred_mode_ibc_flag[ x0 ][ y0 ], </w:t>
      </w:r>
      <w:r w:rsidRPr="00164B80">
        <w:rPr>
          <w:strike/>
          <w:noProof/>
          <w:highlight w:val="yellow"/>
          <w:lang w:val="en-CA"/>
        </w:rPr>
        <w:t>intra_mip_flag[ x0 ][ y0 ],</w:t>
      </w:r>
      <w:r w:rsidRPr="00125512">
        <w:rPr>
          <w:noProof/>
          <w:lang w:val="en-CA"/>
        </w:rPr>
        <w:t xml:space="preserve"> inter_affine_flag[ x0 ][ y0 ] and merge_subblock_flag[ x0 ][ y0 ]:</w:t>
      </w:r>
    </w:p>
    <w:p w14:paraId="63BE9B68" w14:textId="77777777" w:rsidR="00802FC3" w:rsidRPr="00125512" w:rsidRDefault="00802FC3" w:rsidP="00802FC3">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125512">
        <w:rPr>
          <w:noProof/>
          <w:lang w:val="en-CA" w:eastAsia="ko-KR"/>
        </w:rPr>
        <w:t xml:space="preserve">ctxInc = </w:t>
      </w:r>
      <w:r w:rsidRPr="00125512">
        <w:rPr>
          <w:noProof/>
          <w:lang w:val="en-CA"/>
        </w:rPr>
        <w:t>( condL  &amp;&amp;  availableL ) + ( condA  &amp;&amp;  availableA ) + ctxSetIdx * 3</w:t>
      </w:r>
      <w:r w:rsidRPr="00125512">
        <w:rPr>
          <w:noProof/>
          <w:lang w:val="en-CA" w:eastAsia="ko-KR"/>
        </w:rPr>
        <w:tab/>
      </w:r>
      <w:r w:rsidRPr="00125512">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1561</w:t>
      </w:r>
      <w:r w:rsidRPr="00125512">
        <w:rPr>
          <w:noProof/>
          <w:lang w:val="en-CA"/>
        </w:rPr>
        <w:fldChar w:fldCharType="end"/>
      </w:r>
      <w:r w:rsidRPr="00125512">
        <w:rPr>
          <w:noProof/>
          <w:lang w:val="en-CA"/>
        </w:rPr>
        <w:t>)</w:t>
      </w:r>
    </w:p>
    <w:p w14:paraId="225CD4A7" w14:textId="77777777" w:rsidR="00802FC3" w:rsidRPr="00125512" w:rsidRDefault="00802FC3" w:rsidP="00802FC3">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125512">
        <w:rPr>
          <w:noProof/>
          <w:lang w:val="en-CA"/>
        </w:rPr>
        <w:t>For the syntax elements pred_mode_flag[ x0 ][ y0 ] and mode_constraint_flag:</w:t>
      </w:r>
    </w:p>
    <w:p w14:paraId="2FA72A23" w14:textId="41E03692" w:rsidR="00BD4F5D" w:rsidRPr="00802FC3" w:rsidRDefault="00802FC3" w:rsidP="00802FC3">
      <w:pPr>
        <w:pStyle w:val="Equation"/>
        <w:tabs>
          <w:tab w:val="clear" w:pos="794"/>
          <w:tab w:val="clear" w:pos="1588"/>
          <w:tab w:val="clear" w:pos="4849"/>
          <w:tab w:val="left" w:pos="851"/>
          <w:tab w:val="left" w:pos="1134"/>
          <w:tab w:val="left" w:pos="1418"/>
          <w:tab w:val="left" w:pos="3600"/>
          <w:tab w:val="left" w:pos="3690"/>
        </w:tabs>
        <w:ind w:left="562"/>
        <w:rPr>
          <w:rFonts w:eastAsiaTheme="minorEastAsia"/>
          <w:lang w:val="en-CA" w:eastAsia="ko-KR"/>
        </w:rPr>
      </w:pPr>
      <w:r w:rsidRPr="00125512">
        <w:rPr>
          <w:noProof/>
          <w:lang w:val="en-CA" w:eastAsia="ko-KR"/>
        </w:rPr>
        <w:t xml:space="preserve">ctxInc = </w:t>
      </w:r>
      <w:r w:rsidRPr="00125512">
        <w:rPr>
          <w:noProof/>
          <w:lang w:val="en-CA"/>
        </w:rPr>
        <w:t>( condL  &amp;&amp;  availableL ) | | ( condA  &amp;&amp;  availableA )</w:t>
      </w:r>
      <w:r w:rsidRPr="00125512">
        <w:rPr>
          <w:noProof/>
          <w:lang w:val="en-CA" w:eastAsia="ko-KR"/>
        </w:rPr>
        <w:tab/>
      </w:r>
      <w:r w:rsidRPr="00125512">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1562</w:t>
      </w:r>
      <w:r w:rsidRPr="00125512">
        <w:rPr>
          <w:noProof/>
          <w:lang w:val="en-CA"/>
        </w:rPr>
        <w:fldChar w:fldCharType="end"/>
      </w:r>
      <w:r w:rsidRPr="00125512">
        <w:rPr>
          <w:noProof/>
          <w:lang w:val="en-CA"/>
        </w:rPr>
        <w:t>)</w:t>
      </w:r>
    </w:p>
    <w:p w14:paraId="2E83B289" w14:textId="0D64EF70" w:rsidR="00E957DE" w:rsidRDefault="00E957DE" w:rsidP="00637833">
      <w:pPr>
        <w:pStyle w:val="1"/>
        <w:rPr>
          <w:lang w:eastAsia="ko-KR"/>
        </w:rPr>
      </w:pPr>
      <w:r>
        <w:rPr>
          <w:rFonts w:hint="eastAsia"/>
          <w:lang w:eastAsia="ko-KR"/>
        </w:rPr>
        <w:t>Experimental result</w:t>
      </w:r>
    </w:p>
    <w:p w14:paraId="5BED3ABB" w14:textId="5EBEC484" w:rsidR="00737BF6" w:rsidRDefault="00C72F0B" w:rsidP="00C72F0B">
      <w:pPr>
        <w:rPr>
          <w:lang w:val="en-CA" w:eastAsia="ko-KR"/>
        </w:rPr>
      </w:pPr>
      <w:r>
        <w:rPr>
          <w:lang w:val="en-CA" w:eastAsia="ko-KR"/>
        </w:rPr>
        <w:t>The proposed method has been implemented using VTM-</w:t>
      </w:r>
      <w:r w:rsidR="001F3AF9">
        <w:rPr>
          <w:lang w:val="en-CA" w:eastAsia="ko-KR"/>
        </w:rPr>
        <w:t>8.</w:t>
      </w:r>
      <w:r>
        <w:rPr>
          <w:lang w:val="en-CA" w:eastAsia="ko-KR"/>
        </w:rPr>
        <w:t>0 and under the common test conditions</w:t>
      </w:r>
      <w:r w:rsidR="00432033">
        <w:rPr>
          <w:lang w:val="en-CA" w:eastAsia="ko-KR"/>
        </w:rPr>
        <w:t xml:space="preserve"> [</w:t>
      </w:r>
      <w:r w:rsidR="00962C0D">
        <w:rPr>
          <w:lang w:val="en-CA" w:eastAsia="ko-KR"/>
        </w:rPr>
        <w:t>1</w:t>
      </w:r>
      <w:r w:rsidR="00432033">
        <w:rPr>
          <w:lang w:val="en-CA" w:eastAsia="ko-KR"/>
        </w:rPr>
        <w:t>]</w:t>
      </w:r>
      <w:r>
        <w:rPr>
          <w:lang w:val="en-CA" w:eastAsia="ko-KR"/>
        </w:rPr>
        <w:t>.</w:t>
      </w:r>
    </w:p>
    <w:p w14:paraId="04663C03" w14:textId="2A8C8959" w:rsidR="00911499" w:rsidRDefault="00911499" w:rsidP="00A05660">
      <w:pPr>
        <w:pStyle w:val="aa"/>
        <w:numPr>
          <w:ilvl w:val="0"/>
          <w:numId w:val="38"/>
        </w:numPr>
        <w:rPr>
          <w:lang w:eastAsia="ko-KR"/>
        </w:rPr>
      </w:pPr>
      <w:r>
        <w:rPr>
          <w:rFonts w:hint="eastAsia"/>
          <w:lang w:eastAsia="ko-KR"/>
        </w:rPr>
        <w:t>M</w:t>
      </w:r>
      <w:r>
        <w:rPr>
          <w:lang w:eastAsia="ko-KR"/>
        </w:rPr>
        <w:t>ethod 1</w:t>
      </w:r>
    </w:p>
    <w:p w14:paraId="4B246178" w14:textId="77777777" w:rsidR="00911499" w:rsidRDefault="00911499" w:rsidP="00911499">
      <w:pPr>
        <w:ind w:left="400"/>
        <w:jc w:val="center"/>
        <w:rPr>
          <w:lang w:val="en-CA" w:eastAsia="ko-KR"/>
        </w:rPr>
      </w:pPr>
      <w:r>
        <w:rPr>
          <w:rFonts w:hint="eastAsia"/>
          <w:lang w:val="en-CA" w:eastAsia="ko-KR"/>
        </w:rPr>
        <w:t xml:space="preserve">Table </w:t>
      </w:r>
      <w:r>
        <w:rPr>
          <w:lang w:val="en-CA" w:eastAsia="ko-KR"/>
        </w:rPr>
        <w:t>1. Coding performance of the proposed method (AI)</w:t>
      </w:r>
    </w:p>
    <w:p w14:paraId="4DBC253D" w14:textId="50108510" w:rsidR="00911499" w:rsidRDefault="00F6367E" w:rsidP="00911499">
      <w:pPr>
        <w:ind w:left="400"/>
        <w:jc w:val="center"/>
        <w:rPr>
          <w:lang w:val="en-CA" w:eastAsia="ko-KR"/>
        </w:rPr>
      </w:pPr>
      <w:r w:rsidRPr="00F6367E">
        <w:rPr>
          <w:noProof/>
          <w:lang w:eastAsia="ko-KR"/>
        </w:rPr>
        <w:lastRenderedPageBreak/>
        <w:drawing>
          <wp:inline distT="0" distB="0" distL="0" distR="0" wp14:anchorId="1EF3FD5D" wp14:editId="28473D89">
            <wp:extent cx="4991100" cy="179070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91100" cy="1790700"/>
                    </a:xfrm>
                    <a:prstGeom prst="rect">
                      <a:avLst/>
                    </a:prstGeom>
                    <a:noFill/>
                    <a:ln>
                      <a:noFill/>
                    </a:ln>
                  </pic:spPr>
                </pic:pic>
              </a:graphicData>
            </a:graphic>
          </wp:inline>
        </w:drawing>
      </w:r>
    </w:p>
    <w:p w14:paraId="45ED7D89" w14:textId="77777777" w:rsidR="00911499" w:rsidRDefault="00911499" w:rsidP="00911499">
      <w:pPr>
        <w:ind w:left="400"/>
        <w:jc w:val="center"/>
        <w:rPr>
          <w:lang w:val="en-CA" w:eastAsia="ko-KR"/>
        </w:rPr>
      </w:pPr>
      <w:r>
        <w:rPr>
          <w:lang w:val="en-CA" w:eastAsia="ko-KR"/>
        </w:rPr>
        <w:t>Table 2. Coding performance of the proposed method (RA)</w:t>
      </w:r>
    </w:p>
    <w:p w14:paraId="42F5CB95" w14:textId="77777777" w:rsidR="00911499" w:rsidRDefault="00911499" w:rsidP="00911499">
      <w:pPr>
        <w:ind w:left="400"/>
        <w:jc w:val="center"/>
        <w:rPr>
          <w:lang w:val="en-CA" w:eastAsia="ko-KR"/>
        </w:rPr>
      </w:pPr>
      <w:r w:rsidRPr="00216C02">
        <w:rPr>
          <w:noProof/>
          <w:lang w:eastAsia="ko-KR"/>
        </w:rPr>
        <w:drawing>
          <wp:inline distT="0" distB="0" distL="0" distR="0" wp14:anchorId="24B82349" wp14:editId="472E6BDB">
            <wp:extent cx="4989195" cy="1788795"/>
            <wp:effectExtent l="0" t="0" r="1905" b="1905"/>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89195" cy="1788795"/>
                    </a:xfrm>
                    <a:prstGeom prst="rect">
                      <a:avLst/>
                    </a:prstGeom>
                    <a:noFill/>
                    <a:ln>
                      <a:noFill/>
                    </a:ln>
                  </pic:spPr>
                </pic:pic>
              </a:graphicData>
            </a:graphic>
          </wp:inline>
        </w:drawing>
      </w:r>
    </w:p>
    <w:p w14:paraId="5F422F63" w14:textId="77777777" w:rsidR="00C61303" w:rsidRPr="00500814" w:rsidRDefault="00C61303" w:rsidP="00911499">
      <w:pPr>
        <w:ind w:left="400"/>
        <w:jc w:val="center"/>
        <w:rPr>
          <w:lang w:val="en-CA" w:eastAsia="ko-KR"/>
        </w:rPr>
      </w:pPr>
    </w:p>
    <w:p w14:paraId="17E1FE27" w14:textId="7B0679B6" w:rsidR="00C61303" w:rsidRDefault="00C61303" w:rsidP="00A05660">
      <w:pPr>
        <w:pStyle w:val="aa"/>
        <w:numPr>
          <w:ilvl w:val="0"/>
          <w:numId w:val="38"/>
        </w:numPr>
        <w:rPr>
          <w:lang w:eastAsia="ko-KR"/>
        </w:rPr>
      </w:pPr>
      <w:r>
        <w:rPr>
          <w:rFonts w:hint="eastAsia"/>
          <w:lang w:eastAsia="ko-KR"/>
        </w:rPr>
        <w:t>M</w:t>
      </w:r>
      <w:r>
        <w:rPr>
          <w:lang w:eastAsia="ko-KR"/>
        </w:rPr>
        <w:t>ethod 2</w:t>
      </w:r>
    </w:p>
    <w:p w14:paraId="7CA751C5" w14:textId="5D50AF41" w:rsidR="00C61303" w:rsidRDefault="00C61303" w:rsidP="00C61303">
      <w:pPr>
        <w:ind w:left="400"/>
        <w:jc w:val="center"/>
        <w:rPr>
          <w:lang w:val="en-CA" w:eastAsia="ko-KR"/>
        </w:rPr>
      </w:pPr>
      <w:r>
        <w:rPr>
          <w:rFonts w:hint="eastAsia"/>
          <w:lang w:val="en-CA" w:eastAsia="ko-KR"/>
        </w:rPr>
        <w:t xml:space="preserve">Table </w:t>
      </w:r>
      <w:r>
        <w:rPr>
          <w:lang w:val="en-CA" w:eastAsia="ko-KR"/>
        </w:rPr>
        <w:t>3. Coding performance of the proposed method (AI)</w:t>
      </w:r>
    </w:p>
    <w:p w14:paraId="097E4465" w14:textId="7C5559C3" w:rsidR="00DD3C7F" w:rsidRDefault="00DD3C7F" w:rsidP="00C61303">
      <w:pPr>
        <w:ind w:left="400"/>
        <w:jc w:val="center"/>
        <w:rPr>
          <w:lang w:val="en-CA" w:eastAsia="ko-KR"/>
        </w:rPr>
      </w:pPr>
      <w:r w:rsidRPr="00DD3C7F">
        <w:rPr>
          <w:noProof/>
          <w:lang w:eastAsia="ko-KR"/>
        </w:rPr>
        <w:drawing>
          <wp:inline distT="0" distB="0" distL="0" distR="0" wp14:anchorId="0A336AEB" wp14:editId="72DF51E3">
            <wp:extent cx="4993005" cy="1792605"/>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3005" cy="1792605"/>
                    </a:xfrm>
                    <a:prstGeom prst="rect">
                      <a:avLst/>
                    </a:prstGeom>
                    <a:noFill/>
                    <a:ln>
                      <a:noFill/>
                    </a:ln>
                  </pic:spPr>
                </pic:pic>
              </a:graphicData>
            </a:graphic>
          </wp:inline>
        </w:drawing>
      </w:r>
    </w:p>
    <w:p w14:paraId="1FA5B462" w14:textId="3382F33A" w:rsidR="00C61303" w:rsidRDefault="00C61303" w:rsidP="00C61303">
      <w:pPr>
        <w:ind w:left="400"/>
        <w:jc w:val="center"/>
        <w:rPr>
          <w:lang w:val="en-CA" w:eastAsia="ko-KR"/>
        </w:rPr>
      </w:pPr>
      <w:r>
        <w:rPr>
          <w:lang w:val="en-CA" w:eastAsia="ko-KR"/>
        </w:rPr>
        <w:t>Table 4. Coding performance of the proposed method (RA)</w:t>
      </w:r>
    </w:p>
    <w:p w14:paraId="3305D77D" w14:textId="4EAA1B4E" w:rsidR="00C61303" w:rsidRPr="00C61303" w:rsidRDefault="00C61303" w:rsidP="00C61303">
      <w:pPr>
        <w:ind w:left="400"/>
        <w:jc w:val="center"/>
        <w:rPr>
          <w:lang w:val="en-CA" w:eastAsia="ko-KR"/>
        </w:rPr>
      </w:pPr>
    </w:p>
    <w:p w14:paraId="1F1B817F" w14:textId="77777777" w:rsidR="00C61303" w:rsidRDefault="00C61303" w:rsidP="00A05660">
      <w:pPr>
        <w:ind w:left="400"/>
        <w:rPr>
          <w:lang w:eastAsia="ko-KR"/>
        </w:rPr>
      </w:pPr>
    </w:p>
    <w:p w14:paraId="7D439AA2" w14:textId="77777777" w:rsidR="00C61303" w:rsidRDefault="00C61303" w:rsidP="00A05660">
      <w:pPr>
        <w:ind w:left="400"/>
        <w:rPr>
          <w:lang w:eastAsia="ko-KR"/>
        </w:rPr>
      </w:pPr>
    </w:p>
    <w:p w14:paraId="20FA5818" w14:textId="74A277FC" w:rsidR="00911499" w:rsidRPr="00C61303" w:rsidRDefault="00911499" w:rsidP="00A05660">
      <w:pPr>
        <w:pStyle w:val="aa"/>
        <w:numPr>
          <w:ilvl w:val="0"/>
          <w:numId w:val="38"/>
        </w:numPr>
        <w:rPr>
          <w:lang w:eastAsia="ko-KR"/>
        </w:rPr>
      </w:pPr>
      <w:r>
        <w:rPr>
          <w:lang w:eastAsia="ko-KR"/>
        </w:rPr>
        <w:t xml:space="preserve">Method </w:t>
      </w:r>
      <w:r w:rsidR="00C61303">
        <w:rPr>
          <w:lang w:eastAsia="ko-KR"/>
        </w:rPr>
        <w:t>3</w:t>
      </w:r>
    </w:p>
    <w:p w14:paraId="6FCF8781" w14:textId="27F5B156" w:rsidR="00A97B3D" w:rsidRDefault="00A97B3D" w:rsidP="00A97B3D">
      <w:pPr>
        <w:ind w:left="400"/>
        <w:jc w:val="center"/>
        <w:rPr>
          <w:lang w:val="en-CA" w:eastAsia="ko-KR"/>
        </w:rPr>
      </w:pPr>
      <w:r>
        <w:rPr>
          <w:rFonts w:hint="eastAsia"/>
          <w:lang w:val="en-CA" w:eastAsia="ko-KR"/>
        </w:rPr>
        <w:t xml:space="preserve">Table </w:t>
      </w:r>
      <w:r w:rsidR="00C61303">
        <w:rPr>
          <w:lang w:val="en-CA" w:eastAsia="ko-KR"/>
        </w:rPr>
        <w:t>5</w:t>
      </w:r>
      <w:r>
        <w:rPr>
          <w:lang w:val="en-CA" w:eastAsia="ko-KR"/>
        </w:rPr>
        <w:t>. Coding performance of the proposed method (AI)</w:t>
      </w:r>
    </w:p>
    <w:p w14:paraId="272FE022" w14:textId="4F00002C" w:rsidR="00DD3C7F" w:rsidRDefault="00DD3C7F" w:rsidP="00A97B3D">
      <w:pPr>
        <w:ind w:left="400"/>
        <w:jc w:val="center"/>
        <w:rPr>
          <w:lang w:val="en-CA" w:eastAsia="ko-KR"/>
        </w:rPr>
      </w:pPr>
      <w:r w:rsidRPr="00DD3C7F">
        <w:rPr>
          <w:noProof/>
          <w:lang w:eastAsia="ko-KR"/>
        </w:rPr>
        <w:lastRenderedPageBreak/>
        <w:drawing>
          <wp:inline distT="0" distB="0" distL="0" distR="0" wp14:anchorId="0B1319E3" wp14:editId="41C21DDA">
            <wp:extent cx="4993005" cy="1792605"/>
            <wp:effectExtent l="0" t="0" r="0" b="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3005" cy="1792605"/>
                    </a:xfrm>
                    <a:prstGeom prst="rect">
                      <a:avLst/>
                    </a:prstGeom>
                    <a:noFill/>
                    <a:ln>
                      <a:noFill/>
                    </a:ln>
                  </pic:spPr>
                </pic:pic>
              </a:graphicData>
            </a:graphic>
          </wp:inline>
        </w:drawing>
      </w:r>
    </w:p>
    <w:p w14:paraId="118B1AC7" w14:textId="17A10524" w:rsidR="004B37E3" w:rsidRDefault="004B37E3" w:rsidP="00A97B3D">
      <w:pPr>
        <w:ind w:left="400"/>
        <w:jc w:val="center"/>
        <w:rPr>
          <w:lang w:val="en-CA" w:eastAsia="ko-KR"/>
        </w:rPr>
      </w:pPr>
    </w:p>
    <w:p w14:paraId="7ACEEC17" w14:textId="05C276A0" w:rsidR="00A97B3D" w:rsidRDefault="00A97B3D" w:rsidP="00A97B3D">
      <w:pPr>
        <w:ind w:left="400"/>
        <w:jc w:val="center"/>
        <w:rPr>
          <w:lang w:val="en-CA" w:eastAsia="ko-KR"/>
        </w:rPr>
      </w:pPr>
      <w:r>
        <w:rPr>
          <w:lang w:val="en-CA" w:eastAsia="ko-KR"/>
        </w:rPr>
        <w:t xml:space="preserve">Table </w:t>
      </w:r>
      <w:r w:rsidR="00C61303">
        <w:rPr>
          <w:lang w:val="en-CA" w:eastAsia="ko-KR"/>
        </w:rPr>
        <w:t>6</w:t>
      </w:r>
      <w:r>
        <w:rPr>
          <w:lang w:val="en-CA" w:eastAsia="ko-KR"/>
        </w:rPr>
        <w:t>. Coding performance of the proposed method (RA)</w:t>
      </w:r>
    </w:p>
    <w:p w14:paraId="6B0539D0" w14:textId="104D8A1B" w:rsidR="00A97B3D" w:rsidRPr="00500814" w:rsidRDefault="00A97B3D" w:rsidP="00A97B3D">
      <w:pPr>
        <w:ind w:left="400"/>
        <w:jc w:val="center"/>
        <w:rPr>
          <w:lang w:val="en-CA" w:eastAsia="ko-KR"/>
        </w:rPr>
      </w:pPr>
    </w:p>
    <w:p w14:paraId="32831282" w14:textId="77777777" w:rsidR="002E7FF3" w:rsidRDefault="002E7FF3" w:rsidP="002E7FF3">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lang w:val="en-CA"/>
        </w:rPr>
      </w:pPr>
      <w:r>
        <w:rPr>
          <w:lang w:val="en-CA"/>
        </w:rPr>
        <w:t>Conclusions</w:t>
      </w:r>
    </w:p>
    <w:p w14:paraId="06DD5958" w14:textId="3827A494" w:rsidR="009A60F4" w:rsidRDefault="009A60F4">
      <w:pPr>
        <w:rPr>
          <w:lang w:eastAsia="ko-KR"/>
        </w:rPr>
      </w:pPr>
      <w:r>
        <w:rPr>
          <w:lang w:val="en-CA" w:eastAsia="ko-KR"/>
        </w:rPr>
        <w:t xml:space="preserve">This contribution proposes </w:t>
      </w:r>
      <w:r w:rsidR="00911499">
        <w:rPr>
          <w:lang w:val="en-CA" w:eastAsia="ko-KR"/>
        </w:rPr>
        <w:t xml:space="preserve">the cleanup MIP flag signaling. </w:t>
      </w:r>
      <w:r w:rsidR="00C61473">
        <w:rPr>
          <w:lang w:val="en-CA" w:eastAsia="ko-KR"/>
        </w:rPr>
        <w:t>The proposed method</w:t>
      </w:r>
      <w:r w:rsidR="00C61303">
        <w:rPr>
          <w:lang w:val="en-CA" w:eastAsia="ko-KR"/>
        </w:rPr>
        <w:t>s</w:t>
      </w:r>
      <w:r w:rsidR="00C61473">
        <w:rPr>
          <w:lang w:val="en-CA" w:eastAsia="ko-KR"/>
        </w:rPr>
        <w:t xml:space="preserve"> provide the minor coding performance change</w:t>
      </w:r>
      <w:r w:rsidR="00105F65">
        <w:rPr>
          <w:lang w:val="en-CA" w:eastAsia="ko-KR"/>
        </w:rPr>
        <w:t>s</w:t>
      </w:r>
      <w:r w:rsidR="006F2D06">
        <w:rPr>
          <w:lang w:val="en-CA" w:eastAsia="ko-KR"/>
        </w:rPr>
        <w:t xml:space="preserve"> without increasing the complexity of encoding and decoding</w:t>
      </w:r>
      <w:r w:rsidR="00C61473">
        <w:rPr>
          <w:szCs w:val="22"/>
          <w:lang w:val="en-CA" w:eastAsia="ko-KR"/>
        </w:rPr>
        <w:t>.</w:t>
      </w:r>
      <w:r w:rsidR="0017053F">
        <w:rPr>
          <w:szCs w:val="22"/>
          <w:lang w:val="en-CA" w:eastAsia="ko-KR"/>
        </w:rPr>
        <w:t xml:space="preserve"> </w:t>
      </w:r>
      <w:r w:rsidR="0017053F">
        <w:rPr>
          <w:lang w:eastAsia="ko-KR"/>
        </w:rPr>
        <w:t xml:space="preserve">It is recommended </w:t>
      </w:r>
      <w:r w:rsidR="0017053F">
        <w:rPr>
          <w:rFonts w:hint="eastAsia"/>
          <w:lang w:eastAsia="ko-KR"/>
        </w:rPr>
        <w:t xml:space="preserve">for the proposed change </w:t>
      </w:r>
      <w:r w:rsidR="0017053F">
        <w:rPr>
          <w:lang w:eastAsia="ko-KR"/>
        </w:rPr>
        <w:t>to be adopted as a part of VVC.</w:t>
      </w:r>
    </w:p>
    <w:p w14:paraId="49A78BF4" w14:textId="77777777" w:rsidR="00FE5758" w:rsidRDefault="00FE5758" w:rsidP="00FE5758">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ko-KR"/>
        </w:rPr>
      </w:pPr>
      <w:bookmarkStart w:id="7" w:name="_Toc510422710"/>
      <w:r>
        <w:rPr>
          <w:rFonts w:hint="eastAsia"/>
          <w:lang w:eastAsia="ko-KR"/>
        </w:rPr>
        <w:t>Reference</w:t>
      </w:r>
      <w:bookmarkEnd w:id="7"/>
    </w:p>
    <w:p w14:paraId="67358B57" w14:textId="2121412C" w:rsidR="00432033" w:rsidRPr="0012076B" w:rsidRDefault="00432033" w:rsidP="00432033">
      <w:pPr>
        <w:pStyle w:val="aa"/>
        <w:numPr>
          <w:ilvl w:val="0"/>
          <w:numId w:val="13"/>
        </w:numPr>
        <w:ind w:left="400"/>
        <w:jc w:val="both"/>
        <w:rPr>
          <w:szCs w:val="22"/>
          <w:lang w:eastAsia="ko-KR"/>
        </w:rPr>
      </w:pPr>
      <w:r w:rsidRPr="00F75F0D">
        <w:rPr>
          <w:szCs w:val="22"/>
        </w:rPr>
        <w:t xml:space="preserve">F. </w:t>
      </w:r>
      <w:proofErr w:type="spellStart"/>
      <w:r w:rsidRPr="00F75F0D">
        <w:rPr>
          <w:szCs w:val="22"/>
        </w:rPr>
        <w:t>Bossen</w:t>
      </w:r>
      <w:proofErr w:type="spellEnd"/>
      <w:r w:rsidRPr="00F75F0D">
        <w:rPr>
          <w:szCs w:val="22"/>
        </w:rPr>
        <w:t xml:space="preserve">, </w:t>
      </w:r>
      <w:r>
        <w:rPr>
          <w:szCs w:val="22"/>
        </w:rPr>
        <w:t>el al.</w:t>
      </w:r>
      <w:r w:rsidRPr="00BB7E0C">
        <w:rPr>
          <w:szCs w:val="22"/>
        </w:rPr>
        <w:t>, “</w:t>
      </w:r>
      <w:r w:rsidRPr="00F75F0D">
        <w:rPr>
          <w:szCs w:val="22"/>
        </w:rPr>
        <w:t>JVET common test conditions and software reference configurations for SDR video</w:t>
      </w:r>
      <w:r>
        <w:rPr>
          <w:szCs w:val="22"/>
        </w:rPr>
        <w:t>,” JVET-</w:t>
      </w:r>
      <w:r>
        <w:rPr>
          <w:rFonts w:hint="eastAsia"/>
          <w:szCs w:val="22"/>
          <w:lang w:eastAsia="ko-KR"/>
        </w:rPr>
        <w:t>N</w:t>
      </w:r>
      <w:r>
        <w:rPr>
          <w:szCs w:val="22"/>
        </w:rPr>
        <w:t xml:space="preserve">1010, </w:t>
      </w:r>
      <w:r>
        <w:t>14</w:t>
      </w:r>
      <w:r w:rsidRPr="0030330A">
        <w:rPr>
          <w:vertAlign w:val="superscript"/>
        </w:rPr>
        <w:t>th</w:t>
      </w:r>
      <w:r>
        <w:t xml:space="preserve"> </w:t>
      </w:r>
      <w:r w:rsidRPr="00B648F1">
        <w:t xml:space="preserve">Meeting: </w:t>
      </w:r>
      <w:r>
        <w:t>Geneva</w:t>
      </w:r>
      <w:r w:rsidRPr="00B57A23">
        <w:t xml:space="preserve">, </w:t>
      </w:r>
      <w:r>
        <w:t>CH</w:t>
      </w:r>
      <w:r w:rsidRPr="00B57A23">
        <w:t xml:space="preserve">, </w:t>
      </w:r>
      <w:r>
        <w:t>19</w:t>
      </w:r>
      <w:r w:rsidRPr="00B57A23">
        <w:t>–</w:t>
      </w:r>
      <w:r>
        <w:t>27</w:t>
      </w:r>
      <w:r w:rsidRPr="00B57A23">
        <w:t xml:space="preserve"> </w:t>
      </w:r>
      <w:r>
        <w:t>March</w:t>
      </w:r>
      <w:r w:rsidRPr="00B57A23">
        <w:t xml:space="preserve"> 201</w:t>
      </w:r>
      <w:r>
        <w:t>9.</w:t>
      </w:r>
    </w:p>
    <w:p w14:paraId="5A2D1882" w14:textId="77777777" w:rsidR="00FE5758" w:rsidRPr="005B217D" w:rsidRDefault="00FE5758" w:rsidP="00FE5758">
      <w:pPr>
        <w:pStyle w:val="1"/>
        <w:rPr>
          <w:lang w:val="en-CA"/>
        </w:rPr>
      </w:pPr>
      <w:bookmarkStart w:id="8" w:name="_GoBack"/>
      <w:bookmarkEnd w:id="8"/>
      <w:r w:rsidRPr="005B217D">
        <w:rPr>
          <w:lang w:val="en-CA"/>
        </w:rPr>
        <w:t>Patent rights declaration(s)</w:t>
      </w:r>
    </w:p>
    <w:p w14:paraId="32EAF635" w14:textId="79A0006B" w:rsidR="007F1F8B" w:rsidRPr="00FE5758" w:rsidRDefault="00FE5758" w:rsidP="009234A5">
      <w:pPr>
        <w:rPr>
          <w:szCs w:val="22"/>
          <w:lang w:val="en-CA"/>
        </w:rPr>
      </w:pPr>
      <w:r w:rsidRPr="00397162">
        <w:rPr>
          <w:b/>
          <w:sz w:val="24"/>
          <w:szCs w:val="24"/>
        </w:rPr>
        <w:t>LG Electronics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E5758"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FCFD5" w14:textId="77777777" w:rsidR="000C5A9F" w:rsidRDefault="000C5A9F">
      <w:r>
        <w:separator/>
      </w:r>
    </w:p>
  </w:endnote>
  <w:endnote w:type="continuationSeparator" w:id="0">
    <w:p w14:paraId="5F6FDB0F" w14:textId="77777777" w:rsidR="000C5A9F" w:rsidRDefault="000C5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35A8382" w:rsidR="003E684A" w:rsidRPr="00C00DDE" w:rsidRDefault="003E684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20640">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20640">
      <w:rPr>
        <w:rStyle w:val="a5"/>
        <w:noProof/>
      </w:rPr>
      <w:t>2020-04-04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AB9D2" w14:textId="77777777" w:rsidR="000C5A9F" w:rsidRDefault="000C5A9F">
      <w:r>
        <w:separator/>
      </w:r>
    </w:p>
  </w:footnote>
  <w:footnote w:type="continuationSeparator" w:id="0">
    <w:p w14:paraId="504CE05C" w14:textId="77777777" w:rsidR="000C5A9F" w:rsidRDefault="000C5A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60363"/>
    <w:multiLevelType w:val="hybridMultilevel"/>
    <w:tmpl w:val="25F69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9F76811"/>
    <w:multiLevelType w:val="multilevel"/>
    <w:tmpl w:val="541AD348"/>
    <w:lvl w:ilvl="0">
      <w:start w:val="8"/>
      <w:numFmt w:val="decimal"/>
      <w:lvlText w:val="%1"/>
      <w:lvlJc w:val="left"/>
      <w:pPr>
        <w:ind w:left="705" w:hanging="705"/>
      </w:pPr>
      <w:rPr>
        <w:rFonts w:hint="default"/>
      </w:rPr>
    </w:lvl>
    <w:lvl w:ilvl="1">
      <w:start w:val="4"/>
      <w:numFmt w:val="decimal"/>
      <w:lvlText w:val="%1.%2"/>
      <w:lvlJc w:val="left"/>
      <w:pPr>
        <w:ind w:left="705" w:hanging="705"/>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5"/>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D5B102A"/>
    <w:multiLevelType w:val="hybridMultilevel"/>
    <w:tmpl w:val="45CC2612"/>
    <w:lvl w:ilvl="0" w:tplc="C6DC5910">
      <w:start w:val="1"/>
      <w:numFmt w:val="bullet"/>
      <w:lvlText w:val=""/>
      <w:lvlJc w:val="left"/>
      <w:pPr>
        <w:ind w:left="615" w:hanging="360"/>
      </w:pPr>
      <w:rPr>
        <w:rFonts w:ascii="Wingdings" w:eastAsiaTheme="minorEastAsia" w:hAnsi="Wingdings" w:cs="Times New Roman" w:hint="default"/>
      </w:rPr>
    </w:lvl>
    <w:lvl w:ilvl="1" w:tplc="04090003" w:tentative="1">
      <w:start w:val="1"/>
      <w:numFmt w:val="bullet"/>
      <w:lvlText w:val=""/>
      <w:lvlJc w:val="left"/>
      <w:pPr>
        <w:ind w:left="1055" w:hanging="400"/>
      </w:pPr>
      <w:rPr>
        <w:rFonts w:ascii="Wingdings" w:hAnsi="Wingdings" w:hint="default"/>
      </w:rPr>
    </w:lvl>
    <w:lvl w:ilvl="2" w:tplc="04090005" w:tentative="1">
      <w:start w:val="1"/>
      <w:numFmt w:val="bullet"/>
      <w:lvlText w:val=""/>
      <w:lvlJc w:val="left"/>
      <w:pPr>
        <w:ind w:left="1455" w:hanging="400"/>
      </w:pPr>
      <w:rPr>
        <w:rFonts w:ascii="Wingdings" w:hAnsi="Wingdings" w:hint="default"/>
      </w:rPr>
    </w:lvl>
    <w:lvl w:ilvl="3" w:tplc="04090001" w:tentative="1">
      <w:start w:val="1"/>
      <w:numFmt w:val="bullet"/>
      <w:lvlText w:val=""/>
      <w:lvlJc w:val="left"/>
      <w:pPr>
        <w:ind w:left="1855" w:hanging="400"/>
      </w:pPr>
      <w:rPr>
        <w:rFonts w:ascii="Wingdings" w:hAnsi="Wingdings" w:hint="default"/>
      </w:rPr>
    </w:lvl>
    <w:lvl w:ilvl="4" w:tplc="04090003" w:tentative="1">
      <w:start w:val="1"/>
      <w:numFmt w:val="bullet"/>
      <w:lvlText w:val=""/>
      <w:lvlJc w:val="left"/>
      <w:pPr>
        <w:ind w:left="2255" w:hanging="400"/>
      </w:pPr>
      <w:rPr>
        <w:rFonts w:ascii="Wingdings" w:hAnsi="Wingdings" w:hint="default"/>
      </w:rPr>
    </w:lvl>
    <w:lvl w:ilvl="5" w:tplc="04090005" w:tentative="1">
      <w:start w:val="1"/>
      <w:numFmt w:val="bullet"/>
      <w:lvlText w:val=""/>
      <w:lvlJc w:val="left"/>
      <w:pPr>
        <w:ind w:left="2655" w:hanging="400"/>
      </w:pPr>
      <w:rPr>
        <w:rFonts w:ascii="Wingdings" w:hAnsi="Wingdings" w:hint="default"/>
      </w:rPr>
    </w:lvl>
    <w:lvl w:ilvl="6" w:tplc="04090001" w:tentative="1">
      <w:start w:val="1"/>
      <w:numFmt w:val="bullet"/>
      <w:lvlText w:val=""/>
      <w:lvlJc w:val="left"/>
      <w:pPr>
        <w:ind w:left="3055" w:hanging="400"/>
      </w:pPr>
      <w:rPr>
        <w:rFonts w:ascii="Wingdings" w:hAnsi="Wingdings" w:hint="default"/>
      </w:rPr>
    </w:lvl>
    <w:lvl w:ilvl="7" w:tplc="04090003" w:tentative="1">
      <w:start w:val="1"/>
      <w:numFmt w:val="bullet"/>
      <w:lvlText w:val=""/>
      <w:lvlJc w:val="left"/>
      <w:pPr>
        <w:ind w:left="3455" w:hanging="400"/>
      </w:pPr>
      <w:rPr>
        <w:rFonts w:ascii="Wingdings" w:hAnsi="Wingdings" w:hint="default"/>
      </w:rPr>
    </w:lvl>
    <w:lvl w:ilvl="8" w:tplc="04090005" w:tentative="1">
      <w:start w:val="1"/>
      <w:numFmt w:val="bullet"/>
      <w:lvlText w:val=""/>
      <w:lvlJc w:val="left"/>
      <w:pPr>
        <w:ind w:left="3855" w:hanging="40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4C6487"/>
    <w:multiLevelType w:val="hybridMultilevel"/>
    <w:tmpl w:val="BD527B28"/>
    <w:lvl w:ilvl="0" w:tplc="E8CC73C4">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E701D"/>
    <w:multiLevelType w:val="hybridMultilevel"/>
    <w:tmpl w:val="0E1CBA3A"/>
    <w:lvl w:ilvl="0" w:tplc="72080AFE">
      <w:start w:val="6"/>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17E62AC"/>
    <w:multiLevelType w:val="hybridMultilevel"/>
    <w:tmpl w:val="17160538"/>
    <w:lvl w:ilvl="0" w:tplc="7466DD16">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313B71"/>
    <w:multiLevelType w:val="hybridMultilevel"/>
    <w:tmpl w:val="1F10142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3C2E6AAE"/>
    <w:multiLevelType w:val="hybridMultilevel"/>
    <w:tmpl w:val="08C4BECA"/>
    <w:lvl w:ilvl="0" w:tplc="DAB6F62A">
      <w:start w:val="1"/>
      <w:numFmt w:val="bullet"/>
      <w:lvlText w:val=""/>
      <w:lvlJc w:val="left"/>
      <w:pPr>
        <w:ind w:left="760" w:hanging="360"/>
      </w:pPr>
      <w:rPr>
        <w:rFonts w:ascii="Wingdings" w:eastAsiaTheme="minorEastAsia" w:hAnsi="Wingdings" w:cs="Times New Roman" w:hint="default"/>
        <w:sz w:val="16"/>
        <w:szCs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F347992"/>
    <w:multiLevelType w:val="hybridMultilevel"/>
    <w:tmpl w:val="6E7CF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8AB6B4C"/>
    <w:multiLevelType w:val="hybridMultilevel"/>
    <w:tmpl w:val="5AF6F2BC"/>
    <w:lvl w:ilvl="0" w:tplc="3E4EA57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6243507"/>
    <w:multiLevelType w:val="hybridMultilevel"/>
    <w:tmpl w:val="D9566BDA"/>
    <w:lvl w:ilvl="0" w:tplc="6100A2E6">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51B6913"/>
    <w:multiLevelType w:val="hybridMultilevel"/>
    <w:tmpl w:val="4A5CFB90"/>
    <w:lvl w:ilvl="0" w:tplc="CCE27728">
      <w:start w:val="1"/>
      <w:numFmt w:val="bullet"/>
      <w:lvlText w:val="–"/>
      <w:lvlJc w:val="left"/>
      <w:pPr>
        <w:ind w:left="840" w:hanging="480"/>
      </w:pPr>
      <w:rPr>
        <w:rFonts w:ascii="Courier New" w:hAnsi="Courier New" w:hint="default"/>
      </w:rPr>
    </w:lvl>
    <w:lvl w:ilvl="1" w:tplc="04090003">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7" w15:restartNumberingAfterBreak="0">
    <w:nsid w:val="7579723B"/>
    <w:multiLevelType w:val="hybridMultilevel"/>
    <w:tmpl w:val="44FA7E3E"/>
    <w:styleLink w:val="SVCIndent2"/>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8CA303A"/>
    <w:multiLevelType w:val="hybridMultilevel"/>
    <w:tmpl w:val="F62EF078"/>
    <w:lvl w:ilvl="0" w:tplc="E8EE7A86">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D690379"/>
    <w:multiLevelType w:val="multilevel"/>
    <w:tmpl w:val="CAD01AFC"/>
    <w:lvl w:ilvl="0">
      <w:start w:val="8"/>
      <w:numFmt w:val="decimal"/>
      <w:lvlText w:val="%1"/>
      <w:lvlJc w:val="left"/>
      <w:pPr>
        <w:ind w:left="810" w:hanging="810"/>
      </w:pPr>
      <w:rPr>
        <w:rFonts w:hint="default"/>
      </w:rPr>
    </w:lvl>
    <w:lvl w:ilvl="1">
      <w:start w:val="4"/>
      <w:numFmt w:val="decimal"/>
      <w:lvlText w:val="%1.%2"/>
      <w:lvlJc w:val="left"/>
      <w:pPr>
        <w:ind w:left="810" w:hanging="810"/>
      </w:pPr>
      <w:rPr>
        <w:rFonts w:hint="default"/>
      </w:rPr>
    </w:lvl>
    <w:lvl w:ilvl="2">
      <w:start w:val="5"/>
      <w:numFmt w:val="decimal"/>
      <w:lvlText w:val="%1.%2.%3"/>
      <w:lvlJc w:val="left"/>
      <w:pPr>
        <w:ind w:left="810" w:hanging="810"/>
      </w:pPr>
      <w:rPr>
        <w:rFonts w:hint="default"/>
      </w:rPr>
    </w:lvl>
    <w:lvl w:ilvl="3">
      <w:start w:val="2"/>
      <w:numFmt w:val="decimal"/>
      <w:lvlText w:val="%1.%2.%3.%4"/>
      <w:lvlJc w:val="left"/>
      <w:pPr>
        <w:ind w:left="810" w:hanging="810"/>
      </w:pPr>
      <w:rPr>
        <w:rFonts w:hint="default"/>
      </w:rPr>
    </w:lvl>
    <w:lvl w:ilvl="4">
      <w:start w:val="12"/>
      <w:numFmt w:val="decimal"/>
      <w:lvlText w:val="%1.%2.%3.%4.%5"/>
      <w:lvlJc w:val="left"/>
      <w:pPr>
        <w:ind w:left="810" w:hanging="81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D6F6AB0"/>
    <w:multiLevelType w:val="hybridMultilevel"/>
    <w:tmpl w:val="4C549FE4"/>
    <w:lvl w:ilvl="0" w:tplc="6E4A777C">
      <w:start w:val="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3"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9"/>
  </w:num>
  <w:num w:numId="4">
    <w:abstractNumId w:val="17"/>
  </w:num>
  <w:num w:numId="5">
    <w:abstractNumId w:val="18"/>
  </w:num>
  <w:num w:numId="6">
    <w:abstractNumId w:val="10"/>
  </w:num>
  <w:num w:numId="7">
    <w:abstractNumId w:val="12"/>
  </w:num>
  <w:num w:numId="8">
    <w:abstractNumId w:val="10"/>
  </w:num>
  <w:num w:numId="9">
    <w:abstractNumId w:val="1"/>
  </w:num>
  <w:num w:numId="10">
    <w:abstractNumId w:val="8"/>
  </w:num>
  <w:num w:numId="11">
    <w:abstractNumId w:val="6"/>
  </w:num>
  <w:num w:numId="12">
    <w:abstractNumId w:val="15"/>
  </w:num>
  <w:num w:numId="13">
    <w:abstractNumId w:val="16"/>
  </w:num>
  <w:num w:numId="14">
    <w:abstractNumId w:val="10"/>
  </w:num>
  <w:num w:numId="15">
    <w:abstractNumId w:val="10"/>
  </w:num>
  <w:num w:numId="16">
    <w:abstractNumId w:val="27"/>
  </w:num>
  <w:num w:numId="17">
    <w:abstractNumId w:val="10"/>
  </w:num>
  <w:num w:numId="18">
    <w:abstractNumId w:val="29"/>
  </w:num>
  <w:num w:numId="19">
    <w:abstractNumId w:val="13"/>
  </w:num>
  <w:num w:numId="20">
    <w:abstractNumId w:val="5"/>
  </w:num>
  <w:num w:numId="21">
    <w:abstractNumId w:val="22"/>
  </w:num>
  <w:num w:numId="22">
    <w:abstractNumId w:val="23"/>
  </w:num>
  <w:num w:numId="23">
    <w:abstractNumId w:val="28"/>
  </w:num>
  <w:num w:numId="24">
    <w:abstractNumId w:val="9"/>
  </w:num>
  <w:num w:numId="25">
    <w:abstractNumId w:val="2"/>
  </w:num>
  <w:num w:numId="26">
    <w:abstractNumId w:val="20"/>
  </w:num>
  <w:num w:numId="27">
    <w:abstractNumId w:val="26"/>
  </w:num>
  <w:num w:numId="28">
    <w:abstractNumId w:val="3"/>
  </w:num>
  <w:num w:numId="29">
    <w:abstractNumId w:val="24"/>
  </w:num>
  <w:num w:numId="30">
    <w:abstractNumId w:val="30"/>
  </w:num>
  <w:num w:numId="31">
    <w:abstractNumId w:val="21"/>
  </w:num>
  <w:num w:numId="32">
    <w:abstractNumId w:val="14"/>
  </w:num>
  <w:num w:numId="33">
    <w:abstractNumId w:val="7"/>
  </w:num>
  <w:num w:numId="34">
    <w:abstractNumId w:val="11"/>
  </w:num>
  <w:num w:numId="35">
    <w:abstractNumId w:val="33"/>
  </w:num>
  <w:num w:numId="36">
    <w:abstractNumId w:val="4"/>
  </w:num>
  <w:num w:numId="37">
    <w:abstractNumId w:val="32"/>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B0B"/>
    <w:rsid w:val="00007F91"/>
    <w:rsid w:val="000111D2"/>
    <w:rsid w:val="00017662"/>
    <w:rsid w:val="000308A3"/>
    <w:rsid w:val="00044994"/>
    <w:rsid w:val="0004535B"/>
    <w:rsid w:val="000458BC"/>
    <w:rsid w:val="00045C41"/>
    <w:rsid w:val="00046C03"/>
    <w:rsid w:val="00051F05"/>
    <w:rsid w:val="00065039"/>
    <w:rsid w:val="0007614F"/>
    <w:rsid w:val="00081398"/>
    <w:rsid w:val="000814A1"/>
    <w:rsid w:val="000859EE"/>
    <w:rsid w:val="00090B09"/>
    <w:rsid w:val="00090E7A"/>
    <w:rsid w:val="00094479"/>
    <w:rsid w:val="000962AC"/>
    <w:rsid w:val="000A78D1"/>
    <w:rsid w:val="000B0C0F"/>
    <w:rsid w:val="000B1C6B"/>
    <w:rsid w:val="000B4FF9"/>
    <w:rsid w:val="000C09AC"/>
    <w:rsid w:val="000C2C51"/>
    <w:rsid w:val="000C31C0"/>
    <w:rsid w:val="000C4DA3"/>
    <w:rsid w:val="000C5A9F"/>
    <w:rsid w:val="000D2932"/>
    <w:rsid w:val="000E00F3"/>
    <w:rsid w:val="000E418A"/>
    <w:rsid w:val="000E5218"/>
    <w:rsid w:val="000E5E3C"/>
    <w:rsid w:val="000E67BE"/>
    <w:rsid w:val="000F158C"/>
    <w:rsid w:val="000F1DF2"/>
    <w:rsid w:val="000F74F9"/>
    <w:rsid w:val="001017E4"/>
    <w:rsid w:val="00102F3D"/>
    <w:rsid w:val="00105F65"/>
    <w:rsid w:val="00120640"/>
    <w:rsid w:val="0012076B"/>
    <w:rsid w:val="00124E38"/>
    <w:rsid w:val="0012580B"/>
    <w:rsid w:val="00125B97"/>
    <w:rsid w:val="00126F03"/>
    <w:rsid w:val="001273D3"/>
    <w:rsid w:val="0012760B"/>
    <w:rsid w:val="001300F2"/>
    <w:rsid w:val="00131F90"/>
    <w:rsid w:val="0013458C"/>
    <w:rsid w:val="0013526E"/>
    <w:rsid w:val="00143D41"/>
    <w:rsid w:val="00146152"/>
    <w:rsid w:val="00153121"/>
    <w:rsid w:val="00154E13"/>
    <w:rsid w:val="001552C0"/>
    <w:rsid w:val="00155526"/>
    <w:rsid w:val="0017053F"/>
    <w:rsid w:val="001707AC"/>
    <w:rsid w:val="00171371"/>
    <w:rsid w:val="00175A24"/>
    <w:rsid w:val="001765FF"/>
    <w:rsid w:val="0018005C"/>
    <w:rsid w:val="00182831"/>
    <w:rsid w:val="00187E58"/>
    <w:rsid w:val="00197B87"/>
    <w:rsid w:val="001A297E"/>
    <w:rsid w:val="001A320D"/>
    <w:rsid w:val="001A368E"/>
    <w:rsid w:val="001A632C"/>
    <w:rsid w:val="001A6EA8"/>
    <w:rsid w:val="001A7329"/>
    <w:rsid w:val="001A792F"/>
    <w:rsid w:val="001B0D5A"/>
    <w:rsid w:val="001B4E28"/>
    <w:rsid w:val="001B648F"/>
    <w:rsid w:val="001C071F"/>
    <w:rsid w:val="001C3525"/>
    <w:rsid w:val="001C3AFB"/>
    <w:rsid w:val="001D1BD2"/>
    <w:rsid w:val="001D56C6"/>
    <w:rsid w:val="001D6AAF"/>
    <w:rsid w:val="001E0248"/>
    <w:rsid w:val="001E02BE"/>
    <w:rsid w:val="001E3B37"/>
    <w:rsid w:val="001F18AB"/>
    <w:rsid w:val="001F2594"/>
    <w:rsid w:val="001F3AF9"/>
    <w:rsid w:val="001F644E"/>
    <w:rsid w:val="001F6647"/>
    <w:rsid w:val="0020069B"/>
    <w:rsid w:val="00200ADD"/>
    <w:rsid w:val="00204F31"/>
    <w:rsid w:val="00205528"/>
    <w:rsid w:val="002055A6"/>
    <w:rsid w:val="00206460"/>
    <w:rsid w:val="002069B4"/>
    <w:rsid w:val="00215DFC"/>
    <w:rsid w:val="00216C02"/>
    <w:rsid w:val="002212DF"/>
    <w:rsid w:val="00222CD4"/>
    <w:rsid w:val="00223AD4"/>
    <w:rsid w:val="00225016"/>
    <w:rsid w:val="002253CA"/>
    <w:rsid w:val="002264A6"/>
    <w:rsid w:val="00227BA7"/>
    <w:rsid w:val="0023011C"/>
    <w:rsid w:val="002375C1"/>
    <w:rsid w:val="0024031D"/>
    <w:rsid w:val="0025181E"/>
    <w:rsid w:val="00263398"/>
    <w:rsid w:val="00263B99"/>
    <w:rsid w:val="00266F06"/>
    <w:rsid w:val="002708AD"/>
    <w:rsid w:val="00271EF1"/>
    <w:rsid w:val="00273421"/>
    <w:rsid w:val="00273481"/>
    <w:rsid w:val="00275BCF"/>
    <w:rsid w:val="00281784"/>
    <w:rsid w:val="002842AF"/>
    <w:rsid w:val="00290B58"/>
    <w:rsid w:val="00291E36"/>
    <w:rsid w:val="00292257"/>
    <w:rsid w:val="002A1A7B"/>
    <w:rsid w:val="002A2E3A"/>
    <w:rsid w:val="002A54E0"/>
    <w:rsid w:val="002B1595"/>
    <w:rsid w:val="002B191D"/>
    <w:rsid w:val="002B2E83"/>
    <w:rsid w:val="002B6048"/>
    <w:rsid w:val="002D0AF6"/>
    <w:rsid w:val="002D7352"/>
    <w:rsid w:val="002E65F9"/>
    <w:rsid w:val="002E7FF3"/>
    <w:rsid w:val="002F164D"/>
    <w:rsid w:val="002F179D"/>
    <w:rsid w:val="002F4309"/>
    <w:rsid w:val="002F4490"/>
    <w:rsid w:val="002F46AC"/>
    <w:rsid w:val="002F55E2"/>
    <w:rsid w:val="003013D8"/>
    <w:rsid w:val="003021BC"/>
    <w:rsid w:val="00306206"/>
    <w:rsid w:val="00312311"/>
    <w:rsid w:val="00317D85"/>
    <w:rsid w:val="00327C56"/>
    <w:rsid w:val="003315A1"/>
    <w:rsid w:val="003373EC"/>
    <w:rsid w:val="00340AB9"/>
    <w:rsid w:val="00341E3D"/>
    <w:rsid w:val="00342FF4"/>
    <w:rsid w:val="00344E5A"/>
    <w:rsid w:val="00346148"/>
    <w:rsid w:val="00356DD2"/>
    <w:rsid w:val="00364867"/>
    <w:rsid w:val="003669EA"/>
    <w:rsid w:val="003706CC"/>
    <w:rsid w:val="00371741"/>
    <w:rsid w:val="003775ED"/>
    <w:rsid w:val="00377710"/>
    <w:rsid w:val="00387620"/>
    <w:rsid w:val="003A2D8E"/>
    <w:rsid w:val="003A2FB3"/>
    <w:rsid w:val="003A5FF9"/>
    <w:rsid w:val="003A7CE6"/>
    <w:rsid w:val="003B0A08"/>
    <w:rsid w:val="003B160A"/>
    <w:rsid w:val="003C10AF"/>
    <w:rsid w:val="003C20E4"/>
    <w:rsid w:val="003D08A1"/>
    <w:rsid w:val="003D1705"/>
    <w:rsid w:val="003D6342"/>
    <w:rsid w:val="003E52CF"/>
    <w:rsid w:val="003E684A"/>
    <w:rsid w:val="003E6F90"/>
    <w:rsid w:val="003E73ED"/>
    <w:rsid w:val="003F5D0F"/>
    <w:rsid w:val="00413398"/>
    <w:rsid w:val="00414101"/>
    <w:rsid w:val="004219CF"/>
    <w:rsid w:val="004234F0"/>
    <w:rsid w:val="00432033"/>
    <w:rsid w:val="00433DDB"/>
    <w:rsid w:val="00435A29"/>
    <w:rsid w:val="00435CF4"/>
    <w:rsid w:val="00437619"/>
    <w:rsid w:val="004377F2"/>
    <w:rsid w:val="00442B00"/>
    <w:rsid w:val="00454B84"/>
    <w:rsid w:val="0045541D"/>
    <w:rsid w:val="00463496"/>
    <w:rsid w:val="004636B6"/>
    <w:rsid w:val="00465A1E"/>
    <w:rsid w:val="00473655"/>
    <w:rsid w:val="00477748"/>
    <w:rsid w:val="0048052F"/>
    <w:rsid w:val="004844EB"/>
    <w:rsid w:val="004927C2"/>
    <w:rsid w:val="0049445A"/>
    <w:rsid w:val="0049741A"/>
    <w:rsid w:val="004A07CB"/>
    <w:rsid w:val="004A2A63"/>
    <w:rsid w:val="004B210C"/>
    <w:rsid w:val="004B37E3"/>
    <w:rsid w:val="004B79A8"/>
    <w:rsid w:val="004C3645"/>
    <w:rsid w:val="004D25AB"/>
    <w:rsid w:val="004D405F"/>
    <w:rsid w:val="004D66B7"/>
    <w:rsid w:val="004E0088"/>
    <w:rsid w:val="004E4F4F"/>
    <w:rsid w:val="004E6789"/>
    <w:rsid w:val="004E6ABB"/>
    <w:rsid w:val="004F4256"/>
    <w:rsid w:val="004F61E3"/>
    <w:rsid w:val="004F7640"/>
    <w:rsid w:val="00500814"/>
    <w:rsid w:val="00502E10"/>
    <w:rsid w:val="0051015C"/>
    <w:rsid w:val="00516CF1"/>
    <w:rsid w:val="00517C19"/>
    <w:rsid w:val="00521F55"/>
    <w:rsid w:val="0052610B"/>
    <w:rsid w:val="00531AE9"/>
    <w:rsid w:val="00536188"/>
    <w:rsid w:val="005367AA"/>
    <w:rsid w:val="00550A66"/>
    <w:rsid w:val="005532C2"/>
    <w:rsid w:val="00566050"/>
    <w:rsid w:val="00566FBB"/>
    <w:rsid w:val="00567EC7"/>
    <w:rsid w:val="00570013"/>
    <w:rsid w:val="0057148A"/>
    <w:rsid w:val="005753EC"/>
    <w:rsid w:val="005801A2"/>
    <w:rsid w:val="00580E35"/>
    <w:rsid w:val="00583E97"/>
    <w:rsid w:val="0058509B"/>
    <w:rsid w:val="005869DB"/>
    <w:rsid w:val="005952A5"/>
    <w:rsid w:val="005A20D4"/>
    <w:rsid w:val="005A2C32"/>
    <w:rsid w:val="005A33A1"/>
    <w:rsid w:val="005A624E"/>
    <w:rsid w:val="005B0121"/>
    <w:rsid w:val="005B217D"/>
    <w:rsid w:val="005B62A9"/>
    <w:rsid w:val="005C16B6"/>
    <w:rsid w:val="005C2BD2"/>
    <w:rsid w:val="005C385F"/>
    <w:rsid w:val="005C7A59"/>
    <w:rsid w:val="005C7BF5"/>
    <w:rsid w:val="005D0D09"/>
    <w:rsid w:val="005D2E5A"/>
    <w:rsid w:val="005D4C90"/>
    <w:rsid w:val="005D53DC"/>
    <w:rsid w:val="005E1AC6"/>
    <w:rsid w:val="005E3548"/>
    <w:rsid w:val="005E3F2B"/>
    <w:rsid w:val="005E48B6"/>
    <w:rsid w:val="005F6F1B"/>
    <w:rsid w:val="00601F4A"/>
    <w:rsid w:val="006158F7"/>
    <w:rsid w:val="00615995"/>
    <w:rsid w:val="00616155"/>
    <w:rsid w:val="00624B33"/>
    <w:rsid w:val="0063041A"/>
    <w:rsid w:val="00630AA2"/>
    <w:rsid w:val="00634FD8"/>
    <w:rsid w:val="00637833"/>
    <w:rsid w:val="00637C46"/>
    <w:rsid w:val="00646707"/>
    <w:rsid w:val="00656806"/>
    <w:rsid w:val="00657F7E"/>
    <w:rsid w:val="00662673"/>
    <w:rsid w:val="00662E58"/>
    <w:rsid w:val="006632F6"/>
    <w:rsid w:val="006637F2"/>
    <w:rsid w:val="006642A5"/>
    <w:rsid w:val="00664DCF"/>
    <w:rsid w:val="00672BC7"/>
    <w:rsid w:val="006859EE"/>
    <w:rsid w:val="00692F66"/>
    <w:rsid w:val="006B168C"/>
    <w:rsid w:val="006B3D42"/>
    <w:rsid w:val="006C20B7"/>
    <w:rsid w:val="006C4785"/>
    <w:rsid w:val="006C5D39"/>
    <w:rsid w:val="006C6FBB"/>
    <w:rsid w:val="006D6885"/>
    <w:rsid w:val="006D6D9B"/>
    <w:rsid w:val="006E2810"/>
    <w:rsid w:val="006E5417"/>
    <w:rsid w:val="006F0794"/>
    <w:rsid w:val="006F2D06"/>
    <w:rsid w:val="006F7528"/>
    <w:rsid w:val="00701213"/>
    <w:rsid w:val="007023DE"/>
    <w:rsid w:val="00712370"/>
    <w:rsid w:val="00712F60"/>
    <w:rsid w:val="00717749"/>
    <w:rsid w:val="00717B4E"/>
    <w:rsid w:val="00720E3B"/>
    <w:rsid w:val="007310AF"/>
    <w:rsid w:val="00732A67"/>
    <w:rsid w:val="00734A43"/>
    <w:rsid w:val="00736EC2"/>
    <w:rsid w:val="00737BF6"/>
    <w:rsid w:val="0074393F"/>
    <w:rsid w:val="00745F6B"/>
    <w:rsid w:val="0075175B"/>
    <w:rsid w:val="00754BE8"/>
    <w:rsid w:val="0075585E"/>
    <w:rsid w:val="00756360"/>
    <w:rsid w:val="00761A49"/>
    <w:rsid w:val="0076669F"/>
    <w:rsid w:val="00770571"/>
    <w:rsid w:val="00774535"/>
    <w:rsid w:val="007768FF"/>
    <w:rsid w:val="007824D3"/>
    <w:rsid w:val="0079209E"/>
    <w:rsid w:val="00796EE3"/>
    <w:rsid w:val="007A7D29"/>
    <w:rsid w:val="007B4AB8"/>
    <w:rsid w:val="007C01C2"/>
    <w:rsid w:val="007C118E"/>
    <w:rsid w:val="007D1181"/>
    <w:rsid w:val="007E01A3"/>
    <w:rsid w:val="007E3F4B"/>
    <w:rsid w:val="007F1F8B"/>
    <w:rsid w:val="007F3509"/>
    <w:rsid w:val="007F385F"/>
    <w:rsid w:val="007F67A1"/>
    <w:rsid w:val="00802FC3"/>
    <w:rsid w:val="008068DD"/>
    <w:rsid w:val="00811C05"/>
    <w:rsid w:val="008206C8"/>
    <w:rsid w:val="0083511F"/>
    <w:rsid w:val="0083630B"/>
    <w:rsid w:val="0084418A"/>
    <w:rsid w:val="008513FC"/>
    <w:rsid w:val="0086387C"/>
    <w:rsid w:val="008671CC"/>
    <w:rsid w:val="00874A6C"/>
    <w:rsid w:val="00876C65"/>
    <w:rsid w:val="008778AE"/>
    <w:rsid w:val="00881B9C"/>
    <w:rsid w:val="00882F72"/>
    <w:rsid w:val="008904B8"/>
    <w:rsid w:val="0089527E"/>
    <w:rsid w:val="008A0356"/>
    <w:rsid w:val="008A1BA0"/>
    <w:rsid w:val="008A309C"/>
    <w:rsid w:val="008A4B4C"/>
    <w:rsid w:val="008B3240"/>
    <w:rsid w:val="008B4755"/>
    <w:rsid w:val="008B7283"/>
    <w:rsid w:val="008C13EB"/>
    <w:rsid w:val="008C239F"/>
    <w:rsid w:val="008D6A94"/>
    <w:rsid w:val="008E0322"/>
    <w:rsid w:val="008E233C"/>
    <w:rsid w:val="008E3BE2"/>
    <w:rsid w:val="008E480C"/>
    <w:rsid w:val="008F0190"/>
    <w:rsid w:val="008F14B1"/>
    <w:rsid w:val="008F7699"/>
    <w:rsid w:val="00907757"/>
    <w:rsid w:val="00911499"/>
    <w:rsid w:val="00912DB2"/>
    <w:rsid w:val="00914BF2"/>
    <w:rsid w:val="009212B0"/>
    <w:rsid w:val="00921FA1"/>
    <w:rsid w:val="009234A5"/>
    <w:rsid w:val="00924ED4"/>
    <w:rsid w:val="00926110"/>
    <w:rsid w:val="00932E9A"/>
    <w:rsid w:val="00933453"/>
    <w:rsid w:val="009336F7"/>
    <w:rsid w:val="00933999"/>
    <w:rsid w:val="0093594A"/>
    <w:rsid w:val="0093636C"/>
    <w:rsid w:val="009374A7"/>
    <w:rsid w:val="00950BD1"/>
    <w:rsid w:val="00954FFA"/>
    <w:rsid w:val="00955F6D"/>
    <w:rsid w:val="00962C0D"/>
    <w:rsid w:val="009646FE"/>
    <w:rsid w:val="00971A3C"/>
    <w:rsid w:val="00977594"/>
    <w:rsid w:val="00977C16"/>
    <w:rsid w:val="0098551D"/>
    <w:rsid w:val="00985DCB"/>
    <w:rsid w:val="00993A65"/>
    <w:rsid w:val="0099518F"/>
    <w:rsid w:val="00995B69"/>
    <w:rsid w:val="009A523D"/>
    <w:rsid w:val="009A60F4"/>
    <w:rsid w:val="009B02A1"/>
    <w:rsid w:val="009B3361"/>
    <w:rsid w:val="009B7F3F"/>
    <w:rsid w:val="009C0461"/>
    <w:rsid w:val="009C3574"/>
    <w:rsid w:val="009D7CE6"/>
    <w:rsid w:val="009E55D0"/>
    <w:rsid w:val="009F0E15"/>
    <w:rsid w:val="009F3DF4"/>
    <w:rsid w:val="009F496B"/>
    <w:rsid w:val="00A01439"/>
    <w:rsid w:val="00A02E61"/>
    <w:rsid w:val="00A04A75"/>
    <w:rsid w:val="00A05660"/>
    <w:rsid w:val="00A05CFF"/>
    <w:rsid w:val="00A10EC0"/>
    <w:rsid w:val="00A12C09"/>
    <w:rsid w:val="00A13048"/>
    <w:rsid w:val="00A1365C"/>
    <w:rsid w:val="00A2137C"/>
    <w:rsid w:val="00A2361E"/>
    <w:rsid w:val="00A2737F"/>
    <w:rsid w:val="00A2791E"/>
    <w:rsid w:val="00A35182"/>
    <w:rsid w:val="00A40621"/>
    <w:rsid w:val="00A40EDC"/>
    <w:rsid w:val="00A414B7"/>
    <w:rsid w:val="00A41E87"/>
    <w:rsid w:val="00A46843"/>
    <w:rsid w:val="00A4777C"/>
    <w:rsid w:val="00A56B97"/>
    <w:rsid w:val="00A6093D"/>
    <w:rsid w:val="00A7071C"/>
    <w:rsid w:val="00A76724"/>
    <w:rsid w:val="00A767DC"/>
    <w:rsid w:val="00A76A6D"/>
    <w:rsid w:val="00A77951"/>
    <w:rsid w:val="00A83253"/>
    <w:rsid w:val="00A92DCA"/>
    <w:rsid w:val="00A96E04"/>
    <w:rsid w:val="00A97B3D"/>
    <w:rsid w:val="00AA080E"/>
    <w:rsid w:val="00AA2CAD"/>
    <w:rsid w:val="00AA6E84"/>
    <w:rsid w:val="00AB1A1C"/>
    <w:rsid w:val="00AB533A"/>
    <w:rsid w:val="00AD05A8"/>
    <w:rsid w:val="00AE341B"/>
    <w:rsid w:val="00AF40E9"/>
    <w:rsid w:val="00AF49D7"/>
    <w:rsid w:val="00AF5502"/>
    <w:rsid w:val="00B01905"/>
    <w:rsid w:val="00B0553C"/>
    <w:rsid w:val="00B05E23"/>
    <w:rsid w:val="00B07CA7"/>
    <w:rsid w:val="00B1279A"/>
    <w:rsid w:val="00B233B8"/>
    <w:rsid w:val="00B26912"/>
    <w:rsid w:val="00B359B3"/>
    <w:rsid w:val="00B3640F"/>
    <w:rsid w:val="00B41144"/>
    <w:rsid w:val="00B4194A"/>
    <w:rsid w:val="00B437E8"/>
    <w:rsid w:val="00B43C11"/>
    <w:rsid w:val="00B46451"/>
    <w:rsid w:val="00B5222E"/>
    <w:rsid w:val="00B53179"/>
    <w:rsid w:val="00B5781E"/>
    <w:rsid w:val="00B57A23"/>
    <w:rsid w:val="00B600CD"/>
    <w:rsid w:val="00B61C96"/>
    <w:rsid w:val="00B73A2A"/>
    <w:rsid w:val="00B73DE0"/>
    <w:rsid w:val="00B75A51"/>
    <w:rsid w:val="00B76166"/>
    <w:rsid w:val="00B77A04"/>
    <w:rsid w:val="00B827C6"/>
    <w:rsid w:val="00B85D7B"/>
    <w:rsid w:val="00B91E44"/>
    <w:rsid w:val="00B94B06"/>
    <w:rsid w:val="00B94C28"/>
    <w:rsid w:val="00BA295F"/>
    <w:rsid w:val="00BB3CA3"/>
    <w:rsid w:val="00BB4D7D"/>
    <w:rsid w:val="00BC10BA"/>
    <w:rsid w:val="00BC5AFD"/>
    <w:rsid w:val="00BC60B1"/>
    <w:rsid w:val="00BD4F5D"/>
    <w:rsid w:val="00BE0AF3"/>
    <w:rsid w:val="00BF1AC1"/>
    <w:rsid w:val="00BF3CE3"/>
    <w:rsid w:val="00BF436D"/>
    <w:rsid w:val="00BF5B26"/>
    <w:rsid w:val="00C00DDE"/>
    <w:rsid w:val="00C034FB"/>
    <w:rsid w:val="00C04F43"/>
    <w:rsid w:val="00C0609D"/>
    <w:rsid w:val="00C06406"/>
    <w:rsid w:val="00C115AB"/>
    <w:rsid w:val="00C126D9"/>
    <w:rsid w:val="00C13F7F"/>
    <w:rsid w:val="00C25B44"/>
    <w:rsid w:val="00C26CCB"/>
    <w:rsid w:val="00C276E4"/>
    <w:rsid w:val="00C30249"/>
    <w:rsid w:val="00C31EB6"/>
    <w:rsid w:val="00C3723B"/>
    <w:rsid w:val="00C42466"/>
    <w:rsid w:val="00C42FFE"/>
    <w:rsid w:val="00C45B16"/>
    <w:rsid w:val="00C50883"/>
    <w:rsid w:val="00C57AE3"/>
    <w:rsid w:val="00C60543"/>
    <w:rsid w:val="00C606C9"/>
    <w:rsid w:val="00C60FAA"/>
    <w:rsid w:val="00C61303"/>
    <w:rsid w:val="00C61473"/>
    <w:rsid w:val="00C62F60"/>
    <w:rsid w:val="00C72F0B"/>
    <w:rsid w:val="00C736E6"/>
    <w:rsid w:val="00C7682D"/>
    <w:rsid w:val="00C80288"/>
    <w:rsid w:val="00C84003"/>
    <w:rsid w:val="00C90650"/>
    <w:rsid w:val="00C9071F"/>
    <w:rsid w:val="00C90C89"/>
    <w:rsid w:val="00C97D78"/>
    <w:rsid w:val="00CA18CD"/>
    <w:rsid w:val="00CB5D0C"/>
    <w:rsid w:val="00CC193C"/>
    <w:rsid w:val="00CC2AAE"/>
    <w:rsid w:val="00CC5A42"/>
    <w:rsid w:val="00CC6449"/>
    <w:rsid w:val="00CD0EAB"/>
    <w:rsid w:val="00CD127E"/>
    <w:rsid w:val="00CD1B90"/>
    <w:rsid w:val="00CE5E02"/>
    <w:rsid w:val="00CE6F07"/>
    <w:rsid w:val="00CF1FFA"/>
    <w:rsid w:val="00CF34DB"/>
    <w:rsid w:val="00CF3917"/>
    <w:rsid w:val="00CF5182"/>
    <w:rsid w:val="00CF558F"/>
    <w:rsid w:val="00D010C0"/>
    <w:rsid w:val="00D0482A"/>
    <w:rsid w:val="00D073E2"/>
    <w:rsid w:val="00D1070A"/>
    <w:rsid w:val="00D10976"/>
    <w:rsid w:val="00D10F76"/>
    <w:rsid w:val="00D15125"/>
    <w:rsid w:val="00D3466B"/>
    <w:rsid w:val="00D34B88"/>
    <w:rsid w:val="00D42E6F"/>
    <w:rsid w:val="00D446EC"/>
    <w:rsid w:val="00D51BF0"/>
    <w:rsid w:val="00D531DB"/>
    <w:rsid w:val="00D55942"/>
    <w:rsid w:val="00D636DB"/>
    <w:rsid w:val="00D659AA"/>
    <w:rsid w:val="00D76034"/>
    <w:rsid w:val="00D807BF"/>
    <w:rsid w:val="00D82FCC"/>
    <w:rsid w:val="00D91B2C"/>
    <w:rsid w:val="00DA0AEB"/>
    <w:rsid w:val="00DA17FC"/>
    <w:rsid w:val="00DA7887"/>
    <w:rsid w:val="00DB2C26"/>
    <w:rsid w:val="00DB300D"/>
    <w:rsid w:val="00DB6CC6"/>
    <w:rsid w:val="00DD02F4"/>
    <w:rsid w:val="00DD2B1A"/>
    <w:rsid w:val="00DD3C7F"/>
    <w:rsid w:val="00DD6622"/>
    <w:rsid w:val="00DE1C7C"/>
    <w:rsid w:val="00DE4C2B"/>
    <w:rsid w:val="00DE6B43"/>
    <w:rsid w:val="00DF2C4A"/>
    <w:rsid w:val="00E07AB6"/>
    <w:rsid w:val="00E11923"/>
    <w:rsid w:val="00E12976"/>
    <w:rsid w:val="00E17CD1"/>
    <w:rsid w:val="00E262D4"/>
    <w:rsid w:val="00E26FF0"/>
    <w:rsid w:val="00E301B9"/>
    <w:rsid w:val="00E36250"/>
    <w:rsid w:val="00E47F2D"/>
    <w:rsid w:val="00E50038"/>
    <w:rsid w:val="00E50EB9"/>
    <w:rsid w:val="00E54511"/>
    <w:rsid w:val="00E54C6E"/>
    <w:rsid w:val="00E55C6D"/>
    <w:rsid w:val="00E60EDC"/>
    <w:rsid w:val="00E61DAC"/>
    <w:rsid w:val="00E72B80"/>
    <w:rsid w:val="00E75FE3"/>
    <w:rsid w:val="00E86C4C"/>
    <w:rsid w:val="00E907A3"/>
    <w:rsid w:val="00E957DE"/>
    <w:rsid w:val="00E95987"/>
    <w:rsid w:val="00E963A2"/>
    <w:rsid w:val="00EA3B6B"/>
    <w:rsid w:val="00EA5AE0"/>
    <w:rsid w:val="00EB3142"/>
    <w:rsid w:val="00EB56E1"/>
    <w:rsid w:val="00EB7AB1"/>
    <w:rsid w:val="00ED205D"/>
    <w:rsid w:val="00ED5DDD"/>
    <w:rsid w:val="00ED7F1A"/>
    <w:rsid w:val="00EE1FD6"/>
    <w:rsid w:val="00EE505C"/>
    <w:rsid w:val="00EE63A1"/>
    <w:rsid w:val="00EE64EE"/>
    <w:rsid w:val="00EE7CD8"/>
    <w:rsid w:val="00EF37F6"/>
    <w:rsid w:val="00EF48CC"/>
    <w:rsid w:val="00F00801"/>
    <w:rsid w:val="00F2488D"/>
    <w:rsid w:val="00F3758E"/>
    <w:rsid w:val="00F47510"/>
    <w:rsid w:val="00F54319"/>
    <w:rsid w:val="00F54499"/>
    <w:rsid w:val="00F56092"/>
    <w:rsid w:val="00F601A0"/>
    <w:rsid w:val="00F6299B"/>
    <w:rsid w:val="00F6367E"/>
    <w:rsid w:val="00F710BC"/>
    <w:rsid w:val="00F712E9"/>
    <w:rsid w:val="00F73032"/>
    <w:rsid w:val="00F848FC"/>
    <w:rsid w:val="00F84FC4"/>
    <w:rsid w:val="00F866F8"/>
    <w:rsid w:val="00F906F6"/>
    <w:rsid w:val="00F91759"/>
    <w:rsid w:val="00F9282A"/>
    <w:rsid w:val="00F95290"/>
    <w:rsid w:val="00F96BAD"/>
    <w:rsid w:val="00FA139D"/>
    <w:rsid w:val="00FA60F5"/>
    <w:rsid w:val="00FB0E84"/>
    <w:rsid w:val="00FB44FD"/>
    <w:rsid w:val="00FC0A1D"/>
    <w:rsid w:val="00FC2405"/>
    <w:rsid w:val="00FC27A5"/>
    <w:rsid w:val="00FC4EE7"/>
    <w:rsid w:val="00FD01C2"/>
    <w:rsid w:val="00FD0553"/>
    <w:rsid w:val="00FE11FE"/>
    <w:rsid w:val="00FE5758"/>
    <w:rsid w:val="00FE595C"/>
    <w:rsid w:val="00FF0CE3"/>
    <w:rsid w:val="00FF5964"/>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8DFD65A3-7906-40C9-BCB4-F9B997DE5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FE57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맑은 고딕"/>
      <w:lang w:val="en-CA"/>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1"/>
    <w:unhideWhenUsed/>
    <w:qFormat/>
    <w:rsid w:val="0076669F"/>
    <w:pPr>
      <w:textAlignment w:val="auto"/>
    </w:pPr>
    <w:rPr>
      <w:rFonts w:eastAsia="SimSun"/>
      <w:b/>
      <w:bCs/>
      <w:sz w:val="20"/>
    </w:rPr>
  </w:style>
  <w:style w:type="paragraph" w:customStyle="1" w:styleId="TableText">
    <w:name w:val="Table_Text"/>
    <w:basedOn w:val="a"/>
    <w:rsid w:val="0076669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SimSun"/>
      <w:sz w:val="18"/>
      <w:lang w:val="en-GB"/>
    </w:rPr>
  </w:style>
  <w:style w:type="paragraph" w:customStyle="1" w:styleId="tableheading">
    <w:name w:val="table heading"/>
    <w:basedOn w:val="a"/>
    <w:rsid w:val="004377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paragraph" w:customStyle="1" w:styleId="tablesyntax">
    <w:name w:val="table syntax"/>
    <w:basedOn w:val="a"/>
    <w:link w:val="tablesyntaxChar"/>
    <w:rsid w:val="004377F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locked/>
    <w:rsid w:val="004377F2"/>
    <w:rPr>
      <w:rFonts w:ascii="Times" w:hAnsi="Times"/>
      <w:lang w:val="en-GB"/>
    </w:rPr>
  </w:style>
  <w:style w:type="paragraph" w:customStyle="1" w:styleId="tablecell">
    <w:name w:val="table cell"/>
    <w:basedOn w:val="a"/>
    <w:uiPriority w:val="99"/>
    <w:rsid w:val="004377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numbering" w:customStyle="1" w:styleId="SVCIndent2">
    <w:name w:val="SVC Indent2"/>
    <w:rsid w:val="00AA2CAD"/>
    <w:pPr>
      <w:numPr>
        <w:numId w:val="16"/>
      </w:numPr>
    </w:pPr>
  </w:style>
  <w:style w:type="character" w:styleId="ac">
    <w:name w:val="annotation reference"/>
    <w:basedOn w:val="a0"/>
    <w:semiHidden/>
    <w:unhideWhenUsed/>
    <w:rsid w:val="001F6647"/>
    <w:rPr>
      <w:sz w:val="16"/>
      <w:szCs w:val="16"/>
    </w:rPr>
  </w:style>
  <w:style w:type="paragraph" w:styleId="ad">
    <w:name w:val="annotation text"/>
    <w:basedOn w:val="a"/>
    <w:link w:val="Char2"/>
    <w:uiPriority w:val="99"/>
    <w:unhideWhenUsed/>
    <w:rsid w:val="001F6647"/>
    <w:rPr>
      <w:sz w:val="20"/>
    </w:rPr>
  </w:style>
  <w:style w:type="character" w:customStyle="1" w:styleId="Char2">
    <w:name w:val="메모 텍스트 Char"/>
    <w:basedOn w:val="a0"/>
    <w:link w:val="ad"/>
    <w:uiPriority w:val="99"/>
    <w:rsid w:val="001F6647"/>
  </w:style>
  <w:style w:type="paragraph" w:styleId="ae">
    <w:name w:val="annotation subject"/>
    <w:basedOn w:val="ad"/>
    <w:next w:val="ad"/>
    <w:link w:val="Char3"/>
    <w:semiHidden/>
    <w:unhideWhenUsed/>
    <w:rsid w:val="001F6647"/>
    <w:rPr>
      <w:b/>
      <w:bCs/>
    </w:rPr>
  </w:style>
  <w:style w:type="character" w:customStyle="1" w:styleId="Char3">
    <w:name w:val="메모 주제 Char"/>
    <w:basedOn w:val="Char2"/>
    <w:link w:val="ae"/>
    <w:semiHidden/>
    <w:rsid w:val="001F6647"/>
    <w:rPr>
      <w:b/>
      <w:bCs/>
    </w:rPr>
  </w:style>
  <w:style w:type="table" w:styleId="af">
    <w:name w:val="Table Grid"/>
    <w:basedOn w:val="a1"/>
    <w:rsid w:val="002A1A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a"/>
    <w:uiPriority w:val="34"/>
    <w:rsid w:val="00463496"/>
    <w:rPr>
      <w:rFonts w:eastAsia="맑은 고딕"/>
      <w:sz w:val="22"/>
      <w:lang w:val="en-CA"/>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993A65"/>
    <w:rPr>
      <w:rFonts w:eastAsia="SimSun"/>
      <w:b/>
      <w:bCs/>
    </w:rPr>
  </w:style>
  <w:style w:type="paragraph" w:customStyle="1" w:styleId="AppendixHeading2">
    <w:name w:val="Appendix Heading 2"/>
    <w:basedOn w:val="2"/>
    <w:uiPriority w:val="99"/>
    <w:rsid w:val="001F644E"/>
    <w:pPr>
      <w:numPr>
        <w:numId w:val="3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1F644E"/>
    <w:pPr>
      <w:numPr>
        <w:numId w:val="3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1F644E"/>
    <w:pPr>
      <w:numPr>
        <w:numId w:val="3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1F644E"/>
    <w:pPr>
      <w:keepNext w:val="0"/>
      <w:numPr>
        <w:numId w:val="3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customStyle="1" w:styleId="Equation">
    <w:name w:val="Equation"/>
    <w:basedOn w:val="a"/>
    <w:qFormat/>
    <w:rsid w:val="001F64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50220">
      <w:bodyDiv w:val="1"/>
      <w:marLeft w:val="0"/>
      <w:marRight w:val="0"/>
      <w:marTop w:val="0"/>
      <w:marBottom w:val="0"/>
      <w:divBdr>
        <w:top w:val="none" w:sz="0" w:space="0" w:color="auto"/>
        <w:left w:val="none" w:sz="0" w:space="0" w:color="auto"/>
        <w:bottom w:val="none" w:sz="0" w:space="0" w:color="auto"/>
        <w:right w:val="none" w:sz="0" w:space="0" w:color="auto"/>
      </w:divBdr>
    </w:div>
    <w:div w:id="193735770">
      <w:bodyDiv w:val="1"/>
      <w:marLeft w:val="0"/>
      <w:marRight w:val="0"/>
      <w:marTop w:val="0"/>
      <w:marBottom w:val="0"/>
      <w:divBdr>
        <w:top w:val="none" w:sz="0" w:space="0" w:color="auto"/>
        <w:left w:val="none" w:sz="0" w:space="0" w:color="auto"/>
        <w:bottom w:val="none" w:sz="0" w:space="0" w:color="auto"/>
        <w:right w:val="none" w:sz="0" w:space="0" w:color="auto"/>
      </w:divBdr>
    </w:div>
    <w:div w:id="868227317">
      <w:bodyDiv w:val="1"/>
      <w:marLeft w:val="0"/>
      <w:marRight w:val="0"/>
      <w:marTop w:val="0"/>
      <w:marBottom w:val="0"/>
      <w:divBdr>
        <w:top w:val="none" w:sz="0" w:space="0" w:color="auto"/>
        <w:left w:val="none" w:sz="0" w:space="0" w:color="auto"/>
        <w:bottom w:val="none" w:sz="0" w:space="0" w:color="auto"/>
        <w:right w:val="none" w:sz="0" w:space="0" w:color="auto"/>
      </w:divBdr>
    </w:div>
    <w:div w:id="896087670">
      <w:bodyDiv w:val="1"/>
      <w:marLeft w:val="0"/>
      <w:marRight w:val="0"/>
      <w:marTop w:val="0"/>
      <w:marBottom w:val="0"/>
      <w:divBdr>
        <w:top w:val="none" w:sz="0" w:space="0" w:color="auto"/>
        <w:left w:val="none" w:sz="0" w:space="0" w:color="auto"/>
        <w:bottom w:val="none" w:sz="0" w:space="0" w:color="auto"/>
        <w:right w:val="none" w:sz="0" w:space="0" w:color="auto"/>
      </w:divBdr>
    </w:div>
    <w:div w:id="1203254404">
      <w:bodyDiv w:val="1"/>
      <w:marLeft w:val="0"/>
      <w:marRight w:val="0"/>
      <w:marTop w:val="0"/>
      <w:marBottom w:val="0"/>
      <w:divBdr>
        <w:top w:val="none" w:sz="0" w:space="0" w:color="auto"/>
        <w:left w:val="none" w:sz="0" w:space="0" w:color="auto"/>
        <w:bottom w:val="none" w:sz="0" w:space="0" w:color="auto"/>
        <w:right w:val="none" w:sz="0" w:space="0" w:color="auto"/>
      </w:divBdr>
    </w:div>
    <w:div w:id="1309820178">
      <w:bodyDiv w:val="1"/>
      <w:marLeft w:val="0"/>
      <w:marRight w:val="0"/>
      <w:marTop w:val="0"/>
      <w:marBottom w:val="0"/>
      <w:divBdr>
        <w:top w:val="none" w:sz="0" w:space="0" w:color="auto"/>
        <w:left w:val="none" w:sz="0" w:space="0" w:color="auto"/>
        <w:bottom w:val="none" w:sz="0" w:space="0" w:color="auto"/>
        <w:right w:val="none" w:sz="0" w:space="0" w:color="auto"/>
      </w:divBdr>
    </w:div>
    <w:div w:id="1332759292">
      <w:bodyDiv w:val="1"/>
      <w:marLeft w:val="0"/>
      <w:marRight w:val="0"/>
      <w:marTop w:val="0"/>
      <w:marBottom w:val="0"/>
      <w:divBdr>
        <w:top w:val="none" w:sz="0" w:space="0" w:color="auto"/>
        <w:left w:val="none" w:sz="0" w:space="0" w:color="auto"/>
        <w:bottom w:val="none" w:sz="0" w:space="0" w:color="auto"/>
        <w:right w:val="none" w:sz="0" w:space="0" w:color="auto"/>
      </w:divBdr>
    </w:div>
    <w:div w:id="1597858864">
      <w:bodyDiv w:val="1"/>
      <w:marLeft w:val="0"/>
      <w:marRight w:val="0"/>
      <w:marTop w:val="0"/>
      <w:marBottom w:val="0"/>
      <w:divBdr>
        <w:top w:val="none" w:sz="0" w:space="0" w:color="auto"/>
        <w:left w:val="none" w:sz="0" w:space="0" w:color="auto"/>
        <w:bottom w:val="none" w:sz="0" w:space="0" w:color="auto"/>
        <w:right w:val="none" w:sz="0" w:space="0" w:color="auto"/>
      </w:divBdr>
    </w:div>
    <w:div w:id="16428805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1442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25E85-C0CA-442E-8DAE-0024CCB7B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1444</Words>
  <Characters>8234</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9659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허진/책임연구원/차세대표준(연)AMT팀(jin78.heo@lge.com)</cp:lastModifiedBy>
  <cp:revision>6</cp:revision>
  <cp:lastPrinted>1901-01-01T07:00:00Z</cp:lastPrinted>
  <dcterms:created xsi:type="dcterms:W3CDTF">2020-04-03T20:48:00Z</dcterms:created>
  <dcterms:modified xsi:type="dcterms:W3CDTF">2020-04-03T21:03:00Z</dcterms:modified>
</cp:coreProperties>
</file>