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0DED0E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96D7954" w:rsidR="008A4B4C" w:rsidRPr="005B217D" w:rsidRDefault="00E61DAC" w:rsidP="008C1C23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C1C23">
              <w:rPr>
                <w:lang w:val="en-CA"/>
              </w:rPr>
              <w:t>Q0801</w:t>
            </w:r>
            <w:r w:rsidR="001459EA">
              <w:rPr>
                <w:lang w:val="en-CA"/>
              </w:rPr>
              <w:t>_</w:t>
            </w:r>
            <w:r w:rsidR="00A05C56">
              <w:rPr>
                <w:rFonts w:hint="eastAsia"/>
                <w:lang w:val="en-CA" w:eastAsia="ko-KR"/>
              </w:rPr>
              <w:t>v</w:t>
            </w:r>
            <w:r w:rsidR="00A05C56">
              <w:rPr>
                <w:lang w:val="en-CA" w:eastAsia="ko-KR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E7998B" w:rsidR="00E61DAC" w:rsidRPr="005B217D" w:rsidRDefault="008C1C23" w:rsidP="00D16A0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CE2/</w:t>
            </w:r>
            <w:r w:rsidR="00FA0A22">
              <w:rPr>
                <w:b/>
                <w:szCs w:val="22"/>
                <w:lang w:val="en-CA"/>
              </w:rPr>
              <w:t>CE</w:t>
            </w:r>
            <w:r w:rsidR="00D16A05">
              <w:rPr>
                <w:b/>
                <w:szCs w:val="22"/>
                <w:lang w:val="en-CA"/>
              </w:rPr>
              <w:t>3</w:t>
            </w:r>
            <w:r w:rsidR="00FA0A22">
              <w:rPr>
                <w:b/>
                <w:szCs w:val="22"/>
                <w:lang w:val="en-CA"/>
              </w:rPr>
              <w:t xml:space="preserve">-related : </w:t>
            </w:r>
            <w:r w:rsidR="00D16A05">
              <w:rPr>
                <w:rFonts w:hint="eastAsia"/>
                <w:b/>
                <w:szCs w:val="22"/>
                <w:lang w:val="en-CA" w:eastAsia="ko-KR"/>
              </w:rPr>
              <w:t>L</w:t>
            </w:r>
            <w:r w:rsidR="00FA0A22">
              <w:rPr>
                <w:b/>
                <w:szCs w:val="22"/>
                <w:lang w:val="en-CA"/>
              </w:rPr>
              <w:t>ossless coding</w:t>
            </w:r>
            <w:r w:rsidR="00D16A05">
              <w:rPr>
                <w:b/>
                <w:szCs w:val="22"/>
                <w:lang w:val="en-CA"/>
              </w:rPr>
              <w:t xml:space="preserve"> for palette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94DD019" w:rsidR="00E61DAC" w:rsidRPr="005B217D" w:rsidRDefault="0013458C" w:rsidP="00FA0A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AE50FA6" w:rsidR="00E61DAC" w:rsidRPr="005B217D" w:rsidRDefault="00E61DAC" w:rsidP="00FA0A2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EA30560" w14:textId="77777777" w:rsidR="00FA0A22" w:rsidRDefault="00FA0A22" w:rsidP="00FA0A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Sunmi Yoo</w:t>
            </w:r>
            <w:r>
              <w:rPr>
                <w:szCs w:val="22"/>
                <w:lang w:val="en-CA"/>
              </w:rPr>
              <w:br/>
              <w:t>Jungah Choi</w:t>
            </w:r>
            <w:r>
              <w:rPr>
                <w:szCs w:val="22"/>
                <w:lang w:val="en-CA"/>
              </w:rPr>
              <w:br/>
              <w:t>Jaehyun Lim</w:t>
            </w:r>
            <w:r>
              <w:rPr>
                <w:szCs w:val="22"/>
                <w:lang w:val="en-CA"/>
              </w:rPr>
              <w:br/>
              <w:t>Seunghwan Kim</w:t>
            </w:r>
          </w:p>
          <w:p w14:paraId="533F47B8" w14:textId="77777777" w:rsidR="00FA0A22" w:rsidRDefault="00FA0A22" w:rsidP="00FA0A22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6D510E54" w:rsidR="00E61DAC" w:rsidRPr="005B217D" w:rsidRDefault="00FA0A22" w:rsidP="00FA0A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 Yangjaedaero11-gil,</w:t>
            </w:r>
            <w:r>
              <w:rPr>
                <w:szCs w:val="22"/>
                <w:lang w:val="en-CA"/>
              </w:rPr>
              <w:br/>
              <w:t>Seocho-gu, Seoul 06772</w:t>
            </w:r>
            <w:r>
              <w:rPr>
                <w:szCs w:val="22"/>
                <w:lang w:val="en-CA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1B98E36" w:rsidR="00E61DAC" w:rsidRPr="005B217D" w:rsidRDefault="00E61DAC" w:rsidP="00FA0A2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A0A22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FA0A22">
              <w:rPr>
                <w:szCs w:val="22"/>
                <w:lang w:val="en-CA"/>
              </w:rPr>
              <w:t>sunmi.yoo@lge.com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22A8315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B28DE93" w:rsidR="00E61DAC" w:rsidRPr="005B217D" w:rsidRDefault="00FA0A22" w:rsidP="00FA0A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Electronics. Inc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B731136" w14:textId="122ADDE0" w:rsidR="000F7117" w:rsidRDefault="00301B5B" w:rsidP="000F7117">
      <w:pPr>
        <w:rPr>
          <w:lang w:val="en-CA" w:eastAsia="ko-KR"/>
        </w:rPr>
      </w:pPr>
      <w:r>
        <w:rPr>
          <w:lang w:val="en-CA" w:eastAsia="ko-KR"/>
        </w:rPr>
        <w:t>I</w:t>
      </w:r>
      <w:bookmarkStart w:id="0" w:name="_GoBack"/>
      <w:bookmarkEnd w:id="0"/>
      <w:r>
        <w:rPr>
          <w:lang w:val="en-CA" w:eastAsia="ko-KR"/>
        </w:rPr>
        <w:t xml:space="preserve">n </w:t>
      </w:r>
      <w:r w:rsidR="003F53DC">
        <w:rPr>
          <w:lang w:val="en-CA" w:eastAsia="ko-KR"/>
        </w:rPr>
        <w:t xml:space="preserve">the </w:t>
      </w:r>
      <w:r>
        <w:rPr>
          <w:lang w:val="en-CA" w:eastAsia="ko-KR"/>
        </w:rPr>
        <w:t>current VVC draf</w:t>
      </w:r>
      <w:r w:rsidR="00966DAA">
        <w:rPr>
          <w:lang w:val="en-CA" w:eastAsia="ko-KR"/>
        </w:rPr>
        <w:t>t</w:t>
      </w:r>
      <w:r>
        <w:rPr>
          <w:lang w:val="en-CA" w:eastAsia="ko-KR"/>
        </w:rPr>
        <w:t xml:space="preserve"> text</w:t>
      </w:r>
      <w:r w:rsidR="000F7117">
        <w:rPr>
          <w:lang w:val="en-CA" w:eastAsia="ko-KR"/>
        </w:rPr>
        <w:t>, Expo</w:t>
      </w:r>
      <w:r w:rsidR="008C1C23">
        <w:rPr>
          <w:rFonts w:hint="eastAsia"/>
          <w:lang w:val="en-CA" w:eastAsia="ko-KR"/>
        </w:rPr>
        <w:t>n</w:t>
      </w:r>
      <w:r w:rsidR="000F7117">
        <w:rPr>
          <w:lang w:val="en-CA" w:eastAsia="ko-KR"/>
        </w:rPr>
        <w:t>ential-Golomb with 3</w:t>
      </w:r>
      <w:r w:rsidR="000F7117" w:rsidRPr="000F7117">
        <w:rPr>
          <w:vertAlign w:val="superscript"/>
          <w:lang w:val="en-CA" w:eastAsia="ko-KR"/>
        </w:rPr>
        <w:t>rd</w:t>
      </w:r>
      <w:r w:rsidR="000F7117">
        <w:rPr>
          <w:lang w:val="en-CA" w:eastAsia="ko-KR"/>
        </w:rPr>
        <w:t xml:space="preserve"> order</w:t>
      </w:r>
      <w:r w:rsidR="00FA0A22">
        <w:rPr>
          <w:lang w:val="en-CA" w:eastAsia="ko-KR"/>
        </w:rPr>
        <w:t xml:space="preserve"> (EG3)</w:t>
      </w:r>
      <w:r w:rsidR="000F7117">
        <w:rPr>
          <w:lang w:val="en-CA" w:eastAsia="ko-KR"/>
        </w:rPr>
        <w:t xml:space="preserve"> is utilized for the escape value coding. However</w:t>
      </w:r>
      <w:r>
        <w:rPr>
          <w:lang w:val="en-CA" w:eastAsia="ko-KR"/>
        </w:rPr>
        <w:t>,</w:t>
      </w:r>
      <w:r w:rsidR="000F7117">
        <w:rPr>
          <w:lang w:val="en-CA" w:eastAsia="ko-KR"/>
        </w:rPr>
        <w:t xml:space="preserve"> </w:t>
      </w:r>
      <w:r w:rsidR="00DA3E54">
        <w:rPr>
          <w:lang w:val="en-CA" w:eastAsia="ko-KR"/>
        </w:rPr>
        <w:t xml:space="preserve">the distribution of </w:t>
      </w:r>
      <w:r w:rsidR="000876EF">
        <w:rPr>
          <w:rFonts w:hint="eastAsia"/>
          <w:lang w:val="en-CA" w:eastAsia="ko-KR"/>
        </w:rPr>
        <w:t>t</w:t>
      </w:r>
      <w:r w:rsidR="000876EF">
        <w:rPr>
          <w:lang w:val="en-CA" w:eastAsia="ko-KR"/>
        </w:rPr>
        <w:t xml:space="preserve">he </w:t>
      </w:r>
      <w:r w:rsidR="00966DAA">
        <w:rPr>
          <w:lang w:val="en-CA" w:eastAsia="ko-KR"/>
        </w:rPr>
        <w:t xml:space="preserve">maximum </w:t>
      </w:r>
      <w:r w:rsidR="00DA3E54">
        <w:rPr>
          <w:lang w:val="en-CA" w:eastAsia="ko-KR"/>
        </w:rPr>
        <w:t xml:space="preserve">escape value </w:t>
      </w:r>
      <w:r>
        <w:rPr>
          <w:lang w:val="en-CA" w:eastAsia="ko-KR"/>
        </w:rPr>
        <w:t>varies</w:t>
      </w:r>
      <w:r w:rsidR="00966DAA">
        <w:rPr>
          <w:lang w:val="en-CA" w:eastAsia="ko-KR"/>
        </w:rPr>
        <w:t xml:space="preserve"> significantly</w:t>
      </w:r>
      <w:r>
        <w:rPr>
          <w:lang w:val="en-CA" w:eastAsia="ko-KR"/>
        </w:rPr>
        <w:t xml:space="preserve"> over QP values so that it could</w:t>
      </w:r>
      <w:r w:rsidR="00DA3E54">
        <w:rPr>
          <w:lang w:val="en-CA" w:eastAsia="ko-KR"/>
        </w:rPr>
        <w:t xml:space="preserve"> produce the number of bits more than an input bitdepth of a sequence</w:t>
      </w:r>
      <w:r w:rsidR="000F7117">
        <w:rPr>
          <w:lang w:val="en-CA" w:eastAsia="ko-KR"/>
        </w:rPr>
        <w:t xml:space="preserve">. </w:t>
      </w:r>
      <w:r w:rsidR="0019099D">
        <w:rPr>
          <w:lang w:val="en-CA" w:eastAsia="ko-KR"/>
        </w:rPr>
        <w:t xml:space="preserve">Moreover, at Brusssels meeting, EG5 is adopted for escape value binarization method. </w:t>
      </w:r>
      <w:r w:rsidR="000F7117">
        <w:rPr>
          <w:lang w:val="en-CA" w:eastAsia="ko-KR"/>
        </w:rPr>
        <w:t xml:space="preserve">Therefore, </w:t>
      </w:r>
      <w:r w:rsidR="0019099D">
        <w:rPr>
          <w:lang w:val="en-CA" w:eastAsia="ko-KR"/>
        </w:rPr>
        <w:t xml:space="preserve">a </w:t>
      </w:r>
      <w:r>
        <w:rPr>
          <w:lang w:val="en-CA" w:eastAsia="ko-KR"/>
        </w:rPr>
        <w:t xml:space="preserve">binarization selection </w:t>
      </w:r>
      <w:r w:rsidR="0019099D">
        <w:rPr>
          <w:lang w:val="en-CA" w:eastAsia="ko-KR"/>
        </w:rPr>
        <w:t xml:space="preserve">method </w:t>
      </w:r>
      <w:r>
        <w:rPr>
          <w:lang w:val="en-CA" w:eastAsia="ko-KR"/>
        </w:rPr>
        <w:t xml:space="preserve">between </w:t>
      </w:r>
      <w:r w:rsidR="000F7117">
        <w:rPr>
          <w:lang w:val="en-CA" w:eastAsia="ko-KR"/>
        </w:rPr>
        <w:t xml:space="preserve">the fixed length coding </w:t>
      </w:r>
      <w:r w:rsidR="00FA0A22">
        <w:rPr>
          <w:lang w:val="en-CA" w:eastAsia="ko-KR"/>
        </w:rPr>
        <w:t>(FLC)</w:t>
      </w:r>
      <w:r>
        <w:rPr>
          <w:lang w:val="en-CA" w:eastAsia="ko-KR"/>
        </w:rPr>
        <w:t xml:space="preserve"> and EG</w:t>
      </w:r>
      <w:r w:rsidR="0019099D">
        <w:rPr>
          <w:lang w:val="en-CA" w:eastAsia="ko-KR"/>
        </w:rPr>
        <w:t>5</w:t>
      </w:r>
      <w:r w:rsidR="00FA0A22">
        <w:rPr>
          <w:lang w:val="en-CA" w:eastAsia="ko-KR"/>
        </w:rPr>
        <w:t xml:space="preserve"> </w:t>
      </w:r>
      <w:r w:rsidR="000F7117">
        <w:rPr>
          <w:lang w:val="en-CA" w:eastAsia="ko-KR"/>
        </w:rPr>
        <w:t>is proposed</w:t>
      </w:r>
      <w:r>
        <w:rPr>
          <w:lang w:val="en-CA" w:eastAsia="ko-KR"/>
        </w:rPr>
        <w:t xml:space="preserve">, </w:t>
      </w:r>
      <w:r w:rsidR="0019099D">
        <w:rPr>
          <w:lang w:val="en-CA" w:eastAsia="ko-KR"/>
        </w:rPr>
        <w:t>by sending</w:t>
      </w:r>
      <w:r>
        <w:rPr>
          <w:lang w:val="en-CA" w:eastAsia="ko-KR"/>
        </w:rPr>
        <w:t xml:space="preserve"> a high level flag to indicate which binarization to be used.</w:t>
      </w:r>
      <w:r w:rsidR="000F7117">
        <w:rPr>
          <w:lang w:val="en-CA" w:eastAsia="ko-KR"/>
        </w:rPr>
        <w:t xml:space="preserve"> </w:t>
      </w:r>
      <w:r w:rsidR="00966DAA">
        <w:rPr>
          <w:lang w:val="en-CA" w:eastAsia="ko-KR"/>
        </w:rPr>
        <w:t>For FLC binarization,</w:t>
      </w:r>
      <w:r w:rsidR="000F7117">
        <w:rPr>
          <w:lang w:val="en-CA" w:eastAsia="ko-KR"/>
        </w:rPr>
        <w:t xml:space="preserve"> </w:t>
      </w:r>
      <w:r w:rsidR="00966DAA">
        <w:rPr>
          <w:lang w:val="en-CA" w:eastAsia="ko-KR"/>
        </w:rPr>
        <w:t xml:space="preserve">the input bit depth </w:t>
      </w:r>
      <w:r w:rsidR="0019099D">
        <w:rPr>
          <w:lang w:val="en-CA" w:eastAsia="ko-KR"/>
        </w:rPr>
        <w:t xml:space="preserve">(cMax for bin length) </w:t>
      </w:r>
      <w:r w:rsidR="000F7117">
        <w:rPr>
          <w:lang w:val="en-CA" w:eastAsia="ko-KR"/>
        </w:rPr>
        <w:t xml:space="preserve">is not transmitted but derived using the syntax element, </w:t>
      </w:r>
      <w:r w:rsidR="000F7117" w:rsidRPr="000F7117">
        <w:rPr>
          <w:lang w:val="en-CA" w:eastAsia="ko-KR"/>
        </w:rPr>
        <w:t>min_qp_prime_ts_minus4</w:t>
      </w:r>
      <w:r w:rsidR="000F7117">
        <w:rPr>
          <w:lang w:val="en-CA" w:eastAsia="ko-KR"/>
        </w:rPr>
        <w:t>.</w:t>
      </w:r>
      <w:r w:rsidR="00DA3E54">
        <w:rPr>
          <w:lang w:val="en-CA" w:eastAsia="ko-KR"/>
        </w:rPr>
        <w:t xml:space="preserve"> The coding efficiency </w:t>
      </w:r>
      <w:r>
        <w:rPr>
          <w:lang w:val="en-CA" w:eastAsia="ko-KR"/>
        </w:rPr>
        <w:t>reportedly</w:t>
      </w:r>
      <w:r w:rsidR="00DA3E54">
        <w:rPr>
          <w:lang w:val="en-CA" w:eastAsia="ko-KR"/>
        </w:rPr>
        <w:t xml:space="preserve"> shows like below:</w:t>
      </w:r>
    </w:p>
    <w:p w14:paraId="185F1783" w14:textId="77777777" w:rsidR="000876EF" w:rsidRDefault="000876EF" w:rsidP="00DA3E54">
      <w:pPr>
        <w:pStyle w:val="aa"/>
        <w:numPr>
          <w:ilvl w:val="0"/>
          <w:numId w:val="12"/>
        </w:numPr>
        <w:ind w:leftChars="0"/>
        <w:rPr>
          <w:lang w:val="en-CA" w:eastAsia="ko-KR"/>
        </w:rPr>
      </w:pPr>
      <w:r>
        <w:rPr>
          <w:lang w:val="en-CA" w:eastAsia="ko-KR"/>
        </w:rPr>
        <w:t>Lossless</w:t>
      </w:r>
    </w:p>
    <w:p w14:paraId="5CD4D769" w14:textId="68F9A153" w:rsidR="0019099D" w:rsidRDefault="0019099D" w:rsidP="0019099D">
      <w:pPr>
        <w:pStyle w:val="aa"/>
        <w:numPr>
          <w:ilvl w:val="1"/>
          <w:numId w:val="12"/>
        </w:numPr>
        <w:ind w:leftChars="0"/>
        <w:rPr>
          <w:lang w:val="en-CA" w:eastAsia="ko-KR"/>
        </w:rPr>
      </w:pPr>
      <w:r>
        <w:rPr>
          <w:lang w:val="en-CA" w:eastAsia="ko-KR"/>
        </w:rPr>
        <w:t>TGM 1080p</w:t>
      </w:r>
    </w:p>
    <w:p w14:paraId="6C58B4A7" w14:textId="783897AD" w:rsidR="0019099D" w:rsidRPr="0055506D" w:rsidRDefault="0019099D" w:rsidP="0019099D">
      <w:pPr>
        <w:pStyle w:val="aa"/>
        <w:numPr>
          <w:ilvl w:val="2"/>
          <w:numId w:val="12"/>
        </w:numPr>
        <w:ind w:leftChars="0"/>
        <w:rPr>
          <w:lang w:val="en-CA" w:eastAsia="ko-KR"/>
        </w:rPr>
      </w:pPr>
      <w:r w:rsidRPr="0055506D">
        <w:rPr>
          <w:lang w:val="en-CA" w:eastAsia="ko-KR"/>
        </w:rPr>
        <w:t xml:space="preserve">Dual Tree = 1 : </w:t>
      </w:r>
      <w:r>
        <w:rPr>
          <w:lang w:val="en-CA" w:eastAsia="ko-KR"/>
        </w:rPr>
        <w:t>-</w:t>
      </w:r>
      <w:r>
        <w:rPr>
          <w:lang w:val="en-CA" w:eastAsia="ko-KR"/>
        </w:rPr>
        <w:t>3.11</w:t>
      </w:r>
      <w:r w:rsidRPr="0055506D">
        <w:rPr>
          <w:lang w:val="en-CA" w:eastAsia="ko-KR"/>
        </w:rPr>
        <w:t xml:space="preserve">% (AI) / </w:t>
      </w:r>
      <w:r>
        <w:rPr>
          <w:lang w:val="en-CA" w:eastAsia="ko-KR"/>
        </w:rPr>
        <w:t>-</w:t>
      </w:r>
      <w:r>
        <w:rPr>
          <w:lang w:val="en-CA" w:eastAsia="ko-KR"/>
        </w:rPr>
        <w:t>2.85</w:t>
      </w:r>
      <w:r w:rsidRPr="0055506D">
        <w:rPr>
          <w:lang w:val="en-CA" w:eastAsia="ko-KR"/>
        </w:rPr>
        <w:t>% (RA</w:t>
      </w:r>
      <w:r>
        <w:rPr>
          <w:lang w:val="en-CA" w:eastAsia="ko-KR"/>
        </w:rPr>
        <w:t>)</w:t>
      </w:r>
    </w:p>
    <w:p w14:paraId="01816A3A" w14:textId="2E1FCFFE" w:rsidR="0019099D" w:rsidRPr="0019099D" w:rsidRDefault="0019099D" w:rsidP="0019099D">
      <w:pPr>
        <w:pStyle w:val="aa"/>
        <w:numPr>
          <w:ilvl w:val="2"/>
          <w:numId w:val="12"/>
        </w:numPr>
        <w:ind w:leftChars="0"/>
        <w:rPr>
          <w:rFonts w:hint="eastAsia"/>
          <w:lang w:val="en-CA" w:eastAsia="ko-KR"/>
        </w:rPr>
      </w:pPr>
      <w:r w:rsidRPr="00507B56">
        <w:rPr>
          <w:rFonts w:hint="eastAsia"/>
          <w:lang w:val="en-CA" w:eastAsia="ko-KR"/>
        </w:rPr>
        <w:t>Du</w:t>
      </w:r>
      <w:r>
        <w:rPr>
          <w:lang w:val="en-CA" w:eastAsia="ko-KR"/>
        </w:rPr>
        <w:t>al Tree = 0</w:t>
      </w:r>
      <w:r w:rsidRPr="00507B56">
        <w:rPr>
          <w:lang w:val="en-CA" w:eastAsia="ko-KR"/>
        </w:rPr>
        <w:t xml:space="preserve"> : </w:t>
      </w:r>
      <w:r>
        <w:rPr>
          <w:lang w:val="en-CA" w:eastAsia="ko-KR"/>
        </w:rPr>
        <w:t>-</w:t>
      </w:r>
      <w:r>
        <w:rPr>
          <w:lang w:val="en-CA" w:eastAsia="ko-KR"/>
        </w:rPr>
        <w:t>4.94</w:t>
      </w:r>
      <w:r w:rsidRPr="00507B56">
        <w:rPr>
          <w:lang w:val="en-CA" w:eastAsia="ko-KR"/>
        </w:rPr>
        <w:t xml:space="preserve">% (AI) / </w:t>
      </w:r>
      <w:r>
        <w:rPr>
          <w:lang w:val="en-CA" w:eastAsia="ko-KR"/>
        </w:rPr>
        <w:t>-</w:t>
      </w:r>
      <w:r>
        <w:rPr>
          <w:lang w:val="en-CA" w:eastAsia="ko-KR"/>
        </w:rPr>
        <w:t>3.54</w:t>
      </w:r>
      <w:r w:rsidRPr="00507B56">
        <w:rPr>
          <w:lang w:val="en-CA" w:eastAsia="ko-KR"/>
        </w:rPr>
        <w:t>% (RA)</w:t>
      </w:r>
    </w:p>
    <w:p w14:paraId="106AFE9E" w14:textId="73B69BDB" w:rsidR="0019099D" w:rsidRDefault="0019099D" w:rsidP="0019099D">
      <w:pPr>
        <w:pStyle w:val="aa"/>
        <w:numPr>
          <w:ilvl w:val="1"/>
          <w:numId w:val="12"/>
        </w:numPr>
        <w:ind w:leftChars="0"/>
        <w:rPr>
          <w:lang w:val="en-CA" w:eastAsia="ko-KR"/>
        </w:rPr>
      </w:pPr>
      <w:r>
        <w:rPr>
          <w:lang w:val="en-CA" w:eastAsia="ko-KR"/>
        </w:rPr>
        <w:t xml:space="preserve">Overall </w:t>
      </w:r>
    </w:p>
    <w:p w14:paraId="09AD00B5" w14:textId="157B1EC4" w:rsidR="00DA3E54" w:rsidRPr="0055506D" w:rsidRDefault="00DA3E54" w:rsidP="0019099D">
      <w:pPr>
        <w:pStyle w:val="aa"/>
        <w:numPr>
          <w:ilvl w:val="2"/>
          <w:numId w:val="12"/>
        </w:numPr>
        <w:ind w:leftChars="0"/>
        <w:rPr>
          <w:lang w:val="en-CA" w:eastAsia="ko-KR"/>
        </w:rPr>
      </w:pPr>
      <w:r w:rsidRPr="0055506D">
        <w:rPr>
          <w:lang w:val="en-CA" w:eastAsia="ko-KR"/>
        </w:rPr>
        <w:t>Dual Tree = 1</w:t>
      </w:r>
      <w:r w:rsidR="000876EF" w:rsidRPr="0055506D">
        <w:rPr>
          <w:lang w:val="en-CA" w:eastAsia="ko-KR"/>
        </w:rPr>
        <w:t xml:space="preserve"> : </w:t>
      </w:r>
      <w:r w:rsidR="0055506D">
        <w:rPr>
          <w:lang w:val="en-CA" w:eastAsia="ko-KR"/>
        </w:rPr>
        <w:t>-1.49</w:t>
      </w:r>
      <w:r w:rsidRPr="0055506D">
        <w:rPr>
          <w:lang w:val="en-CA" w:eastAsia="ko-KR"/>
        </w:rPr>
        <w:t xml:space="preserve">% (AI) / </w:t>
      </w:r>
      <w:r w:rsidR="0055506D">
        <w:rPr>
          <w:lang w:val="en-CA" w:eastAsia="ko-KR"/>
        </w:rPr>
        <w:t>-0.99</w:t>
      </w:r>
      <w:r w:rsidRPr="0055506D">
        <w:rPr>
          <w:lang w:val="en-CA" w:eastAsia="ko-KR"/>
        </w:rPr>
        <w:t>% (RA</w:t>
      </w:r>
      <w:r w:rsidR="0055506D">
        <w:rPr>
          <w:lang w:val="en-CA" w:eastAsia="ko-KR"/>
        </w:rPr>
        <w:t>)</w:t>
      </w:r>
    </w:p>
    <w:p w14:paraId="33445139" w14:textId="2F57F05D" w:rsidR="000876EF" w:rsidRPr="000876EF" w:rsidRDefault="000876EF" w:rsidP="0019099D">
      <w:pPr>
        <w:pStyle w:val="aa"/>
        <w:numPr>
          <w:ilvl w:val="2"/>
          <w:numId w:val="12"/>
        </w:numPr>
        <w:ind w:leftChars="0"/>
        <w:rPr>
          <w:lang w:val="en-CA" w:eastAsia="ko-KR"/>
        </w:rPr>
      </w:pPr>
      <w:r w:rsidRPr="00507B56">
        <w:rPr>
          <w:rFonts w:hint="eastAsia"/>
          <w:lang w:val="en-CA" w:eastAsia="ko-KR"/>
        </w:rPr>
        <w:t>Du</w:t>
      </w:r>
      <w:r>
        <w:rPr>
          <w:lang w:val="en-CA" w:eastAsia="ko-KR"/>
        </w:rPr>
        <w:t>al Tree = 0</w:t>
      </w:r>
      <w:r w:rsidRPr="00507B56">
        <w:rPr>
          <w:lang w:val="en-CA" w:eastAsia="ko-KR"/>
        </w:rPr>
        <w:t xml:space="preserve"> : </w:t>
      </w:r>
      <w:r w:rsidR="0055506D">
        <w:rPr>
          <w:lang w:val="en-CA" w:eastAsia="ko-KR"/>
        </w:rPr>
        <w:t>-1.95</w:t>
      </w:r>
      <w:r w:rsidRPr="00507B56">
        <w:rPr>
          <w:lang w:val="en-CA" w:eastAsia="ko-KR"/>
        </w:rPr>
        <w:t xml:space="preserve">% (AI) / </w:t>
      </w:r>
      <w:r w:rsidR="0055506D">
        <w:rPr>
          <w:lang w:val="en-CA" w:eastAsia="ko-KR"/>
        </w:rPr>
        <w:t>-1.10</w:t>
      </w:r>
      <w:r w:rsidRPr="00507B56">
        <w:rPr>
          <w:lang w:val="en-CA" w:eastAsia="ko-KR"/>
        </w:rPr>
        <w:t>% (RA)</w:t>
      </w:r>
    </w:p>
    <w:p w14:paraId="6F3EC881" w14:textId="191882A0" w:rsidR="00DA3E54" w:rsidRDefault="000876EF" w:rsidP="00DA3E54">
      <w:pPr>
        <w:pStyle w:val="aa"/>
        <w:numPr>
          <w:ilvl w:val="0"/>
          <w:numId w:val="12"/>
        </w:numPr>
        <w:ind w:leftChars="0"/>
        <w:rPr>
          <w:lang w:val="en-CA" w:eastAsia="ko-KR"/>
        </w:rPr>
      </w:pPr>
      <w:r>
        <w:rPr>
          <w:lang w:val="en-CA" w:eastAsia="ko-KR"/>
        </w:rPr>
        <w:t>Low Qp (2 ,7, 12, 17)</w:t>
      </w:r>
      <w:r w:rsidR="00DA3E54">
        <w:rPr>
          <w:lang w:val="en-CA" w:eastAsia="ko-KR"/>
        </w:rPr>
        <w:t xml:space="preserve"> </w:t>
      </w:r>
    </w:p>
    <w:p w14:paraId="65DF48A3" w14:textId="77777777" w:rsidR="0019099D" w:rsidRDefault="0019099D" w:rsidP="0019099D">
      <w:pPr>
        <w:pStyle w:val="aa"/>
        <w:numPr>
          <w:ilvl w:val="1"/>
          <w:numId w:val="12"/>
        </w:numPr>
        <w:ind w:leftChars="0"/>
        <w:rPr>
          <w:lang w:val="en-CA" w:eastAsia="ko-KR"/>
        </w:rPr>
      </w:pPr>
      <w:r>
        <w:rPr>
          <w:lang w:val="en-CA" w:eastAsia="ko-KR"/>
        </w:rPr>
        <w:t>TGM 1080p</w:t>
      </w:r>
    </w:p>
    <w:p w14:paraId="41F279C5" w14:textId="5BACEB3D" w:rsidR="0019099D" w:rsidRPr="0055506D" w:rsidRDefault="0019099D" w:rsidP="0019099D">
      <w:pPr>
        <w:pStyle w:val="aa"/>
        <w:numPr>
          <w:ilvl w:val="2"/>
          <w:numId w:val="12"/>
        </w:numPr>
        <w:ind w:leftChars="0"/>
        <w:rPr>
          <w:lang w:val="en-CA" w:eastAsia="ko-KR"/>
        </w:rPr>
      </w:pPr>
      <w:r w:rsidRPr="0055506D">
        <w:rPr>
          <w:lang w:val="en-CA" w:eastAsia="ko-KR"/>
        </w:rPr>
        <w:t xml:space="preserve">Dual Tree = 1 : </w:t>
      </w:r>
      <w:r>
        <w:rPr>
          <w:lang w:val="en-CA" w:eastAsia="ko-KR"/>
        </w:rPr>
        <w:t>-</w:t>
      </w:r>
      <w:r>
        <w:rPr>
          <w:lang w:val="en-CA" w:eastAsia="ko-KR"/>
        </w:rPr>
        <w:t>0.99</w:t>
      </w:r>
      <w:r w:rsidRPr="0055506D">
        <w:rPr>
          <w:lang w:val="en-CA" w:eastAsia="ko-KR"/>
        </w:rPr>
        <w:t xml:space="preserve">% (AI) / </w:t>
      </w:r>
      <w:r>
        <w:rPr>
          <w:lang w:val="en-CA" w:eastAsia="ko-KR"/>
        </w:rPr>
        <w:t>-</w:t>
      </w:r>
      <w:r>
        <w:rPr>
          <w:lang w:val="en-CA" w:eastAsia="ko-KR"/>
        </w:rPr>
        <w:t>0.93</w:t>
      </w:r>
      <w:r w:rsidRPr="0055506D">
        <w:rPr>
          <w:lang w:val="en-CA" w:eastAsia="ko-KR"/>
        </w:rPr>
        <w:t>% (RA</w:t>
      </w:r>
      <w:r>
        <w:rPr>
          <w:lang w:val="en-CA" w:eastAsia="ko-KR"/>
        </w:rPr>
        <w:t>)</w:t>
      </w:r>
    </w:p>
    <w:p w14:paraId="0E364B44" w14:textId="0936F4CC" w:rsidR="0019099D" w:rsidRPr="0019099D" w:rsidRDefault="0019099D" w:rsidP="0019099D">
      <w:pPr>
        <w:pStyle w:val="aa"/>
        <w:numPr>
          <w:ilvl w:val="2"/>
          <w:numId w:val="12"/>
        </w:numPr>
        <w:ind w:leftChars="0"/>
        <w:rPr>
          <w:rFonts w:hint="eastAsia"/>
          <w:lang w:val="en-CA" w:eastAsia="ko-KR"/>
        </w:rPr>
      </w:pPr>
      <w:r w:rsidRPr="00507B56">
        <w:rPr>
          <w:rFonts w:hint="eastAsia"/>
          <w:lang w:val="en-CA" w:eastAsia="ko-KR"/>
        </w:rPr>
        <w:t>Du</w:t>
      </w:r>
      <w:r>
        <w:rPr>
          <w:lang w:val="en-CA" w:eastAsia="ko-KR"/>
        </w:rPr>
        <w:t>al Tree</w:t>
      </w:r>
      <w:r w:rsidR="00433F46">
        <w:rPr>
          <w:lang w:val="en-CA" w:eastAsia="ko-KR"/>
        </w:rPr>
        <w:t xml:space="preserve"> </w:t>
      </w:r>
      <w:r>
        <w:rPr>
          <w:lang w:val="en-CA" w:eastAsia="ko-KR"/>
        </w:rPr>
        <w:t>= 0</w:t>
      </w:r>
      <w:r w:rsidRPr="00507B56">
        <w:rPr>
          <w:lang w:val="en-CA" w:eastAsia="ko-KR"/>
        </w:rPr>
        <w:t xml:space="preserve"> : </w:t>
      </w:r>
      <w:r>
        <w:rPr>
          <w:lang w:val="en-CA" w:eastAsia="ko-KR"/>
        </w:rPr>
        <w:t>-</w:t>
      </w:r>
      <w:r>
        <w:rPr>
          <w:lang w:val="en-CA" w:eastAsia="ko-KR"/>
        </w:rPr>
        <w:t>2.14</w:t>
      </w:r>
      <w:r w:rsidRPr="00507B56">
        <w:rPr>
          <w:lang w:val="en-CA" w:eastAsia="ko-KR"/>
        </w:rPr>
        <w:t xml:space="preserve">% (AI) / </w:t>
      </w:r>
      <w:r>
        <w:rPr>
          <w:lang w:val="en-CA" w:eastAsia="ko-KR"/>
        </w:rPr>
        <w:t>-</w:t>
      </w:r>
      <w:r>
        <w:rPr>
          <w:lang w:val="en-CA" w:eastAsia="ko-KR"/>
        </w:rPr>
        <w:t>1.65</w:t>
      </w:r>
      <w:r w:rsidRPr="00507B56">
        <w:rPr>
          <w:lang w:val="en-CA" w:eastAsia="ko-KR"/>
        </w:rPr>
        <w:t>% (RA)</w:t>
      </w:r>
    </w:p>
    <w:p w14:paraId="679F507A" w14:textId="53F23B3B" w:rsidR="0019099D" w:rsidRDefault="0019099D" w:rsidP="0019099D">
      <w:pPr>
        <w:pStyle w:val="aa"/>
        <w:numPr>
          <w:ilvl w:val="1"/>
          <w:numId w:val="12"/>
        </w:numPr>
        <w:ind w:leftChars="0"/>
        <w:rPr>
          <w:lang w:val="en-CA" w:eastAsia="ko-KR"/>
        </w:rPr>
      </w:pPr>
      <w:r>
        <w:rPr>
          <w:rFonts w:hint="eastAsia"/>
          <w:lang w:val="en-CA" w:eastAsia="ko-KR"/>
        </w:rPr>
        <w:t>Overall</w:t>
      </w:r>
    </w:p>
    <w:p w14:paraId="34E1A6DE" w14:textId="1C59F37A" w:rsidR="000876EF" w:rsidRDefault="000876EF" w:rsidP="0019099D">
      <w:pPr>
        <w:pStyle w:val="aa"/>
        <w:numPr>
          <w:ilvl w:val="2"/>
          <w:numId w:val="12"/>
        </w:numPr>
        <w:ind w:leftChars="0"/>
        <w:rPr>
          <w:lang w:val="en-CA" w:eastAsia="ko-KR"/>
        </w:rPr>
      </w:pPr>
      <w:r w:rsidRPr="00507B56">
        <w:rPr>
          <w:rFonts w:hint="eastAsia"/>
          <w:lang w:val="en-CA" w:eastAsia="ko-KR"/>
        </w:rPr>
        <w:t>Du</w:t>
      </w:r>
      <w:r w:rsidRPr="00507B56">
        <w:rPr>
          <w:lang w:val="en-CA" w:eastAsia="ko-KR"/>
        </w:rPr>
        <w:t>al Tree</w:t>
      </w:r>
      <w:r w:rsidR="0055506D">
        <w:rPr>
          <w:lang w:val="en-CA" w:eastAsia="ko-KR"/>
        </w:rPr>
        <w:t xml:space="preserve"> = 1 : -0.55% (AI) / </w:t>
      </w:r>
      <w:r w:rsidR="0019099D">
        <w:rPr>
          <w:lang w:val="en-CA" w:eastAsia="ko-KR"/>
        </w:rPr>
        <w:t>-0.51</w:t>
      </w:r>
      <w:r w:rsidR="0055506D">
        <w:rPr>
          <w:lang w:val="en-CA" w:eastAsia="ko-KR"/>
        </w:rPr>
        <w:t>% (RA)</w:t>
      </w:r>
    </w:p>
    <w:p w14:paraId="1BB1E8BF" w14:textId="41DE6018" w:rsidR="0055506D" w:rsidRPr="000F7117" w:rsidRDefault="0055506D" w:rsidP="0019099D">
      <w:pPr>
        <w:pStyle w:val="aa"/>
        <w:numPr>
          <w:ilvl w:val="2"/>
          <w:numId w:val="12"/>
        </w:numPr>
        <w:ind w:leftChars="0"/>
        <w:rPr>
          <w:lang w:val="en-CA" w:eastAsia="ko-KR"/>
        </w:rPr>
      </w:pPr>
      <w:r w:rsidRPr="001447BC">
        <w:rPr>
          <w:rFonts w:hint="eastAsia"/>
          <w:lang w:val="en-CA" w:eastAsia="ko-KR"/>
        </w:rPr>
        <w:t>Du</w:t>
      </w:r>
      <w:r w:rsidRPr="001447BC">
        <w:rPr>
          <w:lang w:val="en-CA" w:eastAsia="ko-KR"/>
        </w:rPr>
        <w:t xml:space="preserve">al Tree = 0 : </w:t>
      </w:r>
      <w:r w:rsidR="006F7B04">
        <w:rPr>
          <w:lang w:val="en-CA" w:eastAsia="ko-KR"/>
        </w:rPr>
        <w:t>-0.97</w:t>
      </w:r>
      <w:r w:rsidRPr="001447BC">
        <w:rPr>
          <w:lang w:val="en-CA" w:eastAsia="ko-KR"/>
        </w:rPr>
        <w:t xml:space="preserve">% (AI) / </w:t>
      </w:r>
      <w:r w:rsidR="0019099D">
        <w:rPr>
          <w:lang w:val="en-CA" w:eastAsia="ko-KR"/>
        </w:rPr>
        <w:t>-0.70</w:t>
      </w:r>
      <w:r w:rsidRPr="001447BC">
        <w:rPr>
          <w:lang w:val="en-CA" w:eastAsia="ko-KR"/>
        </w:rPr>
        <w:t>% (RA</w:t>
      </w:r>
      <w:r>
        <w:rPr>
          <w:lang w:val="en-CA" w:eastAsia="ko-KR"/>
        </w:rPr>
        <w:t>)</w:t>
      </w:r>
    </w:p>
    <w:p w14:paraId="215BBB5E" w14:textId="5FE4001A" w:rsidR="00DA3E54" w:rsidRDefault="00DA3E54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>Proposed method</w:t>
      </w:r>
    </w:p>
    <w:p w14:paraId="572FCD4E" w14:textId="4D70C998" w:rsidR="00DA3E54" w:rsidRDefault="00966DAA" w:rsidP="00DA3E54">
      <w:pPr>
        <w:rPr>
          <w:lang w:val="en-CA" w:eastAsia="ko-KR"/>
        </w:rPr>
      </w:pPr>
      <w:r>
        <w:rPr>
          <w:lang w:val="en-CA" w:eastAsia="ko-KR"/>
        </w:rPr>
        <w:t>This contribution proposes an alternative binarization selection between EG</w:t>
      </w:r>
      <w:r w:rsidR="00433F46">
        <w:rPr>
          <w:lang w:val="en-CA" w:eastAsia="ko-KR"/>
        </w:rPr>
        <w:t>5</w:t>
      </w:r>
      <w:r>
        <w:rPr>
          <w:lang w:val="en-CA" w:eastAsia="ko-KR"/>
        </w:rPr>
        <w:t xml:space="preserve"> </w:t>
      </w:r>
      <w:r w:rsidR="00433F46">
        <w:rPr>
          <w:lang w:val="en-CA" w:eastAsia="ko-KR"/>
        </w:rPr>
        <w:fldChar w:fldCharType="begin"/>
      </w:r>
      <w:r w:rsidR="00433F46">
        <w:rPr>
          <w:lang w:val="en-CA" w:eastAsia="ko-KR"/>
        </w:rPr>
        <w:instrText xml:space="preserve"> REF _Ref29922296 \r \h </w:instrText>
      </w:r>
      <w:r w:rsidR="00433F46">
        <w:rPr>
          <w:lang w:val="en-CA" w:eastAsia="ko-KR"/>
        </w:rPr>
      </w:r>
      <w:r w:rsidR="00433F46">
        <w:rPr>
          <w:lang w:val="en-CA" w:eastAsia="ko-KR"/>
        </w:rPr>
        <w:fldChar w:fldCharType="separate"/>
      </w:r>
      <w:r w:rsidR="00433F46">
        <w:rPr>
          <w:lang w:val="en-CA" w:eastAsia="ko-KR"/>
        </w:rPr>
        <w:t>[2]</w:t>
      </w:r>
      <w:r w:rsidR="00433F46">
        <w:rPr>
          <w:lang w:val="en-CA" w:eastAsia="ko-KR"/>
        </w:rPr>
        <w:fldChar w:fldCharType="end"/>
      </w:r>
      <w:r w:rsidR="00433F46">
        <w:rPr>
          <w:lang w:val="en-CA" w:eastAsia="ko-KR"/>
        </w:rPr>
        <w:t xml:space="preserve"> </w:t>
      </w:r>
      <w:r>
        <w:rPr>
          <w:lang w:val="en-CA" w:eastAsia="ko-KR"/>
        </w:rPr>
        <w:t>and</w:t>
      </w:r>
      <w:r w:rsidR="00DA3E54">
        <w:rPr>
          <w:rFonts w:hint="eastAsia"/>
          <w:lang w:val="en-CA" w:eastAsia="ko-KR"/>
        </w:rPr>
        <w:t xml:space="preserve"> fixed length </w:t>
      </w:r>
      <w:r w:rsidR="008C1C23">
        <w:rPr>
          <w:lang w:val="en-CA" w:eastAsia="ko-KR"/>
        </w:rPr>
        <w:t>coding</w:t>
      </w:r>
      <w:r w:rsidR="00DA3E54">
        <w:rPr>
          <w:rFonts w:hint="eastAsia"/>
          <w:lang w:val="en-CA" w:eastAsia="ko-KR"/>
        </w:rPr>
        <w:t xml:space="preserve">. </w:t>
      </w:r>
      <w:r>
        <w:rPr>
          <w:lang w:val="en-CA" w:eastAsia="ko-KR"/>
        </w:rPr>
        <w:t>Specifically</w:t>
      </w:r>
      <w:r w:rsidR="00DA3E54">
        <w:rPr>
          <w:lang w:val="en-CA" w:eastAsia="ko-KR"/>
        </w:rPr>
        <w:t xml:space="preserve">, a high level </w:t>
      </w:r>
      <w:r w:rsidR="00301B5B">
        <w:rPr>
          <w:lang w:val="en-CA" w:eastAsia="ko-KR"/>
        </w:rPr>
        <w:t>flag</w:t>
      </w:r>
      <w:r w:rsidR="00DA3E54">
        <w:rPr>
          <w:lang w:val="en-CA" w:eastAsia="ko-KR"/>
        </w:rPr>
        <w:t xml:space="preserve"> is transmitted to indicate </w:t>
      </w:r>
      <w:r>
        <w:rPr>
          <w:lang w:val="en-CA" w:eastAsia="ko-KR"/>
        </w:rPr>
        <w:t>which binarization to be applied</w:t>
      </w:r>
      <w:r w:rsidR="00DA3E54">
        <w:rPr>
          <w:lang w:val="en-CA" w:eastAsia="ko-KR"/>
        </w:rPr>
        <w:t xml:space="preserve"> for the escape value. If the flag represents that the fixed length coding is used, the input bitdepth of the sequence is derived using the equation below:</w:t>
      </w:r>
    </w:p>
    <w:p w14:paraId="60F38241" w14:textId="5A014D67" w:rsidR="00DA3E54" w:rsidRPr="001F1533" w:rsidRDefault="001F1533" w:rsidP="00DA3E54">
      <w:pPr>
        <w:rPr>
          <w:i/>
          <w:lang w:val="en-CA" w:eastAsia="ko-KR"/>
        </w:rPr>
      </w:pPr>
      <m:oMathPara>
        <m:oMath>
          <m:r>
            <w:rPr>
              <w:rFonts w:ascii="Cambria Math" w:hAnsi="Cambria Math"/>
              <w:lang w:val="en-CA" w:eastAsia="ko-KR"/>
            </w:rPr>
            <m:t>InputBitdepth=BitDepth</m:t>
          </m:r>
          <m:r>
            <m:rPr>
              <m:sty m:val="p"/>
            </m:rPr>
            <w:rPr>
              <w:rFonts w:ascii="Cambria Math" w:hAnsi="Cambria Math"/>
              <w:lang w:val="en-CA" w:eastAsia="ko-KR"/>
            </w:rPr>
            <m:t xml:space="preserve"> </m:t>
          </m:r>
          <m:r>
            <w:rPr>
              <w:rFonts w:ascii="Cambria Math" w:hAnsi="Cambria Math"/>
              <w:lang w:val="en-CA" w:eastAsia="ko-KR"/>
            </w:rPr>
            <m:t>-</m:t>
          </m:r>
          <m:d>
            <m:dPr>
              <m:ctrlPr>
                <w:rPr>
                  <w:rFonts w:ascii="Cambria Math" w:hAnsi="Cambria Math"/>
                  <w:i/>
                  <w:lang w:val="en-CA" w:eastAsia="ko-KR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val="en-CA" w:eastAsia="ko-KR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CA" w:eastAsia="ko-KR"/>
                    </w:rPr>
                    <m:t xml:space="preserve"> min_qp_prime_ts_minus4</m:t>
                  </m:r>
                </m:num>
                <m:den>
                  <m:r>
                    <w:rPr>
                      <w:rFonts w:ascii="Cambria Math" w:hAnsi="Cambria Math"/>
                      <w:lang w:val="en-CA" w:eastAsia="ko-KR"/>
                    </w:rPr>
                    <m:t>6</m:t>
                  </m:r>
                </m:den>
              </m:f>
            </m:e>
          </m:d>
        </m:oMath>
      </m:oMathPara>
    </w:p>
    <w:p w14:paraId="55F7C1A2" w14:textId="2ADAE401" w:rsidR="00DA3E54" w:rsidRDefault="001F1533" w:rsidP="00DA3E54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where </w:t>
      </w:r>
      <m:oMath>
        <m:r>
          <w:rPr>
            <w:rFonts w:ascii="Cambria Math" w:hAnsi="Cambria Math"/>
            <w:lang w:val="en-CA" w:eastAsia="ko-KR"/>
          </w:rPr>
          <m:t>BitDepth</m:t>
        </m:r>
      </m:oMath>
      <w:r>
        <w:rPr>
          <w:lang w:val="en-CA" w:eastAsia="ko-KR"/>
        </w:rPr>
        <w:t xml:space="preserve"> indicates the internal bitdepth. Then the input bitdepth is used as the input of the FLC. </w:t>
      </w:r>
      <w:r w:rsidR="00DA3E54">
        <w:rPr>
          <w:lang w:val="en-CA" w:eastAsia="ko-KR"/>
        </w:rPr>
        <w:t>Otherwise, EG</w:t>
      </w:r>
      <w:r w:rsidR="0019099D">
        <w:rPr>
          <w:lang w:val="en-CA" w:eastAsia="ko-KR"/>
        </w:rPr>
        <w:t>5</w:t>
      </w:r>
      <w:r w:rsidR="00DA3E54">
        <w:rPr>
          <w:lang w:val="en-CA" w:eastAsia="ko-KR"/>
        </w:rPr>
        <w:t xml:space="preserve"> is used as the binarization method of the escape value.</w:t>
      </w:r>
    </w:p>
    <w:p w14:paraId="18C048E2" w14:textId="77777777" w:rsidR="0095444E" w:rsidRDefault="0095444E" w:rsidP="00DA3E54">
      <w:pPr>
        <w:rPr>
          <w:lang w:val="en-CA" w:eastAsia="ko-KR"/>
        </w:rPr>
      </w:pPr>
    </w:p>
    <w:p w14:paraId="17EEB878" w14:textId="2294340A" w:rsidR="001F1533" w:rsidRDefault="0095444E" w:rsidP="0095444E">
      <w:pPr>
        <w:pStyle w:val="1"/>
        <w:ind w:left="360" w:hanging="360"/>
        <w:rPr>
          <w:lang w:val="en-CA" w:eastAsia="ko-KR"/>
        </w:rPr>
      </w:pPr>
      <w:r>
        <w:rPr>
          <w:lang w:val="en-CA" w:eastAsia="ko-KR"/>
        </w:rPr>
        <w:t>Experimental results</w:t>
      </w:r>
    </w:p>
    <w:p w14:paraId="1743E426" w14:textId="39CDC5B0" w:rsidR="0095444E" w:rsidRPr="0095444E" w:rsidRDefault="0095444E" w:rsidP="0095444E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To verify the coding efficiency of the proposed method, </w:t>
      </w:r>
      <w:r>
        <w:rPr>
          <w:lang w:val="en-CA" w:eastAsia="ko-KR"/>
        </w:rPr>
        <w:t xml:space="preserve">the test is conducted under </w:t>
      </w:r>
      <w:r>
        <w:rPr>
          <w:rFonts w:hint="eastAsia"/>
          <w:lang w:val="en-CA" w:eastAsia="ko-KR"/>
        </w:rPr>
        <w:t xml:space="preserve">the 4:4:4 test conditions in </w:t>
      </w:r>
      <w:r w:rsidR="00433F46">
        <w:rPr>
          <w:lang w:val="en-CA" w:eastAsia="ko-KR"/>
        </w:rPr>
        <w:fldChar w:fldCharType="begin"/>
      </w:r>
      <w:r w:rsidR="00433F46">
        <w:rPr>
          <w:lang w:val="en-CA" w:eastAsia="ko-KR"/>
        </w:rPr>
        <w:instrText xml:space="preserve"> </w:instrText>
      </w:r>
      <w:r w:rsidR="00433F46">
        <w:rPr>
          <w:rFonts w:hint="eastAsia"/>
          <w:lang w:val="en-CA" w:eastAsia="ko-KR"/>
        </w:rPr>
        <w:instrText>REF _Ref29922346 \r \h</w:instrText>
      </w:r>
      <w:r w:rsidR="00433F46">
        <w:rPr>
          <w:lang w:val="en-CA" w:eastAsia="ko-KR"/>
        </w:rPr>
        <w:instrText xml:space="preserve"> </w:instrText>
      </w:r>
      <w:r w:rsidR="00433F46">
        <w:rPr>
          <w:lang w:val="en-CA" w:eastAsia="ko-KR"/>
        </w:rPr>
      </w:r>
      <w:r w:rsidR="00433F46">
        <w:rPr>
          <w:lang w:val="en-CA" w:eastAsia="ko-KR"/>
        </w:rPr>
        <w:fldChar w:fldCharType="separate"/>
      </w:r>
      <w:r w:rsidR="00433F46">
        <w:rPr>
          <w:lang w:val="en-CA" w:eastAsia="ko-KR"/>
        </w:rPr>
        <w:t>[3]</w:t>
      </w:r>
      <w:r w:rsidR="00433F46">
        <w:rPr>
          <w:lang w:val="en-CA" w:eastAsia="ko-KR"/>
        </w:rPr>
        <w:fldChar w:fldCharType="end"/>
      </w:r>
      <w:r w:rsidR="00433F46">
        <w:rPr>
          <w:lang w:val="en-CA" w:eastAsia="ko-KR"/>
        </w:rPr>
        <w:t xml:space="preserve"> </w:t>
      </w:r>
      <w:r>
        <w:rPr>
          <w:lang w:val="en-CA" w:eastAsia="ko-KR"/>
        </w:rPr>
        <w:t xml:space="preserve">and the lossless coding conditions in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REF _Ref29591289 \n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 w:rsidR="00433F46">
        <w:rPr>
          <w:lang w:val="en-CA" w:eastAsia="ko-KR"/>
        </w:rPr>
        <w:t>[4]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>. Since the input sources are in 4:4:4 color format, BDPCM</w:t>
      </w:r>
      <w:r w:rsidR="00433F46">
        <w:rPr>
          <w:lang w:val="en-CA" w:eastAsia="ko-KR"/>
        </w:rPr>
        <w:t xml:space="preserve"> is set to 2</w:t>
      </w:r>
      <w:r>
        <w:rPr>
          <w:lang w:val="en-CA" w:eastAsia="ko-KR"/>
        </w:rPr>
        <w:t>, and only 100 frames of each sequence are tested.</w:t>
      </w:r>
    </w:p>
    <w:p w14:paraId="2A7F7943" w14:textId="452D44C5" w:rsidR="000876EF" w:rsidRDefault="000876EF" w:rsidP="000876EF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t>Lossless</w:t>
      </w:r>
      <w:r w:rsidR="00A85085">
        <w:rPr>
          <w:lang w:val="en-CA" w:eastAsia="ko-KR"/>
        </w:rPr>
        <w:t xml:space="preserve"> coding</w:t>
      </w:r>
    </w:p>
    <w:p w14:paraId="327CA3F6" w14:textId="0048E820" w:rsidR="000876EF" w:rsidRDefault="000876EF" w:rsidP="008C1C23">
      <w:pPr>
        <w:rPr>
          <w:lang w:val="en-CA" w:eastAsia="ko-KR"/>
        </w:rPr>
      </w:pPr>
      <w:r>
        <w:rPr>
          <w:rFonts w:hint="eastAsia"/>
          <w:lang w:val="en-CA" w:eastAsia="ko-KR"/>
        </w:rPr>
        <w:t>For lossless coding, the FLC is used instead of existing binarization for the escape value (EG</w:t>
      </w:r>
      <w:r w:rsidR="0019099D">
        <w:rPr>
          <w:lang w:val="en-CA" w:eastAsia="ko-KR"/>
        </w:rPr>
        <w:t>5</w:t>
      </w:r>
      <w:r>
        <w:rPr>
          <w:rFonts w:hint="eastAsia"/>
          <w:lang w:val="en-CA" w:eastAsia="ko-KR"/>
        </w:rPr>
        <w:t xml:space="preserve">). </w:t>
      </w:r>
      <w:r>
        <w:rPr>
          <w:lang w:val="en-CA" w:eastAsia="ko-KR"/>
        </w:rPr>
        <w:t>The binarization indication flag is sent in SPS, when sps_palette_enabled_flag is equal to 1.</w:t>
      </w:r>
    </w:p>
    <w:p w14:paraId="7453D99B" w14:textId="77777777" w:rsidR="000876EF" w:rsidRDefault="000876EF" w:rsidP="008C1C23">
      <w:pPr>
        <w:rPr>
          <w:lang w:val="en-CA" w:eastAsia="ko-KR"/>
        </w:rPr>
      </w:pPr>
    </w:p>
    <w:p w14:paraId="38F9BB90" w14:textId="2F653CDF" w:rsidR="006F558E" w:rsidRDefault="006F558E" w:rsidP="008C1C23">
      <w:pPr>
        <w:pStyle w:val="ac"/>
        <w:keepNext/>
        <w:jc w:val="center"/>
      </w:pPr>
      <w:r>
        <w:t xml:space="preserve">Table </w:t>
      </w:r>
      <w:r w:rsidR="00132F61">
        <w:rPr>
          <w:noProof/>
        </w:rPr>
        <w:fldChar w:fldCharType="begin"/>
      </w:r>
      <w:r w:rsidR="00132F61">
        <w:rPr>
          <w:noProof/>
        </w:rPr>
        <w:instrText xml:space="preserve"> SEQ Table \* ARABIC </w:instrText>
      </w:r>
      <w:r w:rsidR="00132F61">
        <w:rPr>
          <w:noProof/>
        </w:rPr>
        <w:fldChar w:fldCharType="separate"/>
      </w:r>
      <w:r>
        <w:rPr>
          <w:noProof/>
        </w:rPr>
        <w:t>2</w:t>
      </w:r>
      <w:r w:rsidR="00132F61">
        <w:rPr>
          <w:noProof/>
        </w:rPr>
        <w:fldChar w:fldCharType="end"/>
      </w:r>
      <w:r>
        <w:t xml:space="preserve"> Experimental result for proposed method, lossless configuration, DualTree = 1</w:t>
      </w:r>
    </w:p>
    <w:tbl>
      <w:tblPr>
        <w:tblW w:w="892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60"/>
        <w:gridCol w:w="1076"/>
        <w:gridCol w:w="867"/>
        <w:gridCol w:w="1777"/>
        <w:gridCol w:w="1080"/>
        <w:gridCol w:w="871"/>
        <w:gridCol w:w="1589"/>
      </w:tblGrid>
      <w:tr w:rsidR="001459EA" w:rsidRPr="001459EA" w14:paraId="560D6434" w14:textId="77777777" w:rsidTr="001459EA">
        <w:trPr>
          <w:trHeight w:val="290"/>
        </w:trPr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622E89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372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9FF990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</w:t>
            </w:r>
          </w:p>
        </w:tc>
        <w:tc>
          <w:tcPr>
            <w:tcW w:w="35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35E134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</w:t>
            </w:r>
          </w:p>
        </w:tc>
      </w:tr>
      <w:tr w:rsidR="001459EA" w:rsidRPr="001459EA" w14:paraId="1A5D489B" w14:textId="77777777" w:rsidTr="001459EA">
        <w:trPr>
          <w:trHeight w:val="290"/>
        </w:trPr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C9F056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5FE18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Compression Ratio</w:t>
            </w:r>
          </w:p>
        </w:tc>
        <w:tc>
          <w:tcPr>
            <w:tcW w:w="177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C192F2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Bit-rate savings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2F188B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Compression Ratio</w:t>
            </w:r>
          </w:p>
        </w:tc>
        <w:tc>
          <w:tcPr>
            <w:tcW w:w="158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8CD630A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Bit-rate savings</w:t>
            </w:r>
          </w:p>
        </w:tc>
      </w:tr>
      <w:tr w:rsidR="001459EA" w:rsidRPr="001459EA" w14:paraId="619737C0" w14:textId="77777777" w:rsidTr="001459EA">
        <w:trPr>
          <w:trHeight w:val="290"/>
        </w:trPr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B73136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7A25C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VTM-7.0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4C70AC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Tested</w:t>
            </w:r>
          </w:p>
        </w:tc>
        <w:tc>
          <w:tcPr>
            <w:tcW w:w="177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8B5ABE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4DFDA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VTM-7.0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AC63D8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Tested</w:t>
            </w:r>
          </w:p>
        </w:tc>
        <w:tc>
          <w:tcPr>
            <w:tcW w:w="15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7F3168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1459EA" w:rsidRPr="001459EA" w14:paraId="14AD69F6" w14:textId="77777777" w:rsidTr="001459EA">
        <w:trPr>
          <w:trHeight w:val="29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4299D8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TGM 1080p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4A5D1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21.0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A4586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21.6</w:t>
            </w:r>
          </w:p>
        </w:tc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2BA2223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sz w:val="18"/>
                <w:szCs w:val="18"/>
                <w:lang w:eastAsia="ko-KR"/>
              </w:rPr>
              <w:t>-3.11%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C6750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43.4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456A8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44.7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0D48C5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-2.85%</w:t>
            </w:r>
          </w:p>
        </w:tc>
      </w:tr>
      <w:tr w:rsidR="001459EA" w:rsidRPr="001459EA" w14:paraId="2498BDA8" w14:textId="77777777" w:rsidTr="001459EA">
        <w:trPr>
          <w:trHeight w:val="29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C6C547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TGM 720p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B167F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11.9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B00F2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12.0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9012AB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-1.36%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8D9ED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14.6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D2E97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14.9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313A5C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-0.84%</w:t>
            </w:r>
          </w:p>
        </w:tc>
      </w:tr>
      <w:tr w:rsidR="001459EA" w:rsidRPr="001459EA" w14:paraId="14F4D4EC" w14:textId="77777777" w:rsidTr="001459EA">
        <w:trPr>
          <w:trHeight w:val="29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B08E88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Animation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8A93C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6.1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1349E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6.1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2C78B9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03D8E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1.7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63D17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1.7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C2604A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</w:tr>
      <w:tr w:rsidR="001459EA" w:rsidRPr="001459EA" w14:paraId="69541F8B" w14:textId="77777777" w:rsidTr="001459EA">
        <w:trPr>
          <w:trHeight w:val="29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9913A4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Mixed content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32D00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5.6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26291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5.7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FC4165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-1.81%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5AF1C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4.6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BA2E8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4.6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A58109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</w:tr>
      <w:tr w:rsidR="001459EA" w:rsidRPr="001459EA" w14:paraId="6B566712" w14:textId="77777777" w:rsidTr="001459EA">
        <w:trPr>
          <w:trHeight w:val="29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4AF947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Camera-captured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9F434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1.9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A5FCF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1.9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AA57C5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61D05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0.3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43DC8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0.3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82E9F6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</w:tr>
      <w:tr w:rsidR="001459EA" w:rsidRPr="001459EA" w14:paraId="56ADA580" w14:textId="77777777" w:rsidTr="001459EA">
        <w:trPr>
          <w:trHeight w:val="290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BCFC2C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30DB6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10.6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1BDFB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10.9</w:t>
            </w:r>
          </w:p>
        </w:tc>
        <w:tc>
          <w:tcPr>
            <w:tcW w:w="17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722F3C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-1.49%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ADD99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15.7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41764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16.1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E224E1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-0.99%</w:t>
            </w:r>
          </w:p>
        </w:tc>
      </w:tr>
      <w:tr w:rsidR="001459EA" w:rsidRPr="001459EA" w14:paraId="17963129" w14:textId="77777777" w:rsidTr="001459EA">
        <w:trPr>
          <w:trHeight w:val="29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B31091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Enc Time[%]</w:t>
            </w:r>
          </w:p>
        </w:tc>
        <w:tc>
          <w:tcPr>
            <w:tcW w:w="372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8F6830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35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9CC74A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1459EA" w:rsidRPr="001459EA" w14:paraId="590BE0B4" w14:textId="77777777" w:rsidTr="001459EA">
        <w:trPr>
          <w:trHeight w:val="29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E8AC1C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372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1FB38C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37C1A0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</w:tbl>
    <w:p w14:paraId="78F6B1EA" w14:textId="77777777" w:rsidR="006F558E" w:rsidRDefault="006F558E" w:rsidP="008C1C23">
      <w:pPr>
        <w:rPr>
          <w:lang w:val="en-CA" w:eastAsia="ko-KR"/>
        </w:rPr>
      </w:pPr>
    </w:p>
    <w:p w14:paraId="1B03734C" w14:textId="637A0DAF" w:rsidR="006F558E" w:rsidRDefault="006F558E" w:rsidP="008C1C23">
      <w:pPr>
        <w:pStyle w:val="ac"/>
        <w:keepNext/>
        <w:jc w:val="center"/>
      </w:pPr>
      <w:r>
        <w:t xml:space="preserve">Table </w:t>
      </w:r>
      <w:r w:rsidR="00132F61">
        <w:rPr>
          <w:noProof/>
        </w:rPr>
        <w:fldChar w:fldCharType="begin"/>
      </w:r>
      <w:r w:rsidR="00132F61">
        <w:rPr>
          <w:noProof/>
        </w:rPr>
        <w:instrText xml:space="preserve"> SEQ Table \* ARABIC </w:instrText>
      </w:r>
      <w:r w:rsidR="00132F61">
        <w:rPr>
          <w:noProof/>
        </w:rPr>
        <w:fldChar w:fldCharType="separate"/>
      </w:r>
      <w:r>
        <w:rPr>
          <w:noProof/>
        </w:rPr>
        <w:t>2</w:t>
      </w:r>
      <w:r w:rsidR="00132F61">
        <w:rPr>
          <w:noProof/>
        </w:rPr>
        <w:fldChar w:fldCharType="end"/>
      </w:r>
      <w:r>
        <w:t xml:space="preserve"> Experimental result for proposed method, lossless configuration, DualTree = 0</w:t>
      </w:r>
    </w:p>
    <w:tbl>
      <w:tblPr>
        <w:tblW w:w="892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60"/>
        <w:gridCol w:w="1076"/>
        <w:gridCol w:w="867"/>
        <w:gridCol w:w="1777"/>
        <w:gridCol w:w="1080"/>
        <w:gridCol w:w="871"/>
        <w:gridCol w:w="1589"/>
      </w:tblGrid>
      <w:tr w:rsidR="001459EA" w:rsidRPr="001459EA" w14:paraId="010C6340" w14:textId="77777777" w:rsidTr="001459EA">
        <w:trPr>
          <w:trHeight w:val="290"/>
        </w:trPr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767BF4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372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7E1F1A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</w:t>
            </w:r>
          </w:p>
        </w:tc>
        <w:tc>
          <w:tcPr>
            <w:tcW w:w="35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7BEBA7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</w:t>
            </w:r>
          </w:p>
        </w:tc>
      </w:tr>
      <w:tr w:rsidR="001459EA" w:rsidRPr="001459EA" w14:paraId="1E6EEBA5" w14:textId="77777777" w:rsidTr="001459EA">
        <w:trPr>
          <w:trHeight w:val="290"/>
        </w:trPr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485236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6B1CB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Compression Ratio</w:t>
            </w:r>
          </w:p>
        </w:tc>
        <w:tc>
          <w:tcPr>
            <w:tcW w:w="177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5F8554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Bit-rate savings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8A8D0F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Compression Ratio</w:t>
            </w:r>
          </w:p>
        </w:tc>
        <w:tc>
          <w:tcPr>
            <w:tcW w:w="158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F522C00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Bit-rate savings</w:t>
            </w:r>
          </w:p>
        </w:tc>
      </w:tr>
      <w:tr w:rsidR="001459EA" w:rsidRPr="001459EA" w14:paraId="2884DFCF" w14:textId="77777777" w:rsidTr="001459EA">
        <w:trPr>
          <w:trHeight w:val="290"/>
        </w:trPr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52E525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D8BDE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VTM-7.0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5B8BCF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Tested</w:t>
            </w:r>
          </w:p>
        </w:tc>
        <w:tc>
          <w:tcPr>
            <w:tcW w:w="177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0F349A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1DED3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VTM-7.0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AE0731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Tested</w:t>
            </w:r>
          </w:p>
        </w:tc>
        <w:tc>
          <w:tcPr>
            <w:tcW w:w="15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56A1AB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1459EA" w:rsidRPr="001459EA" w14:paraId="576E45AE" w14:textId="77777777" w:rsidTr="001459EA">
        <w:trPr>
          <w:trHeight w:val="29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8AD501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TGM 1080p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A41CF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27.6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B6FC1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28.9</w:t>
            </w:r>
          </w:p>
        </w:tc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DDAF284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sz w:val="18"/>
                <w:szCs w:val="18"/>
                <w:lang w:eastAsia="ko-KR"/>
              </w:rPr>
              <w:t>-4.94%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67CA7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55.1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9168A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57.2</w:t>
            </w: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C22A058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sz w:val="18"/>
                <w:szCs w:val="18"/>
                <w:lang w:eastAsia="ko-KR"/>
              </w:rPr>
              <w:t>-3.54%</w:t>
            </w:r>
          </w:p>
        </w:tc>
      </w:tr>
      <w:tr w:rsidR="001459EA" w:rsidRPr="001459EA" w14:paraId="2D10C99F" w14:textId="77777777" w:rsidTr="001459EA">
        <w:trPr>
          <w:trHeight w:val="29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740BD6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TGM 720p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6F299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14.4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5B9F6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14.6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7BFF2B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-1.74%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8BE34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17.7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5C9D5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17.9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3C9AF1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-0.70%</w:t>
            </w:r>
          </w:p>
        </w:tc>
      </w:tr>
      <w:tr w:rsidR="001459EA" w:rsidRPr="001459EA" w14:paraId="272DFED6" w14:textId="77777777" w:rsidTr="001459EA">
        <w:trPr>
          <w:trHeight w:val="29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13A9D5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Animation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73EC0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6.2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F14A9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6.2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2840C0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91025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1.7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D21CC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1.7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067E74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</w:tr>
      <w:tr w:rsidR="001459EA" w:rsidRPr="001459EA" w14:paraId="79AB17C5" w14:textId="77777777" w:rsidTr="001459EA">
        <w:trPr>
          <w:trHeight w:val="29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96114A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Mixed content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20A8A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6.4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B34FC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6.5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2C941E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-1.50%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B244F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4.7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CA345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4.7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406D3A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</w:tr>
      <w:tr w:rsidR="001459EA" w:rsidRPr="001459EA" w14:paraId="21336696" w14:textId="77777777" w:rsidTr="001459EA">
        <w:trPr>
          <w:trHeight w:val="29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BBC845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Camera-captured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EC187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1.9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3364D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1.9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571524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2F8DE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0.3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240FB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0.3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A3990D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</w:tr>
      <w:tr w:rsidR="001459EA" w:rsidRPr="001459EA" w14:paraId="650CC470" w14:textId="77777777" w:rsidTr="001459EA">
        <w:trPr>
          <w:trHeight w:val="290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F33A52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>Overall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12D9C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13.1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FA100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13.5</w:t>
            </w:r>
          </w:p>
        </w:tc>
        <w:tc>
          <w:tcPr>
            <w:tcW w:w="17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A042FC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-1.95%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68A0D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19.4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AD9A8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20.0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5CE010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-1.10%</w:t>
            </w:r>
          </w:p>
        </w:tc>
      </w:tr>
      <w:tr w:rsidR="001459EA" w:rsidRPr="001459EA" w14:paraId="6154899E" w14:textId="77777777" w:rsidTr="001459EA">
        <w:trPr>
          <w:trHeight w:val="29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D8FBFE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Enc Time[%]</w:t>
            </w:r>
          </w:p>
        </w:tc>
        <w:tc>
          <w:tcPr>
            <w:tcW w:w="372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480A0D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35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B67934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459EA" w:rsidRPr="001459EA" w14:paraId="2C0B4409" w14:textId="77777777" w:rsidTr="001459EA">
        <w:trPr>
          <w:trHeight w:val="29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30686A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372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226134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F7F8AA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</w:tbl>
    <w:p w14:paraId="09C1B545" w14:textId="04EFA278" w:rsidR="00A05C56" w:rsidRPr="006F558E" w:rsidRDefault="00A05C56" w:rsidP="00A05C56">
      <w:pPr>
        <w:pStyle w:val="2"/>
        <w:rPr>
          <w:lang w:val="en-CA" w:eastAsia="ko-KR"/>
        </w:rPr>
      </w:pPr>
      <w:r>
        <w:rPr>
          <w:lang w:val="en-CA" w:eastAsia="ko-KR"/>
        </w:rPr>
        <w:t>Results after adoption of JVET-Q04</w:t>
      </w:r>
      <w:r w:rsidR="00433F46">
        <w:rPr>
          <w:lang w:val="en-CA" w:eastAsia="ko-KR"/>
        </w:rPr>
        <w:t>91</w:t>
      </w:r>
      <w:r>
        <w:rPr>
          <w:lang w:val="en-CA" w:eastAsia="ko-KR"/>
        </w:rPr>
        <w:t xml:space="preserve"> (EG5 / FLC)</w:t>
      </w:r>
    </w:p>
    <w:p w14:paraId="1D40582D" w14:textId="488386E5" w:rsidR="0019099D" w:rsidRPr="0019099D" w:rsidRDefault="00A05C56" w:rsidP="00A05C56">
      <w:pPr>
        <w:rPr>
          <w:rFonts w:hint="eastAsia"/>
          <w:lang w:val="en-CA" w:eastAsia="ko-KR"/>
        </w:rPr>
      </w:pPr>
      <w:r>
        <w:rPr>
          <w:rFonts w:hint="eastAsia"/>
          <w:lang w:val="en-CA" w:eastAsia="ko-KR"/>
        </w:rPr>
        <w:t xml:space="preserve">For </w:t>
      </w:r>
      <w:r>
        <w:rPr>
          <w:lang w:val="en-CA" w:eastAsia="ko-KR"/>
        </w:rPr>
        <w:t>low Qp configurations</w:t>
      </w:r>
      <w:r>
        <w:rPr>
          <w:rFonts w:hint="eastAsia"/>
          <w:lang w:val="en-CA" w:eastAsia="ko-KR"/>
        </w:rPr>
        <w:t xml:space="preserve">, the FLC is used </w:t>
      </w:r>
      <w:r>
        <w:rPr>
          <w:lang w:val="en-CA" w:eastAsia="ko-KR"/>
        </w:rPr>
        <w:t>when the Qp is 2 to 12, and EG5 is utilized for Qp 17. The binarization indication flag is sent in SPS, when sps_palette_enabled_flag is equal to 1.</w:t>
      </w:r>
    </w:p>
    <w:tbl>
      <w:tblPr>
        <w:tblW w:w="10201" w:type="dxa"/>
        <w:tblInd w:w="-851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406"/>
        <w:gridCol w:w="779"/>
        <w:gridCol w:w="780"/>
        <w:gridCol w:w="779"/>
        <w:gridCol w:w="780"/>
        <w:gridCol w:w="779"/>
        <w:gridCol w:w="780"/>
        <w:gridCol w:w="779"/>
        <w:gridCol w:w="780"/>
        <w:gridCol w:w="779"/>
        <w:gridCol w:w="780"/>
      </w:tblGrid>
      <w:tr w:rsidR="00A05C56" w:rsidRPr="0055506D" w14:paraId="01842B54" w14:textId="77777777" w:rsidTr="00A05C56">
        <w:trPr>
          <w:trHeight w:val="256"/>
        </w:trPr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DD208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79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F33D5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5506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55506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A05C56" w:rsidRPr="0055506D" w14:paraId="1EE789A5" w14:textId="77777777" w:rsidTr="00A05C56">
        <w:trPr>
          <w:trHeight w:val="256"/>
        </w:trPr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EEACA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38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0226D9" w14:textId="77777777" w:rsidR="00A05C56" w:rsidRPr="00011DFB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11DFB"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DualTree=1</w:t>
            </w:r>
          </w:p>
        </w:tc>
        <w:tc>
          <w:tcPr>
            <w:tcW w:w="389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98FB26" w14:textId="77777777" w:rsidR="00A05C56" w:rsidRPr="00011DFB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11DFB"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DualTree=0</w:t>
            </w:r>
          </w:p>
        </w:tc>
      </w:tr>
      <w:tr w:rsidR="00A05C56" w:rsidRPr="0055506D" w14:paraId="47D5DF3B" w14:textId="77777777" w:rsidTr="00A05C56">
        <w:trPr>
          <w:trHeight w:val="256"/>
        </w:trPr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83232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3897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CA64EE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Over VTM-7.0</w:t>
            </w:r>
          </w:p>
        </w:tc>
        <w:tc>
          <w:tcPr>
            <w:tcW w:w="3898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bottom"/>
          </w:tcPr>
          <w:p w14:paraId="1F8EE437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Over VTM-7.0</w:t>
            </w:r>
          </w:p>
        </w:tc>
      </w:tr>
      <w:tr w:rsidR="00A05C56" w:rsidRPr="0055506D" w14:paraId="1CD8ECDC" w14:textId="77777777" w:rsidTr="00A05C56">
        <w:trPr>
          <w:trHeight w:val="256"/>
        </w:trPr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1BEAF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95D4120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99844B6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90DD07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C0006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9E603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vAlign w:val="bottom"/>
          </w:tcPr>
          <w:p w14:paraId="1199B013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bottom"/>
          </w:tcPr>
          <w:p w14:paraId="5004781B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56808E48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</w:tcBorders>
            <w:vAlign w:val="center"/>
          </w:tcPr>
          <w:p w14:paraId="1CDF3E45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80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B6495F0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A05C56" w:rsidRPr="0055506D" w14:paraId="489EC256" w14:textId="77777777" w:rsidTr="00A05C56">
        <w:trPr>
          <w:trHeight w:val="256"/>
        </w:trPr>
        <w:tc>
          <w:tcPr>
            <w:tcW w:w="240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037123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TGM 1080p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834EB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-0.99%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2CFBF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-1.13%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19D8AAF4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-1.19%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320F1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6B39045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nil"/>
            </w:tcBorders>
            <w:vAlign w:val="bottom"/>
          </w:tcPr>
          <w:p w14:paraId="11B2954A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-2.14%</w:t>
            </w:r>
          </w:p>
        </w:tc>
        <w:tc>
          <w:tcPr>
            <w:tcW w:w="779" w:type="dxa"/>
            <w:tcBorders>
              <w:top w:val="single" w:sz="8" w:space="0" w:color="000000"/>
              <w:bottom w:val="nil"/>
            </w:tcBorders>
            <w:vAlign w:val="bottom"/>
          </w:tcPr>
          <w:p w14:paraId="0B15F2C8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-2.49%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bottom"/>
          </w:tcPr>
          <w:p w14:paraId="640F8D4A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-2.49%</w:t>
            </w:r>
          </w:p>
        </w:tc>
        <w:tc>
          <w:tcPr>
            <w:tcW w:w="779" w:type="dxa"/>
            <w:tcBorders>
              <w:top w:val="single" w:sz="8" w:space="0" w:color="000000"/>
              <w:left w:val="nil"/>
              <w:bottom w:val="nil"/>
            </w:tcBorders>
            <w:vAlign w:val="center"/>
          </w:tcPr>
          <w:p w14:paraId="43AC3749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80" w:type="dxa"/>
            <w:tcBorders>
              <w:top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40D1B879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05C56" w:rsidRPr="0055506D" w14:paraId="42F87BBE" w14:textId="77777777" w:rsidTr="00A05C56">
        <w:trPr>
          <w:trHeight w:val="256"/>
        </w:trPr>
        <w:tc>
          <w:tcPr>
            <w:tcW w:w="240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9248EB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TGM 720p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41386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-0.44%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DBF56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-0.47%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48524745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-0.43%</w:t>
            </w:r>
          </w:p>
        </w:tc>
        <w:tc>
          <w:tcPr>
            <w:tcW w:w="7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4F3D1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28A52EB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vAlign w:val="bottom"/>
          </w:tcPr>
          <w:p w14:paraId="6F9BF1D6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-0.81%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bottom"/>
          </w:tcPr>
          <w:p w14:paraId="4C99913B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-0.83%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14:paraId="3A657341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-1.00%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</w:tcBorders>
            <w:vAlign w:val="center"/>
          </w:tcPr>
          <w:p w14:paraId="610350E3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80" w:type="dxa"/>
            <w:tcBorders>
              <w:top w:val="nil"/>
              <w:bottom w:val="nil"/>
              <w:right w:val="single" w:sz="8" w:space="0" w:color="000000"/>
            </w:tcBorders>
            <w:vAlign w:val="center"/>
          </w:tcPr>
          <w:p w14:paraId="57431138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05C56" w:rsidRPr="0055506D" w14:paraId="325F6772" w14:textId="77777777" w:rsidTr="00A05C56">
        <w:trPr>
          <w:trHeight w:val="256"/>
        </w:trPr>
        <w:tc>
          <w:tcPr>
            <w:tcW w:w="240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AFFF2A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Animation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CD19C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-0.21%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24855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-0.10%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E7DA59E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-0.12%</w:t>
            </w:r>
          </w:p>
        </w:tc>
        <w:tc>
          <w:tcPr>
            <w:tcW w:w="7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775D8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18091F8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vAlign w:val="bottom"/>
          </w:tcPr>
          <w:p w14:paraId="6C6CC144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-0.12%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bottom"/>
          </w:tcPr>
          <w:p w14:paraId="233F3661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-0.16%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14:paraId="4B15F7A3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-0.14%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</w:tcBorders>
            <w:vAlign w:val="center"/>
          </w:tcPr>
          <w:p w14:paraId="24C9FE3C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80" w:type="dxa"/>
            <w:tcBorders>
              <w:top w:val="nil"/>
              <w:bottom w:val="nil"/>
              <w:right w:val="single" w:sz="8" w:space="0" w:color="000000"/>
            </w:tcBorders>
            <w:vAlign w:val="center"/>
          </w:tcPr>
          <w:p w14:paraId="742B0B5A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05C56" w:rsidRPr="0055506D" w14:paraId="4DF9084D" w14:textId="77777777" w:rsidTr="00A05C56">
        <w:trPr>
          <w:trHeight w:val="256"/>
        </w:trPr>
        <w:tc>
          <w:tcPr>
            <w:tcW w:w="240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103BAF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Mixed content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E760D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-0.82%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3A385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-1.19%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1FF4F425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-1.29%</w:t>
            </w:r>
          </w:p>
        </w:tc>
        <w:tc>
          <w:tcPr>
            <w:tcW w:w="7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6E638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1FA9D5B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vAlign w:val="bottom"/>
          </w:tcPr>
          <w:p w14:paraId="26736994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-1.14%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bottom"/>
          </w:tcPr>
          <w:p w14:paraId="34A60B1D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-1.63%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14:paraId="610521CA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-1.64%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</w:tcBorders>
            <w:vAlign w:val="center"/>
          </w:tcPr>
          <w:p w14:paraId="1CEE1C73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80" w:type="dxa"/>
            <w:tcBorders>
              <w:top w:val="nil"/>
              <w:bottom w:val="nil"/>
              <w:right w:val="single" w:sz="8" w:space="0" w:color="000000"/>
            </w:tcBorders>
            <w:vAlign w:val="center"/>
          </w:tcPr>
          <w:p w14:paraId="75C627FD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05C56" w:rsidRPr="0055506D" w14:paraId="3DB28027" w14:textId="77777777" w:rsidTr="00A05C56">
        <w:trPr>
          <w:trHeight w:val="256"/>
        </w:trPr>
        <w:tc>
          <w:tcPr>
            <w:tcW w:w="240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C04152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Camera-Captured content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6CE58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0.00%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6BA7F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0.00%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7CDD5A46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0.00%</w:t>
            </w:r>
          </w:p>
        </w:tc>
        <w:tc>
          <w:tcPr>
            <w:tcW w:w="7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D1BDA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7824DBE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vAlign w:val="bottom"/>
          </w:tcPr>
          <w:p w14:paraId="2CED39CE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0.00%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bottom"/>
          </w:tcPr>
          <w:p w14:paraId="23CF6E20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0.01%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14:paraId="67C096BE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-0.01%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</w:tcBorders>
            <w:vAlign w:val="center"/>
          </w:tcPr>
          <w:p w14:paraId="6263DE0C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80" w:type="dxa"/>
            <w:tcBorders>
              <w:top w:val="nil"/>
              <w:bottom w:val="nil"/>
              <w:right w:val="single" w:sz="8" w:space="0" w:color="000000"/>
            </w:tcBorders>
            <w:vAlign w:val="center"/>
          </w:tcPr>
          <w:p w14:paraId="2C4A6932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05C56" w:rsidRPr="0055506D" w14:paraId="002EBD84" w14:textId="77777777" w:rsidTr="00A05C56">
        <w:trPr>
          <w:trHeight w:val="256"/>
        </w:trPr>
        <w:tc>
          <w:tcPr>
            <w:tcW w:w="2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EB1B9C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77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6D8ECF10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-0.55%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1AAA9D23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-0.64%</w:t>
            </w:r>
          </w:p>
        </w:tc>
        <w:tc>
          <w:tcPr>
            <w:tcW w:w="7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1E5B192A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-0.67%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7E124BE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34B679E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8" w:space="0" w:color="000000"/>
            </w:tcBorders>
            <w:vAlign w:val="bottom"/>
          </w:tcPr>
          <w:p w14:paraId="7ED2BCA9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-0.97%</w:t>
            </w:r>
          </w:p>
        </w:tc>
        <w:tc>
          <w:tcPr>
            <w:tcW w:w="779" w:type="dxa"/>
            <w:tcBorders>
              <w:top w:val="single" w:sz="8" w:space="0" w:color="000000"/>
              <w:bottom w:val="single" w:sz="8" w:space="0" w:color="000000"/>
            </w:tcBorders>
            <w:vAlign w:val="bottom"/>
          </w:tcPr>
          <w:p w14:paraId="759C9C4D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-1.17%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14:paraId="14251EF3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-1.21%</w:t>
            </w:r>
          </w:p>
        </w:tc>
        <w:tc>
          <w:tcPr>
            <w:tcW w:w="779" w:type="dxa"/>
            <w:tcBorders>
              <w:top w:val="single" w:sz="8" w:space="0" w:color="000000"/>
              <w:left w:val="nil"/>
              <w:bottom w:val="single" w:sz="8" w:space="0" w:color="000000"/>
            </w:tcBorders>
            <w:vAlign w:val="center"/>
          </w:tcPr>
          <w:p w14:paraId="6F21162F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5CF4F8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C292841" w14:textId="77777777" w:rsidR="00A05C56" w:rsidRDefault="00A05C56" w:rsidP="00A05C56">
      <w:pPr>
        <w:rPr>
          <w:lang w:val="en-CA" w:eastAsia="ko-KR"/>
        </w:rPr>
      </w:pPr>
    </w:p>
    <w:tbl>
      <w:tblPr>
        <w:tblW w:w="10201" w:type="dxa"/>
        <w:tblInd w:w="-851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406"/>
        <w:gridCol w:w="779"/>
        <w:gridCol w:w="780"/>
        <w:gridCol w:w="779"/>
        <w:gridCol w:w="780"/>
        <w:gridCol w:w="779"/>
        <w:gridCol w:w="780"/>
        <w:gridCol w:w="779"/>
        <w:gridCol w:w="780"/>
        <w:gridCol w:w="779"/>
        <w:gridCol w:w="780"/>
      </w:tblGrid>
      <w:tr w:rsidR="00A05C56" w:rsidRPr="0055506D" w14:paraId="6076C342" w14:textId="77777777" w:rsidTr="00A05C56">
        <w:trPr>
          <w:trHeight w:val="256"/>
        </w:trPr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9FB09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79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0840E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5506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</w:t>
            </w:r>
            <w:r w:rsidRPr="0055506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Main10 </w:t>
            </w:r>
          </w:p>
        </w:tc>
      </w:tr>
      <w:tr w:rsidR="00A05C56" w:rsidRPr="0055506D" w14:paraId="715FBD8B" w14:textId="77777777" w:rsidTr="00A05C56">
        <w:trPr>
          <w:trHeight w:val="256"/>
        </w:trPr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DA154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38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92F200" w14:textId="77777777" w:rsidR="00A05C56" w:rsidRPr="00011DFB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11DFB"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DualTree=1</w:t>
            </w:r>
          </w:p>
        </w:tc>
        <w:tc>
          <w:tcPr>
            <w:tcW w:w="389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C5AC5B6" w14:textId="77777777" w:rsidR="00A05C56" w:rsidRPr="00011DFB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11DFB"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DualTree=0</w:t>
            </w:r>
          </w:p>
        </w:tc>
      </w:tr>
      <w:tr w:rsidR="00A05C56" w:rsidRPr="0055506D" w14:paraId="0BE6754F" w14:textId="77777777" w:rsidTr="00A05C56">
        <w:trPr>
          <w:trHeight w:val="256"/>
        </w:trPr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76307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3897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9EBBD1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Over VTM-7.0</w:t>
            </w:r>
          </w:p>
        </w:tc>
        <w:tc>
          <w:tcPr>
            <w:tcW w:w="3898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bottom"/>
          </w:tcPr>
          <w:p w14:paraId="3D980437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Over VTM-7.0</w:t>
            </w:r>
          </w:p>
        </w:tc>
      </w:tr>
      <w:tr w:rsidR="00A05C56" w:rsidRPr="0055506D" w14:paraId="0F0240F3" w14:textId="77777777" w:rsidTr="00A05C56">
        <w:trPr>
          <w:trHeight w:val="256"/>
        </w:trPr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EFFDD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D1A828C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D0F16B7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E74CDD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C80B9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2E2CB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vAlign w:val="bottom"/>
          </w:tcPr>
          <w:p w14:paraId="65A35851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bottom"/>
          </w:tcPr>
          <w:p w14:paraId="467FFBB5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36E83841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</w:tcBorders>
            <w:vAlign w:val="center"/>
          </w:tcPr>
          <w:p w14:paraId="05C2E5DE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80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0F9175E" w14:textId="77777777" w:rsidR="00A05C56" w:rsidRPr="0055506D" w:rsidRDefault="00A05C56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19099D" w:rsidRPr="0055506D" w14:paraId="16FA53BD" w14:textId="77777777" w:rsidTr="00A05C56">
        <w:trPr>
          <w:trHeight w:val="256"/>
        </w:trPr>
        <w:tc>
          <w:tcPr>
            <w:tcW w:w="240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826EE9" w14:textId="77777777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TGM 1080p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5C92B" w14:textId="3E0EEE86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-0.93%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35F5F" w14:textId="5DE15FA6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-0.91%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6B4E96F3" w14:textId="2A1F3C65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-0.93%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1E781" w14:textId="0B5CC769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11B2A31" w14:textId="015ABD06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nil"/>
            </w:tcBorders>
            <w:vAlign w:val="bottom"/>
          </w:tcPr>
          <w:p w14:paraId="0A2E439D" w14:textId="785D5E06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-1.65%</w:t>
            </w:r>
          </w:p>
        </w:tc>
        <w:tc>
          <w:tcPr>
            <w:tcW w:w="779" w:type="dxa"/>
            <w:tcBorders>
              <w:top w:val="single" w:sz="8" w:space="0" w:color="000000"/>
              <w:bottom w:val="nil"/>
            </w:tcBorders>
            <w:vAlign w:val="bottom"/>
          </w:tcPr>
          <w:p w14:paraId="2BE49F27" w14:textId="30ECF169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-1.69%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bottom"/>
          </w:tcPr>
          <w:p w14:paraId="7CBA5439" w14:textId="0CF60BE9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-1.64%</w:t>
            </w:r>
          </w:p>
        </w:tc>
        <w:tc>
          <w:tcPr>
            <w:tcW w:w="779" w:type="dxa"/>
            <w:tcBorders>
              <w:top w:val="single" w:sz="8" w:space="0" w:color="000000"/>
              <w:left w:val="nil"/>
              <w:bottom w:val="nil"/>
            </w:tcBorders>
            <w:vAlign w:val="center"/>
          </w:tcPr>
          <w:p w14:paraId="133E07FB" w14:textId="5633970D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80" w:type="dxa"/>
            <w:tcBorders>
              <w:top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4DC4EE64" w14:textId="1436AA69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9099D" w:rsidRPr="0055506D" w14:paraId="5BB05BFB" w14:textId="77777777" w:rsidTr="00A05C56">
        <w:trPr>
          <w:trHeight w:val="256"/>
        </w:trPr>
        <w:tc>
          <w:tcPr>
            <w:tcW w:w="240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6B323C" w14:textId="77777777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TGM 720p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2E097" w14:textId="1112334C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-0.63%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EF4EB" w14:textId="0246B338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-0.24%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7A6C312" w14:textId="6D562AB1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-0.18%</w:t>
            </w:r>
          </w:p>
        </w:tc>
        <w:tc>
          <w:tcPr>
            <w:tcW w:w="7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6725D" w14:textId="1DB0CB78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DAE380C" w14:textId="227A7078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vAlign w:val="bottom"/>
          </w:tcPr>
          <w:p w14:paraId="0FA8EB2B" w14:textId="10344C13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-0.66%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bottom"/>
          </w:tcPr>
          <w:p w14:paraId="5E529D0C" w14:textId="415724C8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-0.73%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14:paraId="225FB9B1" w14:textId="472AE91E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-0.65%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</w:tcBorders>
            <w:vAlign w:val="center"/>
          </w:tcPr>
          <w:p w14:paraId="4D637718" w14:textId="543E0348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80" w:type="dxa"/>
            <w:tcBorders>
              <w:top w:val="nil"/>
              <w:bottom w:val="nil"/>
              <w:right w:val="single" w:sz="8" w:space="0" w:color="000000"/>
            </w:tcBorders>
            <w:vAlign w:val="center"/>
          </w:tcPr>
          <w:p w14:paraId="7BDCAB9B" w14:textId="6A10C3C2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9099D" w:rsidRPr="0055506D" w14:paraId="716DAB4A" w14:textId="77777777" w:rsidTr="00A05C56">
        <w:trPr>
          <w:trHeight w:val="256"/>
        </w:trPr>
        <w:tc>
          <w:tcPr>
            <w:tcW w:w="240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C5A3FF" w14:textId="77777777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Animation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313220" w14:textId="4E397612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0.04%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CA9DA" w14:textId="0D737F83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0.02%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03ECDAD4" w14:textId="22EF7871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0.04%</w:t>
            </w:r>
          </w:p>
        </w:tc>
        <w:tc>
          <w:tcPr>
            <w:tcW w:w="7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3A732" w14:textId="57EC5533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B81FB23" w14:textId="208D70AD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vAlign w:val="bottom"/>
          </w:tcPr>
          <w:p w14:paraId="348C3C9E" w14:textId="2032EB2E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0.03%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bottom"/>
          </w:tcPr>
          <w:p w14:paraId="02FE3725" w14:textId="5C75074B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0.05%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14:paraId="6D962D54" w14:textId="10A5C24F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0.01%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</w:tcBorders>
            <w:vAlign w:val="center"/>
          </w:tcPr>
          <w:p w14:paraId="3555D3C6" w14:textId="421C000E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80" w:type="dxa"/>
            <w:tcBorders>
              <w:top w:val="nil"/>
              <w:bottom w:val="nil"/>
              <w:right w:val="single" w:sz="8" w:space="0" w:color="000000"/>
            </w:tcBorders>
            <w:vAlign w:val="center"/>
          </w:tcPr>
          <w:p w14:paraId="38AA1ED5" w14:textId="473AEB22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9099D" w:rsidRPr="0055506D" w14:paraId="5C30AEC0" w14:textId="77777777" w:rsidTr="00A05C56">
        <w:trPr>
          <w:trHeight w:val="256"/>
        </w:trPr>
        <w:tc>
          <w:tcPr>
            <w:tcW w:w="240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5134E4" w14:textId="77777777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Mixed content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66BDCF" w14:textId="6D286CF2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-0.69%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8C83C4" w14:textId="42E8606C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0.07%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12A7E0AE" w14:textId="67C7E746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0.01%</w:t>
            </w:r>
          </w:p>
        </w:tc>
        <w:tc>
          <w:tcPr>
            <w:tcW w:w="7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32B08" w14:textId="7B0052AD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076B81B" w14:textId="5670A66A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vAlign w:val="bottom"/>
          </w:tcPr>
          <w:p w14:paraId="1581DAB9" w14:textId="3A5B4D38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-0.69%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bottom"/>
          </w:tcPr>
          <w:p w14:paraId="31B0A8E0" w14:textId="5BAE3D53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-0.73%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14:paraId="614B5FA8" w14:textId="46738D24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-0.61%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</w:tcBorders>
            <w:vAlign w:val="center"/>
          </w:tcPr>
          <w:p w14:paraId="23A19869" w14:textId="59FA7ECF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80" w:type="dxa"/>
            <w:tcBorders>
              <w:top w:val="nil"/>
              <w:bottom w:val="nil"/>
              <w:right w:val="single" w:sz="8" w:space="0" w:color="000000"/>
            </w:tcBorders>
            <w:vAlign w:val="center"/>
          </w:tcPr>
          <w:p w14:paraId="0960A899" w14:textId="79DFB824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9099D" w:rsidRPr="0055506D" w14:paraId="42615F80" w14:textId="77777777" w:rsidTr="00A05C56">
        <w:trPr>
          <w:trHeight w:val="256"/>
        </w:trPr>
        <w:tc>
          <w:tcPr>
            <w:tcW w:w="240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ACEC4B" w14:textId="77777777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Camera-Captured content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F1CC57" w14:textId="3AAD1C2E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-0.01%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9104E" w14:textId="1E1EEB3A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0.00%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01334CFE" w14:textId="2332D3BC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0.01%</w:t>
            </w:r>
          </w:p>
        </w:tc>
        <w:tc>
          <w:tcPr>
            <w:tcW w:w="7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D58C8" w14:textId="6FF18798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8E3C674" w14:textId="1FEBCA2E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vAlign w:val="bottom"/>
          </w:tcPr>
          <w:p w14:paraId="25410E4C" w14:textId="16A84154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0.00%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bottom"/>
          </w:tcPr>
          <w:p w14:paraId="4BCE33A4" w14:textId="4FDEFDEB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0.01%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14:paraId="409FFB59" w14:textId="38C0085F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0.01%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</w:tcBorders>
            <w:vAlign w:val="center"/>
          </w:tcPr>
          <w:p w14:paraId="547A628B" w14:textId="3A0E02D9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80" w:type="dxa"/>
            <w:tcBorders>
              <w:top w:val="nil"/>
              <w:bottom w:val="nil"/>
              <w:right w:val="single" w:sz="8" w:space="0" w:color="000000"/>
            </w:tcBorders>
            <w:vAlign w:val="center"/>
          </w:tcPr>
          <w:p w14:paraId="762346D5" w14:textId="46900C9C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9099D" w:rsidRPr="0055506D" w14:paraId="79E96094" w14:textId="77777777" w:rsidTr="00A05C56">
        <w:trPr>
          <w:trHeight w:val="256"/>
        </w:trPr>
        <w:tc>
          <w:tcPr>
            <w:tcW w:w="2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9990BC" w14:textId="77777777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77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1A5250F8" w14:textId="33B81935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-0.51%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62F8F74F" w14:textId="38ABDF92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-0.27%</w:t>
            </w:r>
          </w:p>
        </w:tc>
        <w:tc>
          <w:tcPr>
            <w:tcW w:w="7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04347AE7" w14:textId="34ACAB4C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-0.27%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C5BA44A" w14:textId="5F34527B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2BAA9D0" w14:textId="754D2AA6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8" w:space="0" w:color="000000"/>
            </w:tcBorders>
            <w:vAlign w:val="bottom"/>
          </w:tcPr>
          <w:p w14:paraId="1E115F04" w14:textId="1F4084FB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-0.70%</w:t>
            </w:r>
          </w:p>
        </w:tc>
        <w:tc>
          <w:tcPr>
            <w:tcW w:w="779" w:type="dxa"/>
            <w:tcBorders>
              <w:top w:val="single" w:sz="8" w:space="0" w:color="000000"/>
              <w:bottom w:val="single" w:sz="8" w:space="0" w:color="000000"/>
            </w:tcBorders>
            <w:vAlign w:val="bottom"/>
          </w:tcPr>
          <w:p w14:paraId="1B76D6C0" w14:textId="093A4F87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-0.73%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14:paraId="3919435D" w14:textId="1D09A651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-0.68%</w:t>
            </w:r>
          </w:p>
        </w:tc>
        <w:tc>
          <w:tcPr>
            <w:tcW w:w="779" w:type="dxa"/>
            <w:tcBorders>
              <w:top w:val="single" w:sz="8" w:space="0" w:color="000000"/>
              <w:left w:val="nil"/>
              <w:bottom w:val="single" w:sz="8" w:space="0" w:color="000000"/>
            </w:tcBorders>
            <w:vAlign w:val="center"/>
          </w:tcPr>
          <w:p w14:paraId="193A28CB" w14:textId="163E34B7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3BBDB3" w14:textId="6B79084D" w:rsidR="0019099D" w:rsidRPr="0055506D" w:rsidRDefault="0019099D" w:rsidP="001909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92B04D5" w14:textId="77777777" w:rsidR="00A05C56" w:rsidRPr="00011DFB" w:rsidRDefault="00A05C56" w:rsidP="00A05C56">
      <w:pPr>
        <w:rPr>
          <w:lang w:val="en-CA" w:eastAsia="ko-KR"/>
        </w:rPr>
      </w:pPr>
    </w:p>
    <w:p w14:paraId="263E7299" w14:textId="4B54B0C5" w:rsidR="00A05C56" w:rsidRPr="006F558E" w:rsidRDefault="00A05C56" w:rsidP="00A05C56">
      <w:pPr>
        <w:pStyle w:val="2"/>
        <w:rPr>
          <w:lang w:val="en-CA" w:eastAsia="ko-KR"/>
        </w:rPr>
      </w:pPr>
      <w:r>
        <w:rPr>
          <w:lang w:val="en-CA" w:eastAsia="ko-KR"/>
        </w:rPr>
        <w:t>Supplemental results for EG3 / FLC</w:t>
      </w:r>
    </w:p>
    <w:p w14:paraId="6AA52946" w14:textId="73050C82" w:rsidR="000876EF" w:rsidRDefault="000876EF" w:rsidP="000876EF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For </w:t>
      </w:r>
      <w:r>
        <w:rPr>
          <w:lang w:val="en-CA" w:eastAsia="ko-KR"/>
        </w:rPr>
        <w:t>low Qp configurations</w:t>
      </w:r>
      <w:r>
        <w:rPr>
          <w:rFonts w:hint="eastAsia"/>
          <w:lang w:val="en-CA" w:eastAsia="ko-KR"/>
        </w:rPr>
        <w:t xml:space="preserve">, the FLC is used </w:t>
      </w:r>
      <w:r w:rsidR="00011DFB">
        <w:rPr>
          <w:lang w:val="en-CA" w:eastAsia="ko-KR"/>
        </w:rPr>
        <w:t>when the Qp is 2 to 12, and EG3 is utilized for Qp 17</w:t>
      </w:r>
      <w:r>
        <w:rPr>
          <w:lang w:val="en-CA" w:eastAsia="ko-KR"/>
        </w:rPr>
        <w:t>. The binarization indication flag is sent in SPS, when sps_palette_enabled_flag is equal to 1.</w:t>
      </w:r>
    </w:p>
    <w:p w14:paraId="41855E9C" w14:textId="77777777" w:rsidR="00011DFB" w:rsidRPr="00011DFB" w:rsidRDefault="00011DFB" w:rsidP="00011DFB">
      <w:pPr>
        <w:rPr>
          <w:lang w:val="en-CA" w:eastAsia="ko-KR"/>
        </w:rPr>
      </w:pPr>
    </w:p>
    <w:tbl>
      <w:tblPr>
        <w:tblW w:w="10201" w:type="dxa"/>
        <w:tblInd w:w="-851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406"/>
        <w:gridCol w:w="779"/>
        <w:gridCol w:w="780"/>
        <w:gridCol w:w="779"/>
        <w:gridCol w:w="780"/>
        <w:gridCol w:w="779"/>
        <w:gridCol w:w="780"/>
        <w:gridCol w:w="779"/>
        <w:gridCol w:w="780"/>
        <w:gridCol w:w="779"/>
        <w:gridCol w:w="780"/>
      </w:tblGrid>
      <w:tr w:rsidR="00011DFB" w:rsidRPr="0055506D" w14:paraId="66DB8071" w14:textId="583D5529" w:rsidTr="00011DFB">
        <w:trPr>
          <w:trHeight w:val="256"/>
        </w:trPr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B6C86" w14:textId="77777777" w:rsidR="00011DFB" w:rsidRPr="0055506D" w:rsidRDefault="00011DFB" w:rsidP="00011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79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B9C2B" w14:textId="0B4465CF" w:rsidR="00011DFB" w:rsidRPr="0055506D" w:rsidRDefault="00011DFB" w:rsidP="00011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5506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55506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011DFB" w:rsidRPr="0055506D" w14:paraId="6EB53F75" w14:textId="77777777" w:rsidTr="00011DFB">
        <w:trPr>
          <w:trHeight w:val="256"/>
        </w:trPr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FEAC7C" w14:textId="77777777" w:rsidR="00011DFB" w:rsidRPr="0055506D" w:rsidRDefault="00011DFB" w:rsidP="00011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38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E40A52" w14:textId="521005DE" w:rsidR="00011DFB" w:rsidRPr="00011DFB" w:rsidRDefault="00011DFB" w:rsidP="00011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11DFB"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DualTree=1</w:t>
            </w:r>
          </w:p>
        </w:tc>
        <w:tc>
          <w:tcPr>
            <w:tcW w:w="389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893B50" w14:textId="4BBDF029" w:rsidR="00011DFB" w:rsidRPr="00011DFB" w:rsidRDefault="00011DFB" w:rsidP="00011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11DFB"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DualTree=0</w:t>
            </w:r>
          </w:p>
        </w:tc>
      </w:tr>
      <w:tr w:rsidR="00011DFB" w:rsidRPr="0055506D" w14:paraId="69F43450" w14:textId="2183027A" w:rsidTr="00011DFB">
        <w:trPr>
          <w:trHeight w:val="256"/>
        </w:trPr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B4CB7" w14:textId="77777777" w:rsidR="00011DFB" w:rsidRPr="0055506D" w:rsidRDefault="00011DFB" w:rsidP="00011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3897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EC7B47" w14:textId="2D03D51C" w:rsidR="00011DFB" w:rsidRPr="0055506D" w:rsidRDefault="00011DFB" w:rsidP="00011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Over VTM-7.0</w:t>
            </w:r>
          </w:p>
        </w:tc>
        <w:tc>
          <w:tcPr>
            <w:tcW w:w="3898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bottom"/>
          </w:tcPr>
          <w:p w14:paraId="65C7A32D" w14:textId="4ADFFC8C" w:rsidR="00011DFB" w:rsidRPr="0055506D" w:rsidRDefault="00011DFB" w:rsidP="00011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Over VTM-7.0</w:t>
            </w:r>
          </w:p>
        </w:tc>
      </w:tr>
      <w:tr w:rsidR="00011DFB" w:rsidRPr="0055506D" w14:paraId="5E5A5873" w14:textId="36CBE824" w:rsidTr="00011DFB">
        <w:trPr>
          <w:trHeight w:val="256"/>
        </w:trPr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7C265" w14:textId="77777777" w:rsidR="00011DFB" w:rsidRPr="0055506D" w:rsidRDefault="00011DFB" w:rsidP="00011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B3974A8" w14:textId="77777777" w:rsidR="00011DFB" w:rsidRPr="0055506D" w:rsidRDefault="00011DFB" w:rsidP="00011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63D3450" w14:textId="77777777" w:rsidR="00011DFB" w:rsidRPr="0055506D" w:rsidRDefault="00011DFB" w:rsidP="00011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0CAE77" w14:textId="77777777" w:rsidR="00011DFB" w:rsidRPr="0055506D" w:rsidRDefault="00011DFB" w:rsidP="00011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DD710" w14:textId="77777777" w:rsidR="00011DFB" w:rsidRPr="0055506D" w:rsidRDefault="00011DFB" w:rsidP="00011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02D65" w14:textId="77777777" w:rsidR="00011DFB" w:rsidRPr="0055506D" w:rsidRDefault="00011DFB" w:rsidP="00011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vAlign w:val="bottom"/>
          </w:tcPr>
          <w:p w14:paraId="47956B0B" w14:textId="1B7A0CF5" w:rsidR="00011DFB" w:rsidRPr="0055506D" w:rsidRDefault="00011DFB" w:rsidP="00011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bottom"/>
          </w:tcPr>
          <w:p w14:paraId="4A386727" w14:textId="344FCEB9" w:rsidR="00011DFB" w:rsidRPr="0055506D" w:rsidRDefault="00011DFB" w:rsidP="00011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70DA1B0E" w14:textId="74BA6020" w:rsidR="00011DFB" w:rsidRPr="0055506D" w:rsidRDefault="00011DFB" w:rsidP="00011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</w:tcBorders>
            <w:vAlign w:val="center"/>
          </w:tcPr>
          <w:p w14:paraId="7A4CEAC2" w14:textId="2D06B26C" w:rsidR="00011DFB" w:rsidRPr="0055506D" w:rsidRDefault="00011DFB" w:rsidP="00011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80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3D70C49" w14:textId="74F7AA61" w:rsidR="00011DFB" w:rsidRPr="0055506D" w:rsidRDefault="00011DFB" w:rsidP="00011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DB55ED" w:rsidRPr="0055506D" w14:paraId="7321818F" w14:textId="1BFF3772" w:rsidTr="00011DFB">
        <w:trPr>
          <w:trHeight w:val="256"/>
        </w:trPr>
        <w:tc>
          <w:tcPr>
            <w:tcW w:w="240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002F09" w14:textId="77777777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TGM 1080p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93E64" w14:textId="77777777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-1.00%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B5F2B" w14:textId="77777777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-1.10%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FEAA1F" w14:textId="77777777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-1.16%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13543" w14:textId="77777777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7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F5288D" w14:textId="77777777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nil"/>
            </w:tcBorders>
            <w:vAlign w:val="bottom"/>
          </w:tcPr>
          <w:p w14:paraId="28FECBAF" w14:textId="3F7C3457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-2.07%</w:t>
            </w:r>
          </w:p>
        </w:tc>
        <w:tc>
          <w:tcPr>
            <w:tcW w:w="779" w:type="dxa"/>
            <w:tcBorders>
              <w:top w:val="single" w:sz="8" w:space="0" w:color="000000"/>
              <w:bottom w:val="nil"/>
            </w:tcBorders>
            <w:vAlign w:val="bottom"/>
          </w:tcPr>
          <w:p w14:paraId="51D8C60D" w14:textId="1AF0BB15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-2.43%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bottom"/>
          </w:tcPr>
          <w:p w14:paraId="0432B386" w14:textId="2045E76D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-2.42%</w:t>
            </w:r>
          </w:p>
        </w:tc>
        <w:tc>
          <w:tcPr>
            <w:tcW w:w="779" w:type="dxa"/>
            <w:tcBorders>
              <w:top w:val="single" w:sz="8" w:space="0" w:color="000000"/>
              <w:left w:val="nil"/>
              <w:bottom w:val="nil"/>
            </w:tcBorders>
            <w:vAlign w:val="center"/>
          </w:tcPr>
          <w:p w14:paraId="281DC425" w14:textId="34CC0F6C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80" w:type="dxa"/>
            <w:tcBorders>
              <w:top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18FA7637" w14:textId="13787F60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B55ED" w:rsidRPr="0055506D" w14:paraId="754D8179" w14:textId="5B95ED5A" w:rsidTr="00011DFB">
        <w:trPr>
          <w:trHeight w:val="256"/>
        </w:trPr>
        <w:tc>
          <w:tcPr>
            <w:tcW w:w="240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745112" w14:textId="77777777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TGM 720p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6FEC5" w14:textId="77777777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-0.44%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8C699" w14:textId="77777777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-0.46%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67BF4F" w14:textId="77777777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-0.43%</w:t>
            </w:r>
          </w:p>
        </w:tc>
        <w:tc>
          <w:tcPr>
            <w:tcW w:w="7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330D7" w14:textId="77777777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15543D" w14:textId="77777777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vAlign w:val="bottom"/>
          </w:tcPr>
          <w:p w14:paraId="21BF7994" w14:textId="10BB30E3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-0.79%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bottom"/>
          </w:tcPr>
          <w:p w14:paraId="49A7DB1D" w14:textId="784F31FA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-0.81%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14:paraId="478DB1CA" w14:textId="113D48E5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-0.97%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</w:tcBorders>
            <w:vAlign w:val="center"/>
          </w:tcPr>
          <w:p w14:paraId="21EA6C73" w14:textId="77224371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80" w:type="dxa"/>
            <w:tcBorders>
              <w:top w:val="nil"/>
              <w:bottom w:val="nil"/>
              <w:right w:val="single" w:sz="8" w:space="0" w:color="000000"/>
            </w:tcBorders>
            <w:vAlign w:val="center"/>
          </w:tcPr>
          <w:p w14:paraId="394F37FE" w14:textId="7882467A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B55ED" w:rsidRPr="0055506D" w14:paraId="1F625FDA" w14:textId="2F23D84D" w:rsidTr="00011DFB">
        <w:trPr>
          <w:trHeight w:val="256"/>
        </w:trPr>
        <w:tc>
          <w:tcPr>
            <w:tcW w:w="240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6CEC94" w14:textId="77777777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Animation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CB9B7" w14:textId="77777777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D740D" w14:textId="77777777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C9F702" w14:textId="77777777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7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5CADD" w14:textId="77777777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145088" w14:textId="77777777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vAlign w:val="bottom"/>
          </w:tcPr>
          <w:p w14:paraId="0D2DD153" w14:textId="38D69D0C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-0.12%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bottom"/>
          </w:tcPr>
          <w:p w14:paraId="31C41E57" w14:textId="1C53B066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-0.15%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14:paraId="4BCCCA7E" w14:textId="51A30721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-0.13%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</w:tcBorders>
            <w:vAlign w:val="center"/>
          </w:tcPr>
          <w:p w14:paraId="0A812A47" w14:textId="7655612A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80" w:type="dxa"/>
            <w:tcBorders>
              <w:top w:val="nil"/>
              <w:bottom w:val="nil"/>
              <w:right w:val="single" w:sz="8" w:space="0" w:color="000000"/>
            </w:tcBorders>
            <w:vAlign w:val="center"/>
          </w:tcPr>
          <w:p w14:paraId="183FABDB" w14:textId="447D82D7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B55ED" w:rsidRPr="0055506D" w14:paraId="1A8F8C6E" w14:textId="5DB09DAA" w:rsidTr="00011DFB">
        <w:trPr>
          <w:trHeight w:val="256"/>
        </w:trPr>
        <w:tc>
          <w:tcPr>
            <w:tcW w:w="240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03FDFF" w14:textId="77777777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Mixed content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3E445" w14:textId="77777777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-0.80%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91397" w14:textId="77777777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-1.16%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01709B" w14:textId="77777777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-1.26%</w:t>
            </w:r>
          </w:p>
        </w:tc>
        <w:tc>
          <w:tcPr>
            <w:tcW w:w="7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9C19B" w14:textId="77777777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94FBE0" w14:textId="77777777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vAlign w:val="bottom"/>
          </w:tcPr>
          <w:p w14:paraId="5B9D69EF" w14:textId="1E11523E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-1.11%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bottom"/>
          </w:tcPr>
          <w:p w14:paraId="40F5D43C" w14:textId="198CC9BA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-1.61%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14:paraId="31DBD68B" w14:textId="492396B2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-1.61%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</w:tcBorders>
            <w:vAlign w:val="center"/>
          </w:tcPr>
          <w:p w14:paraId="59C256AE" w14:textId="7559185B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80" w:type="dxa"/>
            <w:tcBorders>
              <w:top w:val="nil"/>
              <w:bottom w:val="nil"/>
              <w:right w:val="single" w:sz="8" w:space="0" w:color="000000"/>
            </w:tcBorders>
            <w:vAlign w:val="center"/>
          </w:tcPr>
          <w:p w14:paraId="0F84364B" w14:textId="76085843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B55ED" w:rsidRPr="0055506D" w14:paraId="4F8A8311" w14:textId="5E238FFE" w:rsidTr="00011DFB">
        <w:trPr>
          <w:trHeight w:val="256"/>
        </w:trPr>
        <w:tc>
          <w:tcPr>
            <w:tcW w:w="240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0B1974" w14:textId="77777777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Camera-Captured content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C212E" w14:textId="77777777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1915D" w14:textId="77777777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628AB4" w14:textId="77777777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7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00724" w14:textId="77777777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CEAB32" w14:textId="77777777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vAlign w:val="bottom"/>
          </w:tcPr>
          <w:p w14:paraId="1557FEAF" w14:textId="392EF043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0.00%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bottom"/>
          </w:tcPr>
          <w:p w14:paraId="6BD23944" w14:textId="58C3FFCC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0.01%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14:paraId="7AEBE0A8" w14:textId="72391D8F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-0.01%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</w:tcBorders>
            <w:vAlign w:val="center"/>
          </w:tcPr>
          <w:p w14:paraId="46169015" w14:textId="142FD8BC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80" w:type="dxa"/>
            <w:tcBorders>
              <w:top w:val="nil"/>
              <w:bottom w:val="nil"/>
              <w:right w:val="single" w:sz="8" w:space="0" w:color="000000"/>
            </w:tcBorders>
            <w:vAlign w:val="center"/>
          </w:tcPr>
          <w:p w14:paraId="6AA243A1" w14:textId="0A9A596D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B55ED" w:rsidRPr="0055506D" w14:paraId="7961001B" w14:textId="6E0954B2" w:rsidTr="00011DFB">
        <w:trPr>
          <w:trHeight w:val="256"/>
        </w:trPr>
        <w:tc>
          <w:tcPr>
            <w:tcW w:w="2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D2FE38" w14:textId="77777777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77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C6F520F" w14:textId="77777777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-0.55%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5ABC744" w14:textId="77777777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-0.63%</w:t>
            </w:r>
          </w:p>
        </w:tc>
        <w:tc>
          <w:tcPr>
            <w:tcW w:w="7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084FEC" w14:textId="77777777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-0.66%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BEEF0DE" w14:textId="77777777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7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9B5035" w14:textId="77777777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8" w:space="0" w:color="000000"/>
            </w:tcBorders>
            <w:vAlign w:val="bottom"/>
          </w:tcPr>
          <w:p w14:paraId="77032F5D" w14:textId="5E6555C1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-0.95%</w:t>
            </w:r>
          </w:p>
        </w:tc>
        <w:tc>
          <w:tcPr>
            <w:tcW w:w="779" w:type="dxa"/>
            <w:tcBorders>
              <w:top w:val="single" w:sz="8" w:space="0" w:color="000000"/>
              <w:bottom w:val="single" w:sz="8" w:space="0" w:color="000000"/>
            </w:tcBorders>
            <w:vAlign w:val="bottom"/>
          </w:tcPr>
          <w:p w14:paraId="503D08FB" w14:textId="7097BEED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-1.14%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14:paraId="508E6B4F" w14:textId="088486EF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-1.18%</w:t>
            </w:r>
          </w:p>
        </w:tc>
        <w:tc>
          <w:tcPr>
            <w:tcW w:w="779" w:type="dxa"/>
            <w:tcBorders>
              <w:top w:val="single" w:sz="8" w:space="0" w:color="000000"/>
              <w:left w:val="nil"/>
              <w:bottom w:val="single" w:sz="8" w:space="0" w:color="000000"/>
            </w:tcBorders>
            <w:vAlign w:val="center"/>
          </w:tcPr>
          <w:p w14:paraId="02B7A5A5" w14:textId="5F39239D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5A6CA7" w14:textId="2E181EFE" w:rsidR="00DB55ED" w:rsidRPr="0055506D" w:rsidRDefault="00DB55ED" w:rsidP="00DB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196BD69" w14:textId="77777777" w:rsidR="0055506D" w:rsidRDefault="0055506D" w:rsidP="0055506D">
      <w:pPr>
        <w:rPr>
          <w:lang w:val="en-CA" w:eastAsia="ko-KR"/>
        </w:rPr>
      </w:pPr>
    </w:p>
    <w:tbl>
      <w:tblPr>
        <w:tblW w:w="10201" w:type="dxa"/>
        <w:tblInd w:w="-851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406"/>
        <w:gridCol w:w="779"/>
        <w:gridCol w:w="780"/>
        <w:gridCol w:w="779"/>
        <w:gridCol w:w="780"/>
        <w:gridCol w:w="779"/>
        <w:gridCol w:w="780"/>
        <w:gridCol w:w="779"/>
        <w:gridCol w:w="780"/>
        <w:gridCol w:w="779"/>
        <w:gridCol w:w="780"/>
      </w:tblGrid>
      <w:tr w:rsidR="00011DFB" w:rsidRPr="0055506D" w14:paraId="11E25483" w14:textId="77777777" w:rsidTr="00011DFB">
        <w:trPr>
          <w:trHeight w:val="256"/>
        </w:trPr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46E4D" w14:textId="77777777" w:rsidR="00011DFB" w:rsidRPr="0055506D" w:rsidRDefault="00011DFB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79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86B20" w14:textId="3DCB6982" w:rsidR="00011DFB" w:rsidRPr="0055506D" w:rsidRDefault="00011DFB" w:rsidP="00011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5506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</w:t>
            </w:r>
            <w:r w:rsidRPr="0055506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Main10 </w:t>
            </w:r>
          </w:p>
        </w:tc>
      </w:tr>
      <w:tr w:rsidR="00011DFB" w:rsidRPr="0055506D" w14:paraId="3DD3E8B2" w14:textId="77777777" w:rsidTr="00011DFB">
        <w:trPr>
          <w:trHeight w:val="256"/>
        </w:trPr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0EDAC" w14:textId="77777777" w:rsidR="00011DFB" w:rsidRPr="0055506D" w:rsidRDefault="00011DFB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38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3AAF49" w14:textId="77777777" w:rsidR="00011DFB" w:rsidRPr="00011DFB" w:rsidRDefault="00011DFB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11DFB"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DualTree=1</w:t>
            </w:r>
          </w:p>
        </w:tc>
        <w:tc>
          <w:tcPr>
            <w:tcW w:w="389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634828" w14:textId="77777777" w:rsidR="00011DFB" w:rsidRPr="00011DFB" w:rsidRDefault="00011DFB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11DFB"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DualTree=0</w:t>
            </w:r>
          </w:p>
        </w:tc>
      </w:tr>
      <w:tr w:rsidR="00011DFB" w:rsidRPr="0055506D" w14:paraId="5B64FCA7" w14:textId="77777777" w:rsidTr="00011DFB">
        <w:trPr>
          <w:trHeight w:val="256"/>
        </w:trPr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2B70E" w14:textId="77777777" w:rsidR="00011DFB" w:rsidRPr="0055506D" w:rsidRDefault="00011DFB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3897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854503" w14:textId="77777777" w:rsidR="00011DFB" w:rsidRPr="0055506D" w:rsidRDefault="00011DFB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Over VTM-7.0</w:t>
            </w:r>
          </w:p>
        </w:tc>
        <w:tc>
          <w:tcPr>
            <w:tcW w:w="3898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bottom"/>
          </w:tcPr>
          <w:p w14:paraId="5BB57561" w14:textId="77777777" w:rsidR="00011DFB" w:rsidRPr="0055506D" w:rsidRDefault="00011DFB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Over VTM-7.0</w:t>
            </w:r>
          </w:p>
        </w:tc>
      </w:tr>
      <w:tr w:rsidR="00011DFB" w:rsidRPr="0055506D" w14:paraId="078ADB45" w14:textId="77777777" w:rsidTr="00011DFB">
        <w:trPr>
          <w:trHeight w:val="256"/>
        </w:trPr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D7A85" w14:textId="77777777" w:rsidR="00011DFB" w:rsidRPr="0055506D" w:rsidRDefault="00011DFB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D9210B6" w14:textId="77777777" w:rsidR="00011DFB" w:rsidRPr="0055506D" w:rsidRDefault="00011DFB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7981280" w14:textId="77777777" w:rsidR="00011DFB" w:rsidRPr="0055506D" w:rsidRDefault="00011DFB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0A800F" w14:textId="77777777" w:rsidR="00011DFB" w:rsidRPr="0055506D" w:rsidRDefault="00011DFB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F84D5" w14:textId="77777777" w:rsidR="00011DFB" w:rsidRPr="0055506D" w:rsidRDefault="00011DFB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7C0DD" w14:textId="77777777" w:rsidR="00011DFB" w:rsidRPr="0055506D" w:rsidRDefault="00011DFB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vAlign w:val="bottom"/>
          </w:tcPr>
          <w:p w14:paraId="65AE9DE6" w14:textId="77777777" w:rsidR="00011DFB" w:rsidRPr="0055506D" w:rsidRDefault="00011DFB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bottom"/>
          </w:tcPr>
          <w:p w14:paraId="76EC628F" w14:textId="77777777" w:rsidR="00011DFB" w:rsidRPr="0055506D" w:rsidRDefault="00011DFB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658DF844" w14:textId="77777777" w:rsidR="00011DFB" w:rsidRPr="0055506D" w:rsidRDefault="00011DFB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</w:tcBorders>
            <w:vAlign w:val="center"/>
          </w:tcPr>
          <w:p w14:paraId="127A2D56" w14:textId="77777777" w:rsidR="00011DFB" w:rsidRPr="0055506D" w:rsidRDefault="00011DFB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80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429ED8B" w14:textId="77777777" w:rsidR="00011DFB" w:rsidRPr="0055506D" w:rsidRDefault="00011DFB" w:rsidP="00A05C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0E40B2" w:rsidRPr="0055506D" w14:paraId="4BD323F1" w14:textId="77777777" w:rsidTr="00011DFB">
        <w:trPr>
          <w:trHeight w:val="256"/>
        </w:trPr>
        <w:tc>
          <w:tcPr>
            <w:tcW w:w="240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0A9D96" w14:textId="77777777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TGM 1080p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C742F" w14:textId="50ED3745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-0.92%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2101C" w14:textId="1A072467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-0.89%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00BE44" w14:textId="34017116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-0.91%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0041A" w14:textId="096A6ED0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FA4BA2" w14:textId="095CD599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nil"/>
            </w:tcBorders>
            <w:vAlign w:val="bottom"/>
          </w:tcPr>
          <w:p w14:paraId="36347F29" w14:textId="2A59EFAF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-1.64%</w:t>
            </w:r>
          </w:p>
        </w:tc>
        <w:tc>
          <w:tcPr>
            <w:tcW w:w="779" w:type="dxa"/>
            <w:tcBorders>
              <w:top w:val="single" w:sz="8" w:space="0" w:color="000000"/>
              <w:bottom w:val="nil"/>
            </w:tcBorders>
            <w:vAlign w:val="bottom"/>
          </w:tcPr>
          <w:p w14:paraId="16FF24BC" w14:textId="3AD471D4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-1.67%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bottom"/>
          </w:tcPr>
          <w:p w14:paraId="5530F5CB" w14:textId="70FCA322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-1.61%</w:t>
            </w:r>
          </w:p>
        </w:tc>
        <w:tc>
          <w:tcPr>
            <w:tcW w:w="779" w:type="dxa"/>
            <w:tcBorders>
              <w:top w:val="single" w:sz="8" w:space="0" w:color="000000"/>
              <w:left w:val="nil"/>
              <w:bottom w:val="nil"/>
            </w:tcBorders>
            <w:vAlign w:val="center"/>
          </w:tcPr>
          <w:p w14:paraId="5252611C" w14:textId="76799488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80" w:type="dxa"/>
            <w:tcBorders>
              <w:top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3D644C62" w14:textId="1FA874BB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E40B2" w:rsidRPr="0055506D" w14:paraId="5DA5987F" w14:textId="77777777" w:rsidTr="00011DFB">
        <w:trPr>
          <w:trHeight w:val="256"/>
        </w:trPr>
        <w:tc>
          <w:tcPr>
            <w:tcW w:w="240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16B44E" w14:textId="77777777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TGM 720p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019C8" w14:textId="0FD9C1D0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-0.62%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9FAD4" w14:textId="33038C7E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-0.23%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D86371" w14:textId="4BB4B228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-0.18%</w:t>
            </w:r>
          </w:p>
        </w:tc>
        <w:tc>
          <w:tcPr>
            <w:tcW w:w="7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BCA62" w14:textId="61929C19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3FCD79" w14:textId="271DC03B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vAlign w:val="bottom"/>
          </w:tcPr>
          <w:p w14:paraId="35BA5374" w14:textId="4E273E8F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-0.66%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bottom"/>
          </w:tcPr>
          <w:p w14:paraId="48206155" w14:textId="263CDEDB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-0.70%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14:paraId="1D42CBB4" w14:textId="580DBB83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-0.64%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</w:tcBorders>
            <w:vAlign w:val="center"/>
          </w:tcPr>
          <w:p w14:paraId="268D795B" w14:textId="15729392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80" w:type="dxa"/>
            <w:tcBorders>
              <w:top w:val="nil"/>
              <w:bottom w:val="nil"/>
              <w:right w:val="single" w:sz="8" w:space="0" w:color="000000"/>
            </w:tcBorders>
            <w:vAlign w:val="center"/>
          </w:tcPr>
          <w:p w14:paraId="1C755E0B" w14:textId="370A3BC0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E40B2" w:rsidRPr="0055506D" w14:paraId="62BE8FDC" w14:textId="77777777" w:rsidTr="00011DFB">
        <w:trPr>
          <w:trHeight w:val="256"/>
        </w:trPr>
        <w:tc>
          <w:tcPr>
            <w:tcW w:w="240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D82B6F" w14:textId="77777777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Animation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71F5B" w14:textId="16072B5D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0.04%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AE4B1" w14:textId="17272A0B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0.03%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340CBA" w14:textId="00F963DA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0.04%</w:t>
            </w:r>
          </w:p>
        </w:tc>
        <w:tc>
          <w:tcPr>
            <w:tcW w:w="7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91EC6" w14:textId="77E85D38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7E8D0A" w14:textId="34579FEB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vAlign w:val="bottom"/>
          </w:tcPr>
          <w:p w14:paraId="28F57CE5" w14:textId="6ECCFB89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0.03%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bottom"/>
          </w:tcPr>
          <w:p w14:paraId="6CC522DF" w14:textId="08656EE5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0.05%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14:paraId="61D7C25D" w14:textId="047DC356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0.01%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</w:tcBorders>
            <w:vAlign w:val="center"/>
          </w:tcPr>
          <w:p w14:paraId="2D4865A5" w14:textId="1C925BD6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80" w:type="dxa"/>
            <w:tcBorders>
              <w:top w:val="nil"/>
              <w:bottom w:val="nil"/>
              <w:right w:val="single" w:sz="8" w:space="0" w:color="000000"/>
            </w:tcBorders>
            <w:vAlign w:val="center"/>
          </w:tcPr>
          <w:p w14:paraId="4D702815" w14:textId="041632D5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E40B2" w:rsidRPr="0055506D" w14:paraId="49C4AF11" w14:textId="77777777" w:rsidTr="00011DFB">
        <w:trPr>
          <w:trHeight w:val="256"/>
        </w:trPr>
        <w:tc>
          <w:tcPr>
            <w:tcW w:w="240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A1C9C8" w14:textId="77777777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Mixed content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6D5D9" w14:textId="050CB227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-0.67%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6B7A7" w14:textId="539E46DE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0.05%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C068FF" w14:textId="0D1996AA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-0.01%</w:t>
            </w:r>
          </w:p>
        </w:tc>
        <w:tc>
          <w:tcPr>
            <w:tcW w:w="7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8C49E" w14:textId="3B039C9F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EBD443" w14:textId="4E17AFC1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vAlign w:val="bottom"/>
          </w:tcPr>
          <w:p w14:paraId="0A3AF9B7" w14:textId="02B50E23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-0.67%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bottom"/>
          </w:tcPr>
          <w:p w14:paraId="138AA033" w14:textId="56F7BD80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-0.71%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14:paraId="48307947" w14:textId="6C4C01FF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-0.61%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</w:tcBorders>
            <w:vAlign w:val="center"/>
          </w:tcPr>
          <w:p w14:paraId="06A96DD7" w14:textId="75952622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80" w:type="dxa"/>
            <w:tcBorders>
              <w:top w:val="nil"/>
              <w:bottom w:val="nil"/>
              <w:right w:val="single" w:sz="8" w:space="0" w:color="000000"/>
            </w:tcBorders>
            <w:vAlign w:val="center"/>
          </w:tcPr>
          <w:p w14:paraId="2CE78ACD" w14:textId="66236D4C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E40B2" w:rsidRPr="0055506D" w14:paraId="6945D467" w14:textId="77777777" w:rsidTr="00011DFB">
        <w:trPr>
          <w:trHeight w:val="256"/>
        </w:trPr>
        <w:tc>
          <w:tcPr>
            <w:tcW w:w="240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7CFBCA" w14:textId="77777777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Camera-Captured content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43B56" w14:textId="0A339CA5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-0.01%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552F7" w14:textId="0621F4B8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0.01%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7CD054" w14:textId="62948A52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0.01%</w:t>
            </w:r>
          </w:p>
        </w:tc>
        <w:tc>
          <w:tcPr>
            <w:tcW w:w="7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1176F" w14:textId="357F3D36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FCCCE6" w14:textId="01B4C913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vAlign w:val="bottom"/>
          </w:tcPr>
          <w:p w14:paraId="014D69A7" w14:textId="3D06949E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0.00%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bottom"/>
          </w:tcPr>
          <w:p w14:paraId="11DAD3D5" w14:textId="11A2D990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0.01%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14:paraId="12FD53A5" w14:textId="0A146236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0.00%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</w:tcBorders>
            <w:vAlign w:val="center"/>
          </w:tcPr>
          <w:p w14:paraId="1B7EA7F0" w14:textId="1A662F0D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80" w:type="dxa"/>
            <w:tcBorders>
              <w:top w:val="nil"/>
              <w:bottom w:val="nil"/>
              <w:right w:val="single" w:sz="8" w:space="0" w:color="000000"/>
            </w:tcBorders>
            <w:vAlign w:val="center"/>
          </w:tcPr>
          <w:p w14:paraId="64FD6CDA" w14:textId="59CA563F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E40B2" w:rsidRPr="0055506D" w14:paraId="69C375C8" w14:textId="77777777" w:rsidTr="00011DFB">
        <w:trPr>
          <w:trHeight w:val="256"/>
        </w:trPr>
        <w:tc>
          <w:tcPr>
            <w:tcW w:w="2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F25679" w14:textId="77777777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77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9EC3EBF" w14:textId="07416C80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-0.50%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72FD03F" w14:textId="4335BDC7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-0.26%</w:t>
            </w:r>
          </w:p>
        </w:tc>
        <w:tc>
          <w:tcPr>
            <w:tcW w:w="7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54D6D5" w14:textId="44F43E17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-0.27%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1C269F8" w14:textId="14428949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681899" w14:textId="34BC8088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8" w:space="0" w:color="000000"/>
            </w:tcBorders>
            <w:vAlign w:val="bottom"/>
          </w:tcPr>
          <w:p w14:paraId="468486B0" w14:textId="4FF77272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-0.69%</w:t>
            </w:r>
          </w:p>
        </w:tc>
        <w:tc>
          <w:tcPr>
            <w:tcW w:w="779" w:type="dxa"/>
            <w:tcBorders>
              <w:top w:val="single" w:sz="8" w:space="0" w:color="000000"/>
              <w:bottom w:val="single" w:sz="8" w:space="0" w:color="000000"/>
            </w:tcBorders>
            <w:vAlign w:val="bottom"/>
          </w:tcPr>
          <w:p w14:paraId="652FF75C" w14:textId="6B84340F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-0.72%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14:paraId="7C317410" w14:textId="04C48936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-0.68%</w:t>
            </w:r>
          </w:p>
        </w:tc>
        <w:tc>
          <w:tcPr>
            <w:tcW w:w="779" w:type="dxa"/>
            <w:tcBorders>
              <w:top w:val="single" w:sz="8" w:space="0" w:color="000000"/>
              <w:left w:val="nil"/>
              <w:bottom w:val="single" w:sz="8" w:space="0" w:color="000000"/>
            </w:tcBorders>
            <w:vAlign w:val="center"/>
          </w:tcPr>
          <w:p w14:paraId="103E7C62" w14:textId="1648D97D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3664BD" w14:textId="4FB1147E" w:rsidR="000E40B2" w:rsidRPr="0055506D" w:rsidRDefault="000E40B2" w:rsidP="000E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51C3ACE" w:rsidR="00342FF4" w:rsidRPr="005B217D" w:rsidRDefault="000F711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LG Electronics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3F22DACC" w:rsidR="007F1F8B" w:rsidRDefault="0095444E" w:rsidP="0095444E">
      <w:pPr>
        <w:pStyle w:val="1"/>
        <w:numPr>
          <w:ilvl w:val="0"/>
          <w:numId w:val="0"/>
        </w:numPr>
        <w:ind w:left="432" w:hanging="432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Reference</w:t>
      </w:r>
    </w:p>
    <w:p w14:paraId="0D2B8B9B" w14:textId="5D175937" w:rsidR="0019099D" w:rsidRDefault="0019099D" w:rsidP="0019099D">
      <w:pPr>
        <w:pStyle w:val="aa"/>
        <w:numPr>
          <w:ilvl w:val="0"/>
          <w:numId w:val="16"/>
        </w:numPr>
        <w:ind w:leftChars="0"/>
        <w:rPr>
          <w:lang w:val="en-CA" w:eastAsia="ko-KR"/>
        </w:rPr>
      </w:pPr>
      <w:bookmarkStart w:id="1" w:name="_Ref29591278"/>
      <w:bookmarkStart w:id="2" w:name="_Ref29922239"/>
      <w:r>
        <w:rPr>
          <w:rFonts w:hint="eastAsia"/>
          <w:lang w:val="en-CA" w:eastAsia="ko-KR"/>
        </w:rPr>
        <w:t xml:space="preserve">B. </w:t>
      </w:r>
      <w:r>
        <w:rPr>
          <w:lang w:val="en-CA" w:eastAsia="ko-KR"/>
        </w:rPr>
        <w:t>Bross, et al., “</w:t>
      </w:r>
      <w:r w:rsidRPr="0019099D">
        <w:rPr>
          <w:lang w:val="en-CA" w:eastAsia="ko-KR"/>
        </w:rPr>
        <w:t>Versatile Video Coding (Draft 7)</w:t>
      </w:r>
      <w:r>
        <w:rPr>
          <w:lang w:val="en-CA" w:eastAsia="ko-KR"/>
        </w:rPr>
        <w:t>,”</w:t>
      </w:r>
      <w:r w:rsidRPr="0019099D">
        <w:t xml:space="preserve"> </w:t>
      </w:r>
      <w:r w:rsidRPr="0019099D">
        <w:rPr>
          <w:lang w:val="en-CA" w:eastAsia="ko-KR"/>
        </w:rPr>
        <w:t>JVET-P2022, Joint Video Experts Team (JVET) of ITU-T SG 16 WP 3 and ISO/IEC JTC 1/SC 29/WG 11, 16th Meeting: Geneva, CH, 1–11 October 2019</w:t>
      </w:r>
      <w:bookmarkEnd w:id="2"/>
    </w:p>
    <w:p w14:paraId="0D32672B" w14:textId="02B0F503" w:rsidR="0019099D" w:rsidRPr="0019099D" w:rsidRDefault="0019099D" w:rsidP="00907CCD">
      <w:pPr>
        <w:pStyle w:val="aa"/>
        <w:numPr>
          <w:ilvl w:val="0"/>
          <w:numId w:val="16"/>
        </w:numPr>
        <w:ind w:leftChars="0"/>
        <w:rPr>
          <w:lang w:val="en-CA" w:eastAsia="ko-KR"/>
        </w:rPr>
      </w:pPr>
      <w:bookmarkStart w:id="3" w:name="_Ref29922296"/>
      <w:r w:rsidRPr="0019099D">
        <w:rPr>
          <w:lang w:val="en-CA" w:eastAsia="ko-KR"/>
        </w:rPr>
        <w:t>H.-J. Jhu, et al, “CE2-related: Palette escape binarization,” JVET-Q0491, Joint Video Experts Team (JVET) of ITU-T SG 16 WP 3 and ISO/IEC JTC 1/SC 29/WG 11, 17th Meeting: Brussels, BE, 7–17 January 2020</w:t>
      </w:r>
      <w:bookmarkEnd w:id="3"/>
    </w:p>
    <w:p w14:paraId="2C115876" w14:textId="742976D1" w:rsidR="0095444E" w:rsidRPr="0095444E" w:rsidRDefault="0095444E" w:rsidP="00A05C56">
      <w:pPr>
        <w:pStyle w:val="aa"/>
        <w:numPr>
          <w:ilvl w:val="0"/>
          <w:numId w:val="16"/>
        </w:numPr>
        <w:ind w:leftChars="0"/>
        <w:rPr>
          <w:lang w:val="en-CA" w:eastAsia="ko-KR"/>
        </w:rPr>
      </w:pPr>
      <w:bookmarkStart w:id="4" w:name="_Ref29922346"/>
      <w:r w:rsidRPr="0095444E">
        <w:rPr>
          <w:rFonts w:hint="eastAsia"/>
          <w:lang w:val="en-CA" w:eastAsia="ko-KR"/>
        </w:rPr>
        <w:t xml:space="preserve">X. Xu, et al., </w:t>
      </w:r>
      <w:r w:rsidRPr="0095444E">
        <w:rPr>
          <w:lang w:val="en-CA" w:eastAsia="ko-KR"/>
        </w:rPr>
        <w:t>“Description of Core Experiment 2 (CE2): Palette Mode Coding,” JVET-P2022, Joint Video Experts Team (JVET) of ITU-T SG 16 WP 3 and ISO/IEC JTC 1/SC 29/WG 11, 16th Meeting: Geneva, CH, 1–11 October 2019</w:t>
      </w:r>
      <w:bookmarkEnd w:id="1"/>
      <w:bookmarkEnd w:id="4"/>
    </w:p>
    <w:p w14:paraId="5CE0BF33" w14:textId="612D909A" w:rsidR="0095444E" w:rsidRPr="0095444E" w:rsidRDefault="0095444E" w:rsidP="00A05C56">
      <w:pPr>
        <w:pStyle w:val="aa"/>
        <w:numPr>
          <w:ilvl w:val="0"/>
          <w:numId w:val="16"/>
        </w:numPr>
        <w:ind w:leftChars="0"/>
        <w:rPr>
          <w:lang w:val="en-CA" w:eastAsia="ko-KR"/>
        </w:rPr>
      </w:pPr>
      <w:bookmarkStart w:id="5" w:name="_Ref29591289"/>
      <w:r w:rsidRPr="0095444E">
        <w:rPr>
          <w:rFonts w:hint="eastAsia"/>
          <w:lang w:val="en-CA" w:eastAsia="ko-KR"/>
        </w:rPr>
        <w:t>T. Nguyen</w:t>
      </w:r>
      <w:r w:rsidRPr="0095444E">
        <w:rPr>
          <w:lang w:val="en-CA" w:eastAsia="ko-KR"/>
        </w:rPr>
        <w:t>, et al., “Description of Core Experiment 3 (CE3): Lossless Coding,” JVET-P2023, Joint Video Experts Team (JVET) of ITU-T SG 16 WP 3 and ISO/IEC JTC 1/SC 29/WG 11, 16th Meeting: Geneva, CH, 1–11 October 2019</w:t>
      </w:r>
      <w:bookmarkEnd w:id="5"/>
    </w:p>
    <w:sectPr w:rsidR="0095444E" w:rsidRPr="0095444E" w:rsidSect="00011DFB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6D78DB" w14:textId="77777777" w:rsidR="00EC76BB" w:rsidRDefault="00EC76BB">
      <w:r>
        <w:separator/>
      </w:r>
    </w:p>
  </w:endnote>
  <w:endnote w:type="continuationSeparator" w:id="0">
    <w:p w14:paraId="208FE08B" w14:textId="77777777" w:rsidR="00EC76BB" w:rsidRDefault="00EC7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E155EE4" w:rsidR="00A05C56" w:rsidRPr="00C00DDE" w:rsidRDefault="00A05C5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F53DC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2020-01-14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57718B" w14:textId="77777777" w:rsidR="00EC76BB" w:rsidRDefault="00EC76BB">
      <w:r>
        <w:separator/>
      </w:r>
    </w:p>
  </w:footnote>
  <w:footnote w:type="continuationSeparator" w:id="0">
    <w:p w14:paraId="7F440CA2" w14:textId="77777777" w:rsidR="00EC76BB" w:rsidRDefault="00EC76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60017"/>
    <w:multiLevelType w:val="hybridMultilevel"/>
    <w:tmpl w:val="340E6810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3556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C7459C"/>
    <w:multiLevelType w:val="hybridMultilevel"/>
    <w:tmpl w:val="5E3EEDF0"/>
    <w:lvl w:ilvl="0" w:tplc="CBCE2C48">
      <w:start w:val="1"/>
      <w:numFmt w:val="decimal"/>
      <w:lvlText w:val="[%1]"/>
      <w:lvlJc w:val="left"/>
      <w:pPr>
        <w:ind w:left="400" w:hanging="40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1" w15:restartNumberingAfterBreak="0">
    <w:nsid w:val="62620E61"/>
    <w:multiLevelType w:val="hybridMultilevel"/>
    <w:tmpl w:val="8586C40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1"/>
  </w:num>
  <w:num w:numId="13">
    <w:abstractNumId w:val="5"/>
  </w:num>
  <w:num w:numId="14">
    <w:abstractNumId w:val="5"/>
  </w:num>
  <w:num w:numId="15">
    <w:abstractNumId w:val="2"/>
  </w:num>
  <w:num w:numId="16">
    <w:abstractNumId w:val="10"/>
  </w:num>
  <w:num w:numId="17">
    <w:abstractNumId w:val="5"/>
  </w:num>
  <w:num w:numId="18">
    <w:abstractNumId w:val="5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DFB"/>
    <w:rsid w:val="000308A3"/>
    <w:rsid w:val="000458BC"/>
    <w:rsid w:val="00045C41"/>
    <w:rsid w:val="00046C03"/>
    <w:rsid w:val="00065039"/>
    <w:rsid w:val="00073B46"/>
    <w:rsid w:val="0007614F"/>
    <w:rsid w:val="00081398"/>
    <w:rsid w:val="000876EF"/>
    <w:rsid w:val="00094479"/>
    <w:rsid w:val="000962AC"/>
    <w:rsid w:val="000B0C0F"/>
    <w:rsid w:val="000B1C6B"/>
    <w:rsid w:val="000B4FF9"/>
    <w:rsid w:val="000C09AC"/>
    <w:rsid w:val="000C2BAA"/>
    <w:rsid w:val="000E00F3"/>
    <w:rsid w:val="000E40B2"/>
    <w:rsid w:val="000F158C"/>
    <w:rsid w:val="000F7117"/>
    <w:rsid w:val="00102F3D"/>
    <w:rsid w:val="00124E38"/>
    <w:rsid w:val="0012580B"/>
    <w:rsid w:val="00131F90"/>
    <w:rsid w:val="00132F61"/>
    <w:rsid w:val="0013458C"/>
    <w:rsid w:val="0013526E"/>
    <w:rsid w:val="001459EA"/>
    <w:rsid w:val="00146152"/>
    <w:rsid w:val="00155526"/>
    <w:rsid w:val="00171371"/>
    <w:rsid w:val="00175A24"/>
    <w:rsid w:val="00187E58"/>
    <w:rsid w:val="0019099D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1533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1B5B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3DC"/>
    <w:rsid w:val="003F5D0F"/>
    <w:rsid w:val="00413FC9"/>
    <w:rsid w:val="00414101"/>
    <w:rsid w:val="004219CF"/>
    <w:rsid w:val="004234F0"/>
    <w:rsid w:val="00433DDB"/>
    <w:rsid w:val="00433F46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5506D"/>
    <w:rsid w:val="00567EC7"/>
    <w:rsid w:val="00570013"/>
    <w:rsid w:val="005753EC"/>
    <w:rsid w:val="005768E5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41EF"/>
    <w:rsid w:val="00693DB9"/>
    <w:rsid w:val="006C5D39"/>
    <w:rsid w:val="006D6D9B"/>
    <w:rsid w:val="006E2810"/>
    <w:rsid w:val="006E5417"/>
    <w:rsid w:val="006F0794"/>
    <w:rsid w:val="006F558E"/>
    <w:rsid w:val="006F7528"/>
    <w:rsid w:val="006F7B04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639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1C23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444E"/>
    <w:rsid w:val="00955F6D"/>
    <w:rsid w:val="00966DAA"/>
    <w:rsid w:val="00977C16"/>
    <w:rsid w:val="0098551D"/>
    <w:rsid w:val="00985DCB"/>
    <w:rsid w:val="00990D17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56"/>
    <w:rsid w:val="00A05CFF"/>
    <w:rsid w:val="00A13048"/>
    <w:rsid w:val="00A46843"/>
    <w:rsid w:val="00A56B97"/>
    <w:rsid w:val="00A6093D"/>
    <w:rsid w:val="00A767DC"/>
    <w:rsid w:val="00A76A6D"/>
    <w:rsid w:val="00A83253"/>
    <w:rsid w:val="00A85085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0B13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16A05"/>
    <w:rsid w:val="00D42FE0"/>
    <w:rsid w:val="00D446EC"/>
    <w:rsid w:val="00D51BF0"/>
    <w:rsid w:val="00D52383"/>
    <w:rsid w:val="00D531DB"/>
    <w:rsid w:val="00D55942"/>
    <w:rsid w:val="00D675C8"/>
    <w:rsid w:val="00D807BF"/>
    <w:rsid w:val="00D82FCC"/>
    <w:rsid w:val="00DA17FC"/>
    <w:rsid w:val="00DA3E54"/>
    <w:rsid w:val="00DA7887"/>
    <w:rsid w:val="00DB2C26"/>
    <w:rsid w:val="00DB55ED"/>
    <w:rsid w:val="00DD02F4"/>
    <w:rsid w:val="00DD6622"/>
    <w:rsid w:val="00DE1C7C"/>
    <w:rsid w:val="00DE6B43"/>
    <w:rsid w:val="00E11923"/>
    <w:rsid w:val="00E262D4"/>
    <w:rsid w:val="00E36250"/>
    <w:rsid w:val="00E459B3"/>
    <w:rsid w:val="00E47F2D"/>
    <w:rsid w:val="00E54511"/>
    <w:rsid w:val="00E60EDC"/>
    <w:rsid w:val="00E61DAC"/>
    <w:rsid w:val="00E708FF"/>
    <w:rsid w:val="00E72B80"/>
    <w:rsid w:val="00E75FE3"/>
    <w:rsid w:val="00E86C4C"/>
    <w:rsid w:val="00E907A3"/>
    <w:rsid w:val="00EA5AE0"/>
    <w:rsid w:val="00EB56E1"/>
    <w:rsid w:val="00EB7AB1"/>
    <w:rsid w:val="00EC32BD"/>
    <w:rsid w:val="00EC76BB"/>
    <w:rsid w:val="00EE7CD8"/>
    <w:rsid w:val="00EF2367"/>
    <w:rsid w:val="00EF37F6"/>
    <w:rsid w:val="00EF48CC"/>
    <w:rsid w:val="00F00801"/>
    <w:rsid w:val="00F2488D"/>
    <w:rsid w:val="00F601A0"/>
    <w:rsid w:val="00F712E9"/>
    <w:rsid w:val="00F73032"/>
    <w:rsid w:val="00F73C77"/>
    <w:rsid w:val="00F848FC"/>
    <w:rsid w:val="00F906F6"/>
    <w:rsid w:val="00F9282A"/>
    <w:rsid w:val="00F96BAD"/>
    <w:rsid w:val="00FA0A22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33EBC07A-4BFB-4447-8E40-E4E9217BC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DA3E54"/>
    <w:pPr>
      <w:ind w:leftChars="400" w:left="800"/>
    </w:pPr>
  </w:style>
  <w:style w:type="character" w:styleId="ab">
    <w:name w:val="Placeholder Text"/>
    <w:basedOn w:val="a0"/>
    <w:uiPriority w:val="99"/>
    <w:semiHidden/>
    <w:rsid w:val="00DA3E54"/>
    <w:rPr>
      <w:color w:val="808080"/>
    </w:rPr>
  </w:style>
  <w:style w:type="paragraph" w:customStyle="1" w:styleId="tableheading">
    <w:name w:val="table heading"/>
    <w:basedOn w:val="a"/>
    <w:rsid w:val="0095444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rsid w:val="0095444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95444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5444E"/>
    <w:rPr>
      <w:rFonts w:eastAsia="맑은 고딕"/>
      <w:lang w:val="en-GB"/>
    </w:rPr>
  </w:style>
  <w:style w:type="paragraph" w:styleId="ac">
    <w:name w:val="caption"/>
    <w:basedOn w:val="a"/>
    <w:next w:val="a"/>
    <w:unhideWhenUsed/>
    <w:qFormat/>
    <w:rsid w:val="006F558E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4</Pages>
  <Words>1183</Words>
  <Characters>6748</Characters>
  <Application>Microsoft Office Word</Application>
  <DocSecurity>0</DocSecurity>
  <Lines>56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유선미/선임연구원/차세대표준(연)AMT팀(sunmi.yoo@lge.com)</cp:lastModifiedBy>
  <cp:revision>9</cp:revision>
  <cp:lastPrinted>1901-01-01T08:00:00Z</cp:lastPrinted>
  <dcterms:created xsi:type="dcterms:W3CDTF">2020-01-14T11:18:00Z</dcterms:created>
  <dcterms:modified xsi:type="dcterms:W3CDTF">2020-01-14T18:35:00Z</dcterms:modified>
</cp:coreProperties>
</file>