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29B08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A59B7">
              <w:rPr>
                <w:lang w:val="en-CA"/>
              </w:rPr>
              <w:t>1025-v1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2E08A3" w:rsidR="00E61DAC" w:rsidRPr="005B217D" w:rsidRDefault="001A59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59B7">
              <w:rPr>
                <w:b/>
                <w:szCs w:val="22"/>
                <w:lang w:val="en-CA"/>
              </w:rPr>
              <w:t>Performance of CE7-1.3b* in Lossless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224E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509C9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77D908" w:rsidR="00E61DAC" w:rsidRPr="005B217D" w:rsidRDefault="001A59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  <w:r>
              <w:rPr>
                <w:szCs w:val="22"/>
                <w:lang w:val="en-CA"/>
              </w:rPr>
              <w:br/>
              <w:t>Benjamin Bross</w:t>
            </w:r>
          </w:p>
        </w:tc>
        <w:tc>
          <w:tcPr>
            <w:tcW w:w="900" w:type="dxa"/>
          </w:tcPr>
          <w:p w14:paraId="0140ECA2" w14:textId="630D0C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DFAA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A59B7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0A28D" w:rsidR="00E61DAC" w:rsidRPr="005B217D" w:rsidRDefault="001A59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4ABC8B" w:rsidR="00263398" w:rsidRDefault="001A59B7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results of CE7-1.3b* modifications with 1.75 CCB limit for lossless coding where only TS residual coding is employed (using TS and a QP lower than 5 for 8-bit). Additional informative results have been generated. The first test modifies the Rice code table of CE7.1.3b* by the table of CE7-1.2d* (CE7-1.3b**). The second test is a modified version of CE7-1.2d* (CE7-1.2d**) The results, relative to the AHG18 lossless evaluation software, the as follows.</w:t>
      </w:r>
    </w:p>
    <w:p w14:paraId="223EB915" w14:textId="01627676" w:rsidR="001A59B7" w:rsidRDefault="001A59B7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CE7.1.3b*:</w:t>
      </w:r>
      <w:r>
        <w:rPr>
          <w:szCs w:val="22"/>
          <w:lang w:val="en-CA"/>
        </w:rPr>
        <w:tab/>
        <w:t>AI: 4.01%</w:t>
      </w:r>
      <w:r>
        <w:rPr>
          <w:szCs w:val="22"/>
          <w:lang w:val="en-CA"/>
        </w:rPr>
        <w:tab/>
        <w:t>RA: 3.42%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  <w:t>CE7.1.3b**:</w:t>
      </w:r>
      <w:r>
        <w:rPr>
          <w:szCs w:val="22"/>
          <w:lang w:val="en-CA"/>
        </w:rPr>
        <w:tab/>
        <w:t>AI: 1.36%</w:t>
      </w:r>
      <w:r>
        <w:rPr>
          <w:szCs w:val="22"/>
          <w:lang w:val="en-CA"/>
        </w:rPr>
        <w:tab/>
        <w:t>RA: 1.75%</w:t>
      </w:r>
      <w:r>
        <w:rPr>
          <w:szCs w:val="22"/>
          <w:lang w:val="en-CA"/>
        </w:rPr>
        <w:br/>
      </w:r>
      <w:r>
        <w:rPr>
          <w:szCs w:val="22"/>
          <w:lang w:val="en-CA"/>
        </w:rPr>
        <w:tab/>
        <w:t>CE7.1.2d**:</w:t>
      </w:r>
      <w:r>
        <w:rPr>
          <w:szCs w:val="22"/>
          <w:lang w:val="en-CA"/>
        </w:rPr>
        <w:tab/>
        <w:t>AI: 0.84%</w:t>
      </w:r>
      <w:r>
        <w:rPr>
          <w:szCs w:val="22"/>
          <w:lang w:val="en-CA"/>
        </w:rPr>
        <w:tab/>
        <w:t>RA: 2.21%</w:t>
      </w:r>
    </w:p>
    <w:p w14:paraId="544D8849" w14:textId="0408244B" w:rsidR="001A59B7" w:rsidRPr="005B217D" w:rsidRDefault="001A59B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indicate that the Rice parameter selection of the adopted CE7-1.3b* is suboptimal for lossless </w:t>
      </w:r>
      <w:r w:rsidR="004970A1">
        <w:rPr>
          <w:szCs w:val="22"/>
          <w:lang w:val="en-CA"/>
        </w:rPr>
        <w:t>TSRC.</w:t>
      </w:r>
    </w:p>
    <w:p w14:paraId="7D2AC1F0" w14:textId="571BF1CB" w:rsidR="00745F6B" w:rsidRPr="005B217D" w:rsidRDefault="001A59B7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5E7F07F5" w:rsidR="007F1F8B" w:rsidRDefault="004970A1" w:rsidP="009234A5">
      <w:pPr>
        <w:rPr>
          <w:szCs w:val="22"/>
          <w:lang w:val="en-CA"/>
        </w:rPr>
      </w:pPr>
      <w:r>
        <w:rPr>
          <w:szCs w:val="22"/>
          <w:lang w:val="en-CA"/>
        </w:rPr>
        <w:t>CE7-1.3b*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976"/>
        <w:gridCol w:w="1354"/>
        <w:gridCol w:w="1510"/>
        <w:gridCol w:w="976"/>
        <w:gridCol w:w="1354"/>
        <w:gridCol w:w="1510"/>
      </w:tblGrid>
      <w:tr w:rsidR="004970A1" w:rsidRPr="004970A1" w14:paraId="00C8D112" w14:textId="77777777" w:rsidTr="004970A1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CE6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D7C9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1716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4970A1" w:rsidRPr="004970A1" w14:paraId="29DF6903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93FA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F37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7602B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53628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F721F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4970A1" w:rsidRPr="004970A1" w14:paraId="5F48C79E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C4ED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A45A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F221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CE7-1.3b*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A861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72F1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6869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CE7-1.3b*</w:t>
            </w:r>
          </w:p>
        </w:tc>
        <w:tc>
          <w:tcPr>
            <w:tcW w:w="15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6CED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4970A1" w:rsidRPr="004970A1" w14:paraId="73FDAD92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EF23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3FA89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34471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97C56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B81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FC8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4A22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220A1430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8C08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FF236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FE2C3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1F409B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6,03%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6488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B3E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AE82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2002332D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5495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CC12B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5895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9A25FD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4397E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27649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4ACF5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6,03%</w:t>
            </w:r>
          </w:p>
        </w:tc>
      </w:tr>
      <w:tr w:rsidR="004970A1" w:rsidRPr="004970A1" w14:paraId="383F21DF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1F9A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326E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783E5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BFC61F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3,09%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6990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69245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BA3068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5,28%</w:t>
            </w:r>
          </w:p>
        </w:tc>
      </w:tr>
      <w:tr w:rsidR="004970A1" w:rsidRPr="004970A1" w14:paraId="773297D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328F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47C4C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5DF5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5D18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2,62%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24792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493EE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1FE634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4,99%</w:t>
            </w:r>
          </w:p>
        </w:tc>
      </w:tr>
      <w:tr w:rsidR="004970A1" w:rsidRPr="004970A1" w14:paraId="4833733E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719A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FBE5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6AD2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DBA4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2,38%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6BC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2C7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A329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970A1" w:rsidRPr="004970A1" w14:paraId="45B9540A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8E7C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4026A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18274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8326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-2,70%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A352B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39,4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83B0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41,5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C3BA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-1,79%</w:t>
            </w:r>
          </w:p>
        </w:tc>
      </w:tr>
      <w:tr w:rsidR="004970A1" w:rsidRPr="004970A1" w14:paraId="1528A9D8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9E81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A8FA5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12,3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9BD7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13,0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07605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-5,15%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07D41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112,6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FE16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126,2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55FF1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-8,69%</w:t>
            </w:r>
          </w:p>
        </w:tc>
      </w:tr>
      <w:tr w:rsidR="004970A1" w:rsidRPr="004970A1" w14:paraId="344C6D56" w14:textId="77777777" w:rsidTr="004970A1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880A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3DA2C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9A60A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57B58B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4,01%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6263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5C4E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1,4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58ED9F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3,42%</w:t>
            </w:r>
          </w:p>
        </w:tc>
      </w:tr>
      <w:tr w:rsidR="004970A1" w:rsidRPr="004970A1" w14:paraId="0D845CD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B543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A588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61%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34D2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  <w:tr w:rsidR="004970A1" w:rsidRPr="004970A1" w14:paraId="24CD1809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96A8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A7D9F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104%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6293C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101%</w:t>
            </w:r>
          </w:p>
        </w:tc>
      </w:tr>
    </w:tbl>
    <w:p w14:paraId="4A613DA3" w14:textId="77777777" w:rsidR="004970A1" w:rsidRDefault="004970A1" w:rsidP="009234A5">
      <w:pPr>
        <w:rPr>
          <w:szCs w:val="22"/>
          <w:lang w:val="en-CA"/>
        </w:rPr>
      </w:pPr>
      <w:bookmarkStart w:id="0" w:name="_GoBack"/>
      <w:bookmarkEnd w:id="0"/>
    </w:p>
    <w:p w14:paraId="3A1E38F6" w14:textId="7BC2F9FA" w:rsidR="004970A1" w:rsidRDefault="004970A1" w:rsidP="009234A5">
      <w:pPr>
        <w:rPr>
          <w:szCs w:val="22"/>
          <w:lang w:val="en-CA"/>
        </w:rPr>
      </w:pPr>
      <w:r>
        <w:rPr>
          <w:szCs w:val="22"/>
          <w:lang w:val="en-CA"/>
        </w:rPr>
        <w:t>CE7-1.3b**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988"/>
        <w:gridCol w:w="1323"/>
        <w:gridCol w:w="1529"/>
        <w:gridCol w:w="988"/>
        <w:gridCol w:w="1323"/>
        <w:gridCol w:w="1529"/>
      </w:tblGrid>
      <w:tr w:rsidR="004970A1" w:rsidRPr="004970A1" w14:paraId="4F6CA5B0" w14:textId="77777777" w:rsidTr="004970A1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7BBD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8E424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1A4D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4970A1" w:rsidRPr="004970A1" w14:paraId="49DFCCC9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D40E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DFC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ED13D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1FF54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27A0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4970A1" w:rsidRPr="004970A1" w14:paraId="2DA9914D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0131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810B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56C3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CE7-1.3**</w:t>
            </w: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5FF0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5A97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28EE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CE7-1.3**</w:t>
            </w: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1CE0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4970A1" w:rsidRPr="004970A1" w14:paraId="0026C84F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7F7A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23F8B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0854E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ECB8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1,72%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0C8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750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978A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46466AE8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F3B2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EDAA8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2DC7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0DDF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1,97%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BFB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F85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0180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42DC6106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0202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5D16E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5A83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3143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1,26%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3B010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275B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A5B4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2,76%</w:t>
            </w:r>
          </w:p>
        </w:tc>
      </w:tr>
      <w:tr w:rsidR="004970A1" w:rsidRPr="004970A1" w14:paraId="221A321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2FFC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BD5B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234C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EAC3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0,96%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1038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A06A1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113DD3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3,10%</w:t>
            </w:r>
          </w:p>
        </w:tc>
      </w:tr>
      <w:tr w:rsidR="004970A1" w:rsidRPr="004970A1" w14:paraId="21FA235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F7AB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145FD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AE1B1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1321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0,23%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FB912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CFF4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A2CE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2,76%</w:t>
            </w:r>
          </w:p>
        </w:tc>
      </w:tr>
      <w:tr w:rsidR="004970A1" w:rsidRPr="004970A1" w14:paraId="6A8BDBA2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99C2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7D00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4197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1FFA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1,10%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F16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02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A110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970A1" w:rsidRPr="004970A1" w14:paraId="7105E7C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5C87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9602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0B15A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4AA52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-3,87%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AF6C5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39,4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DC19E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A8AA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-2,72%</w:t>
            </w:r>
          </w:p>
        </w:tc>
      </w:tr>
      <w:tr w:rsidR="004970A1" w:rsidRPr="004970A1" w14:paraId="33AA5283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D51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32D40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FDDF9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13,2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78BBF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-6,20%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D0C1F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112,6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ADC72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123,3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BE9D6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-7,52%</w:t>
            </w:r>
          </w:p>
        </w:tc>
      </w:tr>
      <w:tr w:rsidR="004970A1" w:rsidRPr="004970A1" w14:paraId="58EF2481" w14:textId="77777777" w:rsidTr="004970A1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C455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D7EC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4DC5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6368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1,36%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87682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B2C0E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1,4</w:t>
            </w:r>
          </w:p>
        </w:tc>
        <w:tc>
          <w:tcPr>
            <w:tcW w:w="1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06FD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1,75%</w:t>
            </w:r>
          </w:p>
        </w:tc>
      </w:tr>
      <w:tr w:rsidR="004970A1" w:rsidRPr="004970A1" w14:paraId="104F94EF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858C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3BEE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61%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FD5F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89%</w:t>
            </w:r>
          </w:p>
        </w:tc>
      </w:tr>
      <w:tr w:rsidR="004970A1" w:rsidRPr="004970A1" w14:paraId="67D3767C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15D8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3CFF0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1396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</w:tbl>
    <w:p w14:paraId="01FCD9F8" w14:textId="77777777" w:rsidR="004970A1" w:rsidRDefault="004970A1" w:rsidP="009234A5">
      <w:pPr>
        <w:rPr>
          <w:szCs w:val="22"/>
          <w:lang w:val="en-CA"/>
        </w:rPr>
      </w:pPr>
    </w:p>
    <w:p w14:paraId="181896C2" w14:textId="26BC27CF" w:rsidR="004970A1" w:rsidRDefault="004970A1" w:rsidP="009234A5">
      <w:pPr>
        <w:rPr>
          <w:szCs w:val="22"/>
          <w:lang w:val="en-CA"/>
        </w:rPr>
      </w:pPr>
      <w:r>
        <w:rPr>
          <w:szCs w:val="22"/>
          <w:lang w:val="en-CA"/>
        </w:rPr>
        <w:t>CE7-1.2d**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949"/>
        <w:gridCol w:w="1423"/>
        <w:gridCol w:w="1468"/>
        <w:gridCol w:w="949"/>
        <w:gridCol w:w="1423"/>
        <w:gridCol w:w="1468"/>
      </w:tblGrid>
      <w:tr w:rsidR="004970A1" w:rsidRPr="004970A1" w14:paraId="574D89EC" w14:textId="77777777" w:rsidTr="004970A1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17F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6749F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EB1F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4970A1" w:rsidRPr="004970A1" w14:paraId="5D1F6537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109F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EDE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C6DB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7A16C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C83ED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4970A1" w:rsidRPr="004970A1" w14:paraId="48DA3861" w14:textId="77777777" w:rsidTr="004970A1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AE82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87BE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62A0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CE7-1.2d**</w:t>
            </w: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82C7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E686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AHG18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7566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CE7-1.2d**</w:t>
            </w: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9E52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4970A1" w:rsidRPr="004970A1" w14:paraId="58D31A53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1C84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5CA92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D3007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6666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0,54%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FAC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767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8571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6F5A93E7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5C8E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183AB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0D28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83A6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0,91%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AE8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7B2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ABE7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0,00%</w:t>
            </w:r>
          </w:p>
        </w:tc>
      </w:tr>
      <w:tr w:rsidR="004970A1" w:rsidRPr="004970A1" w14:paraId="12561854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9049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228D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C58FF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1674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0,35%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420A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67FD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4142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2,96%</w:t>
            </w:r>
          </w:p>
        </w:tc>
      </w:tr>
      <w:tr w:rsidR="004970A1" w:rsidRPr="004970A1" w14:paraId="11E761E8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0013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6C803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0806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A938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0,52%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8AB76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A9B82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A0AF86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4,59%</w:t>
            </w:r>
          </w:p>
        </w:tc>
      </w:tr>
      <w:tr w:rsidR="004970A1" w:rsidRPr="004970A1" w14:paraId="06A10C90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3AB7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5D82F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368E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C39F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-0,35%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9711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4FCB1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2AECAA7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4,20%</w:t>
            </w:r>
          </w:p>
        </w:tc>
      </w:tr>
      <w:tr w:rsidR="004970A1" w:rsidRPr="004970A1" w14:paraId="61A4FDF1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BA40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8004A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FA29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D0A2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2,29%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E30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E56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5395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4970A1" w:rsidRPr="004970A1" w14:paraId="2E708FBC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EE9C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4A7DD5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CA43B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5,8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4E70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-3,89%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0A53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39,4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EA0A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41,7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6A5B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-1,78%</w:t>
            </w:r>
          </w:p>
        </w:tc>
      </w:tr>
      <w:tr w:rsidR="004970A1" w:rsidRPr="004970A1" w14:paraId="48B7C4A5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6FDD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859D3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EE0F7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13,2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D42E10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-6,46%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F7C98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112,6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FAC58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126,7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821DD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sz w:val="18"/>
                <w:szCs w:val="18"/>
                <w:lang w:val="de-DE" w:eastAsia="en-GB"/>
              </w:rPr>
              <w:t>-9,32%</w:t>
            </w:r>
          </w:p>
        </w:tc>
      </w:tr>
      <w:tr w:rsidR="004970A1" w:rsidRPr="004970A1" w14:paraId="542C903E" w14:textId="77777777" w:rsidTr="004970A1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FD1F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2703BE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C75209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2FE1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0,84%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FA4B2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4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25484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1,4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0FFA8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2,21%</w:t>
            </w:r>
          </w:p>
        </w:tc>
      </w:tr>
      <w:tr w:rsidR="004970A1" w:rsidRPr="004970A1" w14:paraId="09A3FE90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68DEA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9F195C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61%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C9F9B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</w:tr>
      <w:tr w:rsidR="004970A1" w:rsidRPr="004970A1" w14:paraId="142E1305" w14:textId="77777777" w:rsidTr="004970A1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99A86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9FA12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DB53E3" w14:textId="77777777" w:rsidR="004970A1" w:rsidRPr="004970A1" w:rsidRDefault="004970A1" w:rsidP="004970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4970A1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</w:tbl>
    <w:p w14:paraId="1B4FFF8D" w14:textId="77777777" w:rsidR="004970A1" w:rsidRPr="005B217D" w:rsidRDefault="004970A1" w:rsidP="009234A5">
      <w:pPr>
        <w:rPr>
          <w:szCs w:val="22"/>
          <w:lang w:val="en-CA"/>
        </w:rPr>
      </w:pPr>
    </w:p>
    <w:sectPr w:rsidR="004970A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1684F" w14:textId="77777777" w:rsidR="004C45C5" w:rsidRDefault="004C45C5">
      <w:r>
        <w:separator/>
      </w:r>
    </w:p>
  </w:endnote>
  <w:endnote w:type="continuationSeparator" w:id="0">
    <w:p w14:paraId="686988E0" w14:textId="77777777" w:rsidR="004C45C5" w:rsidRDefault="004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30E4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59B7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B617" w14:textId="77777777" w:rsidR="004C45C5" w:rsidRDefault="004C45C5">
      <w:r>
        <w:separator/>
      </w:r>
    </w:p>
  </w:footnote>
  <w:footnote w:type="continuationSeparator" w:id="0">
    <w:p w14:paraId="2426CBA1" w14:textId="77777777" w:rsidR="004C45C5" w:rsidRDefault="004C4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9B7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0A1"/>
    <w:rsid w:val="004A2A63"/>
    <w:rsid w:val="004B210C"/>
    <w:rsid w:val="004C45C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4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6</cp:revision>
  <cp:lastPrinted>1900-01-01T08:00:00Z</cp:lastPrinted>
  <dcterms:created xsi:type="dcterms:W3CDTF">2019-04-11T19:57:00Z</dcterms:created>
  <dcterms:modified xsi:type="dcterms:W3CDTF">2019-10-10T13:44:00Z</dcterms:modified>
</cp:coreProperties>
</file>