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4536D7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862EF">
              <w:rPr>
                <w:lang w:val="en-CA"/>
              </w:rPr>
              <w:t>1003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1FB2D" w:rsidR="00E61DAC" w:rsidRPr="005B217D" w:rsidRDefault="00A862EF" w:rsidP="00A862EF">
            <w:pPr>
              <w:spacing w:before="60" w:after="60"/>
              <w:rPr>
                <w:b/>
                <w:szCs w:val="22"/>
                <w:lang w:val="en-CA"/>
              </w:rPr>
            </w:pPr>
            <w:r w:rsidRPr="00A862EF">
              <w:rPr>
                <w:b/>
                <w:szCs w:val="22"/>
                <w:lang w:val="en-CA"/>
              </w:rPr>
              <w:t xml:space="preserve">Crosscheck of combined results of JVET-P0562 and CE7-1.3.b*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402BA0B5" w:rsidR="009516DE" w:rsidRDefault="002B4CD8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Ruling Liao</w:t>
            </w:r>
            <w:r>
              <w:rPr>
                <w:szCs w:val="22"/>
                <w:lang w:val="de-DE"/>
              </w:rPr>
              <w:t xml:space="preserve">, </w:t>
            </w:r>
            <w:r w:rsidR="009516DE">
              <w:rPr>
                <w:szCs w:val="22"/>
                <w:lang w:val="de-DE"/>
              </w:rPr>
              <w:t xml:space="preserve">Mohammed Golam Sarwer, 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E9DDD2" w14:textId="1F7E6320" w:rsidR="00273D7F" w:rsidRDefault="005504E7" w:rsidP="00282C09">
      <w:pPr>
        <w:rPr>
          <w:rFonts w:cs="Arial"/>
          <w:lang w:val="en-GB" w:eastAsia="zh-TW"/>
        </w:rPr>
      </w:pPr>
      <w:r>
        <w:rPr>
          <w:lang w:val="en-CA"/>
        </w:rPr>
        <w:t xml:space="preserve">This contribution reports </w:t>
      </w:r>
      <w:r>
        <w:rPr>
          <w:rFonts w:cs="Arial"/>
          <w:lang w:val="en-GB"/>
        </w:rPr>
        <w:t xml:space="preserve">the results of </w:t>
      </w:r>
      <w:r>
        <w:rPr>
          <w:rFonts w:cs="Arial"/>
          <w:lang w:val="en-GB" w:eastAsia="ko-KR"/>
        </w:rPr>
        <w:t>crosschecking of</w:t>
      </w:r>
      <w:r>
        <w:rPr>
          <w:rFonts w:cs="Arial" w:hint="eastAsia"/>
          <w:lang w:val="en-GB" w:eastAsia="zh-TW"/>
        </w:rPr>
        <w:t xml:space="preserve"> </w:t>
      </w:r>
      <w:r w:rsidR="002B4CD8">
        <w:rPr>
          <w:rFonts w:cs="Arial"/>
          <w:lang w:val="en-GB" w:eastAsia="zh-TW"/>
        </w:rPr>
        <w:t>JVET-P0562</w:t>
      </w:r>
      <w:r w:rsidR="00EF0BF7">
        <w:rPr>
          <w:rFonts w:cs="Arial"/>
          <w:lang w:val="en-GB" w:eastAsia="zh-TW"/>
        </w:rPr>
        <w:t xml:space="preserve"> + CE7-1.</w:t>
      </w:r>
      <w:r w:rsidR="00066E74">
        <w:rPr>
          <w:rFonts w:cs="Arial"/>
          <w:lang w:val="en-GB" w:eastAsia="zh-TW"/>
        </w:rPr>
        <w:t>3</w:t>
      </w:r>
      <w:r w:rsidR="00EA58D9">
        <w:rPr>
          <w:rFonts w:cs="Arial"/>
          <w:lang w:val="en-GB" w:eastAsia="zh-TW"/>
        </w:rPr>
        <w:t>b</w:t>
      </w:r>
      <w:r w:rsidR="00EF0BF7">
        <w:rPr>
          <w:rFonts w:cs="Arial"/>
          <w:lang w:val="en-GB" w:eastAsia="zh-TW"/>
        </w:rPr>
        <w:t>*</w:t>
      </w:r>
      <w:r w:rsidRPr="00282C09">
        <w:rPr>
          <w:rFonts w:cs="Arial"/>
          <w:lang w:val="en-GB" w:eastAsia="zh-TW"/>
        </w:rPr>
        <w:t>.</w:t>
      </w:r>
      <w:r>
        <w:rPr>
          <w:rFonts w:cs="Arial"/>
          <w:lang w:val="en-GB" w:eastAsia="zh-TW"/>
        </w:rPr>
        <w:t xml:space="preserve"> </w:t>
      </w:r>
      <w:r w:rsidR="00273D7F">
        <w:rPr>
          <w:rFonts w:cs="Arial"/>
          <w:lang w:val="en-GB" w:eastAsia="zh-TW"/>
        </w:rPr>
        <w:t>JVET-P0562</w:t>
      </w:r>
      <w:r w:rsidR="00EC41B0">
        <w:rPr>
          <w:rFonts w:cs="Arial"/>
          <w:lang w:val="en-GB" w:eastAsia="zh-TW"/>
        </w:rPr>
        <w:t xml:space="preserve"> </w:t>
      </w:r>
      <w:r w:rsidR="00282676">
        <w:rPr>
          <w:rFonts w:cs="Arial"/>
          <w:lang w:val="en-GB" w:eastAsia="zh-TW"/>
        </w:rPr>
        <w:t xml:space="preserve">proposes to </w:t>
      </w:r>
      <w:r w:rsidR="00776D98">
        <w:rPr>
          <w:rFonts w:cs="Arial"/>
          <w:lang w:val="en-GB" w:eastAsia="zh-TW"/>
        </w:rPr>
        <w:t xml:space="preserve">use </w:t>
      </w:r>
      <w:r w:rsidR="002B4CD8">
        <w:rPr>
          <w:rFonts w:cs="Arial"/>
          <w:lang w:val="en-GB" w:eastAsia="zh-TW"/>
        </w:rPr>
        <w:t xml:space="preserve">fixed Rice-parameter value for coding of </w:t>
      </w:r>
      <w:proofErr w:type="spellStart"/>
      <w:r w:rsidR="002B4CD8">
        <w:rPr>
          <w:rFonts w:cs="Arial"/>
          <w:lang w:val="en-GB" w:eastAsia="zh-TW"/>
        </w:rPr>
        <w:t>abs_remainder</w:t>
      </w:r>
      <w:proofErr w:type="spellEnd"/>
      <w:r w:rsidR="002B4CD8">
        <w:rPr>
          <w:rFonts w:cs="Arial"/>
          <w:lang w:val="en-GB" w:eastAsia="zh-TW"/>
        </w:rPr>
        <w:t xml:space="preserve"> of transform skip (TS) residual coding method.</w:t>
      </w:r>
      <w:r w:rsidR="00273D7F">
        <w:rPr>
          <w:rFonts w:cs="Arial"/>
          <w:lang w:val="en-GB" w:eastAsia="zh-TW"/>
        </w:rPr>
        <w:t xml:space="preserve"> In this contribution, the combined results of CE7-1.3. b* and JVET-P0562 </w:t>
      </w:r>
      <w:r w:rsidR="00EF0BF7">
        <w:rPr>
          <w:rFonts w:cs="Arial"/>
          <w:lang w:val="en-GB" w:eastAsia="zh-TW"/>
        </w:rPr>
        <w:t>are</w:t>
      </w:r>
      <w:r w:rsidR="00273D7F">
        <w:rPr>
          <w:rFonts w:cs="Arial"/>
          <w:lang w:val="en-GB" w:eastAsia="zh-TW"/>
        </w:rPr>
        <w:t xml:space="preserve"> crosschecked. Two fixed Rice-parameter values (RP = 1 and RP = 2) is tested. The crosscheck results are exactly matched with the results reported in JVET-P0562.</w:t>
      </w:r>
    </w:p>
    <w:p w14:paraId="2C7CBCE6" w14:textId="6747ACD5" w:rsidR="005504E7" w:rsidRDefault="00273D7F" w:rsidP="00282C09">
      <w:pPr>
        <w:rPr>
          <w:lang w:val="en-CA"/>
        </w:rPr>
      </w:pPr>
      <w:r>
        <w:rPr>
          <w:rFonts w:cs="Arial"/>
          <w:lang w:val="en-GB" w:eastAsia="zh-TW"/>
        </w:rPr>
        <w:t xml:space="preserve">The software and specification documents are also checked and there is no inconsistency is observed. </w:t>
      </w:r>
      <w:r w:rsidR="00776D98">
        <w:rPr>
          <w:rFonts w:cs="Arial"/>
          <w:lang w:val="en-GB" w:eastAsia="zh-TW"/>
        </w:rPr>
        <w:t xml:space="preserve"> </w:t>
      </w:r>
      <w:r w:rsidR="00282676">
        <w:rPr>
          <w:rFonts w:cs="Arial"/>
          <w:lang w:val="en-GB" w:eastAsia="zh-TW"/>
        </w:rPr>
        <w:t xml:space="preserve"> </w:t>
      </w:r>
      <w:r w:rsidR="00282C09">
        <w:rPr>
          <w:lang w:val="en-CA"/>
        </w:rPr>
        <w:t xml:space="preserve"> 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</w:p>
    <w:p w14:paraId="5AD64AE3" w14:textId="30D91159" w:rsidR="00B63854" w:rsidRPr="00B63854" w:rsidRDefault="001179D6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  <w:bookmarkStart w:id="0" w:name="_GoBack"/>
      <w:bookmarkEnd w:id="0"/>
    </w:p>
    <w:p w14:paraId="79D05C2F" w14:textId="4E9AB086" w:rsidR="00555F2F" w:rsidRPr="00555F2F" w:rsidRDefault="00555F2F" w:rsidP="00555F2F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7B52C8">
        <w:rPr>
          <w:rFonts w:cs="Arial"/>
          <w:lang w:val="en-GB" w:eastAsia="zh-TW"/>
        </w:rPr>
        <w:t>JVET-P0562</w:t>
      </w:r>
      <w:r w:rsidR="00EC41B0"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 xml:space="preserve">is verified. </w:t>
      </w:r>
      <w:r w:rsidR="007B52C8">
        <w:rPr>
          <w:szCs w:val="22"/>
          <w:lang w:val="en-CA"/>
        </w:rPr>
        <w:t xml:space="preserve">Two tests are verified. In both tests, the maximum number of context coded bins of TS residual coding is set to 1.75 bins per coefficient. </w:t>
      </w:r>
    </w:p>
    <w:p w14:paraId="3AA091E1" w14:textId="6BBC9BAE" w:rsidR="00C46836" w:rsidRDefault="007B52C8" w:rsidP="00E36B2F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1: In test 1, fix Rice parameter value (RP = 1) is tested on top of </w:t>
      </w:r>
      <w:r w:rsidRPr="007B52C8">
        <w:rPr>
          <w:szCs w:val="22"/>
          <w:lang w:val="en-CA"/>
        </w:rPr>
        <w:t>CE7-1.</w:t>
      </w:r>
      <w:proofErr w:type="gramStart"/>
      <w:r w:rsidRPr="007B52C8">
        <w:rPr>
          <w:szCs w:val="22"/>
          <w:lang w:val="en-CA"/>
        </w:rPr>
        <w:t>3.b</w:t>
      </w:r>
      <w:proofErr w:type="gramEnd"/>
      <w:r w:rsidRPr="007B52C8">
        <w:rPr>
          <w:szCs w:val="22"/>
          <w:lang w:val="en-CA"/>
        </w:rPr>
        <w:t>*</w:t>
      </w:r>
      <w:r>
        <w:rPr>
          <w:b/>
          <w:szCs w:val="22"/>
          <w:lang w:val="en-CA"/>
        </w:rPr>
        <w:t xml:space="preserve">. </w:t>
      </w:r>
      <w:r w:rsidR="009D448F">
        <w:rPr>
          <w:szCs w:val="22"/>
          <w:lang w:val="en-CA"/>
        </w:rPr>
        <w:fldChar w:fldCharType="begin"/>
      </w:r>
      <w:r w:rsidR="009D448F">
        <w:rPr>
          <w:szCs w:val="22"/>
          <w:lang w:val="en-CA"/>
        </w:rPr>
        <w:instrText xml:space="preserve"> REF _Ref21079044 \h </w:instrText>
      </w:r>
      <w:r w:rsidR="009D448F">
        <w:rPr>
          <w:szCs w:val="22"/>
          <w:lang w:val="en-CA"/>
        </w:rPr>
      </w:r>
      <w:r w:rsidR="009D448F">
        <w:rPr>
          <w:szCs w:val="22"/>
          <w:lang w:val="en-CA"/>
        </w:rPr>
        <w:fldChar w:fldCharType="separate"/>
      </w:r>
      <w:r w:rsidR="009D448F">
        <w:t xml:space="preserve">Table </w:t>
      </w:r>
      <w:r w:rsidR="009D448F">
        <w:rPr>
          <w:noProof/>
        </w:rPr>
        <w:t>1</w:t>
      </w:r>
      <w:r w:rsidR="009D448F">
        <w:rPr>
          <w:szCs w:val="22"/>
          <w:lang w:val="en-CA"/>
        </w:rPr>
        <w:fldChar w:fldCharType="end"/>
      </w:r>
      <w:r w:rsidR="009D448F">
        <w:rPr>
          <w:szCs w:val="22"/>
          <w:lang w:val="en-CA"/>
        </w:rPr>
        <w:t xml:space="preserve"> </w:t>
      </w:r>
      <w:r w:rsidR="00727248">
        <w:rPr>
          <w:szCs w:val="22"/>
          <w:lang w:val="en-CA"/>
        </w:rPr>
        <w:t xml:space="preserve">and </w:t>
      </w:r>
      <w:r w:rsidR="00727248">
        <w:rPr>
          <w:szCs w:val="22"/>
          <w:lang w:val="en-CA"/>
        </w:rPr>
        <w:fldChar w:fldCharType="begin"/>
      </w:r>
      <w:r w:rsidR="00727248">
        <w:rPr>
          <w:szCs w:val="22"/>
          <w:lang w:val="en-CA"/>
        </w:rPr>
        <w:instrText xml:space="preserve"> REF _Ref21517518 \h </w:instrText>
      </w:r>
      <w:r w:rsidR="00727248">
        <w:rPr>
          <w:szCs w:val="22"/>
          <w:lang w:val="en-CA"/>
        </w:rPr>
      </w:r>
      <w:r w:rsidR="00727248">
        <w:rPr>
          <w:szCs w:val="22"/>
          <w:lang w:val="en-CA"/>
        </w:rPr>
        <w:fldChar w:fldCharType="separate"/>
      </w:r>
      <w:r w:rsidR="00727248">
        <w:t xml:space="preserve">Table </w:t>
      </w:r>
      <w:r w:rsidR="00727248">
        <w:rPr>
          <w:noProof/>
        </w:rPr>
        <w:t>2</w:t>
      </w:r>
      <w:r w:rsidR="00727248">
        <w:rPr>
          <w:szCs w:val="22"/>
          <w:lang w:val="en-CA"/>
        </w:rPr>
        <w:fldChar w:fldCharType="end"/>
      </w:r>
      <w:r w:rsidR="00727248">
        <w:rPr>
          <w:szCs w:val="22"/>
          <w:lang w:val="en-CA"/>
        </w:rPr>
        <w:t xml:space="preserve"> </w:t>
      </w:r>
      <w:r w:rsidR="009D448F">
        <w:rPr>
          <w:szCs w:val="22"/>
          <w:lang w:val="en-CA"/>
        </w:rPr>
        <w:t xml:space="preserve">shows the </w:t>
      </w:r>
      <w:r w:rsidR="001168FC">
        <w:rPr>
          <w:szCs w:val="22"/>
          <w:lang w:val="en-CA"/>
        </w:rPr>
        <w:t xml:space="preserve">crosscheck </w:t>
      </w:r>
      <w:r w:rsidR="009D448F">
        <w:rPr>
          <w:szCs w:val="22"/>
          <w:lang w:val="en-CA"/>
        </w:rPr>
        <w:t>results</w:t>
      </w:r>
      <w:r w:rsidR="001168FC">
        <w:rPr>
          <w:szCs w:val="22"/>
          <w:lang w:val="en-CA"/>
        </w:rPr>
        <w:t xml:space="preserve"> of test 1</w:t>
      </w:r>
      <w:r w:rsidR="00727248">
        <w:rPr>
          <w:szCs w:val="22"/>
          <w:lang w:val="en-CA"/>
        </w:rPr>
        <w:t xml:space="preserve"> under CTC and low QP settings, respectively</w:t>
      </w:r>
      <w:r w:rsidR="009D448F">
        <w:rPr>
          <w:szCs w:val="22"/>
          <w:lang w:val="en-CA"/>
        </w:rPr>
        <w:t>.</w:t>
      </w:r>
      <w:r w:rsidR="009B36F1">
        <w:rPr>
          <w:szCs w:val="22"/>
          <w:lang w:val="en-CA"/>
        </w:rPr>
        <w:t xml:space="preserve"> </w:t>
      </w:r>
      <w:r w:rsidR="00CB535B">
        <w:rPr>
          <w:szCs w:val="22"/>
          <w:lang w:val="en-CA"/>
        </w:rPr>
        <w:t xml:space="preserve">Partial results show the </w:t>
      </w:r>
      <w:r w:rsidR="009D448F">
        <w:rPr>
          <w:szCs w:val="22"/>
          <w:lang w:val="en-CA"/>
        </w:rPr>
        <w:t>BD-rate results match exactly</w:t>
      </w:r>
      <w:r w:rsidR="00CB535B">
        <w:rPr>
          <w:szCs w:val="22"/>
          <w:lang w:val="en-CA"/>
        </w:rPr>
        <w:t xml:space="preserve"> with proponent’s results</w:t>
      </w:r>
      <w:r w:rsidR="009D448F">
        <w:rPr>
          <w:szCs w:val="22"/>
          <w:lang w:val="en-CA"/>
        </w:rPr>
        <w:t>.</w:t>
      </w:r>
      <w:r w:rsidR="007D777B">
        <w:rPr>
          <w:szCs w:val="22"/>
          <w:lang w:val="en-CA"/>
        </w:rPr>
        <w:t xml:space="preserve"> </w:t>
      </w:r>
      <w:r w:rsidR="00CB535B">
        <w:rPr>
          <w:szCs w:val="22"/>
          <w:lang w:val="en-CA"/>
        </w:rPr>
        <w:t xml:space="preserve"> </w:t>
      </w:r>
    </w:p>
    <w:p w14:paraId="3C9E328E" w14:textId="2F044163" w:rsidR="00727248" w:rsidRDefault="00727248" w:rsidP="00727248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>
        <w:rPr>
          <w:szCs w:val="22"/>
          <w:lang w:val="en-CA"/>
        </w:rPr>
        <w:t>Test 3</w:t>
      </w:r>
      <w:r>
        <w:rPr>
          <w:szCs w:val="22"/>
          <w:lang w:val="en-CA"/>
        </w:rPr>
        <w:t xml:space="preserve">: </w:t>
      </w:r>
      <w:r>
        <w:rPr>
          <w:szCs w:val="22"/>
          <w:lang w:val="en-CA"/>
        </w:rPr>
        <w:t>In test 2</w:t>
      </w:r>
      <w:r>
        <w:rPr>
          <w:szCs w:val="22"/>
          <w:lang w:val="en-CA"/>
        </w:rPr>
        <w:t>, fix Rice parameter value (RP</w:t>
      </w:r>
      <w:r>
        <w:rPr>
          <w:szCs w:val="22"/>
          <w:lang w:val="en-CA"/>
        </w:rPr>
        <w:t xml:space="preserve"> = 2</w:t>
      </w:r>
      <w:r>
        <w:rPr>
          <w:szCs w:val="22"/>
          <w:lang w:val="en-CA"/>
        </w:rPr>
        <w:t xml:space="preserve">) is tested on top of </w:t>
      </w:r>
      <w:r w:rsidRPr="007B52C8">
        <w:rPr>
          <w:szCs w:val="22"/>
          <w:lang w:val="en-CA"/>
        </w:rPr>
        <w:t>CE7-1.</w:t>
      </w:r>
      <w:proofErr w:type="gramStart"/>
      <w:r w:rsidRPr="007B52C8">
        <w:rPr>
          <w:szCs w:val="22"/>
          <w:lang w:val="en-CA"/>
        </w:rPr>
        <w:t>3.b</w:t>
      </w:r>
      <w:proofErr w:type="gramEnd"/>
      <w:r w:rsidRPr="007B52C8">
        <w:rPr>
          <w:szCs w:val="22"/>
          <w:lang w:val="en-CA"/>
        </w:rPr>
        <w:t>*</w:t>
      </w:r>
      <w:r>
        <w:rPr>
          <w:b/>
          <w:szCs w:val="22"/>
          <w:lang w:val="en-CA"/>
        </w:rPr>
        <w:t xml:space="preserve">. </w:t>
      </w:r>
      <w:r>
        <w:rPr>
          <w:szCs w:val="22"/>
          <w:lang w:val="en-CA"/>
        </w:rPr>
        <w:fldChar w:fldCharType="begin"/>
      </w:r>
      <w:r>
        <w:rPr>
          <w:b/>
          <w:szCs w:val="22"/>
          <w:lang w:val="en-CA"/>
        </w:rPr>
        <w:instrText xml:space="preserve"> REF _Ref21517565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_Ref21517573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shows the crosscheck results of test 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 xml:space="preserve"> under CTC and low QP settings, respectively. Partial results show the BD-rate results match exactly with proponent’s results.  </w:t>
      </w:r>
    </w:p>
    <w:p w14:paraId="2CAEF046" w14:textId="77777777" w:rsidR="00727248" w:rsidRPr="009D448F" w:rsidRDefault="00727248" w:rsidP="00727248">
      <w:pPr>
        <w:pStyle w:val="ListParagraph"/>
        <w:rPr>
          <w:szCs w:val="22"/>
          <w:lang w:val="en-CA"/>
        </w:rPr>
      </w:pPr>
    </w:p>
    <w:p w14:paraId="61A34BF9" w14:textId="6C1E022B" w:rsidR="007D777B" w:rsidRDefault="00B80200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Please note that the run-time is not accurate in both tests. </w:t>
      </w:r>
    </w:p>
    <w:p w14:paraId="02D67108" w14:textId="21EF61CF" w:rsidR="007D777B" w:rsidRDefault="007D777B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7880841" w14:textId="2F4EA202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6A9F33A" w14:textId="7063C269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E263C44" w14:textId="1EC95AEC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DB1DC3D" w14:textId="3C003515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F013AB2" w14:textId="68C9701A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2DE7F2C" w14:textId="4B8CE0D5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69A19AD" w14:textId="45D87196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B8A5917" w14:textId="3D8472D0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D35630A" w14:textId="45B7BBCB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4AC442C" w14:textId="6463012D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530FDA8" w14:textId="7842587D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449AC1F" w14:textId="6D0D3552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EC36F32" w14:textId="4FE14B81" w:rsidR="009F0B16" w:rsidRDefault="009F0B16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4382129" w14:textId="0F50CA97" w:rsidR="00580F6A" w:rsidRDefault="00580F6A" w:rsidP="00580F6A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75E2">
        <w:rPr>
          <w:noProof/>
        </w:rPr>
        <w:t>1</w:t>
      </w:r>
      <w:r>
        <w:fldChar w:fldCharType="end"/>
      </w:r>
      <w:r>
        <w:t>: results of test 1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F0B16" w:rsidRPr="00CC19B5" w14:paraId="7B0F330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D187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0EBB5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F0B16" w:rsidRPr="00CC19B5" w14:paraId="6BA2A0D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71B0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41913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F0B16" w:rsidRPr="00CC19B5" w14:paraId="40D34BB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B8D0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BF9E0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DD8F1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9C33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13BD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10E1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F0B16" w:rsidRPr="00CC19B5" w14:paraId="46829D1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E234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601" w14:textId="5A9DABF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848" w14:textId="1C5C32C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DCC7" w14:textId="46CB1E5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AA56" w14:textId="221526B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8A298" w14:textId="338411D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F0B16" w:rsidRPr="00CC19B5" w14:paraId="6DFF51E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C57C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E8E2" w14:textId="72E6AAD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00D8" w14:textId="23A2CCD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10AC" w14:textId="2551D9E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64C9" w14:textId="0F160555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45BF" w14:textId="11E70FB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F0B16" w:rsidRPr="00CC19B5" w14:paraId="3BF2B10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05FE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D8C9" w14:textId="4CD7FFB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6612" w14:textId="728B06A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8C37" w14:textId="185E45A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055A" w14:textId="44FF572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32C7" w14:textId="414480D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F0B16" w:rsidRPr="00CC19B5" w14:paraId="14A3BF2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C80A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07B0" w14:textId="5836E30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5E4" w14:textId="131B182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ECD" w14:textId="2BC6DBB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CBCB" w14:textId="7FE24DA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0530" w14:textId="2ABDB6F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F0B16" w:rsidRPr="00CC19B5" w14:paraId="1009652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33C5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0427" w14:textId="25CAF29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221D" w14:textId="24F59EC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7320" w14:textId="21E6332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5C22" w14:textId="01A158F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3F18" w14:textId="6711C2A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F0B16" w:rsidRPr="00CC19B5" w14:paraId="3757D32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05B8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566A" w14:textId="7DABE5A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C991" w14:textId="1763F39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AE32" w14:textId="2C7E241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8AEE" w14:textId="2EEA441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B357" w14:textId="4CFBBB35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F0B16" w:rsidRPr="00CC19B5" w14:paraId="507483A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F14E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2662" w14:textId="5A54DB4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70C5" w14:textId="6F1E91B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F002" w14:textId="777265C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70A5" w14:textId="4329CC7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A1D58" w14:textId="56EB638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F0B16" w:rsidRPr="00CC19B5" w14:paraId="69ADBD2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4680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9529A" w14:textId="292E190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296F7" w14:textId="59FF936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6456" w14:textId="5D343EF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41294" w14:textId="79763C4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A1B7" w14:textId="4E7E71C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F0B16" w:rsidRPr="00CC19B5" w14:paraId="52BB673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F3D11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873A" w14:textId="42A19D4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6B93" w14:textId="3E9F6C9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C662" w14:textId="0E86DBF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491AB" w14:textId="4B8305C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0E89" w14:textId="6D7C312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F0B16" w:rsidRPr="00CC19B5" w14:paraId="7A9FB5B6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E9AA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0C4E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D563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3AFD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D7D8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4CD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0B16" w:rsidRPr="00CC19B5" w14:paraId="6B4D894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EDC4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072B6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F0B16" w:rsidRPr="00CC19B5" w14:paraId="15BB636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6ED8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1064C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F0B16" w:rsidRPr="00CC19B5" w14:paraId="3D6E13F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5A49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8EDE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A727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4819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EB7C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A607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F0B16" w:rsidRPr="00CC19B5" w14:paraId="53A13BBE" w14:textId="77777777" w:rsidTr="009F0B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BD46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CED29" w14:textId="7E4B412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329B7" w14:textId="4AD591E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39EE" w14:textId="00013ED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413E" w14:textId="6E52F80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6C2EF" w14:textId="347457A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0B16" w:rsidRPr="00CC19B5" w14:paraId="54F58909" w14:textId="77777777" w:rsidTr="009F0B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DB798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93EAD" w14:textId="360685A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4174" w14:textId="2F89016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9A103" w14:textId="792585C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A776" w14:textId="74082FF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F3C9F" w14:textId="280F74F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0B16" w:rsidRPr="00CC19B5" w14:paraId="7036D33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FFF9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EE44" w14:textId="3F1CEA6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7560" w14:textId="0D8473A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D971" w14:textId="7143740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774D" w14:textId="4F6BB5A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A81A" w14:textId="2B03155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F0B16" w:rsidRPr="00CC19B5" w14:paraId="2A61359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18A2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AEE1" w14:textId="123DE1A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D824" w14:textId="5AC6249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A4EF" w14:textId="2B0CD21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614" w14:textId="7B553CA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649F" w14:textId="0403386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F0B16" w:rsidRPr="00CC19B5" w14:paraId="31F75DD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228F0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70C7" w14:textId="491F985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6A38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DB6" w14:textId="703AD63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C103" w14:textId="4BFC84A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7E63" w14:textId="0006D2A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0B16" w:rsidRPr="00CC19B5" w14:paraId="68A01947" w14:textId="77777777" w:rsidTr="009F0B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75AE4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6C49A" w14:textId="70CF537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137D0" w14:textId="4B1146A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707AC" w14:textId="2B00718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148C" w14:textId="11B6C06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70824" w14:textId="77C9BF2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0B16" w:rsidRPr="00CC19B5" w14:paraId="1D09942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AE94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5248" w14:textId="5DBD807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9149" w14:textId="5D261C1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848C" w14:textId="22A710D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BF54" w14:textId="4A2B7E5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FCDD" w14:textId="7E390F2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F0B16" w:rsidRPr="00CC19B5" w14:paraId="08DEDB7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B5A0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56E9B" w14:textId="43C4E33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0DB9D" w14:textId="5ECBEEC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15CA" w14:textId="020AA41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EB4AF" w14:textId="4C72025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704C" w14:textId="1CCA61C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F0B16" w:rsidRPr="00CC19B5" w14:paraId="254E074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457C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49D68" w14:textId="1C5C4F5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862F" w14:textId="31EE676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8607" w14:textId="173BC0E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982EE" w14:textId="3550FD9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8368" w14:textId="3A7A440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F0B16" w:rsidRPr="00CC19B5" w14:paraId="651C1F4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BDBC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A7F2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AFCD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30DA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EBE5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7BB7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F0B16" w:rsidRPr="00CC19B5" w14:paraId="572CF1A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D41E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36E6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F0B16" w:rsidRPr="00CC19B5" w14:paraId="52B6333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1A7C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7F530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9F0B16" w:rsidRPr="00CC19B5" w14:paraId="46151866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8E4B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92A3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4451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ADBF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3575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7E67" w14:textId="77777777" w:rsidR="009F0B16" w:rsidRPr="00CC19B5" w:rsidRDefault="009F0B16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F0B16" w:rsidRPr="00CC19B5" w14:paraId="11D8347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8DF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B85B" w14:textId="1C267E3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50A0" w14:textId="16B8BE6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F499" w14:textId="363E5C9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6FB1" w14:textId="6607B7D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B889" w14:textId="17F7377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0B16" w:rsidRPr="00CC19B5" w14:paraId="193A6F8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9045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69E7" w14:textId="67FCF47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9DA9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E9A" w14:textId="06BDB51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D1E1" w14:textId="534EA8D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9DD3" w14:textId="033E2CC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F0B16" w:rsidRPr="00CC19B5" w14:paraId="0EA16892" w14:textId="77777777" w:rsidTr="009F0B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AF7B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CF90C" w14:textId="2DBAB8E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B027A" w14:textId="22FBB77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AFE0" w14:textId="3DACA32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A0F00" w14:textId="2096364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E38AE" w14:textId="091C5FD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0B16" w:rsidRPr="00CC19B5" w14:paraId="6314C82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582B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4D20" w14:textId="7631EB0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A6DC" w14:textId="1B89E6F2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FE6C" w14:textId="4A74CA0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2710" w14:textId="043DB76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62A3" w14:textId="1369F92C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F0B16" w:rsidRPr="00CC19B5" w14:paraId="470C1CF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52B2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432B" w14:textId="0F9A088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8D8D" w14:textId="7AFBC15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5E9F" w14:textId="2DBC962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D21B" w14:textId="1906E9B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0F34" w14:textId="3521B030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F0B16" w:rsidRPr="00CC19B5" w14:paraId="400A1D70" w14:textId="77777777" w:rsidTr="009F0B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698E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E320C" w14:textId="3EE59B0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2B872" w14:textId="5270728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CF32" w14:textId="03759F64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B8C93" w14:textId="4F0EBD0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CD451" w14:textId="2738F4A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0B16" w:rsidRPr="00CC19B5" w14:paraId="7140FF5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2ED2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2606" w14:textId="6775910E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980F" w14:textId="61C2EC48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5628" w14:textId="337648FB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2D25" w14:textId="6D63F73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8E4DE" w14:textId="23F9CC7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F0B16" w:rsidRPr="00CC19B5" w14:paraId="249BD67F" w14:textId="77777777" w:rsidTr="009F0B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1E0E9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E3F29" w14:textId="2C55CC5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9CCAE" w14:textId="0B99F4E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FF4F" w14:textId="3A7A9459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85A35" w14:textId="38C6B781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97B4C" w14:textId="2AD14166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F0B16" w:rsidRPr="00CC19B5" w14:paraId="3441255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8F58" w14:textId="77777777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E834" w14:textId="4D28FA0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3E66F" w14:textId="7F9F73ED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1E78" w14:textId="68741A33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BBE2" w14:textId="20DC86CF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A239" w14:textId="0F011A4A" w:rsidR="009F0B16" w:rsidRPr="00CC19B5" w:rsidRDefault="009F0B16" w:rsidP="009F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4CF15E51" w14:textId="7847B668" w:rsidR="007D777B" w:rsidRDefault="007D777B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22DA033" w14:textId="75F933C0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443441C" w14:textId="75D4AE33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B2BC273" w14:textId="4EBF6151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F0544E8" w14:textId="112CFBB9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5C1B29D" w14:textId="2B0ADC24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AAC205A" w14:textId="2FBA7D9A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0714688" w14:textId="6A9CF5F5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294A6FA" w14:textId="0C1D2E01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67A8619" w14:textId="05A90937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D3302A" w14:textId="75932364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8C1A5F8" w14:textId="43EE4A74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7AB2447" w14:textId="3C9E15D6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7B89640" w14:textId="5FF4326C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D9EC711" w14:textId="414EEBF6" w:rsidR="007C57C9" w:rsidRDefault="007C57C9" w:rsidP="007C57C9">
      <w:pPr>
        <w:pStyle w:val="Caption"/>
        <w:keepNext/>
        <w:jc w:val="center"/>
      </w:pPr>
      <w:bookmarkStart w:id="1" w:name="_Ref2151751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75E2">
        <w:rPr>
          <w:noProof/>
        </w:rPr>
        <w:t>2</w:t>
      </w:r>
      <w:r>
        <w:fldChar w:fldCharType="end"/>
      </w:r>
      <w:bookmarkEnd w:id="1"/>
      <w:r>
        <w:t>: results of test 1 ( low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80F6A" w:rsidRPr="00CC19B5" w14:paraId="6F94754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0EA0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BFF78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80F6A" w:rsidRPr="00CC19B5" w14:paraId="6F22254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516E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4AF9D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80F6A" w:rsidRPr="00CC19B5" w14:paraId="39E5365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F4F9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BD83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2840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FB09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75AA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DC17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57C9" w:rsidRPr="00CC19B5" w14:paraId="1C8D546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CB12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3EDE" w14:textId="0098B27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8F81" w14:textId="5622EF11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454B" w14:textId="79D7700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2AA3" w14:textId="360C042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6145" w14:textId="2DB950C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7C9" w:rsidRPr="00CC19B5" w14:paraId="4846D6D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DAEC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7D35" w14:textId="4EB7357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1C43" w14:textId="4E0C6CA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3783" w14:textId="06AC2CC1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A27E" w14:textId="553619A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5FAA" w14:textId="019359E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7C9" w:rsidRPr="00CC19B5" w14:paraId="52A805B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1CDD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3DAD" w14:textId="0AA7D51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E533" w14:textId="0EF6FA41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96B7" w14:textId="63F535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C55E" w14:textId="13F5FBC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8DA7" w14:textId="4D3D324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7C9" w:rsidRPr="00CC19B5" w14:paraId="1AB5794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840B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5ACF" w14:textId="0C12D2F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959B" w14:textId="0FFC175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566B" w14:textId="2B7A335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0B22" w14:textId="11D604EB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DD09" w14:textId="191A3C4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57C9" w:rsidRPr="00CC19B5" w14:paraId="71CC549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D4C2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F304" w14:textId="6B00A05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A071" w14:textId="124B339B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ED89" w14:textId="3D0F1E0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7C7C" w14:textId="2A655F0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611C" w14:textId="678C6BB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7C9" w:rsidRPr="00CC19B5" w14:paraId="5FE477A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55B7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345B" w14:textId="3ECDFE7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6FF4" w14:textId="40BD7A0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EF3C" w14:textId="2E2845C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938E" w14:textId="5B51F70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A8B9" w14:textId="79C67A89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7C9" w:rsidRPr="00CC19B5" w14:paraId="50A2C5C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2A12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E8E6" w14:textId="1B96F41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C322" w14:textId="11D7F439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A154" w14:textId="1938B9A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F345" w14:textId="4575DC2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A383" w14:textId="56DAAC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C57C9" w:rsidRPr="00CC19B5" w14:paraId="7EC97C6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99658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72E8" w14:textId="7AD637F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E5F3" w14:textId="7D0C649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99E7" w14:textId="2F6CC9A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83239" w14:textId="4201DBF9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7F8F" w14:textId="073E187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C57C9" w:rsidRPr="00CC19B5" w14:paraId="53F6668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61AD1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7B98" w14:textId="459B7611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74DA" w14:textId="2FC9213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81C5" w14:textId="161F6C2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53B6" w14:textId="7E834E9B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2B3C" w14:textId="50D5B4D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0F6A" w:rsidRPr="00CC19B5" w14:paraId="2E19FB5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18B1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1B5C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8931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DE70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4D06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ACF5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0F6A" w:rsidRPr="00CC19B5" w14:paraId="48FEEC5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EA67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F500D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80F6A" w:rsidRPr="00CC19B5" w14:paraId="220E253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D6B2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F50DF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80F6A" w:rsidRPr="00CC19B5" w14:paraId="6D5ACE3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D31F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0B94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5F2E6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3BFF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6255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0F4D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57C9" w:rsidRPr="00CC19B5" w14:paraId="2309913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2A1B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D34D7" w14:textId="7301FCC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C637" w14:textId="33E1A84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08F8" w14:textId="19AA4339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D588" w14:textId="21822AA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9882A" w14:textId="107CDEF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5A219E3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E2A4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8A7D" w14:textId="1527314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8C03E" w14:textId="01903AA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D468" w14:textId="7E1B8A29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5101" w14:textId="08E2C13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86830" w14:textId="2E4ADBE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1A0F2DAD" w14:textId="77777777" w:rsidTr="007C57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F807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B0008" w14:textId="1BDF0A31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D046D" w14:textId="23AC164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BB6A" w14:textId="74134E3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5A7FB" w14:textId="25EF9AD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CD2" w14:textId="1B9B0A8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701C35F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0337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25C0" w14:textId="3929334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2F9C" w14:textId="6E5D555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4D10" w14:textId="3AD4932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2D0A" w14:textId="275ECF8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A462" w14:textId="59F2D8B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C57C9" w:rsidRPr="00CC19B5" w14:paraId="2A6A1BB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3F96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9A9" w14:textId="22EF402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3CC4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F2E8" w14:textId="790EED2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A7F8" w14:textId="268E636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87F9" w14:textId="567AEBF1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57C9" w:rsidRPr="00CC19B5" w14:paraId="7137A9D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4262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74D4" w14:textId="13DC192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D0F1" w14:textId="5B382479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84EC" w14:textId="0B94817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3FD45" w14:textId="5D406CA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807FF" w14:textId="20CC6B6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76A9A2D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5028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1CD2" w14:textId="7C9976E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7BBB" w14:textId="5A5EF08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8DCC" w14:textId="16E9411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B548" w14:textId="233CCDEB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73C2" w14:textId="1CD9C5C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C57C9" w:rsidRPr="00CC19B5" w14:paraId="134C36A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988C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124AC" w14:textId="5A16C4F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8D750" w14:textId="201C4D6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096E" w14:textId="133EF78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940F" w14:textId="2134D08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C7C9" w14:textId="01319D5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C57C9" w:rsidRPr="00CC19B5" w14:paraId="0DFC975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A375A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73D9" w14:textId="73B1FD3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4B49" w14:textId="1B907BE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083D" w14:textId="39B6F41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CC208" w14:textId="22F5A24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9DBF" w14:textId="197DCA5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80F6A" w:rsidRPr="00CC19B5" w14:paraId="29E764F6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5859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2374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D9CD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8450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BEC3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268A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80F6A" w:rsidRPr="00CC19B5" w14:paraId="6CFC83E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E957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C7C62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80F6A" w:rsidRPr="00CC19B5" w14:paraId="403E1F5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3FFC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C852E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580F6A" w:rsidRPr="00CC19B5" w14:paraId="7F425DB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EA9C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2282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6CC23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3EAB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0BCC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7DAE" w14:textId="77777777" w:rsidR="00580F6A" w:rsidRPr="00CC19B5" w:rsidRDefault="00580F6A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57C9" w:rsidRPr="00CC19B5" w14:paraId="34F48F8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3534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E6EE" w14:textId="52F910E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0688" w14:textId="1D86FD8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99F3" w14:textId="054D95E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D393" w14:textId="1915CE3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6F25" w14:textId="0EED748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57C9" w:rsidRPr="00CC19B5" w14:paraId="61920D2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BA2F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60E3" w14:textId="127314D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A6B3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10BF" w14:textId="30E36D8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428F" w14:textId="1B0425E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3341" w14:textId="68EBDD6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57C9" w:rsidRPr="00CC19B5" w14:paraId="052D7E1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17B0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8D35" w14:textId="4318F90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21506" w14:textId="4B5626B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812B" w14:textId="5F43E93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0F702" w14:textId="4C0B0EC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0DDE6" w14:textId="6EC9BAA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63ADADC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5740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FC80" w14:textId="0BBF2B6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BAEE" w14:textId="0151036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FCAC" w14:textId="3E613A7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45DF" w14:textId="3207B3A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71BA" w14:textId="20D5B88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57C9" w:rsidRPr="00CC19B5" w14:paraId="35C69F5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C65E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C44A" w14:textId="39D5D47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10F1" w14:textId="2194D08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C105" w14:textId="3434456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C3FE" w14:textId="24C6F01B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C5AF" w14:textId="3EBDF49A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7C9" w:rsidRPr="00CC19B5" w14:paraId="4ECE716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D0FA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FC589" w14:textId="5CB15E78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9F3E2" w14:textId="543A53E5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DFA25" w14:textId="113FB61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23D7F" w14:textId="3FEA0E9F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E2C19" w14:textId="73167742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46178C1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70B4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A5FF" w14:textId="450B06FE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0418" w14:textId="5FC6522B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1278" w14:textId="1D5A355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41EA" w14:textId="4E9DFC4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69F4" w14:textId="2972DD4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C57C9" w:rsidRPr="00CC19B5" w14:paraId="1DE481F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D92E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6665E" w14:textId="6A4E012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207E2" w14:textId="0A473F24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1382" w14:textId="4E46B980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A5B17" w14:textId="1FCB1DE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5344F" w14:textId="24F6814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57C9" w:rsidRPr="00CC19B5" w14:paraId="7F576DC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63E0" w14:textId="77777777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67A57" w14:textId="09B12493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4003" w14:textId="5E817A5D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75DA" w14:textId="430B25C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FFF7" w14:textId="421B38DC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836B" w14:textId="0F862FC6" w:rsidR="007C57C9" w:rsidRPr="00CC19B5" w:rsidRDefault="007C57C9" w:rsidP="007C5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3F4261" w14:textId="1665DE2D" w:rsidR="00580F6A" w:rsidRDefault="00580F6A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D09350B" w14:textId="4F22B9CD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23EC106" w14:textId="5F036622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0720450" w14:textId="3255BFB6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EA87300" w14:textId="43377732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1E49A1F" w14:textId="21A1A5E2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165A5A5" w14:textId="52AB0762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6472E38" w14:textId="1137AFA3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059BCC2" w14:textId="0244EE99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98204DA" w14:textId="6E9BA21E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3A73E20" w14:textId="4F331660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5EE437A" w14:textId="3C6BE0C5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19AB72B" w14:textId="13C18908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D2A95E3" w14:textId="3A670C26" w:rsidR="00D64F1F" w:rsidRDefault="00D64F1F" w:rsidP="00D64F1F">
      <w:pPr>
        <w:pStyle w:val="Caption"/>
        <w:keepNext/>
        <w:jc w:val="center"/>
      </w:pPr>
      <w:bookmarkStart w:id="2" w:name="_Ref2151756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275E2">
        <w:rPr>
          <w:noProof/>
        </w:rPr>
        <w:t>3</w:t>
      </w:r>
      <w:r>
        <w:fldChar w:fldCharType="end"/>
      </w:r>
      <w:bookmarkEnd w:id="2"/>
      <w:r>
        <w:t>: results of test 2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62691" w:rsidRPr="00CC19B5" w14:paraId="1E1BE0D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35D0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E4EA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62691" w:rsidRPr="00CC19B5" w14:paraId="42BBC46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5EB8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489EB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62691" w:rsidRPr="00CC19B5" w14:paraId="42E0A62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8612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9294B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0A65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B0F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B944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2EC2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7B71" w:rsidRPr="00CC19B5" w14:paraId="3E16D00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6881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E3E5" w14:textId="5F7CB1C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A986" w14:textId="0D82344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51A4" w14:textId="1EE1E87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0A3A" w14:textId="344096A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FA1C" w14:textId="1083097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F7B71" w:rsidRPr="00CC19B5" w14:paraId="2860000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62F3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BAAD" w14:textId="4DB0448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53BE" w14:textId="6A46AB9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7225" w14:textId="13E15DB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D246" w14:textId="39B27A3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C9A8" w14:textId="4CE6623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F7B71" w:rsidRPr="00CC19B5" w14:paraId="204E3DD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101F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273E" w14:textId="02A58AC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2EEB" w14:textId="2134F96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CC74" w14:textId="7D82820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6B3C" w14:textId="49C2612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C89F" w14:textId="20572E2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F7B71" w:rsidRPr="00CC19B5" w14:paraId="315E986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8F9C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572" w14:textId="38DB13A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E754" w14:textId="10DBA1D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7774" w14:textId="39B2F256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733B" w14:textId="3BDE569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9352" w14:textId="225DB72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F7B71" w:rsidRPr="00CC19B5" w14:paraId="2043453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FC5E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5E2B" w14:textId="0EB4072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5E0D" w14:textId="4B035E9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0F08" w14:textId="202883C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9ED8" w14:textId="4B0F7EA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7E8A" w14:textId="57E5106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F7B71" w:rsidRPr="00CC19B5" w14:paraId="456E1BE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CA42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352B" w14:textId="26E5428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A1BD" w14:textId="09E8C98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B7E3" w14:textId="238B2A26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4C6A" w14:textId="2C5A152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6D41" w14:textId="4BFD0DD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F7B71" w:rsidRPr="00CC19B5" w14:paraId="0426DE1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0740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E5EA" w14:textId="04D00EB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F64F" w14:textId="632C80C8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064C" w14:textId="10F97965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6407" w14:textId="5DBED296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25940" w14:textId="624651E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F7B71" w:rsidRPr="00CC19B5" w14:paraId="3657ADB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08A4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6CF2" w14:textId="7900715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52F0" w14:textId="73AEA11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7E8D" w14:textId="4E0A5C7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DE5C" w14:textId="204C5CC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41EB" w14:textId="578F0EA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F7B71" w:rsidRPr="00CC19B5" w14:paraId="1176676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F0031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4E0A" w14:textId="5332811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9A13C" w14:textId="0D3BCC5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5F34" w14:textId="237FD64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010A7" w14:textId="6CB4EB6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AA70" w14:textId="74242EF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2691" w:rsidRPr="00CC19B5" w14:paraId="5F1E20B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9BCE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DDB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91F1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AA15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D82C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E33C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2691" w:rsidRPr="00CC19B5" w14:paraId="714388C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842B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029E2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62691" w:rsidRPr="00CC19B5" w14:paraId="0E912DA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5E03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A6E9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62691" w:rsidRPr="00CC19B5" w14:paraId="46A92E3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8214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3E7D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19BF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BA81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EC7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3F9C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7B71" w:rsidRPr="00CC19B5" w14:paraId="7512A80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FF6C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AD59" w14:textId="59AF301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0461" w14:textId="30D59C15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B6EF" w14:textId="0DD1996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6C36B" w14:textId="3CF72B6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3BC7B" w14:textId="714A167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F7B71" w:rsidRPr="00CC19B5" w14:paraId="3603DC4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08BA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FA3CE" w14:textId="0CF6F6D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06AE" w14:textId="0A3777A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09D1" w14:textId="573AEA3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A7123" w14:textId="1AEB7D8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3403B" w14:textId="3E032D3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F7B71" w:rsidRPr="00CC19B5" w14:paraId="4307C7D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0050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3D972" w14:textId="200910A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9E932" w14:textId="16D01D0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3E386" w14:textId="48F73B6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C8D02" w14:textId="4FAF141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A63EA" w14:textId="0AA3AF1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F7B71" w:rsidRPr="00CC19B5" w14:paraId="378846E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A062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8D32" w14:textId="26687D7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767B" w14:textId="2A056D6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12D2" w14:textId="7A33CC8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B65E" w14:textId="5CCCBBD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F0D8" w14:textId="252893C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F7B71" w:rsidRPr="00CC19B5" w14:paraId="7E06076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6A0E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4AAA" w14:textId="7758285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42B6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209F" w14:textId="7223EA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722A" w14:textId="3DD2D27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9F81" w14:textId="4DA6753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7B71" w:rsidRPr="00CC19B5" w14:paraId="425E114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F28F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2B7E" w14:textId="10BD6D3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E6EEB" w14:textId="1D8BA17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07CF" w14:textId="47DDA83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27341" w14:textId="42A8269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C6366" w14:textId="4860BFB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F7B71" w:rsidRPr="00CC19B5" w14:paraId="3D1B4A0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A6BD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6140" w14:textId="5AF6FC66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9DC1" w14:textId="6AC44958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D638" w14:textId="0689267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0BC5" w14:textId="55C2D1A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4DD9" w14:textId="4D721755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F7B71" w:rsidRPr="00CC19B5" w14:paraId="5217828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0AB1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16D2" w14:textId="72C84BB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4D0E" w14:textId="4AE4CD78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F8F7" w14:textId="342672E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DE44" w14:textId="02B7DDC8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5BBEE" w14:textId="126F0D3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F7B71" w:rsidRPr="00CC19B5" w14:paraId="56CAB42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A88A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A4E1" w14:textId="49EABA1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1132" w14:textId="19A09A5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939E" w14:textId="464087C8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CFD1" w14:textId="57830196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6057" w14:textId="653036D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62691" w:rsidRPr="00CC19B5" w14:paraId="3564977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5878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C9AF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337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1D7F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94CA1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9EDF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2691" w:rsidRPr="00CC19B5" w14:paraId="3A17BD7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C05C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A825B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62691" w:rsidRPr="00CC19B5" w14:paraId="29550FF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5BD9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95BD6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62691" w:rsidRPr="00CC19B5" w14:paraId="2F3039B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32F1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2FB4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D24D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9983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D948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7CD1" w14:textId="77777777" w:rsidR="00C62691" w:rsidRPr="00CC19B5" w:rsidRDefault="00C62691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F7B71" w:rsidRPr="00CC19B5" w14:paraId="7FB1CC8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E883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CAED" w14:textId="70C0F4B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97B3" w14:textId="285E503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14E" w14:textId="1556E0B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5106" w14:textId="0D57904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3E68" w14:textId="55F941E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7B71" w:rsidRPr="00CC19B5" w14:paraId="6813C066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6D4D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1DC8" w14:textId="3845A78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5055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9C15" w14:textId="6BDF172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84E2" w14:textId="4AB7A5D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8EDF" w14:textId="5C63C46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7B71" w:rsidRPr="00CC19B5" w14:paraId="3709C93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FC85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C50A3" w14:textId="6451BF5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E3A47" w14:textId="401E453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B76C" w14:textId="14EC164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6701" w14:textId="2D5AF16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F50C1" w14:textId="1B692FC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F7B71" w:rsidRPr="00CC19B5" w14:paraId="22F4D1E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194D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5C09" w14:textId="58BEC08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C6E6" w14:textId="0130BE8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2253" w14:textId="14392B4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898A" w14:textId="79CBB5E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6699" w14:textId="73EF577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F7B71" w:rsidRPr="00CC19B5" w14:paraId="000423C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47FD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69D0" w14:textId="3C040CA2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0D2E" w14:textId="09F7894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7586" w14:textId="363D31B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163" w14:textId="667C84B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589B" w14:textId="312582C5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F7B71" w:rsidRPr="00CC19B5" w14:paraId="698A509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56BD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87045" w14:textId="4FA2F6D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7E613" w14:textId="759426D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4D08" w14:textId="1EF34469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F57D" w14:textId="32DB37AA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37E1F" w14:textId="765B97C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F7B71" w:rsidRPr="00CC19B5" w14:paraId="4E3AFD8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9454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498F" w14:textId="421D67C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449" w14:textId="1D143F01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A620" w14:textId="236FE7F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D68B" w14:textId="5A39CB9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5FD4" w14:textId="21F030EE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F7B71" w:rsidRPr="00CC19B5" w14:paraId="2C99A15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7EF4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F33DB" w14:textId="472F9774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50A88" w14:textId="403EE04C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20987" w14:textId="60087A0B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45F47" w14:textId="634B6FAF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7FB89" w14:textId="5BE10A0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F7B71" w:rsidRPr="00CC19B5" w14:paraId="12D0D00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E8582" w14:textId="7777777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80FA" w14:textId="6A1A03D8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4CBDE" w14:textId="740E521D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BD59" w14:textId="61B387E7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5AD90" w14:textId="02642AA0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49EC" w14:textId="1175A803" w:rsidR="006F7B71" w:rsidRPr="00CC19B5" w:rsidRDefault="006F7B71" w:rsidP="006F7B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02B2AF22" w14:textId="40DE7001" w:rsidR="00C62691" w:rsidRDefault="00C62691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07BA411" w14:textId="7ED18BC4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7EBCB60" w14:textId="5BD0AA05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F175A28" w14:textId="6AC4C1A4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9459B21" w14:textId="225764E9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DC6F86B" w14:textId="20CF7F3D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3511E00" w14:textId="079E587E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0B598F0" w14:textId="584025AA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2FF1C99E" w14:textId="3A91982D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E87BC54" w14:textId="0BDD11B0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3AFC35ED" w14:textId="510F715B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87CA372" w14:textId="3190723D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D7B4E4D" w14:textId="4F96CE0D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76BA721" w14:textId="1833173C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E8C2BF5" w14:textId="7E01BD36" w:rsidR="00E275E2" w:rsidRDefault="00E275E2" w:rsidP="00E275E2">
      <w:pPr>
        <w:pStyle w:val="Caption"/>
        <w:keepNext/>
        <w:jc w:val="center"/>
      </w:pPr>
      <w:bookmarkStart w:id="3" w:name="_Ref2151757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>: results of test 2 ( low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64F1F" w:rsidRPr="00CC19B5" w14:paraId="149963F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4145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1D447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64F1F" w:rsidRPr="00CC19B5" w14:paraId="00ED437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A8BC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2225E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64F1F" w:rsidRPr="00CC19B5" w14:paraId="637FD91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2BD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7108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51F6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8C5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718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D09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16FD" w:rsidRPr="00CC19B5" w14:paraId="357B3AC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35F3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8903" w14:textId="7BB4DEF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1AD8" w14:textId="12EC813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B9BF" w14:textId="3705DF1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8FCE" w14:textId="383E7BD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AD41" w14:textId="291C179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16FD" w:rsidRPr="00CC19B5" w14:paraId="32EC8E0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C069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523D" w14:textId="51E3202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BCB0" w14:textId="3599456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6D34" w14:textId="4266769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1F62" w14:textId="1F2D21B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D4FB" w14:textId="6BA8D42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16FD" w:rsidRPr="00CC19B5" w14:paraId="73DAB15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8601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A2D0" w14:textId="237B14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E639" w14:textId="2573CF4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D852" w14:textId="5EBEA26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A3CC" w14:textId="056349C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9311" w14:textId="45AD365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16FD" w:rsidRPr="00CC19B5" w14:paraId="0B3BA6E9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3D9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D76F" w14:textId="263DDBD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A1BA" w14:textId="2BFDCB7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45B2" w14:textId="3476DED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9182" w14:textId="695AD7E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BE2" w14:textId="3573F87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16FD" w:rsidRPr="00CC19B5" w14:paraId="05B000A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E8E7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987F" w14:textId="79C0371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0AEB" w14:textId="5D0BD433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977D" w14:textId="734D337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6024" w14:textId="16D1FDF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14B9" w14:textId="78C79083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16FD" w:rsidRPr="00CC19B5" w14:paraId="37E1C9F8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1168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925A" w14:textId="65062BD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8327" w14:textId="3BC2222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3DB1" w14:textId="446B4B7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96EC" w14:textId="4A55220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E407" w14:textId="3879BFF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16FD" w:rsidRPr="00CC19B5" w14:paraId="01A25D0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F85F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4713" w14:textId="775B0BD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99C4" w14:textId="5003EAF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C368" w14:textId="308F2DF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2009" w14:textId="36D1759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B609" w14:textId="5CF2D58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16FD" w:rsidRPr="00CC19B5" w14:paraId="7096935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7C48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AC7B" w14:textId="34FA19C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08CD9" w14:textId="26091B7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5A72" w14:textId="628EA83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8A54" w14:textId="3523514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73DD" w14:textId="4071954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016FD" w:rsidRPr="00CC19B5" w14:paraId="2052C5C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4BD2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9AD01" w14:textId="19E43A5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EC08D" w14:textId="76A513F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BC1C" w14:textId="3DE0E37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64AD" w14:textId="56A3EFF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06E8" w14:textId="71C7FEE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4F1F" w:rsidRPr="00CC19B5" w14:paraId="2804127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3DEE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8B82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CEF9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EAA5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7AA8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5A24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64F1F" w:rsidRPr="00CC19B5" w14:paraId="7BFC4CE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FF2E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B6345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64F1F" w:rsidRPr="00CC19B5" w14:paraId="510B510F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C125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15FF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64F1F" w:rsidRPr="00CC19B5" w14:paraId="7BFF544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8D7B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8A24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547B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BE84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7A89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B688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16FD" w:rsidRPr="00CC19B5" w14:paraId="2EE25BA6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E019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ED58F" w14:textId="21C049C3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8472" w14:textId="5CCF8F7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FDC8" w14:textId="6946D11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09881" w14:textId="51F2C39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76535" w14:textId="31F2FD78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054C47AD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CE64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4990F" w14:textId="7F03205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C046" w14:textId="3557A93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FF85" w14:textId="77849BB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34CBD" w14:textId="20F1CE5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3A3B6" w14:textId="68DA7CC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3F0B1E4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610F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528B" w14:textId="2F0E38D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6D06" w14:textId="79578EC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4071" w14:textId="5DFE217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D10E8" w14:textId="4DFC2AA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E76AA" w14:textId="35FD358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2875D03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ED9F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BB35" w14:textId="3A5104F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E747" w14:textId="79EE709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4E8F" w14:textId="01378B5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8D88" w14:textId="60EC190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5C1E" w14:textId="6CDE6F5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16FD" w:rsidRPr="00CC19B5" w14:paraId="067A4D5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48B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D78A" w14:textId="4A0CBBF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AA51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AF88" w14:textId="1E78EFB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C088" w14:textId="25021B9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103A" w14:textId="70EA2B83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16FD" w:rsidRPr="00CC19B5" w14:paraId="57724670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25BA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149B" w14:textId="7AB9D3E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5574" w14:textId="043830E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40022" w14:textId="6CA1549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5ECA5" w14:textId="3F4246C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45D0C" w14:textId="73C748D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081AFD51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0F8D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7E66" w14:textId="304DB4A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D14A" w14:textId="3B8DE53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F39A" w14:textId="4E3B564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2E32" w14:textId="497184B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E013" w14:textId="61CB317C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016FD" w:rsidRPr="00CC19B5" w14:paraId="506E28FC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B9B0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43D53" w14:textId="7D78A48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16F52" w14:textId="6C3DB23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7248" w14:textId="5CC66078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17A9" w14:textId="786D340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90A1" w14:textId="6A9B627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016FD" w:rsidRPr="00CC19B5" w14:paraId="1FAF7B6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23BD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DB7B" w14:textId="195315E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E503" w14:textId="74348FE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6A12" w14:textId="4359814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22767" w14:textId="022EED1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E85CA" w14:textId="794422B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D64F1F" w:rsidRPr="00CC19B5" w14:paraId="04987E93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591C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605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A2EE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3636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3A6D5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24E7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64F1F" w:rsidRPr="00CC19B5" w14:paraId="1EC662B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79E8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DB570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64F1F" w:rsidRPr="00CC19B5" w14:paraId="25CC3302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6523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5D013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64F1F" w:rsidRPr="00CC19B5" w14:paraId="366E6F2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9FDB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A5D03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2EBB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9253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A648E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4C5D" w14:textId="77777777" w:rsidR="00D64F1F" w:rsidRPr="00CC19B5" w:rsidRDefault="00D64F1F" w:rsidP="003E6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016FD" w:rsidRPr="00CC19B5" w14:paraId="054B2D3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8C86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BF5B" w14:textId="0E35D8C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D541" w14:textId="39DC938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1E97" w14:textId="5AE8A24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69FB" w14:textId="16C637F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CE4D" w14:textId="4C857B5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16FD" w:rsidRPr="00CC19B5" w14:paraId="63F2EA25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C7F6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038E" w14:textId="2BA10CF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3A98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DB84" w14:textId="7CC719F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525D" w14:textId="63DD3EDC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738E" w14:textId="4CA37F3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16FD" w:rsidRPr="00CC19B5" w14:paraId="6C7F6A9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8C4B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C06F2" w14:textId="2FC24B5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32265" w14:textId="4701EBD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442D" w14:textId="538240E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330C3" w14:textId="71EE06A8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28E71" w14:textId="461D6D1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4AC588FA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8E66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C8C8" w14:textId="2DE43238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5F85" w14:textId="67654CA2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5A5F" w14:textId="2924E02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ABF4" w14:textId="5A2DFB3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8762" w14:textId="255605F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16FD" w:rsidRPr="00CC19B5" w14:paraId="6D6230B7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B883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3D52" w14:textId="5D5D62A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7AC8" w14:textId="4C8AAEA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3E93" w14:textId="7125B90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40CD" w14:textId="29F760A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E98B" w14:textId="6F091C1D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016FD" w:rsidRPr="00CC19B5" w14:paraId="2C0F525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D7A9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5FEA" w14:textId="3B31B5CF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D4EAE" w14:textId="26A8F7A8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254E" w14:textId="3552057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EEBD" w14:textId="7E7DA5E4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A947C" w14:textId="0DF4AC2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06C294FB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49E5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B20D" w14:textId="2CD855A8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9115" w14:textId="6FF4DBE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D647" w14:textId="4378800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412D" w14:textId="036DC8B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3DF4" w14:textId="3D98708B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016FD" w:rsidRPr="00CC19B5" w14:paraId="47C39554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24C4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16D43" w14:textId="1BAB9B4C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97923" w14:textId="1ED9916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E65E" w14:textId="1AEA0549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A75E6" w14:textId="266F67B3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9B28D" w14:textId="645EDDCA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016FD" w:rsidRPr="00CC19B5" w14:paraId="2210CDDE" w14:textId="77777777" w:rsidTr="003E63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83A5" w14:textId="77777777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B1966" w14:textId="1D017856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A2A55" w14:textId="24ECC9B5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D546" w14:textId="27509F8E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A277" w14:textId="0A5E4F30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8660" w14:textId="1DAE9A81" w:rsidR="007016FD" w:rsidRPr="00CC19B5" w:rsidRDefault="007016FD" w:rsidP="007016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0F06E0" w14:textId="77777777" w:rsidR="00D64F1F" w:rsidRDefault="00D64F1F" w:rsidP="00E140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D64F1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D94E8" w14:textId="77777777" w:rsidR="00E86459" w:rsidRDefault="00E86459">
      <w:r>
        <w:separator/>
      </w:r>
    </w:p>
  </w:endnote>
  <w:endnote w:type="continuationSeparator" w:id="0">
    <w:p w14:paraId="31C7D7CE" w14:textId="77777777" w:rsidR="00E86459" w:rsidRDefault="00E8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302BB9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66E7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62EF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DB47F" w14:textId="77777777" w:rsidR="00E86459" w:rsidRDefault="00E86459">
      <w:r>
        <w:separator/>
      </w:r>
    </w:p>
  </w:footnote>
  <w:footnote w:type="continuationSeparator" w:id="0">
    <w:p w14:paraId="27880145" w14:textId="77777777" w:rsidR="00E86459" w:rsidRDefault="00E86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066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66E74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68FC"/>
    <w:rsid w:val="00117872"/>
    <w:rsid w:val="001179D6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B74D0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1F7C5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3D7F"/>
    <w:rsid w:val="00275BCF"/>
    <w:rsid w:val="00280235"/>
    <w:rsid w:val="00282676"/>
    <w:rsid w:val="00282C09"/>
    <w:rsid w:val="00285365"/>
    <w:rsid w:val="00291E36"/>
    <w:rsid w:val="00292257"/>
    <w:rsid w:val="002A54E0"/>
    <w:rsid w:val="002B1595"/>
    <w:rsid w:val="002B191D"/>
    <w:rsid w:val="002B2E83"/>
    <w:rsid w:val="002B4CD8"/>
    <w:rsid w:val="002B694E"/>
    <w:rsid w:val="002C14D9"/>
    <w:rsid w:val="002C4E46"/>
    <w:rsid w:val="002D0AF6"/>
    <w:rsid w:val="002F164D"/>
    <w:rsid w:val="003021BC"/>
    <w:rsid w:val="00306206"/>
    <w:rsid w:val="00314402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4E7"/>
    <w:rsid w:val="00550A66"/>
    <w:rsid w:val="00555F2F"/>
    <w:rsid w:val="005574C8"/>
    <w:rsid w:val="00567EC7"/>
    <w:rsid w:val="00570013"/>
    <w:rsid w:val="0057134C"/>
    <w:rsid w:val="00573B23"/>
    <w:rsid w:val="005753EC"/>
    <w:rsid w:val="005801A2"/>
    <w:rsid w:val="00580F6A"/>
    <w:rsid w:val="0058162F"/>
    <w:rsid w:val="00592675"/>
    <w:rsid w:val="005952A5"/>
    <w:rsid w:val="005A2ADA"/>
    <w:rsid w:val="005A33A1"/>
    <w:rsid w:val="005B0A11"/>
    <w:rsid w:val="005B217D"/>
    <w:rsid w:val="005C385F"/>
    <w:rsid w:val="005C3F6A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365DB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6F7B71"/>
    <w:rsid w:val="007016FD"/>
    <w:rsid w:val="007023DE"/>
    <w:rsid w:val="007030D8"/>
    <w:rsid w:val="007078AF"/>
    <w:rsid w:val="00712F60"/>
    <w:rsid w:val="00714FC0"/>
    <w:rsid w:val="00720E3B"/>
    <w:rsid w:val="00727248"/>
    <w:rsid w:val="0073363D"/>
    <w:rsid w:val="00742F8E"/>
    <w:rsid w:val="0074393F"/>
    <w:rsid w:val="00745F6B"/>
    <w:rsid w:val="0075175B"/>
    <w:rsid w:val="0075585E"/>
    <w:rsid w:val="00767675"/>
    <w:rsid w:val="00770571"/>
    <w:rsid w:val="00774341"/>
    <w:rsid w:val="007768FF"/>
    <w:rsid w:val="00776D98"/>
    <w:rsid w:val="007824D3"/>
    <w:rsid w:val="00796EE3"/>
    <w:rsid w:val="007A557D"/>
    <w:rsid w:val="007A7D29"/>
    <w:rsid w:val="007A7E89"/>
    <w:rsid w:val="007B0631"/>
    <w:rsid w:val="007B0FA5"/>
    <w:rsid w:val="007B4AB8"/>
    <w:rsid w:val="007B52C8"/>
    <w:rsid w:val="007C57C9"/>
    <w:rsid w:val="007D1181"/>
    <w:rsid w:val="007D4305"/>
    <w:rsid w:val="007D52A4"/>
    <w:rsid w:val="007D777B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03C9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C58F7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36F1"/>
    <w:rsid w:val="009B7F3F"/>
    <w:rsid w:val="009D448F"/>
    <w:rsid w:val="009D7CE6"/>
    <w:rsid w:val="009E60AD"/>
    <w:rsid w:val="009F0B1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85706"/>
    <w:rsid w:val="00A862EF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423"/>
    <w:rsid w:val="00B61C96"/>
    <w:rsid w:val="00B63854"/>
    <w:rsid w:val="00B72C32"/>
    <w:rsid w:val="00B73A2A"/>
    <w:rsid w:val="00B75A51"/>
    <w:rsid w:val="00B80200"/>
    <w:rsid w:val="00B827C6"/>
    <w:rsid w:val="00B87573"/>
    <w:rsid w:val="00B91888"/>
    <w:rsid w:val="00B93EF9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1A16"/>
    <w:rsid w:val="00C606C9"/>
    <w:rsid w:val="00C62691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535B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64F1F"/>
    <w:rsid w:val="00D65D6B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140B1"/>
    <w:rsid w:val="00E20D10"/>
    <w:rsid w:val="00E262D4"/>
    <w:rsid w:val="00E275E2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459"/>
    <w:rsid w:val="00E86C4C"/>
    <w:rsid w:val="00E907A3"/>
    <w:rsid w:val="00EA3750"/>
    <w:rsid w:val="00EA58D9"/>
    <w:rsid w:val="00EA5AE0"/>
    <w:rsid w:val="00EB56E1"/>
    <w:rsid w:val="00EB7AB1"/>
    <w:rsid w:val="00EC32AE"/>
    <w:rsid w:val="00EC32BD"/>
    <w:rsid w:val="00EC41B0"/>
    <w:rsid w:val="00EC5CC7"/>
    <w:rsid w:val="00ED41EA"/>
    <w:rsid w:val="00EE751A"/>
    <w:rsid w:val="00EE7CD8"/>
    <w:rsid w:val="00EF0BF7"/>
    <w:rsid w:val="00EF0C5D"/>
    <w:rsid w:val="00EF174B"/>
    <w:rsid w:val="00EF37F6"/>
    <w:rsid w:val="00EF48CC"/>
    <w:rsid w:val="00F00801"/>
    <w:rsid w:val="00F02A0E"/>
    <w:rsid w:val="00F06AB6"/>
    <w:rsid w:val="00F10894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  <w:rsid w:val="00FF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8D1E9AF-A4E0-49BD-AB64-C2C8B167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920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54</cp:revision>
  <cp:lastPrinted>1900-01-01T08:00:00Z</cp:lastPrinted>
  <dcterms:created xsi:type="dcterms:W3CDTF">2019-09-24T06:43:00Z</dcterms:created>
  <dcterms:modified xsi:type="dcterms:W3CDTF">2019-10-09T19:47:00Z</dcterms:modified>
</cp:coreProperties>
</file>