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4370F4" w:rsidR="00E61DAC" w:rsidRPr="005B217D" w:rsidRDefault="00231C39" w:rsidP="00334DC6">
            <w:pPr>
              <w:tabs>
                <w:tab w:val="left" w:pos="7200"/>
              </w:tabs>
              <w:spacing w:before="0"/>
              <w:rPr>
                <w:b/>
                <w:szCs w:val="22"/>
                <w:lang w:val="en-CA"/>
              </w:rPr>
            </w:pPr>
            <w:r>
              <w:t>1</w:t>
            </w:r>
            <w:r w:rsidR="00E766BE">
              <w:t>6</w:t>
            </w:r>
            <w:r w:rsidR="00A066AE">
              <w:t>t</w:t>
            </w:r>
            <w:r>
              <w:t>h</w:t>
            </w:r>
            <w:r w:rsidRPr="00B648F1">
              <w:t xml:space="preserve"> Meeting: </w:t>
            </w:r>
            <w:r w:rsidR="00A066AE" w:rsidRPr="00A066AE">
              <w:rPr>
                <w:lang w:val="en-CA"/>
              </w:rPr>
              <w:t>G</w:t>
            </w:r>
            <w:r w:rsidR="00E766BE">
              <w:rPr>
                <w:lang w:val="en-CA"/>
              </w:rPr>
              <w:t>eneva</w:t>
            </w:r>
            <w:r w:rsidRPr="00B57A23">
              <w:rPr>
                <w:lang w:val="en-CA"/>
              </w:rPr>
              <w:t xml:space="preserve">, </w:t>
            </w:r>
            <w:r w:rsidR="00E766BE">
              <w:rPr>
                <w:lang w:val="en-CA"/>
              </w:rPr>
              <w:t>CH</w:t>
            </w:r>
            <w:r w:rsidRPr="00B57A23">
              <w:rPr>
                <w:lang w:val="en-CA"/>
              </w:rPr>
              <w:t xml:space="preserve">, </w:t>
            </w:r>
            <w:r w:rsidR="00E766BE">
              <w:rPr>
                <w:lang w:val="en-CA"/>
              </w:rPr>
              <w:t>1</w:t>
            </w:r>
            <w:r w:rsidRPr="00B57A23">
              <w:rPr>
                <w:lang w:val="en-CA"/>
              </w:rPr>
              <w:t>–</w:t>
            </w:r>
            <w:r w:rsidR="00E766BE">
              <w:rPr>
                <w:lang w:val="en-CA"/>
              </w:rPr>
              <w:t>11</w:t>
            </w:r>
            <w:r w:rsidRPr="00B57A23">
              <w:rPr>
                <w:lang w:val="en-CA"/>
              </w:rPr>
              <w:t xml:space="preserve"> </w:t>
            </w:r>
            <w:r w:rsidR="00E766BE">
              <w:rPr>
                <w:lang w:val="en-CA"/>
              </w:rPr>
              <w:t>Oct</w:t>
            </w:r>
            <w:r>
              <w:rPr>
                <w:lang w:val="en-CA"/>
              </w:rPr>
              <w:t>.</w:t>
            </w:r>
            <w:r w:rsidRPr="00B57A23">
              <w:rPr>
                <w:lang w:val="en-CA"/>
              </w:rPr>
              <w:t xml:space="preserve"> 201</w:t>
            </w:r>
            <w:r w:rsidR="00334DC6">
              <w:rPr>
                <w:lang w:val="en-CA"/>
              </w:rPr>
              <w:t>9</w:t>
            </w:r>
          </w:p>
        </w:tc>
        <w:tc>
          <w:tcPr>
            <w:tcW w:w="3168" w:type="dxa"/>
          </w:tcPr>
          <w:p w14:paraId="59B7E346" w14:textId="0A7A509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66BE">
              <w:rPr>
                <w:lang w:val="en-CA"/>
              </w:rPr>
              <w:t>P</w:t>
            </w:r>
            <w:r w:rsidR="00F470DD">
              <w:rPr>
                <w:lang w:val="en-CA"/>
              </w:rPr>
              <w:t>0970</w:t>
            </w:r>
            <w:bookmarkStart w:id="0" w:name="_GoBack"/>
            <w:bookmarkEnd w:id="0"/>
            <w:r w:rsidR="00E47F2D" w:rsidRPr="00E47F2D">
              <w:rPr>
                <w:lang w:val="en-CA"/>
              </w:rPr>
              <w:t>-v</w:t>
            </w:r>
            <w:r w:rsidR="00B76B17">
              <w:rPr>
                <w:lang w:val="en-CA"/>
              </w:rPr>
              <w:t>1</w:t>
            </w:r>
          </w:p>
        </w:tc>
      </w:tr>
    </w:tbl>
    <w:p w14:paraId="79DBA597" w14:textId="77777777" w:rsidR="00E61DAC" w:rsidRPr="005B217D"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645"/>
        <w:gridCol w:w="747"/>
        <w:gridCol w:w="3690"/>
      </w:tblGrid>
      <w:tr w:rsidR="00E61DAC" w:rsidRPr="007D08C6" w14:paraId="188D2B50" w14:textId="77777777" w:rsidTr="00545FA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82" w:type="dxa"/>
            <w:gridSpan w:val="3"/>
          </w:tcPr>
          <w:p w14:paraId="305A7026" w14:textId="7C170EFF" w:rsidR="00E61DAC" w:rsidRPr="005B217D" w:rsidRDefault="00B76B17" w:rsidP="00F81EEF">
            <w:pPr>
              <w:spacing w:before="60" w:after="60"/>
              <w:rPr>
                <w:b/>
                <w:szCs w:val="22"/>
                <w:lang w:val="en-CA"/>
              </w:rPr>
            </w:pPr>
            <w:r>
              <w:rPr>
                <w:b/>
                <w:szCs w:val="22"/>
                <w:lang w:val="en-CA"/>
              </w:rPr>
              <w:t>AHG13</w:t>
            </w:r>
            <w:r w:rsidR="00FC7743">
              <w:rPr>
                <w:b/>
                <w:szCs w:val="22"/>
                <w:lang w:val="en-CA"/>
              </w:rPr>
              <w:t>:</w:t>
            </w:r>
            <w:r>
              <w:rPr>
                <w:b/>
                <w:szCs w:val="22"/>
                <w:lang w:val="en-CA"/>
              </w:rPr>
              <w:t xml:space="preserve"> Additional ISP Tool-Off tests</w:t>
            </w:r>
          </w:p>
        </w:tc>
      </w:tr>
      <w:tr w:rsidR="00E61DAC" w:rsidRPr="005B217D" w14:paraId="3D8B01B2" w14:textId="77777777" w:rsidTr="00545FA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82"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545FA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82" w:type="dxa"/>
            <w:gridSpan w:val="3"/>
          </w:tcPr>
          <w:p w14:paraId="0640C90D" w14:textId="1F816006" w:rsidR="00E61DAC" w:rsidRPr="005B217D" w:rsidRDefault="0061598E" w:rsidP="005E1AC6">
            <w:pPr>
              <w:spacing w:before="60" w:after="60"/>
              <w:rPr>
                <w:szCs w:val="22"/>
                <w:lang w:val="en-CA"/>
              </w:rPr>
            </w:pPr>
            <w:r>
              <w:rPr>
                <w:szCs w:val="22"/>
                <w:lang w:val="en-CA"/>
              </w:rPr>
              <w:t>Information</w:t>
            </w:r>
          </w:p>
        </w:tc>
      </w:tr>
      <w:tr w:rsidR="00E61DAC" w:rsidRPr="005B217D" w14:paraId="714CD808" w14:textId="77777777" w:rsidTr="00545FA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500A3E8" w:rsidR="00D05753" w:rsidRPr="00E5241C" w:rsidRDefault="00DA3389" w:rsidP="00E52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1C0AB8">
              <w:rPr>
                <w:szCs w:val="22"/>
                <w:lang w:val="en-CA"/>
              </w:rPr>
              <w:t>Santiago De-Luxán-</w:t>
            </w:r>
            <w:r w:rsidR="00231C39" w:rsidRPr="001C0AB8">
              <w:rPr>
                <w:szCs w:val="22"/>
                <w:lang w:val="en-CA"/>
              </w:rPr>
              <w:t xml:space="preserve">Hernández, </w:t>
            </w:r>
            <w:r w:rsidR="00231C39" w:rsidRPr="001C0AB8">
              <w:rPr>
                <w:szCs w:val="22"/>
                <w:lang w:val="en-CA"/>
              </w:rPr>
              <w:br/>
            </w:r>
            <w:r w:rsidR="007D08C6">
              <w:rPr>
                <w:szCs w:val="22"/>
                <w:lang w:val="en-CA"/>
              </w:rPr>
              <w:t>Valeri George</w:t>
            </w:r>
            <w:r w:rsidR="00252A2E">
              <w:rPr>
                <w:szCs w:val="22"/>
                <w:lang w:val="en-CA"/>
              </w:rPr>
              <w:t>,</w:t>
            </w:r>
            <w:r w:rsidR="00252A2E">
              <w:rPr>
                <w:szCs w:val="22"/>
                <w:lang w:val="en-CA"/>
              </w:rPr>
              <w:br/>
            </w:r>
            <w:r w:rsidR="007D08C6">
              <w:rPr>
                <w:szCs w:val="22"/>
                <w:lang w:val="en-CA"/>
              </w:rPr>
              <w:t>Gayathri Venugopal</w:t>
            </w:r>
            <w:r w:rsidR="00252A2E">
              <w:rPr>
                <w:szCs w:val="22"/>
                <w:lang w:val="en-CA"/>
              </w:rPr>
              <w:t>,</w:t>
            </w:r>
            <w:r w:rsidR="007D08C6">
              <w:rPr>
                <w:szCs w:val="22"/>
                <w:lang w:val="en-CA"/>
              </w:rPr>
              <w:br/>
              <w:t>Jens Brandenburg</w:t>
            </w:r>
            <w:r w:rsidR="001C0AB8" w:rsidRPr="001C0AB8">
              <w:rPr>
                <w:szCs w:val="22"/>
                <w:lang w:val="en-CA"/>
              </w:rPr>
              <w:t>,</w:t>
            </w:r>
            <w:r w:rsidR="00AD69D1">
              <w:rPr>
                <w:szCs w:val="22"/>
                <w:lang w:val="en-CA"/>
              </w:rPr>
              <w:br/>
              <w:t>Benjamin Bross,</w:t>
            </w:r>
            <w:r w:rsidR="007D08C6">
              <w:rPr>
                <w:szCs w:val="22"/>
                <w:lang w:val="en-CA"/>
              </w:rPr>
              <w:br/>
              <w:t>Heiko Schwarz,</w:t>
            </w:r>
            <w:r w:rsidR="001C0AB8" w:rsidRPr="001C0AB8">
              <w:rPr>
                <w:szCs w:val="22"/>
                <w:lang w:val="en-CA"/>
              </w:rPr>
              <w:br/>
              <w:t>Detlev Marpe</w:t>
            </w:r>
            <w:r w:rsidR="001C0AB8">
              <w:rPr>
                <w:szCs w:val="22"/>
                <w:lang w:val="en-CA"/>
              </w:rPr>
              <w:t>,</w:t>
            </w:r>
            <w:r w:rsidR="001C0AB8">
              <w:rPr>
                <w:szCs w:val="22"/>
                <w:lang w:val="en-CA"/>
              </w:rPr>
              <w:br/>
              <w:t>Thomas Wiegand</w:t>
            </w:r>
            <w:r w:rsidR="00E61DAC" w:rsidRPr="001C0AB8">
              <w:rPr>
                <w:szCs w:val="22"/>
                <w:lang w:val="en-CA"/>
              </w:rPr>
              <w:br/>
            </w:r>
            <w:r w:rsidR="00231C39" w:rsidRPr="007C660C">
              <w:rPr>
                <w:szCs w:val="22"/>
                <w:lang w:val="en-CA"/>
              </w:rPr>
              <w:br/>
              <w:t>Einsteinufer 37</w:t>
            </w:r>
            <w:r w:rsidR="00231C39" w:rsidRPr="007C660C">
              <w:rPr>
                <w:szCs w:val="22"/>
                <w:lang w:val="en-CA"/>
              </w:rPr>
              <w:br/>
              <w:t>10587 Berlin, Germany</w:t>
            </w:r>
          </w:p>
        </w:tc>
        <w:tc>
          <w:tcPr>
            <w:tcW w:w="747" w:type="dxa"/>
          </w:tcPr>
          <w:p w14:paraId="0140ECA2" w14:textId="2A889F66" w:rsidR="00E61DAC" w:rsidRPr="005B217D" w:rsidRDefault="00E61DAC" w:rsidP="00914A45">
            <w:pPr>
              <w:tabs>
                <w:tab w:val="clear" w:pos="720"/>
                <w:tab w:val="left" w:pos="460"/>
              </w:tabs>
              <w:spacing w:before="60" w:after="60"/>
              <w:ind w:left="-87"/>
              <w:rPr>
                <w:szCs w:val="22"/>
                <w:lang w:val="en-CA"/>
              </w:rPr>
            </w:pPr>
            <w:r w:rsidRPr="005B217D">
              <w:rPr>
                <w:szCs w:val="22"/>
                <w:lang w:val="en-CA"/>
              </w:rPr>
              <w:br/>
              <w:t>Email:</w:t>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r w:rsidR="002018F4">
              <w:rPr>
                <w:szCs w:val="22"/>
                <w:lang w:val="en-CA"/>
              </w:rPr>
              <w:br/>
            </w:r>
          </w:p>
        </w:tc>
        <w:tc>
          <w:tcPr>
            <w:tcW w:w="3690" w:type="dxa"/>
          </w:tcPr>
          <w:p w14:paraId="32C2ABFD" w14:textId="0AE919A0" w:rsidR="00E61DAC" w:rsidRPr="005B217D" w:rsidRDefault="00E61DAC" w:rsidP="00827EF8">
            <w:pPr>
              <w:spacing w:before="60" w:after="60"/>
              <w:rPr>
                <w:szCs w:val="22"/>
                <w:lang w:val="en-CA"/>
              </w:rPr>
            </w:pPr>
            <w:r w:rsidRPr="005B217D">
              <w:rPr>
                <w:szCs w:val="22"/>
                <w:lang w:val="en-CA"/>
              </w:rPr>
              <w:br/>
            </w:r>
            <w:r w:rsidR="00527661">
              <w:rPr>
                <w:szCs w:val="22"/>
                <w:lang w:val="en-CA"/>
              </w:rPr>
              <w:t>santiago.de.luxan@hhi.fraunhofer.de</w:t>
            </w:r>
            <w:r w:rsidR="00527661">
              <w:rPr>
                <w:szCs w:val="22"/>
                <w:lang w:val="en-CA"/>
              </w:rPr>
              <w:br/>
            </w:r>
            <w:r w:rsidR="00827EF8">
              <w:rPr>
                <w:szCs w:val="22"/>
                <w:lang w:val="en-CA"/>
              </w:rPr>
              <w:t>firstname.lastname</w:t>
            </w:r>
            <w:r w:rsidR="00231C39">
              <w:rPr>
                <w:szCs w:val="22"/>
                <w:lang w:val="en-CA"/>
              </w:rPr>
              <w:t>@hhi.fraunhofer.de</w:t>
            </w:r>
            <w:r w:rsidR="00545FA7">
              <w:rPr>
                <w:szCs w:val="22"/>
                <w:lang w:val="en-CA"/>
              </w:rPr>
              <w:br/>
            </w:r>
          </w:p>
        </w:tc>
      </w:tr>
      <w:tr w:rsidR="00E61DAC" w:rsidRPr="005B217D" w14:paraId="49AFAA61" w14:textId="77777777" w:rsidTr="00545FA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82" w:type="dxa"/>
            <w:gridSpan w:val="3"/>
          </w:tcPr>
          <w:p w14:paraId="643E6B85" w14:textId="4B7DD674"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751781B7" w14:textId="24D51934" w:rsidR="007403D0" w:rsidRDefault="005F06A5" w:rsidP="00DB67CC">
      <w:pPr>
        <w:rPr>
          <w:lang w:val="en-CA"/>
        </w:rPr>
      </w:pPr>
      <w:r>
        <w:rPr>
          <w:lang w:val="en-CA"/>
        </w:rPr>
        <w:t>Th</w:t>
      </w:r>
      <w:r w:rsidR="00F23B7E">
        <w:rPr>
          <w:lang w:val="en-CA"/>
        </w:rPr>
        <w:t>is</w:t>
      </w:r>
      <w:r>
        <w:rPr>
          <w:lang w:val="en-CA"/>
        </w:rPr>
        <w:t xml:space="preserve"> document provides additional tool-off tests of the ISP coding mode with the </w:t>
      </w:r>
      <w:r w:rsidR="00F23B7E">
        <w:rPr>
          <w:lang w:val="en-CA"/>
        </w:rPr>
        <w:t xml:space="preserve">LFNST combination proposed </w:t>
      </w:r>
      <w:r>
        <w:rPr>
          <w:lang w:val="en-CA"/>
        </w:rPr>
        <w:t xml:space="preserve">in </w:t>
      </w:r>
      <w:r w:rsidR="00F23B7E">
        <w:rPr>
          <w:lang w:val="en-CA"/>
        </w:rPr>
        <w:t>JVET-P0392, for higher QP ranges than for CTC and for lossless coding</w:t>
      </w:r>
      <w:r>
        <w:rPr>
          <w:lang w:val="en-CA"/>
        </w:rPr>
        <w:t>.</w:t>
      </w:r>
      <w:r w:rsidR="0047181F">
        <w:rPr>
          <w:lang w:val="en-CA"/>
        </w:rPr>
        <w:t xml:space="preserve"> </w:t>
      </w:r>
      <w:r w:rsidR="00F23B7E">
        <w:rPr>
          <w:lang w:val="en-CA"/>
        </w:rPr>
        <w:t xml:space="preserve">The reported losses </w:t>
      </w:r>
      <w:r w:rsidR="008E0E52">
        <w:rPr>
          <w:lang w:val="en-CA"/>
        </w:rPr>
        <w:t xml:space="preserve">when turning ISP off </w:t>
      </w:r>
      <w:r w:rsidR="00F23B7E">
        <w:rPr>
          <w:lang w:val="en-CA"/>
        </w:rPr>
        <w:t>are:</w:t>
      </w:r>
    </w:p>
    <w:p w14:paraId="6498FDD6" w14:textId="3F8B5DE9" w:rsidR="00F23B7E" w:rsidRPr="009D1862" w:rsidRDefault="00F23B7E" w:rsidP="009D1862">
      <w:pPr>
        <w:pStyle w:val="ListParagraph"/>
        <w:numPr>
          <w:ilvl w:val="0"/>
          <w:numId w:val="36"/>
        </w:numPr>
        <w:tabs>
          <w:tab w:val="left" w:pos="2268"/>
          <w:tab w:val="left" w:pos="3402"/>
        </w:tabs>
        <w:rPr>
          <w:lang w:val="es-ES_tradnl"/>
        </w:rPr>
      </w:pPr>
      <w:r w:rsidRPr="009D1862">
        <w:rPr>
          <w:lang w:val="es-ES_tradnl"/>
        </w:rPr>
        <w:t>AHG13:</w:t>
      </w:r>
      <w:r w:rsidRPr="009D1862">
        <w:rPr>
          <w:lang w:val="es-ES_tradnl"/>
        </w:rPr>
        <w:tab/>
      </w:r>
      <w:r w:rsidR="008E0E52" w:rsidRPr="009D1862">
        <w:rPr>
          <w:lang w:val="es-ES_tradnl"/>
        </w:rPr>
        <w:tab/>
      </w:r>
      <w:r w:rsidR="008E0E52" w:rsidRPr="009D1862">
        <w:rPr>
          <w:lang w:val="es-ES_tradnl"/>
        </w:rPr>
        <w:tab/>
        <w:t>AI: 0.41% (Y), 86% (Enc), 97% (Dec) RA: 0.2</w:t>
      </w:r>
      <w:r w:rsidR="009C3CF8" w:rsidRPr="009D1862">
        <w:rPr>
          <w:lang w:val="es-ES_tradnl"/>
        </w:rPr>
        <w:t>0</w:t>
      </w:r>
      <w:r w:rsidR="008E0E52" w:rsidRPr="009D1862">
        <w:rPr>
          <w:lang w:val="es-ES_tradnl"/>
        </w:rPr>
        <w:t>% (Y), 98% (Enc), 100% (Dec)</w:t>
      </w:r>
    </w:p>
    <w:p w14:paraId="1ACDDFC2" w14:textId="131EA05C" w:rsidR="00F23B7E" w:rsidRPr="009D1862" w:rsidRDefault="00F23B7E" w:rsidP="009D1862">
      <w:pPr>
        <w:pStyle w:val="ListParagraph"/>
        <w:numPr>
          <w:ilvl w:val="0"/>
          <w:numId w:val="36"/>
        </w:numPr>
        <w:tabs>
          <w:tab w:val="left" w:pos="2268"/>
          <w:tab w:val="left" w:pos="3402"/>
        </w:tabs>
        <w:rPr>
          <w:lang w:val="es-ES_tradnl"/>
        </w:rPr>
      </w:pPr>
      <w:r w:rsidRPr="009D1862">
        <w:rPr>
          <w:lang w:val="es-ES_tradnl"/>
        </w:rPr>
        <w:t>JVET-P0392</w:t>
      </w:r>
      <w:r w:rsidR="008E0E52" w:rsidRPr="009D1862">
        <w:rPr>
          <w:lang w:val="es-ES_tradnl"/>
        </w:rPr>
        <w:t xml:space="preserve"> t2</w:t>
      </w:r>
      <w:r w:rsidRPr="009D1862">
        <w:rPr>
          <w:lang w:val="es-ES_tradnl"/>
        </w:rPr>
        <w:t>:</w:t>
      </w:r>
      <w:r w:rsidRPr="009D1862">
        <w:rPr>
          <w:lang w:val="es-ES_tradnl"/>
        </w:rPr>
        <w:tab/>
      </w:r>
      <w:r w:rsidR="008E0E52" w:rsidRPr="009D1862">
        <w:rPr>
          <w:lang w:val="es-ES_tradnl"/>
        </w:rPr>
        <w:tab/>
        <w:t>AI: 0.52% (Y), 8</w:t>
      </w:r>
      <w:r w:rsidR="009C3CF8" w:rsidRPr="009D1862">
        <w:rPr>
          <w:lang w:val="es-ES_tradnl"/>
        </w:rPr>
        <w:t>5</w:t>
      </w:r>
      <w:r w:rsidR="008E0E52" w:rsidRPr="009D1862">
        <w:rPr>
          <w:lang w:val="es-ES_tradnl"/>
        </w:rPr>
        <w:t>% (Enc), 9</w:t>
      </w:r>
      <w:r w:rsidR="009C3CF8" w:rsidRPr="009D1862">
        <w:rPr>
          <w:lang w:val="es-ES_tradnl"/>
        </w:rPr>
        <w:t>8</w:t>
      </w:r>
      <w:r w:rsidR="008E0E52" w:rsidRPr="009D1862">
        <w:rPr>
          <w:lang w:val="es-ES_tradnl"/>
        </w:rPr>
        <w:t>% (Dec) RA: 0.</w:t>
      </w:r>
      <w:r w:rsidR="009C3CF8" w:rsidRPr="009D1862">
        <w:rPr>
          <w:lang w:val="es-ES_tradnl"/>
        </w:rPr>
        <w:t>30</w:t>
      </w:r>
      <w:r w:rsidR="008E0E52" w:rsidRPr="009D1862">
        <w:rPr>
          <w:lang w:val="es-ES_tradnl"/>
        </w:rPr>
        <w:t>% (Y), 9</w:t>
      </w:r>
      <w:r w:rsidR="009C3CF8" w:rsidRPr="009D1862">
        <w:rPr>
          <w:lang w:val="es-ES_tradnl"/>
        </w:rPr>
        <w:t>6</w:t>
      </w:r>
      <w:r w:rsidR="008E0E52" w:rsidRPr="009D1862">
        <w:rPr>
          <w:lang w:val="es-ES_tradnl"/>
        </w:rPr>
        <w:t xml:space="preserve">% (Enc), </w:t>
      </w:r>
      <w:r w:rsidR="009C3CF8" w:rsidRPr="009D1862">
        <w:rPr>
          <w:lang w:val="es-ES_tradnl"/>
        </w:rPr>
        <w:t xml:space="preserve">  99</w:t>
      </w:r>
      <w:r w:rsidR="008E0E52" w:rsidRPr="009D1862">
        <w:rPr>
          <w:lang w:val="es-ES_tradnl"/>
        </w:rPr>
        <w:t>% (Dec)</w:t>
      </w:r>
    </w:p>
    <w:p w14:paraId="7D2F4DF0" w14:textId="12719A70" w:rsidR="00F23B7E" w:rsidRPr="009D1862" w:rsidRDefault="00F23B7E" w:rsidP="009D1862">
      <w:pPr>
        <w:pStyle w:val="ListParagraph"/>
        <w:numPr>
          <w:ilvl w:val="0"/>
          <w:numId w:val="36"/>
        </w:numPr>
        <w:tabs>
          <w:tab w:val="left" w:pos="2268"/>
          <w:tab w:val="left" w:pos="3402"/>
        </w:tabs>
        <w:rPr>
          <w:lang w:val="es-ES_tradnl"/>
        </w:rPr>
      </w:pPr>
      <w:r w:rsidRPr="009D1862">
        <w:rPr>
          <w:lang w:val="es-ES_tradnl"/>
        </w:rPr>
        <w:t>QP 27,32,37,42</w:t>
      </w:r>
      <w:r w:rsidR="008E0E52" w:rsidRPr="009D1862">
        <w:rPr>
          <w:lang w:val="es-ES_tradnl"/>
        </w:rPr>
        <w:t>:</w:t>
      </w:r>
      <w:r w:rsidR="008E0E52" w:rsidRPr="009D1862">
        <w:rPr>
          <w:lang w:val="es-ES_tradnl"/>
        </w:rPr>
        <w:tab/>
        <w:t>AI: 0.60% (Y), 8</w:t>
      </w:r>
      <w:r w:rsidR="009C3CF8" w:rsidRPr="009D1862">
        <w:rPr>
          <w:lang w:val="es-ES_tradnl"/>
        </w:rPr>
        <w:t>7</w:t>
      </w:r>
      <w:r w:rsidR="008E0E52" w:rsidRPr="009D1862">
        <w:rPr>
          <w:lang w:val="es-ES_tradnl"/>
        </w:rPr>
        <w:t>% (Enc), 9</w:t>
      </w:r>
      <w:r w:rsidR="009C3CF8" w:rsidRPr="009D1862">
        <w:rPr>
          <w:lang w:val="es-ES_tradnl"/>
        </w:rPr>
        <w:t>8</w:t>
      </w:r>
      <w:r w:rsidR="008E0E52" w:rsidRPr="009D1862">
        <w:rPr>
          <w:lang w:val="es-ES_tradnl"/>
        </w:rPr>
        <w:t>% (Dec) RA: 0.2</w:t>
      </w:r>
      <w:r w:rsidR="009C3CF8" w:rsidRPr="009D1862">
        <w:rPr>
          <w:lang w:val="es-ES_tradnl"/>
        </w:rPr>
        <w:t>7</w:t>
      </w:r>
      <w:r w:rsidR="008E0E52" w:rsidRPr="009D1862">
        <w:rPr>
          <w:lang w:val="es-ES_tradnl"/>
        </w:rPr>
        <w:t>% (Y), 98% (Enc),</w:t>
      </w:r>
      <w:r w:rsidR="009C3CF8" w:rsidRPr="009D1862">
        <w:rPr>
          <w:lang w:val="es-ES_tradnl"/>
        </w:rPr>
        <w:t xml:space="preserve">   99</w:t>
      </w:r>
      <w:r w:rsidR="008E0E52" w:rsidRPr="009D1862">
        <w:rPr>
          <w:lang w:val="es-ES_tradnl"/>
        </w:rPr>
        <w:t>% (Dec)</w:t>
      </w:r>
    </w:p>
    <w:p w14:paraId="16EB95CD" w14:textId="3283888F" w:rsidR="008E0E52" w:rsidRPr="009D1862" w:rsidRDefault="00F23B7E" w:rsidP="009D1862">
      <w:pPr>
        <w:pStyle w:val="ListParagraph"/>
        <w:numPr>
          <w:ilvl w:val="0"/>
          <w:numId w:val="36"/>
        </w:numPr>
        <w:tabs>
          <w:tab w:val="left" w:pos="2268"/>
          <w:tab w:val="left" w:pos="3402"/>
        </w:tabs>
        <w:rPr>
          <w:lang w:val="es-ES_tradnl"/>
        </w:rPr>
      </w:pPr>
      <w:r w:rsidRPr="009D1862">
        <w:rPr>
          <w:lang w:val="es-ES_tradnl"/>
        </w:rPr>
        <w:t xml:space="preserve">QP </w:t>
      </w:r>
      <w:r w:rsidR="008E0E52" w:rsidRPr="009D1862">
        <w:rPr>
          <w:lang w:val="es-ES_tradnl"/>
        </w:rPr>
        <w:t>32</w:t>
      </w:r>
      <w:r w:rsidRPr="009D1862">
        <w:rPr>
          <w:lang w:val="es-ES_tradnl"/>
        </w:rPr>
        <w:t>,3</w:t>
      </w:r>
      <w:r w:rsidR="008E0E52" w:rsidRPr="009D1862">
        <w:rPr>
          <w:lang w:val="es-ES_tradnl"/>
        </w:rPr>
        <w:t>7</w:t>
      </w:r>
      <w:r w:rsidRPr="009D1862">
        <w:rPr>
          <w:lang w:val="es-ES_tradnl"/>
        </w:rPr>
        <w:t>,42</w:t>
      </w:r>
      <w:r w:rsidR="008E0E52" w:rsidRPr="009D1862">
        <w:rPr>
          <w:lang w:val="es-ES_tradnl"/>
        </w:rPr>
        <w:t>,47:</w:t>
      </w:r>
      <w:r w:rsidR="008E0E52" w:rsidRPr="009D1862">
        <w:rPr>
          <w:lang w:val="es-ES_tradnl"/>
        </w:rPr>
        <w:tab/>
        <w:t>AI: 0.84% (Y), 8</w:t>
      </w:r>
      <w:r w:rsidR="009C3CF8" w:rsidRPr="009D1862">
        <w:rPr>
          <w:lang w:val="es-ES_tradnl"/>
        </w:rPr>
        <w:t>9</w:t>
      </w:r>
      <w:r w:rsidR="008E0E52" w:rsidRPr="009D1862">
        <w:rPr>
          <w:lang w:val="es-ES_tradnl"/>
        </w:rPr>
        <w:t>% (Enc), 9</w:t>
      </w:r>
      <w:r w:rsidR="009C3CF8" w:rsidRPr="009D1862">
        <w:rPr>
          <w:lang w:val="es-ES_tradnl"/>
        </w:rPr>
        <w:t>8</w:t>
      </w:r>
      <w:r w:rsidR="008E0E52" w:rsidRPr="009D1862">
        <w:rPr>
          <w:lang w:val="es-ES_tradnl"/>
        </w:rPr>
        <w:t>% (Dec) RA: 0.</w:t>
      </w:r>
      <w:r w:rsidR="009C3CF8" w:rsidRPr="009D1862">
        <w:rPr>
          <w:lang w:val="es-ES_tradnl"/>
        </w:rPr>
        <w:t>35</w:t>
      </w:r>
      <w:r w:rsidR="008E0E52" w:rsidRPr="009D1862">
        <w:rPr>
          <w:lang w:val="es-ES_tradnl"/>
        </w:rPr>
        <w:t>% (Y), 98% (Enc), 100% (Dec)</w:t>
      </w:r>
    </w:p>
    <w:p w14:paraId="4591E190" w14:textId="2BC7439C" w:rsidR="00F23B7E" w:rsidRDefault="008E0E52" w:rsidP="009D1862">
      <w:pPr>
        <w:pStyle w:val="ListParagraph"/>
        <w:numPr>
          <w:ilvl w:val="0"/>
          <w:numId w:val="36"/>
        </w:numPr>
        <w:tabs>
          <w:tab w:val="left" w:pos="2268"/>
          <w:tab w:val="left" w:pos="3402"/>
        </w:tabs>
        <w:rPr>
          <w:lang w:val="en-CA"/>
        </w:rPr>
      </w:pPr>
      <w:r w:rsidRPr="008E0E52">
        <w:rPr>
          <w:lang w:val="en-CA"/>
        </w:rPr>
        <w:t>AHG18</w:t>
      </w:r>
      <w:r>
        <w:rPr>
          <w:lang w:val="en-CA"/>
        </w:rPr>
        <w:t xml:space="preserve"> l</w:t>
      </w:r>
      <w:r w:rsidR="00F23B7E" w:rsidRPr="008E0E52">
        <w:rPr>
          <w:lang w:val="en-CA"/>
        </w:rPr>
        <w:t>ossless</w:t>
      </w:r>
      <w:r>
        <w:rPr>
          <w:lang w:val="en-CA"/>
        </w:rPr>
        <w:t>:</w:t>
      </w:r>
      <w:r>
        <w:rPr>
          <w:lang w:val="en-CA"/>
        </w:rPr>
        <w:tab/>
        <w:t xml:space="preserve">AI: </w:t>
      </w:r>
      <w:r w:rsidRPr="008E0E52">
        <w:rPr>
          <w:lang w:val="en-CA"/>
        </w:rPr>
        <w:t>0.</w:t>
      </w:r>
      <w:r>
        <w:rPr>
          <w:lang w:val="en-CA"/>
        </w:rPr>
        <w:t>67</w:t>
      </w:r>
      <w:r w:rsidRPr="008E0E52">
        <w:rPr>
          <w:lang w:val="en-CA"/>
        </w:rPr>
        <w:t>%</w:t>
      </w:r>
      <w:r>
        <w:rPr>
          <w:lang w:val="en-CA"/>
        </w:rPr>
        <w:t xml:space="preserve">, </w:t>
      </w:r>
      <w:r>
        <w:rPr>
          <w:lang w:val="en-CA"/>
        </w:rPr>
        <w:tab/>
      </w:r>
      <w:r>
        <w:rPr>
          <w:lang w:val="en-CA"/>
        </w:rPr>
        <w:tab/>
        <w:t xml:space="preserve"> </w:t>
      </w:r>
      <w:r w:rsidRPr="008E0E52">
        <w:rPr>
          <w:lang w:val="en-CA"/>
        </w:rPr>
        <w:t>8</w:t>
      </w:r>
      <w:r w:rsidR="009C3CF8">
        <w:rPr>
          <w:lang w:val="en-CA"/>
        </w:rPr>
        <w:t>4</w:t>
      </w:r>
      <w:r w:rsidRPr="008E0E52">
        <w:rPr>
          <w:lang w:val="en-CA"/>
        </w:rPr>
        <w:t>%</w:t>
      </w:r>
      <w:r>
        <w:rPr>
          <w:lang w:val="en-CA"/>
        </w:rPr>
        <w:t xml:space="preserve"> (Enc), </w:t>
      </w:r>
      <w:r w:rsidR="009C3CF8">
        <w:rPr>
          <w:lang w:val="en-CA"/>
        </w:rPr>
        <w:t>106</w:t>
      </w:r>
      <w:r w:rsidRPr="008E0E52">
        <w:rPr>
          <w:lang w:val="en-CA"/>
        </w:rPr>
        <w:t>%</w:t>
      </w:r>
      <w:r>
        <w:rPr>
          <w:lang w:val="en-CA"/>
        </w:rPr>
        <w:t xml:space="preserve"> (Dec) </w:t>
      </w:r>
      <w:r w:rsidRPr="000B6AB9">
        <w:rPr>
          <w:lang w:val="en-CA"/>
        </w:rPr>
        <w:t>RA: 0.</w:t>
      </w:r>
      <w:r w:rsidR="009C3CF8" w:rsidRPr="000B6AB9">
        <w:rPr>
          <w:lang w:val="en-CA"/>
        </w:rPr>
        <w:t>12</w:t>
      </w:r>
      <w:r w:rsidRPr="000B6AB9">
        <w:rPr>
          <w:lang w:val="en-CA"/>
        </w:rPr>
        <w:t>%,        98% (Enc), 100% (Dec)</w:t>
      </w:r>
    </w:p>
    <w:p w14:paraId="1679726B" w14:textId="60170BFF" w:rsidR="00834DBF" w:rsidRDefault="00834DBF" w:rsidP="00834DBF">
      <w:pPr>
        <w:pStyle w:val="ListParagraph"/>
        <w:tabs>
          <w:tab w:val="left" w:pos="2268"/>
          <w:tab w:val="left" w:pos="3402"/>
        </w:tabs>
        <w:rPr>
          <w:lang w:val="en-CA"/>
        </w:rPr>
      </w:pPr>
    </w:p>
    <w:p w14:paraId="6F3412FF" w14:textId="77777777" w:rsidR="00834DBF" w:rsidRDefault="00834DBF" w:rsidP="00834DBF">
      <w:pPr>
        <w:pStyle w:val="ListParagraph"/>
        <w:tabs>
          <w:tab w:val="left" w:pos="2268"/>
          <w:tab w:val="left" w:pos="3402"/>
        </w:tabs>
        <w:rPr>
          <w:lang w:val="en-CA"/>
        </w:rPr>
      </w:pPr>
    </w:p>
    <w:p w14:paraId="23E2989F" w14:textId="5EAC730B" w:rsidR="003B2E1C" w:rsidRDefault="003B2E1C" w:rsidP="003B2E1C">
      <w:pPr>
        <w:pStyle w:val="Caption"/>
        <w:keepNext/>
        <w:jc w:val="center"/>
      </w:pPr>
      <w:r>
        <w:t xml:space="preserve">Table </w:t>
      </w:r>
      <w:r w:rsidR="007C66DD">
        <w:fldChar w:fldCharType="begin"/>
      </w:r>
      <w:r w:rsidR="007C66DD">
        <w:instrText xml:space="preserve"> SEQ Table \* ARABIC </w:instrText>
      </w:r>
      <w:r w:rsidR="007C66DD">
        <w:fldChar w:fldCharType="separate"/>
      </w:r>
      <w:r>
        <w:rPr>
          <w:noProof/>
        </w:rPr>
        <w:t>1</w:t>
      </w:r>
      <w:r w:rsidR="007C66DD">
        <w:rPr>
          <w:noProof/>
        </w:rPr>
        <w:fldChar w:fldCharType="end"/>
      </w:r>
      <w:r>
        <w:t>: Summary of the results</w:t>
      </w:r>
    </w:p>
    <w:tbl>
      <w:tblPr>
        <w:tblStyle w:val="TableGrid"/>
        <w:tblW w:w="5000" w:type="pct"/>
        <w:jc w:val="center"/>
        <w:tblLook w:val="04A0" w:firstRow="1" w:lastRow="0" w:firstColumn="1" w:lastColumn="0" w:noHBand="0" w:noVBand="1"/>
      </w:tblPr>
      <w:tblGrid>
        <w:gridCol w:w="1336"/>
        <w:gridCol w:w="1335"/>
        <w:gridCol w:w="1335"/>
        <w:gridCol w:w="1337"/>
        <w:gridCol w:w="1335"/>
        <w:gridCol w:w="1335"/>
        <w:gridCol w:w="1337"/>
      </w:tblGrid>
      <w:tr w:rsidR="00834DBF" w14:paraId="01973BBE" w14:textId="77777777" w:rsidTr="003B2E1C">
        <w:trPr>
          <w:jc w:val="center"/>
        </w:trPr>
        <w:tc>
          <w:tcPr>
            <w:tcW w:w="714" w:type="pct"/>
          </w:tcPr>
          <w:p w14:paraId="7F911BCC" w14:textId="6DB58C1B" w:rsidR="00834DBF" w:rsidRDefault="00834DBF" w:rsidP="00834DBF">
            <w:pPr>
              <w:tabs>
                <w:tab w:val="left" w:pos="2268"/>
                <w:tab w:val="left" w:pos="3402"/>
              </w:tabs>
              <w:rPr>
                <w:lang w:val="en-CA"/>
              </w:rPr>
            </w:pPr>
          </w:p>
        </w:tc>
        <w:tc>
          <w:tcPr>
            <w:tcW w:w="2143" w:type="pct"/>
            <w:gridSpan w:val="3"/>
          </w:tcPr>
          <w:p w14:paraId="3B253F5B" w14:textId="57B51201" w:rsidR="00834DBF" w:rsidRDefault="00834DBF" w:rsidP="00834DBF">
            <w:pPr>
              <w:tabs>
                <w:tab w:val="left" w:pos="2268"/>
                <w:tab w:val="left" w:pos="3402"/>
              </w:tabs>
              <w:jc w:val="center"/>
              <w:rPr>
                <w:lang w:val="en-CA"/>
              </w:rPr>
            </w:pPr>
            <w:r>
              <w:rPr>
                <w:lang w:val="en-CA"/>
              </w:rPr>
              <w:t>All Intra</w:t>
            </w:r>
          </w:p>
        </w:tc>
        <w:tc>
          <w:tcPr>
            <w:tcW w:w="2143" w:type="pct"/>
            <w:gridSpan w:val="3"/>
          </w:tcPr>
          <w:p w14:paraId="61AB3EDB" w14:textId="57869A2F" w:rsidR="00834DBF" w:rsidRDefault="00834DBF" w:rsidP="00834DBF">
            <w:pPr>
              <w:tabs>
                <w:tab w:val="left" w:pos="2268"/>
                <w:tab w:val="left" w:pos="3402"/>
              </w:tabs>
              <w:jc w:val="center"/>
              <w:rPr>
                <w:lang w:val="en-CA"/>
              </w:rPr>
            </w:pPr>
            <w:r>
              <w:rPr>
                <w:lang w:val="en-CA"/>
              </w:rPr>
              <w:t>Random Access</w:t>
            </w:r>
          </w:p>
        </w:tc>
      </w:tr>
      <w:tr w:rsidR="00834DBF" w14:paraId="78F60E6B" w14:textId="77777777" w:rsidTr="003B2E1C">
        <w:trPr>
          <w:jc w:val="center"/>
        </w:trPr>
        <w:tc>
          <w:tcPr>
            <w:tcW w:w="714" w:type="pct"/>
            <w:vAlign w:val="center"/>
          </w:tcPr>
          <w:p w14:paraId="695012C1" w14:textId="7801D456" w:rsidR="00834DBF" w:rsidRDefault="00834DBF" w:rsidP="00834DBF">
            <w:pPr>
              <w:tabs>
                <w:tab w:val="left" w:pos="2268"/>
                <w:tab w:val="left" w:pos="3402"/>
              </w:tabs>
              <w:jc w:val="center"/>
              <w:rPr>
                <w:lang w:val="en-CA"/>
              </w:rPr>
            </w:pPr>
            <w:r>
              <w:rPr>
                <w:lang w:val="en-CA"/>
              </w:rPr>
              <w:t>Test Type</w:t>
            </w:r>
          </w:p>
        </w:tc>
        <w:tc>
          <w:tcPr>
            <w:tcW w:w="714" w:type="pct"/>
            <w:vAlign w:val="center"/>
          </w:tcPr>
          <w:p w14:paraId="3FEC5B57" w14:textId="2E7B26BF" w:rsidR="00834DBF" w:rsidRDefault="00834DBF" w:rsidP="00834DBF">
            <w:pPr>
              <w:tabs>
                <w:tab w:val="left" w:pos="2268"/>
                <w:tab w:val="left" w:pos="3402"/>
              </w:tabs>
              <w:jc w:val="center"/>
              <w:rPr>
                <w:lang w:val="en-CA"/>
              </w:rPr>
            </w:pPr>
            <w:r>
              <w:rPr>
                <w:lang w:val="en-CA"/>
              </w:rPr>
              <w:t>Y (%)</w:t>
            </w:r>
          </w:p>
        </w:tc>
        <w:tc>
          <w:tcPr>
            <w:tcW w:w="714" w:type="pct"/>
            <w:vAlign w:val="center"/>
          </w:tcPr>
          <w:p w14:paraId="697901A7" w14:textId="3F9553DC" w:rsidR="00834DBF" w:rsidRDefault="00834DBF" w:rsidP="00834DBF">
            <w:pPr>
              <w:tabs>
                <w:tab w:val="left" w:pos="2268"/>
                <w:tab w:val="left" w:pos="3402"/>
              </w:tabs>
              <w:jc w:val="center"/>
              <w:rPr>
                <w:lang w:val="en-CA"/>
              </w:rPr>
            </w:pPr>
            <w:r>
              <w:rPr>
                <w:lang w:val="en-CA"/>
              </w:rPr>
              <w:t>EncT (%)</w:t>
            </w:r>
          </w:p>
        </w:tc>
        <w:tc>
          <w:tcPr>
            <w:tcW w:w="715" w:type="pct"/>
            <w:vAlign w:val="center"/>
          </w:tcPr>
          <w:p w14:paraId="624156D5" w14:textId="0DF92F1F" w:rsidR="00834DBF" w:rsidRDefault="00834DBF" w:rsidP="00834DBF">
            <w:pPr>
              <w:tabs>
                <w:tab w:val="left" w:pos="2268"/>
                <w:tab w:val="left" w:pos="3402"/>
              </w:tabs>
              <w:jc w:val="center"/>
              <w:rPr>
                <w:lang w:val="en-CA"/>
              </w:rPr>
            </w:pPr>
            <w:r>
              <w:rPr>
                <w:lang w:val="en-CA"/>
              </w:rPr>
              <w:t>DecT (%)</w:t>
            </w:r>
          </w:p>
        </w:tc>
        <w:tc>
          <w:tcPr>
            <w:tcW w:w="714" w:type="pct"/>
            <w:vAlign w:val="center"/>
          </w:tcPr>
          <w:p w14:paraId="7FAD0A2F" w14:textId="382F870C" w:rsidR="00834DBF" w:rsidRDefault="00834DBF" w:rsidP="00834DBF">
            <w:pPr>
              <w:tabs>
                <w:tab w:val="left" w:pos="2268"/>
                <w:tab w:val="left" w:pos="3402"/>
              </w:tabs>
              <w:jc w:val="center"/>
              <w:rPr>
                <w:lang w:val="en-CA"/>
              </w:rPr>
            </w:pPr>
            <w:r>
              <w:rPr>
                <w:lang w:val="en-CA"/>
              </w:rPr>
              <w:t>Y (%)</w:t>
            </w:r>
          </w:p>
        </w:tc>
        <w:tc>
          <w:tcPr>
            <w:tcW w:w="714" w:type="pct"/>
            <w:vAlign w:val="center"/>
          </w:tcPr>
          <w:p w14:paraId="2C6CA0FD" w14:textId="0BB297BB" w:rsidR="00834DBF" w:rsidRDefault="00834DBF" w:rsidP="00834DBF">
            <w:pPr>
              <w:tabs>
                <w:tab w:val="left" w:pos="2268"/>
                <w:tab w:val="left" w:pos="3402"/>
              </w:tabs>
              <w:jc w:val="center"/>
              <w:rPr>
                <w:lang w:val="en-CA"/>
              </w:rPr>
            </w:pPr>
            <w:r>
              <w:rPr>
                <w:lang w:val="en-CA"/>
              </w:rPr>
              <w:t>EncT (%)</w:t>
            </w:r>
          </w:p>
        </w:tc>
        <w:tc>
          <w:tcPr>
            <w:tcW w:w="715" w:type="pct"/>
            <w:vAlign w:val="center"/>
          </w:tcPr>
          <w:p w14:paraId="5E68E3BF" w14:textId="036565A3" w:rsidR="00834DBF" w:rsidRDefault="00834DBF" w:rsidP="00834DBF">
            <w:pPr>
              <w:tabs>
                <w:tab w:val="left" w:pos="2268"/>
                <w:tab w:val="left" w:pos="3402"/>
              </w:tabs>
              <w:jc w:val="center"/>
              <w:rPr>
                <w:lang w:val="en-CA"/>
              </w:rPr>
            </w:pPr>
            <w:r>
              <w:rPr>
                <w:lang w:val="en-CA"/>
              </w:rPr>
              <w:t>DecT (%)</w:t>
            </w:r>
          </w:p>
        </w:tc>
      </w:tr>
      <w:tr w:rsidR="00834DBF" w14:paraId="661EF14A" w14:textId="77777777" w:rsidTr="003B2E1C">
        <w:trPr>
          <w:jc w:val="center"/>
        </w:trPr>
        <w:tc>
          <w:tcPr>
            <w:tcW w:w="714" w:type="pct"/>
            <w:vAlign w:val="center"/>
          </w:tcPr>
          <w:p w14:paraId="1E96690B" w14:textId="1114FADC" w:rsidR="00834DBF" w:rsidRDefault="00834DBF" w:rsidP="00834DBF">
            <w:pPr>
              <w:tabs>
                <w:tab w:val="left" w:pos="2268"/>
                <w:tab w:val="left" w:pos="3402"/>
              </w:tabs>
              <w:jc w:val="center"/>
              <w:rPr>
                <w:lang w:val="en-CA"/>
              </w:rPr>
            </w:pPr>
            <w:r>
              <w:rPr>
                <w:lang w:val="en-CA"/>
              </w:rPr>
              <w:t>AHG13</w:t>
            </w:r>
          </w:p>
        </w:tc>
        <w:tc>
          <w:tcPr>
            <w:tcW w:w="714" w:type="pct"/>
            <w:vAlign w:val="center"/>
          </w:tcPr>
          <w:p w14:paraId="0B487E1A" w14:textId="4054B9E7" w:rsidR="00834DBF" w:rsidRDefault="00834DBF" w:rsidP="00834DBF">
            <w:pPr>
              <w:tabs>
                <w:tab w:val="left" w:pos="2268"/>
                <w:tab w:val="left" w:pos="3402"/>
              </w:tabs>
              <w:jc w:val="center"/>
              <w:rPr>
                <w:lang w:val="en-CA"/>
              </w:rPr>
            </w:pPr>
            <w:r>
              <w:rPr>
                <w:lang w:val="en-CA"/>
              </w:rPr>
              <w:t>0.41</w:t>
            </w:r>
          </w:p>
        </w:tc>
        <w:tc>
          <w:tcPr>
            <w:tcW w:w="714" w:type="pct"/>
            <w:vAlign w:val="center"/>
          </w:tcPr>
          <w:p w14:paraId="771A5A46" w14:textId="43DA84F7" w:rsidR="00834DBF" w:rsidRDefault="00834DBF" w:rsidP="00834DBF">
            <w:pPr>
              <w:tabs>
                <w:tab w:val="left" w:pos="2268"/>
                <w:tab w:val="left" w:pos="3402"/>
              </w:tabs>
              <w:jc w:val="center"/>
              <w:rPr>
                <w:lang w:val="en-CA"/>
              </w:rPr>
            </w:pPr>
            <w:r>
              <w:rPr>
                <w:lang w:val="en-CA"/>
              </w:rPr>
              <w:t>86</w:t>
            </w:r>
          </w:p>
        </w:tc>
        <w:tc>
          <w:tcPr>
            <w:tcW w:w="715" w:type="pct"/>
            <w:vAlign w:val="center"/>
          </w:tcPr>
          <w:p w14:paraId="49061D6D" w14:textId="4BFBF1E3" w:rsidR="00834DBF" w:rsidRDefault="00834DBF" w:rsidP="00834DBF">
            <w:pPr>
              <w:tabs>
                <w:tab w:val="left" w:pos="2268"/>
                <w:tab w:val="left" w:pos="3402"/>
              </w:tabs>
              <w:jc w:val="center"/>
              <w:rPr>
                <w:lang w:val="en-CA"/>
              </w:rPr>
            </w:pPr>
            <w:r>
              <w:rPr>
                <w:lang w:val="en-CA"/>
              </w:rPr>
              <w:t>97</w:t>
            </w:r>
          </w:p>
        </w:tc>
        <w:tc>
          <w:tcPr>
            <w:tcW w:w="714" w:type="pct"/>
            <w:vAlign w:val="center"/>
          </w:tcPr>
          <w:p w14:paraId="0AA3AAF4" w14:textId="6B834328" w:rsidR="00834DBF" w:rsidRDefault="00834DBF" w:rsidP="00834DBF">
            <w:pPr>
              <w:tabs>
                <w:tab w:val="left" w:pos="2268"/>
                <w:tab w:val="left" w:pos="3402"/>
              </w:tabs>
              <w:jc w:val="center"/>
              <w:rPr>
                <w:lang w:val="en-CA"/>
              </w:rPr>
            </w:pPr>
            <w:r>
              <w:rPr>
                <w:lang w:val="en-CA"/>
              </w:rPr>
              <w:t>0.2</w:t>
            </w:r>
          </w:p>
        </w:tc>
        <w:tc>
          <w:tcPr>
            <w:tcW w:w="714" w:type="pct"/>
            <w:vAlign w:val="center"/>
          </w:tcPr>
          <w:p w14:paraId="43E209A3" w14:textId="6817E82D" w:rsidR="00834DBF" w:rsidRDefault="00834DBF" w:rsidP="00834DBF">
            <w:pPr>
              <w:tabs>
                <w:tab w:val="left" w:pos="2268"/>
                <w:tab w:val="left" w:pos="3402"/>
              </w:tabs>
              <w:jc w:val="center"/>
              <w:rPr>
                <w:lang w:val="en-CA"/>
              </w:rPr>
            </w:pPr>
            <w:r>
              <w:rPr>
                <w:lang w:val="en-CA"/>
              </w:rPr>
              <w:t>98</w:t>
            </w:r>
          </w:p>
        </w:tc>
        <w:tc>
          <w:tcPr>
            <w:tcW w:w="715" w:type="pct"/>
            <w:vAlign w:val="center"/>
          </w:tcPr>
          <w:p w14:paraId="5198987E" w14:textId="1BDE663C" w:rsidR="00834DBF" w:rsidRDefault="00834DBF" w:rsidP="00834DBF">
            <w:pPr>
              <w:tabs>
                <w:tab w:val="left" w:pos="2268"/>
                <w:tab w:val="left" w:pos="3402"/>
              </w:tabs>
              <w:jc w:val="center"/>
              <w:rPr>
                <w:lang w:val="en-CA"/>
              </w:rPr>
            </w:pPr>
            <w:r>
              <w:rPr>
                <w:lang w:val="en-CA"/>
              </w:rPr>
              <w:t>100</w:t>
            </w:r>
          </w:p>
        </w:tc>
      </w:tr>
      <w:tr w:rsidR="00834DBF" w14:paraId="7849AC17" w14:textId="77777777" w:rsidTr="003B2E1C">
        <w:trPr>
          <w:jc w:val="center"/>
        </w:trPr>
        <w:tc>
          <w:tcPr>
            <w:tcW w:w="714" w:type="pct"/>
            <w:vAlign w:val="center"/>
          </w:tcPr>
          <w:p w14:paraId="255692F2" w14:textId="56FBC379" w:rsidR="00834DBF" w:rsidRDefault="00834DBF" w:rsidP="00834DBF">
            <w:pPr>
              <w:tabs>
                <w:tab w:val="left" w:pos="2268"/>
                <w:tab w:val="left" w:pos="3402"/>
              </w:tabs>
              <w:jc w:val="center"/>
              <w:rPr>
                <w:lang w:val="en-CA"/>
              </w:rPr>
            </w:pPr>
            <w:r>
              <w:rPr>
                <w:lang w:val="en-CA"/>
              </w:rPr>
              <w:t>JVET-P0392 (T2)</w:t>
            </w:r>
          </w:p>
        </w:tc>
        <w:tc>
          <w:tcPr>
            <w:tcW w:w="714" w:type="pct"/>
            <w:vAlign w:val="center"/>
          </w:tcPr>
          <w:p w14:paraId="055001EB" w14:textId="056284CE" w:rsidR="00834DBF" w:rsidRDefault="00834DBF" w:rsidP="00834DBF">
            <w:pPr>
              <w:tabs>
                <w:tab w:val="left" w:pos="2268"/>
                <w:tab w:val="left" w:pos="3402"/>
              </w:tabs>
              <w:jc w:val="center"/>
              <w:rPr>
                <w:lang w:val="en-CA"/>
              </w:rPr>
            </w:pPr>
            <w:r>
              <w:rPr>
                <w:lang w:val="en-CA"/>
              </w:rPr>
              <w:t>0.52</w:t>
            </w:r>
          </w:p>
        </w:tc>
        <w:tc>
          <w:tcPr>
            <w:tcW w:w="714" w:type="pct"/>
            <w:vAlign w:val="center"/>
          </w:tcPr>
          <w:p w14:paraId="69664A18" w14:textId="022D5730" w:rsidR="00834DBF" w:rsidRDefault="00834DBF" w:rsidP="00834DBF">
            <w:pPr>
              <w:tabs>
                <w:tab w:val="left" w:pos="2268"/>
                <w:tab w:val="left" w:pos="3402"/>
              </w:tabs>
              <w:jc w:val="center"/>
              <w:rPr>
                <w:lang w:val="en-CA"/>
              </w:rPr>
            </w:pPr>
            <w:r>
              <w:rPr>
                <w:lang w:val="en-CA"/>
              </w:rPr>
              <w:t>85</w:t>
            </w:r>
          </w:p>
        </w:tc>
        <w:tc>
          <w:tcPr>
            <w:tcW w:w="715" w:type="pct"/>
            <w:vAlign w:val="center"/>
          </w:tcPr>
          <w:p w14:paraId="14355DA1" w14:textId="3C3F857C" w:rsidR="00834DBF" w:rsidRDefault="00834DBF" w:rsidP="00834DBF">
            <w:pPr>
              <w:tabs>
                <w:tab w:val="left" w:pos="2268"/>
                <w:tab w:val="left" w:pos="3402"/>
              </w:tabs>
              <w:jc w:val="center"/>
              <w:rPr>
                <w:lang w:val="en-CA"/>
              </w:rPr>
            </w:pPr>
            <w:r>
              <w:rPr>
                <w:lang w:val="en-CA"/>
              </w:rPr>
              <w:t>98</w:t>
            </w:r>
          </w:p>
        </w:tc>
        <w:tc>
          <w:tcPr>
            <w:tcW w:w="714" w:type="pct"/>
            <w:vAlign w:val="center"/>
          </w:tcPr>
          <w:p w14:paraId="5E5593F9" w14:textId="0C645B41" w:rsidR="00834DBF" w:rsidRDefault="00834DBF" w:rsidP="00834DBF">
            <w:pPr>
              <w:tabs>
                <w:tab w:val="left" w:pos="2268"/>
                <w:tab w:val="left" w:pos="3402"/>
              </w:tabs>
              <w:jc w:val="center"/>
              <w:rPr>
                <w:lang w:val="en-CA"/>
              </w:rPr>
            </w:pPr>
            <w:r>
              <w:rPr>
                <w:lang w:val="en-CA"/>
              </w:rPr>
              <w:t>0.3</w:t>
            </w:r>
          </w:p>
        </w:tc>
        <w:tc>
          <w:tcPr>
            <w:tcW w:w="714" w:type="pct"/>
            <w:vAlign w:val="center"/>
          </w:tcPr>
          <w:p w14:paraId="141A90ED" w14:textId="58D7C961" w:rsidR="00834DBF" w:rsidRDefault="00834DBF" w:rsidP="00834DBF">
            <w:pPr>
              <w:tabs>
                <w:tab w:val="left" w:pos="2268"/>
                <w:tab w:val="left" w:pos="3402"/>
              </w:tabs>
              <w:jc w:val="center"/>
              <w:rPr>
                <w:lang w:val="en-CA"/>
              </w:rPr>
            </w:pPr>
            <w:r>
              <w:rPr>
                <w:lang w:val="en-CA"/>
              </w:rPr>
              <w:t>96</w:t>
            </w:r>
          </w:p>
        </w:tc>
        <w:tc>
          <w:tcPr>
            <w:tcW w:w="715" w:type="pct"/>
            <w:vAlign w:val="center"/>
          </w:tcPr>
          <w:p w14:paraId="5A3682ED" w14:textId="5869E0D0" w:rsidR="00834DBF" w:rsidRDefault="00834DBF" w:rsidP="00834DBF">
            <w:pPr>
              <w:tabs>
                <w:tab w:val="left" w:pos="2268"/>
                <w:tab w:val="left" w:pos="3402"/>
              </w:tabs>
              <w:jc w:val="center"/>
              <w:rPr>
                <w:lang w:val="en-CA"/>
              </w:rPr>
            </w:pPr>
            <w:r>
              <w:rPr>
                <w:lang w:val="en-CA"/>
              </w:rPr>
              <w:t>99</w:t>
            </w:r>
          </w:p>
        </w:tc>
      </w:tr>
      <w:tr w:rsidR="00834DBF" w14:paraId="0FAF30F6" w14:textId="77777777" w:rsidTr="003B2E1C">
        <w:trPr>
          <w:jc w:val="center"/>
        </w:trPr>
        <w:tc>
          <w:tcPr>
            <w:tcW w:w="714" w:type="pct"/>
            <w:vAlign w:val="center"/>
          </w:tcPr>
          <w:p w14:paraId="3FDB32FE" w14:textId="6219F28D" w:rsidR="00834DBF" w:rsidRDefault="00834DBF" w:rsidP="00834DBF">
            <w:pPr>
              <w:tabs>
                <w:tab w:val="left" w:pos="2268"/>
                <w:tab w:val="left" w:pos="3402"/>
              </w:tabs>
              <w:jc w:val="center"/>
              <w:rPr>
                <w:lang w:val="en-CA"/>
              </w:rPr>
            </w:pPr>
            <w:r>
              <w:rPr>
                <w:lang w:val="en-CA"/>
              </w:rPr>
              <w:t>QPs (27-42)</w:t>
            </w:r>
          </w:p>
        </w:tc>
        <w:tc>
          <w:tcPr>
            <w:tcW w:w="714" w:type="pct"/>
            <w:vAlign w:val="center"/>
          </w:tcPr>
          <w:p w14:paraId="57400580" w14:textId="3948B2D9" w:rsidR="00834DBF" w:rsidRDefault="00834DBF" w:rsidP="00834DBF">
            <w:pPr>
              <w:tabs>
                <w:tab w:val="left" w:pos="2268"/>
                <w:tab w:val="left" w:pos="3402"/>
              </w:tabs>
              <w:jc w:val="center"/>
              <w:rPr>
                <w:lang w:val="en-CA"/>
              </w:rPr>
            </w:pPr>
            <w:r>
              <w:rPr>
                <w:lang w:val="en-CA"/>
              </w:rPr>
              <w:t>0.6</w:t>
            </w:r>
          </w:p>
        </w:tc>
        <w:tc>
          <w:tcPr>
            <w:tcW w:w="714" w:type="pct"/>
            <w:vAlign w:val="center"/>
          </w:tcPr>
          <w:p w14:paraId="4E1FE76D" w14:textId="5EFD9323" w:rsidR="00834DBF" w:rsidRDefault="00834DBF" w:rsidP="00834DBF">
            <w:pPr>
              <w:tabs>
                <w:tab w:val="left" w:pos="2268"/>
                <w:tab w:val="left" w:pos="3402"/>
              </w:tabs>
              <w:jc w:val="center"/>
              <w:rPr>
                <w:lang w:val="en-CA"/>
              </w:rPr>
            </w:pPr>
            <w:r>
              <w:rPr>
                <w:lang w:val="en-CA"/>
              </w:rPr>
              <w:t>87</w:t>
            </w:r>
          </w:p>
        </w:tc>
        <w:tc>
          <w:tcPr>
            <w:tcW w:w="715" w:type="pct"/>
            <w:vAlign w:val="center"/>
          </w:tcPr>
          <w:p w14:paraId="38FE17F7" w14:textId="0C4BBF3C" w:rsidR="00834DBF" w:rsidRDefault="00834DBF" w:rsidP="00834DBF">
            <w:pPr>
              <w:tabs>
                <w:tab w:val="left" w:pos="2268"/>
                <w:tab w:val="left" w:pos="3402"/>
              </w:tabs>
              <w:jc w:val="center"/>
              <w:rPr>
                <w:lang w:val="en-CA"/>
              </w:rPr>
            </w:pPr>
            <w:r>
              <w:rPr>
                <w:lang w:val="en-CA"/>
              </w:rPr>
              <w:t>98</w:t>
            </w:r>
          </w:p>
        </w:tc>
        <w:tc>
          <w:tcPr>
            <w:tcW w:w="714" w:type="pct"/>
            <w:vAlign w:val="center"/>
          </w:tcPr>
          <w:p w14:paraId="06EA30A2" w14:textId="53A37CAB" w:rsidR="00834DBF" w:rsidRDefault="00834DBF" w:rsidP="00834DBF">
            <w:pPr>
              <w:tabs>
                <w:tab w:val="left" w:pos="2268"/>
                <w:tab w:val="left" w:pos="3402"/>
              </w:tabs>
              <w:jc w:val="center"/>
              <w:rPr>
                <w:lang w:val="en-CA"/>
              </w:rPr>
            </w:pPr>
            <w:r>
              <w:rPr>
                <w:lang w:val="en-CA"/>
              </w:rPr>
              <w:t>0.27</w:t>
            </w:r>
          </w:p>
        </w:tc>
        <w:tc>
          <w:tcPr>
            <w:tcW w:w="714" w:type="pct"/>
            <w:vAlign w:val="center"/>
          </w:tcPr>
          <w:p w14:paraId="6158586B" w14:textId="2E201630" w:rsidR="00834DBF" w:rsidRDefault="00834DBF" w:rsidP="00834DBF">
            <w:pPr>
              <w:tabs>
                <w:tab w:val="left" w:pos="2268"/>
                <w:tab w:val="left" w:pos="3402"/>
              </w:tabs>
              <w:jc w:val="center"/>
              <w:rPr>
                <w:lang w:val="en-CA"/>
              </w:rPr>
            </w:pPr>
            <w:r>
              <w:rPr>
                <w:lang w:val="en-CA"/>
              </w:rPr>
              <w:t>98</w:t>
            </w:r>
          </w:p>
        </w:tc>
        <w:tc>
          <w:tcPr>
            <w:tcW w:w="715" w:type="pct"/>
            <w:vAlign w:val="center"/>
          </w:tcPr>
          <w:p w14:paraId="1544E919" w14:textId="25C7D738" w:rsidR="00834DBF" w:rsidRDefault="00834DBF" w:rsidP="00834DBF">
            <w:pPr>
              <w:tabs>
                <w:tab w:val="left" w:pos="2268"/>
                <w:tab w:val="left" w:pos="3402"/>
              </w:tabs>
              <w:jc w:val="center"/>
              <w:rPr>
                <w:lang w:val="en-CA"/>
              </w:rPr>
            </w:pPr>
            <w:r>
              <w:rPr>
                <w:lang w:val="en-CA"/>
              </w:rPr>
              <w:t>99</w:t>
            </w:r>
          </w:p>
        </w:tc>
      </w:tr>
      <w:tr w:rsidR="00834DBF" w14:paraId="4538FD3F" w14:textId="77777777" w:rsidTr="003B2E1C">
        <w:trPr>
          <w:jc w:val="center"/>
        </w:trPr>
        <w:tc>
          <w:tcPr>
            <w:tcW w:w="714" w:type="pct"/>
            <w:vAlign w:val="center"/>
          </w:tcPr>
          <w:p w14:paraId="5EF59158" w14:textId="0F434666" w:rsidR="00834DBF" w:rsidRDefault="00834DBF" w:rsidP="00834DBF">
            <w:pPr>
              <w:tabs>
                <w:tab w:val="left" w:pos="2268"/>
                <w:tab w:val="left" w:pos="3402"/>
              </w:tabs>
              <w:jc w:val="center"/>
              <w:rPr>
                <w:lang w:val="en-CA"/>
              </w:rPr>
            </w:pPr>
            <w:r>
              <w:rPr>
                <w:lang w:val="en-CA"/>
              </w:rPr>
              <w:t>QPs (32-47)</w:t>
            </w:r>
          </w:p>
        </w:tc>
        <w:tc>
          <w:tcPr>
            <w:tcW w:w="714" w:type="pct"/>
            <w:vAlign w:val="center"/>
          </w:tcPr>
          <w:p w14:paraId="0DD5CB91" w14:textId="62BB0179" w:rsidR="00834DBF" w:rsidRDefault="00834DBF" w:rsidP="00834DBF">
            <w:pPr>
              <w:tabs>
                <w:tab w:val="left" w:pos="2268"/>
                <w:tab w:val="left" w:pos="3402"/>
              </w:tabs>
              <w:jc w:val="center"/>
              <w:rPr>
                <w:lang w:val="en-CA"/>
              </w:rPr>
            </w:pPr>
            <w:r>
              <w:rPr>
                <w:lang w:val="en-CA"/>
              </w:rPr>
              <w:t>0.84</w:t>
            </w:r>
          </w:p>
        </w:tc>
        <w:tc>
          <w:tcPr>
            <w:tcW w:w="714" w:type="pct"/>
            <w:vAlign w:val="center"/>
          </w:tcPr>
          <w:p w14:paraId="5DEF310C" w14:textId="1825897C" w:rsidR="00834DBF" w:rsidRDefault="00834DBF" w:rsidP="00834DBF">
            <w:pPr>
              <w:tabs>
                <w:tab w:val="left" w:pos="2268"/>
                <w:tab w:val="left" w:pos="3402"/>
              </w:tabs>
              <w:jc w:val="center"/>
              <w:rPr>
                <w:lang w:val="en-CA"/>
              </w:rPr>
            </w:pPr>
            <w:r>
              <w:rPr>
                <w:lang w:val="en-CA"/>
              </w:rPr>
              <w:t>89</w:t>
            </w:r>
          </w:p>
        </w:tc>
        <w:tc>
          <w:tcPr>
            <w:tcW w:w="715" w:type="pct"/>
            <w:vAlign w:val="center"/>
          </w:tcPr>
          <w:p w14:paraId="3C397C1E" w14:textId="63EA3797" w:rsidR="00834DBF" w:rsidRDefault="00834DBF" w:rsidP="00834DBF">
            <w:pPr>
              <w:tabs>
                <w:tab w:val="left" w:pos="2268"/>
                <w:tab w:val="left" w:pos="3402"/>
              </w:tabs>
              <w:jc w:val="center"/>
              <w:rPr>
                <w:lang w:val="en-CA"/>
              </w:rPr>
            </w:pPr>
            <w:r>
              <w:rPr>
                <w:lang w:val="en-CA"/>
              </w:rPr>
              <w:t>98</w:t>
            </w:r>
          </w:p>
        </w:tc>
        <w:tc>
          <w:tcPr>
            <w:tcW w:w="714" w:type="pct"/>
            <w:vAlign w:val="center"/>
          </w:tcPr>
          <w:p w14:paraId="045B4DD0" w14:textId="5071A3BD" w:rsidR="00834DBF" w:rsidRDefault="00834DBF" w:rsidP="00834DBF">
            <w:pPr>
              <w:tabs>
                <w:tab w:val="left" w:pos="2268"/>
                <w:tab w:val="left" w:pos="3402"/>
              </w:tabs>
              <w:jc w:val="center"/>
              <w:rPr>
                <w:lang w:val="en-CA"/>
              </w:rPr>
            </w:pPr>
            <w:r>
              <w:rPr>
                <w:lang w:val="en-CA"/>
              </w:rPr>
              <w:t>0.35</w:t>
            </w:r>
          </w:p>
        </w:tc>
        <w:tc>
          <w:tcPr>
            <w:tcW w:w="714" w:type="pct"/>
            <w:vAlign w:val="center"/>
          </w:tcPr>
          <w:p w14:paraId="3DC4DFE8" w14:textId="19CDAD75" w:rsidR="00834DBF" w:rsidRDefault="00834DBF" w:rsidP="00834DBF">
            <w:pPr>
              <w:tabs>
                <w:tab w:val="left" w:pos="2268"/>
                <w:tab w:val="left" w:pos="3402"/>
              </w:tabs>
              <w:jc w:val="center"/>
              <w:rPr>
                <w:lang w:val="en-CA"/>
              </w:rPr>
            </w:pPr>
            <w:r>
              <w:rPr>
                <w:lang w:val="en-CA"/>
              </w:rPr>
              <w:t>98</w:t>
            </w:r>
          </w:p>
        </w:tc>
        <w:tc>
          <w:tcPr>
            <w:tcW w:w="715" w:type="pct"/>
            <w:vAlign w:val="center"/>
          </w:tcPr>
          <w:p w14:paraId="44CE9BBA" w14:textId="34C53DFF" w:rsidR="00834DBF" w:rsidRDefault="00834DBF" w:rsidP="00834DBF">
            <w:pPr>
              <w:tabs>
                <w:tab w:val="left" w:pos="2268"/>
                <w:tab w:val="left" w:pos="3402"/>
              </w:tabs>
              <w:jc w:val="center"/>
              <w:rPr>
                <w:lang w:val="en-CA"/>
              </w:rPr>
            </w:pPr>
            <w:r>
              <w:rPr>
                <w:lang w:val="en-CA"/>
              </w:rPr>
              <w:t>100</w:t>
            </w:r>
          </w:p>
        </w:tc>
      </w:tr>
      <w:tr w:rsidR="00834DBF" w14:paraId="084035D1" w14:textId="77777777" w:rsidTr="003B2E1C">
        <w:trPr>
          <w:jc w:val="center"/>
        </w:trPr>
        <w:tc>
          <w:tcPr>
            <w:tcW w:w="714" w:type="pct"/>
            <w:vAlign w:val="center"/>
          </w:tcPr>
          <w:p w14:paraId="6303CC41" w14:textId="76F59189" w:rsidR="00834DBF" w:rsidRDefault="00834DBF" w:rsidP="00834DBF">
            <w:pPr>
              <w:tabs>
                <w:tab w:val="left" w:pos="2268"/>
                <w:tab w:val="left" w:pos="3402"/>
              </w:tabs>
              <w:jc w:val="center"/>
              <w:rPr>
                <w:lang w:val="en-CA"/>
              </w:rPr>
            </w:pPr>
            <w:r>
              <w:rPr>
                <w:lang w:val="en-CA"/>
              </w:rPr>
              <w:t>AHG18 lossless</w:t>
            </w:r>
          </w:p>
        </w:tc>
        <w:tc>
          <w:tcPr>
            <w:tcW w:w="714" w:type="pct"/>
            <w:vAlign w:val="center"/>
          </w:tcPr>
          <w:p w14:paraId="23BFCC7B" w14:textId="3A6319A9" w:rsidR="00834DBF" w:rsidRDefault="00834DBF" w:rsidP="00834DBF">
            <w:pPr>
              <w:tabs>
                <w:tab w:val="left" w:pos="2268"/>
                <w:tab w:val="left" w:pos="3402"/>
              </w:tabs>
              <w:jc w:val="center"/>
              <w:rPr>
                <w:lang w:val="en-CA"/>
              </w:rPr>
            </w:pPr>
            <w:r>
              <w:rPr>
                <w:lang w:val="en-CA"/>
              </w:rPr>
              <w:t>0.67</w:t>
            </w:r>
          </w:p>
        </w:tc>
        <w:tc>
          <w:tcPr>
            <w:tcW w:w="714" w:type="pct"/>
            <w:vAlign w:val="center"/>
          </w:tcPr>
          <w:p w14:paraId="10144F9F" w14:textId="034E87F9" w:rsidR="00834DBF" w:rsidRDefault="00834DBF" w:rsidP="00834DBF">
            <w:pPr>
              <w:tabs>
                <w:tab w:val="left" w:pos="2268"/>
                <w:tab w:val="left" w:pos="3402"/>
              </w:tabs>
              <w:jc w:val="center"/>
              <w:rPr>
                <w:lang w:val="en-CA"/>
              </w:rPr>
            </w:pPr>
            <w:r>
              <w:rPr>
                <w:lang w:val="en-CA"/>
              </w:rPr>
              <w:t>84</w:t>
            </w:r>
          </w:p>
        </w:tc>
        <w:tc>
          <w:tcPr>
            <w:tcW w:w="715" w:type="pct"/>
            <w:vAlign w:val="center"/>
          </w:tcPr>
          <w:p w14:paraId="763F3E6E" w14:textId="38565414" w:rsidR="00834DBF" w:rsidRDefault="00834DBF" w:rsidP="00834DBF">
            <w:pPr>
              <w:tabs>
                <w:tab w:val="left" w:pos="2268"/>
                <w:tab w:val="left" w:pos="3402"/>
              </w:tabs>
              <w:jc w:val="center"/>
              <w:rPr>
                <w:lang w:val="en-CA"/>
              </w:rPr>
            </w:pPr>
            <w:r>
              <w:rPr>
                <w:lang w:val="en-CA"/>
              </w:rPr>
              <w:t>106</w:t>
            </w:r>
          </w:p>
        </w:tc>
        <w:tc>
          <w:tcPr>
            <w:tcW w:w="714" w:type="pct"/>
            <w:vAlign w:val="center"/>
          </w:tcPr>
          <w:p w14:paraId="734B0096" w14:textId="7B763A90" w:rsidR="00834DBF" w:rsidRDefault="00834DBF" w:rsidP="00834DBF">
            <w:pPr>
              <w:tabs>
                <w:tab w:val="left" w:pos="2268"/>
                <w:tab w:val="left" w:pos="3402"/>
              </w:tabs>
              <w:jc w:val="center"/>
              <w:rPr>
                <w:lang w:val="en-CA"/>
              </w:rPr>
            </w:pPr>
            <w:r>
              <w:rPr>
                <w:lang w:val="en-CA"/>
              </w:rPr>
              <w:t>0.12</w:t>
            </w:r>
          </w:p>
        </w:tc>
        <w:tc>
          <w:tcPr>
            <w:tcW w:w="714" w:type="pct"/>
            <w:vAlign w:val="center"/>
          </w:tcPr>
          <w:p w14:paraId="1F6279CC" w14:textId="4952B85B" w:rsidR="00834DBF" w:rsidRDefault="00834DBF" w:rsidP="00834DBF">
            <w:pPr>
              <w:tabs>
                <w:tab w:val="left" w:pos="2268"/>
                <w:tab w:val="left" w:pos="3402"/>
              </w:tabs>
              <w:jc w:val="center"/>
              <w:rPr>
                <w:lang w:val="en-CA"/>
              </w:rPr>
            </w:pPr>
            <w:r>
              <w:rPr>
                <w:lang w:val="en-CA"/>
              </w:rPr>
              <w:t>98</w:t>
            </w:r>
          </w:p>
        </w:tc>
        <w:tc>
          <w:tcPr>
            <w:tcW w:w="715" w:type="pct"/>
            <w:vAlign w:val="center"/>
          </w:tcPr>
          <w:p w14:paraId="1FE751F7" w14:textId="399FDE4C" w:rsidR="00834DBF" w:rsidRDefault="00834DBF" w:rsidP="00834DBF">
            <w:pPr>
              <w:tabs>
                <w:tab w:val="left" w:pos="2268"/>
                <w:tab w:val="left" w:pos="3402"/>
              </w:tabs>
              <w:jc w:val="center"/>
              <w:rPr>
                <w:lang w:val="en-CA"/>
              </w:rPr>
            </w:pPr>
            <w:r>
              <w:rPr>
                <w:lang w:val="en-CA"/>
              </w:rPr>
              <w:t>100</w:t>
            </w:r>
          </w:p>
        </w:tc>
      </w:tr>
    </w:tbl>
    <w:p w14:paraId="227148A2" w14:textId="6FDB3CBF" w:rsidR="008C3137" w:rsidRDefault="008C3137" w:rsidP="008C3137">
      <w:pPr>
        <w:pStyle w:val="Heading1"/>
        <w:rPr>
          <w:lang w:val="en-CA"/>
        </w:rPr>
      </w:pPr>
      <w:r>
        <w:rPr>
          <w:lang w:val="en-CA"/>
        </w:rPr>
        <w:lastRenderedPageBreak/>
        <w:t>Results</w:t>
      </w:r>
    </w:p>
    <w:p w14:paraId="48B64FF1" w14:textId="00D4215A" w:rsidR="0047181F" w:rsidRDefault="0047181F" w:rsidP="0047181F">
      <w:pPr>
        <w:pStyle w:val="Heading2"/>
        <w:rPr>
          <w:lang w:val="en-CA"/>
        </w:rPr>
      </w:pPr>
      <w:r>
        <w:rPr>
          <w:lang w:val="en-CA"/>
        </w:rPr>
        <w:t>VTM-6.0 with CTC</w:t>
      </w:r>
    </w:p>
    <w:p w14:paraId="651029DF" w14:textId="6559288A" w:rsidR="0047181F" w:rsidRDefault="0047181F" w:rsidP="0047181F">
      <w:pPr>
        <w:rPr>
          <w:lang w:val="en-CA"/>
        </w:rPr>
      </w:pPr>
      <w:r>
        <w:rPr>
          <w:lang w:val="en-CA"/>
        </w:rPr>
        <w:t xml:space="preserve">For </w:t>
      </w:r>
      <w:r w:rsidR="009F3093">
        <w:rPr>
          <w:lang w:val="en-CA"/>
        </w:rPr>
        <w:t>comparison</w:t>
      </w:r>
      <w:r>
        <w:rPr>
          <w:lang w:val="en-CA"/>
        </w:rPr>
        <w:t xml:space="preserve"> purposes, the results reported by AHG13 on top of VTM-6.0 using the CTC are presented this document as well.</w:t>
      </w:r>
    </w:p>
    <w:p w14:paraId="2456B4EE" w14:textId="7F5322E2" w:rsidR="0047181F" w:rsidRDefault="0047181F" w:rsidP="0047181F">
      <w:pPr>
        <w:pStyle w:val="Caption"/>
        <w:keepNext/>
        <w:jc w:val="center"/>
      </w:pPr>
      <w:r>
        <w:t xml:space="preserve">Table </w:t>
      </w:r>
      <w:fldSimple w:instr=" SEQ Table \* ARABIC ">
        <w:r w:rsidR="003B2E1C">
          <w:rPr>
            <w:noProof/>
          </w:rPr>
          <w:t>2</w:t>
        </w:r>
      </w:fldSimple>
      <w:r>
        <w:t xml:space="preserve">: Tool-off test </w:t>
      </w:r>
      <w:r w:rsidR="00200BD4">
        <w:t xml:space="preserve">results </w:t>
      </w:r>
      <w:r>
        <w:t>on top of VTM-6.0 using CTC</w:t>
      </w:r>
      <w:r w:rsidR="00200BD4">
        <w:t xml:space="preserve"> for AI</w:t>
      </w:r>
    </w:p>
    <w:tbl>
      <w:tblPr>
        <w:tblW w:w="6940" w:type="dxa"/>
        <w:jc w:val="center"/>
        <w:tblLook w:val="04A0" w:firstRow="1" w:lastRow="0" w:firstColumn="1" w:lastColumn="0" w:noHBand="0" w:noVBand="1"/>
      </w:tblPr>
      <w:tblGrid>
        <w:gridCol w:w="1640"/>
        <w:gridCol w:w="1080"/>
        <w:gridCol w:w="1200"/>
        <w:gridCol w:w="1200"/>
        <w:gridCol w:w="900"/>
        <w:gridCol w:w="920"/>
      </w:tblGrid>
      <w:tr w:rsidR="0047181F" w:rsidRPr="0047181F" w14:paraId="27278D14" w14:textId="77777777" w:rsidTr="0047181F">
        <w:trPr>
          <w:trHeight w:val="255"/>
          <w:jc w:val="center"/>
        </w:trPr>
        <w:tc>
          <w:tcPr>
            <w:tcW w:w="1640" w:type="dxa"/>
            <w:tcBorders>
              <w:top w:val="nil"/>
              <w:left w:val="nil"/>
              <w:bottom w:val="nil"/>
              <w:right w:val="nil"/>
            </w:tcBorders>
            <w:shd w:val="clear" w:color="auto" w:fill="auto"/>
            <w:noWrap/>
            <w:vAlign w:val="center"/>
            <w:hideMark/>
          </w:tcPr>
          <w:p w14:paraId="34C152F5"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9841F7"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181F">
              <w:rPr>
                <w:rFonts w:ascii="Arial" w:hAnsi="Arial" w:cs="Arial"/>
                <w:b/>
                <w:bCs/>
                <w:color w:val="000000"/>
                <w:sz w:val="18"/>
                <w:szCs w:val="18"/>
              </w:rPr>
              <w:t xml:space="preserve">All Intra Main10 </w:t>
            </w:r>
          </w:p>
        </w:tc>
      </w:tr>
      <w:tr w:rsidR="0047181F" w:rsidRPr="0047181F" w14:paraId="5B38E651" w14:textId="77777777" w:rsidTr="0047181F">
        <w:trPr>
          <w:trHeight w:val="255"/>
          <w:jc w:val="center"/>
        </w:trPr>
        <w:tc>
          <w:tcPr>
            <w:tcW w:w="1640" w:type="dxa"/>
            <w:tcBorders>
              <w:top w:val="nil"/>
              <w:left w:val="nil"/>
              <w:bottom w:val="nil"/>
              <w:right w:val="nil"/>
            </w:tcBorders>
            <w:shd w:val="clear" w:color="auto" w:fill="auto"/>
            <w:noWrap/>
            <w:vAlign w:val="center"/>
            <w:hideMark/>
          </w:tcPr>
          <w:p w14:paraId="335C04EB"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357E3D"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181F">
              <w:rPr>
                <w:rFonts w:ascii="Arial" w:hAnsi="Arial" w:cs="Arial"/>
                <w:b/>
                <w:bCs/>
                <w:color w:val="000000"/>
                <w:sz w:val="18"/>
                <w:szCs w:val="18"/>
              </w:rPr>
              <w:t>Over VTM-6.0</w:t>
            </w:r>
          </w:p>
        </w:tc>
      </w:tr>
      <w:tr w:rsidR="0047181F" w:rsidRPr="0047181F" w14:paraId="1F346058" w14:textId="77777777" w:rsidTr="0047181F">
        <w:trPr>
          <w:trHeight w:val="255"/>
          <w:jc w:val="center"/>
        </w:trPr>
        <w:tc>
          <w:tcPr>
            <w:tcW w:w="1640" w:type="dxa"/>
            <w:tcBorders>
              <w:top w:val="nil"/>
              <w:left w:val="nil"/>
              <w:bottom w:val="nil"/>
              <w:right w:val="nil"/>
            </w:tcBorders>
            <w:shd w:val="clear" w:color="auto" w:fill="auto"/>
            <w:noWrap/>
            <w:vAlign w:val="center"/>
            <w:hideMark/>
          </w:tcPr>
          <w:p w14:paraId="30E88A84"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6416C2AB"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5836F65B"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U</w:t>
            </w:r>
          </w:p>
        </w:tc>
        <w:tc>
          <w:tcPr>
            <w:tcW w:w="1200" w:type="dxa"/>
            <w:tcBorders>
              <w:top w:val="nil"/>
              <w:left w:val="nil"/>
              <w:bottom w:val="single" w:sz="8" w:space="0" w:color="auto"/>
              <w:right w:val="single" w:sz="4" w:space="0" w:color="auto"/>
            </w:tcBorders>
            <w:shd w:val="clear" w:color="auto" w:fill="auto"/>
            <w:noWrap/>
            <w:vAlign w:val="center"/>
            <w:hideMark/>
          </w:tcPr>
          <w:p w14:paraId="4F95F1E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466DF38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EncT</w:t>
            </w:r>
          </w:p>
        </w:tc>
        <w:tc>
          <w:tcPr>
            <w:tcW w:w="920" w:type="dxa"/>
            <w:tcBorders>
              <w:top w:val="nil"/>
              <w:left w:val="nil"/>
              <w:bottom w:val="single" w:sz="8" w:space="0" w:color="auto"/>
              <w:right w:val="single" w:sz="8" w:space="0" w:color="auto"/>
            </w:tcBorders>
            <w:shd w:val="clear" w:color="auto" w:fill="auto"/>
            <w:noWrap/>
            <w:vAlign w:val="center"/>
            <w:hideMark/>
          </w:tcPr>
          <w:p w14:paraId="032435E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DecT</w:t>
            </w:r>
          </w:p>
        </w:tc>
      </w:tr>
      <w:tr w:rsidR="0047181F" w:rsidRPr="0047181F" w14:paraId="77A85E55" w14:textId="77777777" w:rsidTr="004718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0D4C2"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18CED738"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5223306C"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2B05781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-0.16%</w:t>
            </w:r>
          </w:p>
        </w:tc>
        <w:tc>
          <w:tcPr>
            <w:tcW w:w="900" w:type="dxa"/>
            <w:tcBorders>
              <w:top w:val="nil"/>
              <w:left w:val="nil"/>
              <w:bottom w:val="nil"/>
              <w:right w:val="nil"/>
            </w:tcBorders>
            <w:shd w:val="clear" w:color="auto" w:fill="auto"/>
            <w:noWrap/>
            <w:vAlign w:val="center"/>
            <w:hideMark/>
          </w:tcPr>
          <w:p w14:paraId="0BDD4142"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88%</w:t>
            </w:r>
          </w:p>
        </w:tc>
        <w:tc>
          <w:tcPr>
            <w:tcW w:w="920" w:type="dxa"/>
            <w:tcBorders>
              <w:top w:val="nil"/>
              <w:left w:val="nil"/>
              <w:bottom w:val="nil"/>
              <w:right w:val="single" w:sz="8" w:space="0" w:color="auto"/>
            </w:tcBorders>
            <w:shd w:val="clear" w:color="auto" w:fill="auto"/>
            <w:noWrap/>
            <w:vAlign w:val="center"/>
            <w:hideMark/>
          </w:tcPr>
          <w:p w14:paraId="421D4337"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99%</w:t>
            </w:r>
          </w:p>
        </w:tc>
      </w:tr>
      <w:tr w:rsidR="0047181F" w:rsidRPr="0047181F" w14:paraId="3F47FD5D" w14:textId="77777777" w:rsidTr="004718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7DC6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270F99F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0.27%</w:t>
            </w:r>
          </w:p>
        </w:tc>
        <w:tc>
          <w:tcPr>
            <w:tcW w:w="1200" w:type="dxa"/>
            <w:tcBorders>
              <w:top w:val="nil"/>
              <w:left w:val="nil"/>
              <w:bottom w:val="nil"/>
              <w:right w:val="nil"/>
            </w:tcBorders>
            <w:shd w:val="clear" w:color="auto" w:fill="auto"/>
            <w:noWrap/>
            <w:vAlign w:val="center"/>
            <w:hideMark/>
          </w:tcPr>
          <w:p w14:paraId="1C9248D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0.21%</w:t>
            </w:r>
          </w:p>
        </w:tc>
        <w:tc>
          <w:tcPr>
            <w:tcW w:w="1200" w:type="dxa"/>
            <w:tcBorders>
              <w:top w:val="nil"/>
              <w:left w:val="nil"/>
              <w:bottom w:val="nil"/>
              <w:right w:val="single" w:sz="4" w:space="0" w:color="auto"/>
            </w:tcBorders>
            <w:shd w:val="clear" w:color="auto" w:fill="auto"/>
            <w:noWrap/>
            <w:vAlign w:val="center"/>
            <w:hideMark/>
          </w:tcPr>
          <w:p w14:paraId="330104BF"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491FE668"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88%</w:t>
            </w:r>
          </w:p>
        </w:tc>
        <w:tc>
          <w:tcPr>
            <w:tcW w:w="920" w:type="dxa"/>
            <w:tcBorders>
              <w:top w:val="nil"/>
              <w:left w:val="nil"/>
              <w:bottom w:val="nil"/>
              <w:right w:val="single" w:sz="8" w:space="0" w:color="auto"/>
            </w:tcBorders>
            <w:shd w:val="clear" w:color="auto" w:fill="auto"/>
            <w:noWrap/>
            <w:vAlign w:val="center"/>
            <w:hideMark/>
          </w:tcPr>
          <w:p w14:paraId="67D70782"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97%</w:t>
            </w:r>
          </w:p>
        </w:tc>
      </w:tr>
      <w:tr w:rsidR="0047181F" w:rsidRPr="0047181F" w14:paraId="1F6ECAAF" w14:textId="77777777" w:rsidTr="004718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FAB48"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04EAC27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0.40%</w:t>
            </w:r>
          </w:p>
        </w:tc>
        <w:tc>
          <w:tcPr>
            <w:tcW w:w="1200" w:type="dxa"/>
            <w:tcBorders>
              <w:top w:val="nil"/>
              <w:left w:val="nil"/>
              <w:bottom w:val="nil"/>
              <w:right w:val="nil"/>
            </w:tcBorders>
            <w:shd w:val="clear" w:color="auto" w:fill="auto"/>
            <w:noWrap/>
            <w:vAlign w:val="center"/>
            <w:hideMark/>
          </w:tcPr>
          <w:p w14:paraId="3D336337"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0.36%</w:t>
            </w:r>
          </w:p>
        </w:tc>
        <w:tc>
          <w:tcPr>
            <w:tcW w:w="1200" w:type="dxa"/>
            <w:tcBorders>
              <w:top w:val="nil"/>
              <w:left w:val="nil"/>
              <w:bottom w:val="nil"/>
              <w:right w:val="single" w:sz="4" w:space="0" w:color="auto"/>
            </w:tcBorders>
            <w:shd w:val="clear" w:color="auto" w:fill="auto"/>
            <w:noWrap/>
            <w:vAlign w:val="center"/>
            <w:hideMark/>
          </w:tcPr>
          <w:p w14:paraId="777204D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6C311129"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86%</w:t>
            </w:r>
          </w:p>
        </w:tc>
        <w:tc>
          <w:tcPr>
            <w:tcW w:w="920" w:type="dxa"/>
            <w:tcBorders>
              <w:top w:val="nil"/>
              <w:left w:val="nil"/>
              <w:bottom w:val="nil"/>
              <w:right w:val="single" w:sz="8" w:space="0" w:color="auto"/>
            </w:tcBorders>
            <w:shd w:val="clear" w:color="auto" w:fill="auto"/>
            <w:noWrap/>
            <w:vAlign w:val="center"/>
            <w:hideMark/>
          </w:tcPr>
          <w:p w14:paraId="316C3660"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97%</w:t>
            </w:r>
          </w:p>
        </w:tc>
      </w:tr>
      <w:tr w:rsidR="0047181F" w:rsidRPr="0047181F" w14:paraId="18D93173" w14:textId="77777777" w:rsidTr="004718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24BD3"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6E03DCF4"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0.55%</w:t>
            </w:r>
          </w:p>
        </w:tc>
        <w:tc>
          <w:tcPr>
            <w:tcW w:w="1200" w:type="dxa"/>
            <w:tcBorders>
              <w:top w:val="nil"/>
              <w:left w:val="nil"/>
              <w:bottom w:val="nil"/>
              <w:right w:val="nil"/>
            </w:tcBorders>
            <w:shd w:val="clear" w:color="auto" w:fill="auto"/>
            <w:noWrap/>
            <w:vAlign w:val="center"/>
            <w:hideMark/>
          </w:tcPr>
          <w:p w14:paraId="25406DDC"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0.32%</w:t>
            </w:r>
          </w:p>
        </w:tc>
        <w:tc>
          <w:tcPr>
            <w:tcW w:w="1200" w:type="dxa"/>
            <w:tcBorders>
              <w:top w:val="nil"/>
              <w:left w:val="nil"/>
              <w:bottom w:val="nil"/>
              <w:right w:val="single" w:sz="4" w:space="0" w:color="auto"/>
            </w:tcBorders>
            <w:shd w:val="clear" w:color="auto" w:fill="auto"/>
            <w:noWrap/>
            <w:vAlign w:val="center"/>
            <w:hideMark/>
          </w:tcPr>
          <w:p w14:paraId="33C35615"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0.53%</w:t>
            </w:r>
          </w:p>
        </w:tc>
        <w:tc>
          <w:tcPr>
            <w:tcW w:w="900" w:type="dxa"/>
            <w:tcBorders>
              <w:top w:val="nil"/>
              <w:left w:val="nil"/>
              <w:bottom w:val="nil"/>
              <w:right w:val="nil"/>
            </w:tcBorders>
            <w:shd w:val="clear" w:color="auto" w:fill="auto"/>
            <w:noWrap/>
            <w:vAlign w:val="center"/>
            <w:hideMark/>
          </w:tcPr>
          <w:p w14:paraId="67CA3034"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84%</w:t>
            </w:r>
          </w:p>
        </w:tc>
        <w:tc>
          <w:tcPr>
            <w:tcW w:w="920" w:type="dxa"/>
            <w:tcBorders>
              <w:top w:val="nil"/>
              <w:left w:val="nil"/>
              <w:bottom w:val="nil"/>
              <w:right w:val="single" w:sz="8" w:space="0" w:color="auto"/>
            </w:tcBorders>
            <w:shd w:val="clear" w:color="auto" w:fill="auto"/>
            <w:noWrap/>
            <w:vAlign w:val="center"/>
            <w:hideMark/>
          </w:tcPr>
          <w:p w14:paraId="52A82D28"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96%</w:t>
            </w:r>
          </w:p>
        </w:tc>
      </w:tr>
      <w:tr w:rsidR="0047181F" w:rsidRPr="0047181F" w14:paraId="1B8D3820" w14:textId="77777777" w:rsidTr="004718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ABB0D"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50F6DD5B"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0.72%</w:t>
            </w:r>
          </w:p>
        </w:tc>
        <w:tc>
          <w:tcPr>
            <w:tcW w:w="1200" w:type="dxa"/>
            <w:tcBorders>
              <w:top w:val="nil"/>
              <w:left w:val="nil"/>
              <w:bottom w:val="nil"/>
              <w:right w:val="nil"/>
            </w:tcBorders>
            <w:shd w:val="clear" w:color="auto" w:fill="auto"/>
            <w:noWrap/>
            <w:vAlign w:val="center"/>
            <w:hideMark/>
          </w:tcPr>
          <w:p w14:paraId="2996BAA9"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0.58%</w:t>
            </w:r>
          </w:p>
        </w:tc>
        <w:tc>
          <w:tcPr>
            <w:tcW w:w="1200" w:type="dxa"/>
            <w:tcBorders>
              <w:top w:val="nil"/>
              <w:left w:val="nil"/>
              <w:bottom w:val="nil"/>
              <w:right w:val="single" w:sz="4" w:space="0" w:color="auto"/>
            </w:tcBorders>
            <w:shd w:val="clear" w:color="auto" w:fill="auto"/>
            <w:noWrap/>
            <w:vAlign w:val="center"/>
            <w:hideMark/>
          </w:tcPr>
          <w:p w14:paraId="1683ADA1"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54A8B0DC"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85%</w:t>
            </w:r>
          </w:p>
        </w:tc>
        <w:tc>
          <w:tcPr>
            <w:tcW w:w="920" w:type="dxa"/>
            <w:tcBorders>
              <w:top w:val="nil"/>
              <w:left w:val="nil"/>
              <w:bottom w:val="nil"/>
              <w:right w:val="single" w:sz="8" w:space="0" w:color="auto"/>
            </w:tcBorders>
            <w:shd w:val="clear" w:color="auto" w:fill="auto"/>
            <w:noWrap/>
            <w:vAlign w:val="center"/>
            <w:hideMark/>
          </w:tcPr>
          <w:p w14:paraId="6695CAAD"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97%</w:t>
            </w:r>
          </w:p>
        </w:tc>
      </w:tr>
      <w:tr w:rsidR="0047181F" w:rsidRPr="0047181F" w14:paraId="1AAFFA01" w14:textId="77777777" w:rsidTr="004718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EDEF9"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181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hideMark/>
          </w:tcPr>
          <w:p w14:paraId="36ACA48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0.41%</w:t>
            </w:r>
          </w:p>
        </w:tc>
        <w:tc>
          <w:tcPr>
            <w:tcW w:w="1200" w:type="dxa"/>
            <w:tcBorders>
              <w:top w:val="single" w:sz="8" w:space="0" w:color="auto"/>
              <w:left w:val="nil"/>
              <w:bottom w:val="nil"/>
              <w:right w:val="nil"/>
            </w:tcBorders>
            <w:shd w:val="clear" w:color="auto" w:fill="auto"/>
            <w:noWrap/>
            <w:vAlign w:val="center"/>
            <w:hideMark/>
          </w:tcPr>
          <w:p w14:paraId="183110CF"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0.29%</w:t>
            </w:r>
          </w:p>
        </w:tc>
        <w:tc>
          <w:tcPr>
            <w:tcW w:w="1200" w:type="dxa"/>
            <w:tcBorders>
              <w:top w:val="single" w:sz="8" w:space="0" w:color="auto"/>
              <w:left w:val="nil"/>
              <w:bottom w:val="nil"/>
              <w:right w:val="single" w:sz="4" w:space="0" w:color="auto"/>
            </w:tcBorders>
            <w:shd w:val="clear" w:color="auto" w:fill="auto"/>
            <w:noWrap/>
            <w:vAlign w:val="center"/>
            <w:hideMark/>
          </w:tcPr>
          <w:p w14:paraId="2D5EA46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0.32%</w:t>
            </w:r>
          </w:p>
        </w:tc>
        <w:tc>
          <w:tcPr>
            <w:tcW w:w="900" w:type="dxa"/>
            <w:tcBorders>
              <w:top w:val="single" w:sz="8" w:space="0" w:color="auto"/>
              <w:left w:val="nil"/>
              <w:bottom w:val="nil"/>
              <w:right w:val="nil"/>
            </w:tcBorders>
            <w:shd w:val="clear" w:color="auto" w:fill="auto"/>
            <w:noWrap/>
            <w:vAlign w:val="center"/>
            <w:hideMark/>
          </w:tcPr>
          <w:p w14:paraId="22D5B6AC"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86%</w:t>
            </w:r>
          </w:p>
        </w:tc>
        <w:tc>
          <w:tcPr>
            <w:tcW w:w="920" w:type="dxa"/>
            <w:tcBorders>
              <w:top w:val="single" w:sz="8" w:space="0" w:color="auto"/>
              <w:left w:val="nil"/>
              <w:bottom w:val="nil"/>
              <w:right w:val="single" w:sz="8" w:space="0" w:color="auto"/>
            </w:tcBorders>
            <w:shd w:val="clear" w:color="auto" w:fill="auto"/>
            <w:noWrap/>
            <w:vAlign w:val="center"/>
            <w:hideMark/>
          </w:tcPr>
          <w:p w14:paraId="7BCDA13F"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97%</w:t>
            </w:r>
          </w:p>
        </w:tc>
      </w:tr>
      <w:tr w:rsidR="0047181F" w:rsidRPr="0047181F" w14:paraId="317F641D" w14:textId="77777777" w:rsidTr="0047181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16C59D"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D</w:t>
            </w:r>
          </w:p>
        </w:tc>
        <w:tc>
          <w:tcPr>
            <w:tcW w:w="1080" w:type="dxa"/>
            <w:tcBorders>
              <w:top w:val="single" w:sz="8" w:space="0" w:color="auto"/>
              <w:left w:val="single" w:sz="8" w:space="0" w:color="auto"/>
              <w:bottom w:val="nil"/>
              <w:right w:val="nil"/>
            </w:tcBorders>
            <w:shd w:val="clear" w:color="auto" w:fill="auto"/>
            <w:noWrap/>
            <w:vAlign w:val="center"/>
            <w:hideMark/>
          </w:tcPr>
          <w:p w14:paraId="40A7FC4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0.48%</w:t>
            </w:r>
          </w:p>
        </w:tc>
        <w:tc>
          <w:tcPr>
            <w:tcW w:w="1200" w:type="dxa"/>
            <w:tcBorders>
              <w:top w:val="single" w:sz="8" w:space="0" w:color="auto"/>
              <w:left w:val="nil"/>
              <w:bottom w:val="nil"/>
              <w:right w:val="nil"/>
            </w:tcBorders>
            <w:shd w:val="clear" w:color="auto" w:fill="auto"/>
            <w:noWrap/>
            <w:vAlign w:val="center"/>
            <w:hideMark/>
          </w:tcPr>
          <w:p w14:paraId="07867E39"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0.45%</w:t>
            </w:r>
          </w:p>
        </w:tc>
        <w:tc>
          <w:tcPr>
            <w:tcW w:w="1200" w:type="dxa"/>
            <w:tcBorders>
              <w:top w:val="single" w:sz="8" w:space="0" w:color="auto"/>
              <w:left w:val="nil"/>
              <w:bottom w:val="nil"/>
              <w:right w:val="single" w:sz="4" w:space="0" w:color="auto"/>
            </w:tcBorders>
            <w:shd w:val="clear" w:color="auto" w:fill="auto"/>
            <w:noWrap/>
            <w:vAlign w:val="center"/>
            <w:hideMark/>
          </w:tcPr>
          <w:p w14:paraId="4DA5144B"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0.52%</w:t>
            </w:r>
          </w:p>
        </w:tc>
        <w:tc>
          <w:tcPr>
            <w:tcW w:w="900" w:type="dxa"/>
            <w:tcBorders>
              <w:top w:val="single" w:sz="8" w:space="0" w:color="auto"/>
              <w:left w:val="nil"/>
              <w:bottom w:val="nil"/>
              <w:right w:val="nil"/>
            </w:tcBorders>
            <w:shd w:val="clear" w:color="auto" w:fill="auto"/>
            <w:noWrap/>
            <w:vAlign w:val="center"/>
            <w:hideMark/>
          </w:tcPr>
          <w:p w14:paraId="510854F1"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84%</w:t>
            </w:r>
          </w:p>
        </w:tc>
        <w:tc>
          <w:tcPr>
            <w:tcW w:w="920" w:type="dxa"/>
            <w:tcBorders>
              <w:top w:val="single" w:sz="8" w:space="0" w:color="auto"/>
              <w:left w:val="nil"/>
              <w:bottom w:val="nil"/>
              <w:right w:val="single" w:sz="8" w:space="0" w:color="auto"/>
            </w:tcBorders>
            <w:shd w:val="clear" w:color="auto" w:fill="auto"/>
            <w:noWrap/>
            <w:vAlign w:val="center"/>
            <w:hideMark/>
          </w:tcPr>
          <w:p w14:paraId="47AF7745"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99%</w:t>
            </w:r>
          </w:p>
        </w:tc>
      </w:tr>
      <w:tr w:rsidR="0047181F" w:rsidRPr="0047181F" w14:paraId="1E64333D" w14:textId="77777777" w:rsidTr="0047181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30826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Class F</w:t>
            </w:r>
          </w:p>
        </w:tc>
        <w:tc>
          <w:tcPr>
            <w:tcW w:w="1080" w:type="dxa"/>
            <w:tcBorders>
              <w:top w:val="nil"/>
              <w:left w:val="single" w:sz="8" w:space="0" w:color="auto"/>
              <w:bottom w:val="single" w:sz="8" w:space="0" w:color="auto"/>
              <w:right w:val="nil"/>
            </w:tcBorders>
            <w:shd w:val="clear" w:color="auto" w:fill="auto"/>
            <w:noWrap/>
            <w:vAlign w:val="center"/>
            <w:hideMark/>
          </w:tcPr>
          <w:p w14:paraId="03078968"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0.54%</w:t>
            </w:r>
          </w:p>
        </w:tc>
        <w:tc>
          <w:tcPr>
            <w:tcW w:w="1200" w:type="dxa"/>
            <w:tcBorders>
              <w:top w:val="nil"/>
              <w:left w:val="nil"/>
              <w:bottom w:val="single" w:sz="8" w:space="0" w:color="auto"/>
              <w:right w:val="nil"/>
            </w:tcBorders>
            <w:shd w:val="clear" w:color="auto" w:fill="auto"/>
            <w:noWrap/>
            <w:vAlign w:val="center"/>
            <w:hideMark/>
          </w:tcPr>
          <w:p w14:paraId="532F021E"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0.25%</w:t>
            </w:r>
          </w:p>
        </w:tc>
        <w:tc>
          <w:tcPr>
            <w:tcW w:w="1200" w:type="dxa"/>
            <w:tcBorders>
              <w:top w:val="nil"/>
              <w:left w:val="nil"/>
              <w:bottom w:val="single" w:sz="8" w:space="0" w:color="auto"/>
              <w:right w:val="single" w:sz="4" w:space="0" w:color="auto"/>
            </w:tcBorders>
            <w:shd w:val="clear" w:color="auto" w:fill="auto"/>
            <w:noWrap/>
            <w:vAlign w:val="center"/>
            <w:hideMark/>
          </w:tcPr>
          <w:p w14:paraId="4D71209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0.16%</w:t>
            </w:r>
          </w:p>
        </w:tc>
        <w:tc>
          <w:tcPr>
            <w:tcW w:w="900" w:type="dxa"/>
            <w:tcBorders>
              <w:top w:val="nil"/>
              <w:left w:val="nil"/>
              <w:bottom w:val="single" w:sz="8" w:space="0" w:color="auto"/>
              <w:right w:val="nil"/>
            </w:tcBorders>
            <w:shd w:val="clear" w:color="auto" w:fill="auto"/>
            <w:noWrap/>
            <w:vAlign w:val="center"/>
            <w:hideMark/>
          </w:tcPr>
          <w:p w14:paraId="07FC8D6A"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93%</w:t>
            </w:r>
          </w:p>
        </w:tc>
        <w:tc>
          <w:tcPr>
            <w:tcW w:w="920" w:type="dxa"/>
            <w:tcBorders>
              <w:top w:val="nil"/>
              <w:left w:val="nil"/>
              <w:bottom w:val="single" w:sz="8" w:space="0" w:color="auto"/>
              <w:right w:val="single" w:sz="8" w:space="0" w:color="auto"/>
            </w:tcBorders>
            <w:shd w:val="clear" w:color="auto" w:fill="auto"/>
            <w:noWrap/>
            <w:vAlign w:val="center"/>
            <w:hideMark/>
          </w:tcPr>
          <w:p w14:paraId="7EC9CA56" w14:textId="77777777" w:rsidR="0047181F" w:rsidRPr="0047181F" w:rsidRDefault="0047181F" w:rsidP="00471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181F">
              <w:rPr>
                <w:rFonts w:ascii="Arial" w:hAnsi="Arial" w:cs="Arial"/>
                <w:color w:val="000000"/>
                <w:sz w:val="18"/>
                <w:szCs w:val="18"/>
              </w:rPr>
              <w:t>97%</w:t>
            </w:r>
          </w:p>
        </w:tc>
      </w:tr>
    </w:tbl>
    <w:p w14:paraId="041E70E9" w14:textId="5747979D" w:rsidR="0047181F" w:rsidRDefault="0047181F" w:rsidP="0047181F">
      <w:pPr>
        <w:rPr>
          <w:lang w:val="en-CA"/>
        </w:rPr>
      </w:pPr>
    </w:p>
    <w:p w14:paraId="0C86FF34" w14:textId="47D177AB" w:rsidR="00200BD4" w:rsidRDefault="00200BD4" w:rsidP="00200BD4">
      <w:pPr>
        <w:pStyle w:val="Caption"/>
        <w:keepNext/>
        <w:jc w:val="center"/>
      </w:pPr>
      <w:r>
        <w:t xml:space="preserve">Table </w:t>
      </w:r>
      <w:fldSimple w:instr=" SEQ Table \* ARABIC ">
        <w:r w:rsidR="003B2E1C">
          <w:rPr>
            <w:noProof/>
          </w:rPr>
          <w:t>3</w:t>
        </w:r>
      </w:fldSimple>
      <w:r>
        <w:t xml:space="preserve">: </w:t>
      </w:r>
      <w:r w:rsidRPr="0023668C">
        <w:t>Tool-off test results on</w:t>
      </w:r>
      <w:r>
        <w:t xml:space="preserve"> top of VTM-6.0 using CTC for RA</w:t>
      </w:r>
    </w:p>
    <w:tbl>
      <w:tblPr>
        <w:tblW w:w="6940" w:type="dxa"/>
        <w:jc w:val="center"/>
        <w:tblLook w:val="04A0" w:firstRow="1" w:lastRow="0" w:firstColumn="1" w:lastColumn="0" w:noHBand="0" w:noVBand="1"/>
      </w:tblPr>
      <w:tblGrid>
        <w:gridCol w:w="1640"/>
        <w:gridCol w:w="1093"/>
        <w:gridCol w:w="1213"/>
        <w:gridCol w:w="1092"/>
        <w:gridCol w:w="911"/>
        <w:gridCol w:w="991"/>
      </w:tblGrid>
      <w:tr w:rsidR="00200BD4" w:rsidRPr="00200BD4" w14:paraId="3733D089" w14:textId="77777777" w:rsidTr="00200BD4">
        <w:trPr>
          <w:trHeight w:val="255"/>
          <w:jc w:val="center"/>
        </w:trPr>
        <w:tc>
          <w:tcPr>
            <w:tcW w:w="1640" w:type="dxa"/>
            <w:tcBorders>
              <w:top w:val="nil"/>
              <w:left w:val="nil"/>
              <w:bottom w:val="nil"/>
              <w:right w:val="nil"/>
            </w:tcBorders>
            <w:shd w:val="clear" w:color="auto" w:fill="auto"/>
            <w:noWrap/>
            <w:vAlign w:val="center"/>
            <w:hideMark/>
          </w:tcPr>
          <w:p w14:paraId="2A6587F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CFD73"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0BD4">
              <w:rPr>
                <w:rFonts w:ascii="Arial" w:hAnsi="Arial" w:cs="Arial"/>
                <w:b/>
                <w:bCs/>
                <w:color w:val="000000"/>
                <w:sz w:val="18"/>
                <w:szCs w:val="18"/>
              </w:rPr>
              <w:t xml:space="preserve">Random Access Main10 </w:t>
            </w:r>
          </w:p>
        </w:tc>
      </w:tr>
      <w:tr w:rsidR="00200BD4" w:rsidRPr="00200BD4" w14:paraId="6101F7FC" w14:textId="77777777" w:rsidTr="00200BD4">
        <w:trPr>
          <w:trHeight w:val="255"/>
          <w:jc w:val="center"/>
        </w:trPr>
        <w:tc>
          <w:tcPr>
            <w:tcW w:w="1640" w:type="dxa"/>
            <w:tcBorders>
              <w:top w:val="nil"/>
              <w:left w:val="nil"/>
              <w:bottom w:val="nil"/>
              <w:right w:val="nil"/>
            </w:tcBorders>
            <w:shd w:val="clear" w:color="auto" w:fill="auto"/>
            <w:noWrap/>
            <w:vAlign w:val="center"/>
            <w:hideMark/>
          </w:tcPr>
          <w:p w14:paraId="59D3F49B"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5BBA2C"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0BD4">
              <w:rPr>
                <w:rFonts w:ascii="Arial" w:hAnsi="Arial" w:cs="Arial"/>
                <w:b/>
                <w:bCs/>
                <w:color w:val="000000"/>
                <w:sz w:val="18"/>
                <w:szCs w:val="18"/>
              </w:rPr>
              <w:t>Over VTM-6.0</w:t>
            </w:r>
          </w:p>
        </w:tc>
      </w:tr>
      <w:tr w:rsidR="00200BD4" w:rsidRPr="00200BD4" w14:paraId="4F1BE0DD" w14:textId="77777777" w:rsidTr="00200BD4">
        <w:trPr>
          <w:trHeight w:val="255"/>
          <w:jc w:val="center"/>
        </w:trPr>
        <w:tc>
          <w:tcPr>
            <w:tcW w:w="1640" w:type="dxa"/>
            <w:tcBorders>
              <w:top w:val="nil"/>
              <w:left w:val="nil"/>
              <w:bottom w:val="nil"/>
              <w:right w:val="nil"/>
            </w:tcBorders>
            <w:shd w:val="clear" w:color="auto" w:fill="auto"/>
            <w:noWrap/>
            <w:vAlign w:val="center"/>
            <w:hideMark/>
          </w:tcPr>
          <w:p w14:paraId="23935BC2"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6733F9D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Y</w:t>
            </w:r>
          </w:p>
        </w:tc>
        <w:tc>
          <w:tcPr>
            <w:tcW w:w="1213" w:type="dxa"/>
            <w:tcBorders>
              <w:top w:val="nil"/>
              <w:left w:val="nil"/>
              <w:bottom w:val="single" w:sz="8" w:space="0" w:color="auto"/>
              <w:right w:val="nil"/>
            </w:tcBorders>
            <w:shd w:val="clear" w:color="auto" w:fill="auto"/>
            <w:noWrap/>
            <w:vAlign w:val="center"/>
            <w:hideMark/>
          </w:tcPr>
          <w:p w14:paraId="5003A6AF"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U</w:t>
            </w:r>
          </w:p>
        </w:tc>
        <w:tc>
          <w:tcPr>
            <w:tcW w:w="1092" w:type="dxa"/>
            <w:tcBorders>
              <w:top w:val="nil"/>
              <w:left w:val="nil"/>
              <w:bottom w:val="single" w:sz="8" w:space="0" w:color="auto"/>
              <w:right w:val="single" w:sz="4" w:space="0" w:color="auto"/>
            </w:tcBorders>
            <w:shd w:val="clear" w:color="auto" w:fill="auto"/>
            <w:noWrap/>
            <w:vAlign w:val="center"/>
            <w:hideMark/>
          </w:tcPr>
          <w:p w14:paraId="371E66A9"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455282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EncT</w:t>
            </w:r>
          </w:p>
        </w:tc>
        <w:tc>
          <w:tcPr>
            <w:tcW w:w="991" w:type="dxa"/>
            <w:tcBorders>
              <w:top w:val="nil"/>
              <w:left w:val="nil"/>
              <w:bottom w:val="single" w:sz="8" w:space="0" w:color="auto"/>
              <w:right w:val="single" w:sz="8" w:space="0" w:color="auto"/>
            </w:tcBorders>
            <w:shd w:val="clear" w:color="auto" w:fill="auto"/>
            <w:noWrap/>
            <w:vAlign w:val="center"/>
            <w:hideMark/>
          </w:tcPr>
          <w:p w14:paraId="71F13F72"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DecT</w:t>
            </w:r>
          </w:p>
        </w:tc>
      </w:tr>
      <w:tr w:rsidR="00200BD4" w:rsidRPr="00200BD4" w14:paraId="26F942AA" w14:textId="77777777" w:rsidTr="00200B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E6037"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200E0755"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0.13%</w:t>
            </w:r>
          </w:p>
        </w:tc>
        <w:tc>
          <w:tcPr>
            <w:tcW w:w="1213" w:type="dxa"/>
            <w:tcBorders>
              <w:top w:val="nil"/>
              <w:left w:val="nil"/>
              <w:bottom w:val="nil"/>
              <w:right w:val="nil"/>
            </w:tcBorders>
            <w:shd w:val="clear" w:color="auto" w:fill="auto"/>
            <w:noWrap/>
            <w:vAlign w:val="center"/>
            <w:hideMark/>
          </w:tcPr>
          <w:p w14:paraId="553C0A57"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0.14%</w:t>
            </w:r>
          </w:p>
        </w:tc>
        <w:tc>
          <w:tcPr>
            <w:tcW w:w="1092" w:type="dxa"/>
            <w:tcBorders>
              <w:top w:val="nil"/>
              <w:left w:val="nil"/>
              <w:bottom w:val="nil"/>
              <w:right w:val="single" w:sz="4" w:space="0" w:color="auto"/>
            </w:tcBorders>
            <w:shd w:val="clear" w:color="auto" w:fill="auto"/>
            <w:noWrap/>
            <w:vAlign w:val="center"/>
            <w:hideMark/>
          </w:tcPr>
          <w:p w14:paraId="7B6589DD"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0.10%</w:t>
            </w:r>
          </w:p>
        </w:tc>
        <w:tc>
          <w:tcPr>
            <w:tcW w:w="911" w:type="dxa"/>
            <w:tcBorders>
              <w:top w:val="nil"/>
              <w:left w:val="nil"/>
              <w:bottom w:val="nil"/>
              <w:right w:val="nil"/>
            </w:tcBorders>
            <w:shd w:val="clear" w:color="auto" w:fill="auto"/>
            <w:noWrap/>
            <w:vAlign w:val="center"/>
            <w:hideMark/>
          </w:tcPr>
          <w:p w14:paraId="0166D076"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99%</w:t>
            </w:r>
          </w:p>
        </w:tc>
        <w:tc>
          <w:tcPr>
            <w:tcW w:w="991" w:type="dxa"/>
            <w:tcBorders>
              <w:top w:val="nil"/>
              <w:left w:val="nil"/>
              <w:bottom w:val="nil"/>
              <w:right w:val="single" w:sz="8" w:space="0" w:color="auto"/>
            </w:tcBorders>
            <w:shd w:val="clear" w:color="auto" w:fill="auto"/>
            <w:noWrap/>
            <w:vAlign w:val="center"/>
            <w:hideMark/>
          </w:tcPr>
          <w:p w14:paraId="6057E50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100%</w:t>
            </w:r>
          </w:p>
        </w:tc>
      </w:tr>
      <w:tr w:rsidR="00200BD4" w:rsidRPr="00200BD4" w14:paraId="7FAC79F7" w14:textId="77777777" w:rsidTr="00200B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F36E5"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0269BF72"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0.17%</w:t>
            </w:r>
          </w:p>
        </w:tc>
        <w:tc>
          <w:tcPr>
            <w:tcW w:w="1213" w:type="dxa"/>
            <w:tcBorders>
              <w:top w:val="nil"/>
              <w:left w:val="nil"/>
              <w:bottom w:val="nil"/>
              <w:right w:val="nil"/>
            </w:tcBorders>
            <w:shd w:val="clear" w:color="auto" w:fill="auto"/>
            <w:noWrap/>
            <w:vAlign w:val="center"/>
            <w:hideMark/>
          </w:tcPr>
          <w:p w14:paraId="2DE21A22"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0.13%</w:t>
            </w:r>
          </w:p>
        </w:tc>
        <w:tc>
          <w:tcPr>
            <w:tcW w:w="1092" w:type="dxa"/>
            <w:tcBorders>
              <w:top w:val="nil"/>
              <w:left w:val="nil"/>
              <w:bottom w:val="nil"/>
              <w:right w:val="single" w:sz="4" w:space="0" w:color="auto"/>
            </w:tcBorders>
            <w:shd w:val="clear" w:color="auto" w:fill="auto"/>
            <w:noWrap/>
            <w:vAlign w:val="center"/>
            <w:hideMark/>
          </w:tcPr>
          <w:p w14:paraId="56115A27"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72BC65CD"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409A6F4B"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100%</w:t>
            </w:r>
          </w:p>
        </w:tc>
      </w:tr>
      <w:tr w:rsidR="00200BD4" w:rsidRPr="00200BD4" w14:paraId="529964B8" w14:textId="77777777" w:rsidTr="00200B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D00440"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453FC71E"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0.20%</w:t>
            </w:r>
          </w:p>
        </w:tc>
        <w:tc>
          <w:tcPr>
            <w:tcW w:w="1213" w:type="dxa"/>
            <w:tcBorders>
              <w:top w:val="nil"/>
              <w:left w:val="nil"/>
              <w:bottom w:val="nil"/>
              <w:right w:val="nil"/>
            </w:tcBorders>
            <w:shd w:val="clear" w:color="auto" w:fill="auto"/>
            <w:noWrap/>
            <w:vAlign w:val="center"/>
            <w:hideMark/>
          </w:tcPr>
          <w:p w14:paraId="3AC6A8C2"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0.35%</w:t>
            </w:r>
          </w:p>
        </w:tc>
        <w:tc>
          <w:tcPr>
            <w:tcW w:w="1092" w:type="dxa"/>
            <w:tcBorders>
              <w:top w:val="nil"/>
              <w:left w:val="nil"/>
              <w:bottom w:val="nil"/>
              <w:right w:val="single" w:sz="4" w:space="0" w:color="auto"/>
            </w:tcBorders>
            <w:shd w:val="clear" w:color="auto" w:fill="auto"/>
            <w:noWrap/>
            <w:vAlign w:val="center"/>
            <w:hideMark/>
          </w:tcPr>
          <w:p w14:paraId="7244F2AA"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0.28%</w:t>
            </w:r>
          </w:p>
        </w:tc>
        <w:tc>
          <w:tcPr>
            <w:tcW w:w="911" w:type="dxa"/>
            <w:tcBorders>
              <w:top w:val="nil"/>
              <w:left w:val="nil"/>
              <w:bottom w:val="nil"/>
              <w:right w:val="nil"/>
            </w:tcBorders>
            <w:shd w:val="clear" w:color="auto" w:fill="auto"/>
            <w:noWrap/>
            <w:vAlign w:val="center"/>
            <w:hideMark/>
          </w:tcPr>
          <w:p w14:paraId="5A1E5BF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59BA13E0"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101%</w:t>
            </w:r>
          </w:p>
        </w:tc>
      </w:tr>
      <w:tr w:rsidR="00200BD4" w:rsidRPr="00200BD4" w14:paraId="4782BCED" w14:textId="77777777" w:rsidTr="00200B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9D9B5"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31E1E00D"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0.26%</w:t>
            </w:r>
          </w:p>
        </w:tc>
        <w:tc>
          <w:tcPr>
            <w:tcW w:w="1213" w:type="dxa"/>
            <w:tcBorders>
              <w:top w:val="nil"/>
              <w:left w:val="nil"/>
              <w:bottom w:val="nil"/>
              <w:right w:val="nil"/>
            </w:tcBorders>
            <w:shd w:val="clear" w:color="auto" w:fill="auto"/>
            <w:noWrap/>
            <w:vAlign w:val="center"/>
            <w:hideMark/>
          </w:tcPr>
          <w:p w14:paraId="415D30C2"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0.31%</w:t>
            </w:r>
          </w:p>
        </w:tc>
        <w:tc>
          <w:tcPr>
            <w:tcW w:w="1092" w:type="dxa"/>
            <w:tcBorders>
              <w:top w:val="nil"/>
              <w:left w:val="nil"/>
              <w:bottom w:val="nil"/>
              <w:right w:val="single" w:sz="4" w:space="0" w:color="auto"/>
            </w:tcBorders>
            <w:shd w:val="clear" w:color="auto" w:fill="auto"/>
            <w:noWrap/>
            <w:vAlign w:val="center"/>
            <w:hideMark/>
          </w:tcPr>
          <w:p w14:paraId="2F245ABE"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0.27%</w:t>
            </w:r>
          </w:p>
        </w:tc>
        <w:tc>
          <w:tcPr>
            <w:tcW w:w="911" w:type="dxa"/>
            <w:tcBorders>
              <w:top w:val="nil"/>
              <w:left w:val="nil"/>
              <w:bottom w:val="nil"/>
              <w:right w:val="nil"/>
            </w:tcBorders>
            <w:shd w:val="clear" w:color="auto" w:fill="auto"/>
            <w:noWrap/>
            <w:vAlign w:val="center"/>
            <w:hideMark/>
          </w:tcPr>
          <w:p w14:paraId="20BA03D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97%</w:t>
            </w:r>
          </w:p>
        </w:tc>
        <w:tc>
          <w:tcPr>
            <w:tcW w:w="991" w:type="dxa"/>
            <w:tcBorders>
              <w:top w:val="nil"/>
              <w:left w:val="nil"/>
              <w:bottom w:val="nil"/>
              <w:right w:val="single" w:sz="8" w:space="0" w:color="auto"/>
            </w:tcBorders>
            <w:shd w:val="clear" w:color="auto" w:fill="auto"/>
            <w:noWrap/>
            <w:vAlign w:val="center"/>
            <w:hideMark/>
          </w:tcPr>
          <w:p w14:paraId="1B3125C5"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101%</w:t>
            </w:r>
          </w:p>
        </w:tc>
      </w:tr>
      <w:tr w:rsidR="00200BD4" w:rsidRPr="00200BD4" w14:paraId="3CB0954D" w14:textId="77777777" w:rsidTr="00200B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69913"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157B6AF6"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 </w:t>
            </w:r>
          </w:p>
        </w:tc>
        <w:tc>
          <w:tcPr>
            <w:tcW w:w="1213" w:type="dxa"/>
            <w:tcBorders>
              <w:top w:val="nil"/>
              <w:left w:val="nil"/>
              <w:bottom w:val="nil"/>
              <w:right w:val="nil"/>
            </w:tcBorders>
            <w:shd w:val="clear" w:color="auto" w:fill="auto"/>
            <w:noWrap/>
            <w:vAlign w:val="center"/>
            <w:hideMark/>
          </w:tcPr>
          <w:p w14:paraId="3AC318FD"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2" w:type="dxa"/>
            <w:tcBorders>
              <w:top w:val="nil"/>
              <w:left w:val="nil"/>
              <w:bottom w:val="nil"/>
              <w:right w:val="single" w:sz="4" w:space="0" w:color="auto"/>
            </w:tcBorders>
            <w:shd w:val="clear" w:color="auto" w:fill="auto"/>
            <w:noWrap/>
            <w:vAlign w:val="center"/>
            <w:hideMark/>
          </w:tcPr>
          <w:p w14:paraId="69A26F89"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79DBB8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 </w:t>
            </w:r>
          </w:p>
        </w:tc>
        <w:tc>
          <w:tcPr>
            <w:tcW w:w="991" w:type="dxa"/>
            <w:tcBorders>
              <w:top w:val="nil"/>
              <w:left w:val="nil"/>
              <w:bottom w:val="nil"/>
              <w:right w:val="single" w:sz="8" w:space="0" w:color="auto"/>
            </w:tcBorders>
            <w:shd w:val="clear" w:color="auto" w:fill="auto"/>
            <w:noWrap/>
            <w:vAlign w:val="center"/>
            <w:hideMark/>
          </w:tcPr>
          <w:p w14:paraId="192F0A73"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 </w:t>
            </w:r>
          </w:p>
        </w:tc>
      </w:tr>
      <w:tr w:rsidR="00200BD4" w:rsidRPr="00200BD4" w14:paraId="1E56EA59" w14:textId="77777777" w:rsidTr="00200B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C754D"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0BD4">
              <w:rPr>
                <w:rFonts w:ascii="Arial" w:hAnsi="Arial" w:cs="Arial"/>
                <w:b/>
                <w:bCs/>
                <w:color w:val="000000"/>
                <w:sz w:val="18"/>
                <w:szCs w:val="18"/>
              </w:rPr>
              <w:t>Overall</w:t>
            </w:r>
          </w:p>
        </w:tc>
        <w:tc>
          <w:tcPr>
            <w:tcW w:w="1093" w:type="dxa"/>
            <w:tcBorders>
              <w:top w:val="single" w:sz="8" w:space="0" w:color="auto"/>
              <w:left w:val="nil"/>
              <w:bottom w:val="nil"/>
              <w:right w:val="nil"/>
            </w:tcBorders>
            <w:shd w:val="clear" w:color="auto" w:fill="auto"/>
            <w:noWrap/>
            <w:vAlign w:val="center"/>
            <w:hideMark/>
          </w:tcPr>
          <w:p w14:paraId="3F0CEC0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0.20%</w:t>
            </w:r>
          </w:p>
        </w:tc>
        <w:tc>
          <w:tcPr>
            <w:tcW w:w="1213" w:type="dxa"/>
            <w:tcBorders>
              <w:top w:val="single" w:sz="8" w:space="0" w:color="auto"/>
              <w:left w:val="nil"/>
              <w:bottom w:val="nil"/>
              <w:right w:val="nil"/>
            </w:tcBorders>
            <w:shd w:val="clear" w:color="auto" w:fill="auto"/>
            <w:noWrap/>
            <w:vAlign w:val="center"/>
            <w:hideMark/>
          </w:tcPr>
          <w:p w14:paraId="6DC6C4D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0.25%</w:t>
            </w:r>
          </w:p>
        </w:tc>
        <w:tc>
          <w:tcPr>
            <w:tcW w:w="1092" w:type="dxa"/>
            <w:tcBorders>
              <w:top w:val="single" w:sz="8" w:space="0" w:color="auto"/>
              <w:left w:val="nil"/>
              <w:bottom w:val="nil"/>
              <w:right w:val="single" w:sz="4" w:space="0" w:color="auto"/>
            </w:tcBorders>
            <w:shd w:val="clear" w:color="auto" w:fill="auto"/>
            <w:noWrap/>
            <w:vAlign w:val="center"/>
            <w:hideMark/>
          </w:tcPr>
          <w:p w14:paraId="7D7979B0"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0.19%</w:t>
            </w:r>
          </w:p>
        </w:tc>
        <w:tc>
          <w:tcPr>
            <w:tcW w:w="911" w:type="dxa"/>
            <w:tcBorders>
              <w:top w:val="single" w:sz="8" w:space="0" w:color="auto"/>
              <w:left w:val="nil"/>
              <w:bottom w:val="nil"/>
              <w:right w:val="nil"/>
            </w:tcBorders>
            <w:shd w:val="clear" w:color="auto" w:fill="auto"/>
            <w:noWrap/>
            <w:vAlign w:val="center"/>
            <w:hideMark/>
          </w:tcPr>
          <w:p w14:paraId="383E4734"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98%</w:t>
            </w:r>
          </w:p>
        </w:tc>
        <w:tc>
          <w:tcPr>
            <w:tcW w:w="991" w:type="dxa"/>
            <w:tcBorders>
              <w:top w:val="single" w:sz="8" w:space="0" w:color="auto"/>
              <w:left w:val="nil"/>
              <w:bottom w:val="nil"/>
              <w:right w:val="single" w:sz="8" w:space="0" w:color="auto"/>
            </w:tcBorders>
            <w:shd w:val="clear" w:color="auto" w:fill="auto"/>
            <w:noWrap/>
            <w:vAlign w:val="center"/>
            <w:hideMark/>
          </w:tcPr>
          <w:p w14:paraId="483E6FE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100%</w:t>
            </w:r>
          </w:p>
        </w:tc>
      </w:tr>
      <w:tr w:rsidR="00200BD4" w:rsidRPr="00200BD4" w14:paraId="39519CC7" w14:textId="77777777" w:rsidTr="00200B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69297C"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D</w:t>
            </w:r>
          </w:p>
        </w:tc>
        <w:tc>
          <w:tcPr>
            <w:tcW w:w="1093" w:type="dxa"/>
            <w:tcBorders>
              <w:top w:val="single" w:sz="8" w:space="0" w:color="auto"/>
              <w:left w:val="nil"/>
              <w:bottom w:val="nil"/>
              <w:right w:val="nil"/>
            </w:tcBorders>
            <w:shd w:val="clear" w:color="auto" w:fill="auto"/>
            <w:noWrap/>
            <w:vAlign w:val="center"/>
            <w:hideMark/>
          </w:tcPr>
          <w:p w14:paraId="686922A8"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0.22%</w:t>
            </w:r>
          </w:p>
        </w:tc>
        <w:tc>
          <w:tcPr>
            <w:tcW w:w="1213" w:type="dxa"/>
            <w:tcBorders>
              <w:top w:val="single" w:sz="8" w:space="0" w:color="auto"/>
              <w:left w:val="nil"/>
              <w:bottom w:val="nil"/>
              <w:right w:val="nil"/>
            </w:tcBorders>
            <w:shd w:val="clear" w:color="auto" w:fill="auto"/>
            <w:noWrap/>
            <w:vAlign w:val="center"/>
            <w:hideMark/>
          </w:tcPr>
          <w:p w14:paraId="2463721B"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-0.31%</w:t>
            </w:r>
          </w:p>
        </w:tc>
        <w:tc>
          <w:tcPr>
            <w:tcW w:w="1092" w:type="dxa"/>
            <w:tcBorders>
              <w:top w:val="single" w:sz="8" w:space="0" w:color="auto"/>
              <w:left w:val="nil"/>
              <w:bottom w:val="nil"/>
              <w:right w:val="single" w:sz="4" w:space="0" w:color="auto"/>
            </w:tcBorders>
            <w:shd w:val="clear" w:color="auto" w:fill="auto"/>
            <w:noWrap/>
            <w:vAlign w:val="center"/>
            <w:hideMark/>
          </w:tcPr>
          <w:p w14:paraId="161D3EF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0.25%</w:t>
            </w:r>
          </w:p>
        </w:tc>
        <w:tc>
          <w:tcPr>
            <w:tcW w:w="911" w:type="dxa"/>
            <w:tcBorders>
              <w:top w:val="single" w:sz="8" w:space="0" w:color="auto"/>
              <w:left w:val="nil"/>
              <w:bottom w:val="nil"/>
              <w:right w:val="nil"/>
            </w:tcBorders>
            <w:shd w:val="clear" w:color="auto" w:fill="auto"/>
            <w:noWrap/>
            <w:vAlign w:val="center"/>
            <w:hideMark/>
          </w:tcPr>
          <w:p w14:paraId="7B0461D0"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97%</w:t>
            </w:r>
          </w:p>
        </w:tc>
        <w:tc>
          <w:tcPr>
            <w:tcW w:w="991" w:type="dxa"/>
            <w:tcBorders>
              <w:top w:val="single" w:sz="8" w:space="0" w:color="auto"/>
              <w:left w:val="nil"/>
              <w:bottom w:val="nil"/>
              <w:right w:val="single" w:sz="8" w:space="0" w:color="auto"/>
            </w:tcBorders>
            <w:shd w:val="clear" w:color="auto" w:fill="auto"/>
            <w:noWrap/>
            <w:vAlign w:val="center"/>
            <w:hideMark/>
          </w:tcPr>
          <w:p w14:paraId="72296697"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100%</w:t>
            </w:r>
          </w:p>
        </w:tc>
      </w:tr>
      <w:tr w:rsidR="00200BD4" w:rsidRPr="00200BD4" w14:paraId="249969C2" w14:textId="77777777" w:rsidTr="00200BD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F843C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Class F</w:t>
            </w:r>
          </w:p>
        </w:tc>
        <w:tc>
          <w:tcPr>
            <w:tcW w:w="1093" w:type="dxa"/>
            <w:tcBorders>
              <w:top w:val="nil"/>
              <w:left w:val="nil"/>
              <w:bottom w:val="single" w:sz="8" w:space="0" w:color="auto"/>
              <w:right w:val="nil"/>
            </w:tcBorders>
            <w:shd w:val="clear" w:color="auto" w:fill="auto"/>
            <w:noWrap/>
            <w:vAlign w:val="center"/>
            <w:hideMark/>
          </w:tcPr>
          <w:p w14:paraId="714C0533"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0.36%</w:t>
            </w:r>
          </w:p>
        </w:tc>
        <w:tc>
          <w:tcPr>
            <w:tcW w:w="1213" w:type="dxa"/>
            <w:tcBorders>
              <w:top w:val="nil"/>
              <w:left w:val="nil"/>
              <w:bottom w:val="single" w:sz="8" w:space="0" w:color="auto"/>
              <w:right w:val="nil"/>
            </w:tcBorders>
            <w:shd w:val="clear" w:color="auto" w:fill="auto"/>
            <w:noWrap/>
            <w:vAlign w:val="center"/>
            <w:hideMark/>
          </w:tcPr>
          <w:p w14:paraId="0C705750"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0.10%</w:t>
            </w:r>
          </w:p>
        </w:tc>
        <w:tc>
          <w:tcPr>
            <w:tcW w:w="1092" w:type="dxa"/>
            <w:tcBorders>
              <w:top w:val="nil"/>
              <w:left w:val="nil"/>
              <w:bottom w:val="single" w:sz="8" w:space="0" w:color="auto"/>
              <w:right w:val="single" w:sz="4" w:space="0" w:color="auto"/>
            </w:tcBorders>
            <w:shd w:val="clear" w:color="auto" w:fill="auto"/>
            <w:noWrap/>
            <w:vAlign w:val="center"/>
            <w:hideMark/>
          </w:tcPr>
          <w:p w14:paraId="4CD24D30"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0.41%</w:t>
            </w:r>
          </w:p>
        </w:tc>
        <w:tc>
          <w:tcPr>
            <w:tcW w:w="911" w:type="dxa"/>
            <w:tcBorders>
              <w:top w:val="nil"/>
              <w:left w:val="nil"/>
              <w:bottom w:val="single" w:sz="8" w:space="0" w:color="auto"/>
              <w:right w:val="nil"/>
            </w:tcBorders>
            <w:shd w:val="clear" w:color="auto" w:fill="auto"/>
            <w:noWrap/>
            <w:vAlign w:val="center"/>
            <w:hideMark/>
          </w:tcPr>
          <w:p w14:paraId="3AE7FBF6"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98%</w:t>
            </w:r>
          </w:p>
        </w:tc>
        <w:tc>
          <w:tcPr>
            <w:tcW w:w="991" w:type="dxa"/>
            <w:tcBorders>
              <w:top w:val="nil"/>
              <w:left w:val="nil"/>
              <w:bottom w:val="single" w:sz="8" w:space="0" w:color="auto"/>
              <w:right w:val="single" w:sz="8" w:space="0" w:color="auto"/>
            </w:tcBorders>
            <w:shd w:val="clear" w:color="auto" w:fill="auto"/>
            <w:noWrap/>
            <w:vAlign w:val="center"/>
            <w:hideMark/>
          </w:tcPr>
          <w:p w14:paraId="70B9D7D1" w14:textId="77777777" w:rsidR="00200BD4" w:rsidRPr="00200BD4" w:rsidRDefault="00200BD4" w:rsidP="00200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0BD4">
              <w:rPr>
                <w:rFonts w:ascii="Arial" w:hAnsi="Arial" w:cs="Arial"/>
                <w:color w:val="000000"/>
                <w:sz w:val="18"/>
                <w:szCs w:val="18"/>
              </w:rPr>
              <w:t>97%</w:t>
            </w:r>
          </w:p>
        </w:tc>
      </w:tr>
    </w:tbl>
    <w:p w14:paraId="40C7D8E4" w14:textId="2657487B" w:rsidR="008C3137" w:rsidRPr="008C3137" w:rsidRDefault="008C3137" w:rsidP="008C3137">
      <w:pPr>
        <w:pStyle w:val="Heading2"/>
        <w:rPr>
          <w:lang w:val="en-CA"/>
        </w:rPr>
      </w:pPr>
      <w:r>
        <w:rPr>
          <w:lang w:val="en-CA"/>
        </w:rPr>
        <w:t>On top of JVET-P0392</w:t>
      </w:r>
    </w:p>
    <w:p w14:paraId="7BB3B8BD" w14:textId="380699C2" w:rsidR="00C1588E" w:rsidRPr="008C3137" w:rsidRDefault="008C3137" w:rsidP="008C3137">
      <w:pPr>
        <w:rPr>
          <w:lang w:val="en-CA"/>
        </w:rPr>
      </w:pPr>
      <w:r>
        <w:rPr>
          <w:lang w:val="en-CA"/>
        </w:rPr>
        <w:t xml:space="preserve">When the LFNST was adopted during the Geneva Meeting in March 2019, it was implemented in a mutually exclusive way with respect to ISP. JVET-P0392 proposes to remove this restriction and allow the combination of these two tools in the same CU. No new kernels are added and the existing ones are not retrained. The tool-off test results of ISP on top of </w:t>
      </w:r>
      <w:r w:rsidR="00CD36F7">
        <w:rPr>
          <w:lang w:val="en-CA"/>
        </w:rPr>
        <w:t>Test 2</w:t>
      </w:r>
      <w:r>
        <w:rPr>
          <w:lang w:val="en-CA"/>
        </w:rPr>
        <w:t xml:space="preserve"> of this contribution are presented. </w:t>
      </w:r>
    </w:p>
    <w:p w14:paraId="69C50857" w14:textId="77777777" w:rsidR="000B6AB9" w:rsidRDefault="000B6AB9" w:rsidP="00DB59B3">
      <w:pPr>
        <w:pStyle w:val="Caption"/>
        <w:keepNext/>
        <w:jc w:val="center"/>
      </w:pPr>
    </w:p>
    <w:p w14:paraId="4E2F7DA6" w14:textId="02C0F017" w:rsidR="00DB59B3" w:rsidRDefault="00DB59B3" w:rsidP="00DB59B3">
      <w:pPr>
        <w:pStyle w:val="Caption"/>
        <w:keepNext/>
        <w:jc w:val="center"/>
      </w:pPr>
      <w:r>
        <w:t xml:space="preserve">Table </w:t>
      </w:r>
      <w:fldSimple w:instr=" SEQ Table \* ARABIC ">
        <w:r w:rsidR="003B2E1C">
          <w:rPr>
            <w:noProof/>
          </w:rPr>
          <w:t>4</w:t>
        </w:r>
      </w:fldSimple>
      <w:r>
        <w:t xml:space="preserve">: </w:t>
      </w:r>
      <w:r w:rsidRPr="006A7830">
        <w:t>Tool-Off test resu</w:t>
      </w:r>
      <w:r>
        <w:t xml:space="preserve">lts </w:t>
      </w:r>
      <w:r w:rsidR="00200A56">
        <w:t>on top of JVET-P0392 (Test 2</w:t>
      </w:r>
      <w:r w:rsidRPr="006A7830">
        <w:t>) for AI</w:t>
      </w:r>
    </w:p>
    <w:tbl>
      <w:tblPr>
        <w:tblW w:w="6940" w:type="dxa"/>
        <w:jc w:val="center"/>
        <w:tblLook w:val="04A0" w:firstRow="1" w:lastRow="0" w:firstColumn="1" w:lastColumn="0" w:noHBand="0" w:noVBand="1"/>
      </w:tblPr>
      <w:tblGrid>
        <w:gridCol w:w="1640"/>
        <w:gridCol w:w="1069"/>
        <w:gridCol w:w="1186"/>
        <w:gridCol w:w="1186"/>
        <w:gridCol w:w="890"/>
        <w:gridCol w:w="969"/>
      </w:tblGrid>
      <w:tr w:rsidR="00DB59B3" w:rsidRPr="00DB59B3" w14:paraId="748CF286" w14:textId="77777777" w:rsidTr="00DB59B3">
        <w:trPr>
          <w:trHeight w:val="255"/>
          <w:jc w:val="center"/>
        </w:trPr>
        <w:tc>
          <w:tcPr>
            <w:tcW w:w="1640" w:type="dxa"/>
            <w:tcBorders>
              <w:top w:val="nil"/>
              <w:left w:val="nil"/>
              <w:bottom w:val="nil"/>
              <w:right w:val="nil"/>
            </w:tcBorders>
            <w:shd w:val="clear" w:color="auto" w:fill="auto"/>
            <w:noWrap/>
            <w:vAlign w:val="center"/>
            <w:hideMark/>
          </w:tcPr>
          <w:p w14:paraId="06B82AC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E653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59B3">
              <w:rPr>
                <w:rFonts w:ascii="Arial" w:hAnsi="Arial" w:cs="Arial"/>
                <w:b/>
                <w:bCs/>
                <w:color w:val="000000"/>
                <w:sz w:val="18"/>
                <w:szCs w:val="18"/>
              </w:rPr>
              <w:t xml:space="preserve">All Intra Main10 </w:t>
            </w:r>
          </w:p>
        </w:tc>
      </w:tr>
      <w:tr w:rsidR="00DB59B3" w:rsidRPr="00DB59B3" w14:paraId="6661F387" w14:textId="77777777" w:rsidTr="00DB59B3">
        <w:trPr>
          <w:trHeight w:val="255"/>
          <w:jc w:val="center"/>
        </w:trPr>
        <w:tc>
          <w:tcPr>
            <w:tcW w:w="1640" w:type="dxa"/>
            <w:tcBorders>
              <w:top w:val="nil"/>
              <w:left w:val="nil"/>
              <w:bottom w:val="nil"/>
              <w:right w:val="nil"/>
            </w:tcBorders>
            <w:shd w:val="clear" w:color="auto" w:fill="auto"/>
            <w:noWrap/>
            <w:vAlign w:val="center"/>
            <w:hideMark/>
          </w:tcPr>
          <w:p w14:paraId="5E40E3D5"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71449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59B3">
              <w:rPr>
                <w:rFonts w:ascii="Arial" w:hAnsi="Arial" w:cs="Arial"/>
                <w:b/>
                <w:bCs/>
                <w:color w:val="000000"/>
                <w:sz w:val="18"/>
                <w:szCs w:val="18"/>
              </w:rPr>
              <w:t>Over JVET-P0392 Test 4</w:t>
            </w:r>
          </w:p>
        </w:tc>
      </w:tr>
      <w:tr w:rsidR="00DB59B3" w:rsidRPr="00DB59B3" w14:paraId="5056ED75" w14:textId="77777777" w:rsidTr="00DB59B3">
        <w:trPr>
          <w:trHeight w:val="255"/>
          <w:jc w:val="center"/>
        </w:trPr>
        <w:tc>
          <w:tcPr>
            <w:tcW w:w="1640" w:type="dxa"/>
            <w:tcBorders>
              <w:top w:val="nil"/>
              <w:left w:val="nil"/>
              <w:bottom w:val="nil"/>
              <w:right w:val="nil"/>
            </w:tcBorders>
            <w:shd w:val="clear" w:color="auto" w:fill="auto"/>
            <w:noWrap/>
            <w:vAlign w:val="center"/>
            <w:hideMark/>
          </w:tcPr>
          <w:p w14:paraId="56C880BF"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64FFFF25"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Y</w:t>
            </w:r>
          </w:p>
        </w:tc>
        <w:tc>
          <w:tcPr>
            <w:tcW w:w="1186" w:type="dxa"/>
            <w:tcBorders>
              <w:top w:val="nil"/>
              <w:left w:val="nil"/>
              <w:bottom w:val="single" w:sz="8" w:space="0" w:color="auto"/>
              <w:right w:val="nil"/>
            </w:tcBorders>
            <w:shd w:val="clear" w:color="auto" w:fill="auto"/>
            <w:noWrap/>
            <w:vAlign w:val="center"/>
            <w:hideMark/>
          </w:tcPr>
          <w:p w14:paraId="4BEC0D86"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U</w:t>
            </w:r>
          </w:p>
        </w:tc>
        <w:tc>
          <w:tcPr>
            <w:tcW w:w="1186" w:type="dxa"/>
            <w:tcBorders>
              <w:top w:val="nil"/>
              <w:left w:val="nil"/>
              <w:bottom w:val="single" w:sz="8" w:space="0" w:color="auto"/>
              <w:right w:val="single" w:sz="4" w:space="0" w:color="auto"/>
            </w:tcBorders>
            <w:shd w:val="clear" w:color="auto" w:fill="auto"/>
            <w:noWrap/>
            <w:vAlign w:val="center"/>
            <w:hideMark/>
          </w:tcPr>
          <w:p w14:paraId="39CFBAC7"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V</w:t>
            </w:r>
          </w:p>
        </w:tc>
        <w:tc>
          <w:tcPr>
            <w:tcW w:w="890" w:type="dxa"/>
            <w:tcBorders>
              <w:top w:val="nil"/>
              <w:left w:val="nil"/>
              <w:bottom w:val="single" w:sz="8" w:space="0" w:color="auto"/>
              <w:right w:val="nil"/>
            </w:tcBorders>
            <w:shd w:val="clear" w:color="auto" w:fill="auto"/>
            <w:noWrap/>
            <w:vAlign w:val="center"/>
            <w:hideMark/>
          </w:tcPr>
          <w:p w14:paraId="713D29C0"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EncT</w:t>
            </w:r>
          </w:p>
        </w:tc>
        <w:tc>
          <w:tcPr>
            <w:tcW w:w="969" w:type="dxa"/>
            <w:tcBorders>
              <w:top w:val="nil"/>
              <w:left w:val="nil"/>
              <w:bottom w:val="single" w:sz="8" w:space="0" w:color="auto"/>
              <w:right w:val="single" w:sz="8" w:space="0" w:color="auto"/>
            </w:tcBorders>
            <w:shd w:val="clear" w:color="auto" w:fill="auto"/>
            <w:noWrap/>
            <w:vAlign w:val="center"/>
            <w:hideMark/>
          </w:tcPr>
          <w:p w14:paraId="52779333"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DecT</w:t>
            </w:r>
          </w:p>
        </w:tc>
      </w:tr>
      <w:tr w:rsidR="00DB59B3" w:rsidRPr="00DB59B3" w14:paraId="2975F3D0" w14:textId="77777777" w:rsidTr="00DB5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08AD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A1</w:t>
            </w:r>
          </w:p>
        </w:tc>
        <w:tc>
          <w:tcPr>
            <w:tcW w:w="1069" w:type="dxa"/>
            <w:tcBorders>
              <w:top w:val="nil"/>
              <w:left w:val="nil"/>
              <w:bottom w:val="nil"/>
              <w:right w:val="nil"/>
            </w:tcBorders>
            <w:shd w:val="clear" w:color="auto" w:fill="auto"/>
            <w:noWrap/>
            <w:vAlign w:val="center"/>
            <w:hideMark/>
          </w:tcPr>
          <w:p w14:paraId="0E3BB5E0"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0.07%</w:t>
            </w:r>
          </w:p>
        </w:tc>
        <w:tc>
          <w:tcPr>
            <w:tcW w:w="1186" w:type="dxa"/>
            <w:tcBorders>
              <w:top w:val="nil"/>
              <w:left w:val="nil"/>
              <w:bottom w:val="nil"/>
              <w:right w:val="nil"/>
            </w:tcBorders>
            <w:shd w:val="clear" w:color="auto" w:fill="auto"/>
            <w:noWrap/>
            <w:vAlign w:val="center"/>
            <w:hideMark/>
          </w:tcPr>
          <w:p w14:paraId="23BCFC56"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-0.19%</w:t>
            </w:r>
          </w:p>
        </w:tc>
        <w:tc>
          <w:tcPr>
            <w:tcW w:w="1186" w:type="dxa"/>
            <w:tcBorders>
              <w:top w:val="nil"/>
              <w:left w:val="nil"/>
              <w:bottom w:val="nil"/>
              <w:right w:val="single" w:sz="4" w:space="0" w:color="auto"/>
            </w:tcBorders>
            <w:shd w:val="clear" w:color="auto" w:fill="auto"/>
            <w:noWrap/>
            <w:vAlign w:val="center"/>
            <w:hideMark/>
          </w:tcPr>
          <w:p w14:paraId="24293E4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-0.48%</w:t>
            </w:r>
          </w:p>
        </w:tc>
        <w:tc>
          <w:tcPr>
            <w:tcW w:w="890" w:type="dxa"/>
            <w:tcBorders>
              <w:top w:val="nil"/>
              <w:left w:val="nil"/>
              <w:bottom w:val="nil"/>
              <w:right w:val="nil"/>
            </w:tcBorders>
            <w:shd w:val="clear" w:color="auto" w:fill="auto"/>
            <w:noWrap/>
            <w:vAlign w:val="center"/>
            <w:hideMark/>
          </w:tcPr>
          <w:p w14:paraId="5D478EEC"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87%</w:t>
            </w:r>
          </w:p>
        </w:tc>
        <w:tc>
          <w:tcPr>
            <w:tcW w:w="969" w:type="dxa"/>
            <w:tcBorders>
              <w:top w:val="nil"/>
              <w:left w:val="nil"/>
              <w:bottom w:val="nil"/>
              <w:right w:val="single" w:sz="8" w:space="0" w:color="auto"/>
            </w:tcBorders>
            <w:shd w:val="clear" w:color="auto" w:fill="auto"/>
            <w:noWrap/>
            <w:vAlign w:val="center"/>
            <w:hideMark/>
          </w:tcPr>
          <w:p w14:paraId="1D42DF1C"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101%</w:t>
            </w:r>
          </w:p>
        </w:tc>
      </w:tr>
      <w:tr w:rsidR="00DB59B3" w:rsidRPr="00DB59B3" w14:paraId="3FD372C5"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746B5"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A2</w:t>
            </w:r>
          </w:p>
        </w:tc>
        <w:tc>
          <w:tcPr>
            <w:tcW w:w="1069" w:type="dxa"/>
            <w:tcBorders>
              <w:top w:val="nil"/>
              <w:left w:val="nil"/>
              <w:bottom w:val="nil"/>
              <w:right w:val="nil"/>
            </w:tcBorders>
            <w:shd w:val="clear" w:color="auto" w:fill="auto"/>
            <w:noWrap/>
            <w:vAlign w:val="center"/>
            <w:hideMark/>
          </w:tcPr>
          <w:p w14:paraId="710066EA"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0.32%</w:t>
            </w:r>
          </w:p>
        </w:tc>
        <w:tc>
          <w:tcPr>
            <w:tcW w:w="1186" w:type="dxa"/>
            <w:tcBorders>
              <w:top w:val="nil"/>
              <w:left w:val="nil"/>
              <w:bottom w:val="nil"/>
              <w:right w:val="nil"/>
            </w:tcBorders>
            <w:shd w:val="clear" w:color="auto" w:fill="auto"/>
            <w:noWrap/>
            <w:vAlign w:val="center"/>
            <w:hideMark/>
          </w:tcPr>
          <w:p w14:paraId="3779250E"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0.25%</w:t>
            </w:r>
          </w:p>
        </w:tc>
        <w:tc>
          <w:tcPr>
            <w:tcW w:w="1186" w:type="dxa"/>
            <w:tcBorders>
              <w:top w:val="nil"/>
              <w:left w:val="nil"/>
              <w:bottom w:val="nil"/>
              <w:right w:val="single" w:sz="4" w:space="0" w:color="auto"/>
            </w:tcBorders>
            <w:shd w:val="clear" w:color="auto" w:fill="auto"/>
            <w:noWrap/>
            <w:vAlign w:val="center"/>
            <w:hideMark/>
          </w:tcPr>
          <w:p w14:paraId="3D8F6247"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0.27%</w:t>
            </w:r>
          </w:p>
        </w:tc>
        <w:tc>
          <w:tcPr>
            <w:tcW w:w="890" w:type="dxa"/>
            <w:tcBorders>
              <w:top w:val="nil"/>
              <w:left w:val="nil"/>
              <w:bottom w:val="nil"/>
              <w:right w:val="nil"/>
            </w:tcBorders>
            <w:shd w:val="clear" w:color="auto" w:fill="auto"/>
            <w:noWrap/>
            <w:vAlign w:val="center"/>
            <w:hideMark/>
          </w:tcPr>
          <w:p w14:paraId="40BA0F9D"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87%</w:t>
            </w:r>
          </w:p>
        </w:tc>
        <w:tc>
          <w:tcPr>
            <w:tcW w:w="969" w:type="dxa"/>
            <w:tcBorders>
              <w:top w:val="nil"/>
              <w:left w:val="nil"/>
              <w:bottom w:val="nil"/>
              <w:right w:val="single" w:sz="8" w:space="0" w:color="auto"/>
            </w:tcBorders>
            <w:shd w:val="clear" w:color="auto" w:fill="auto"/>
            <w:noWrap/>
            <w:vAlign w:val="center"/>
            <w:hideMark/>
          </w:tcPr>
          <w:p w14:paraId="3CF5E15D"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98%</w:t>
            </w:r>
          </w:p>
        </w:tc>
      </w:tr>
      <w:tr w:rsidR="00DB59B3" w:rsidRPr="00DB59B3" w14:paraId="199B97E9"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6BC12"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B</w:t>
            </w:r>
          </w:p>
        </w:tc>
        <w:tc>
          <w:tcPr>
            <w:tcW w:w="1069" w:type="dxa"/>
            <w:tcBorders>
              <w:top w:val="nil"/>
              <w:left w:val="nil"/>
              <w:bottom w:val="nil"/>
              <w:right w:val="nil"/>
            </w:tcBorders>
            <w:shd w:val="clear" w:color="auto" w:fill="auto"/>
            <w:noWrap/>
            <w:vAlign w:val="center"/>
            <w:hideMark/>
          </w:tcPr>
          <w:p w14:paraId="07C9C37A"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0.48%</w:t>
            </w:r>
          </w:p>
        </w:tc>
        <w:tc>
          <w:tcPr>
            <w:tcW w:w="1186" w:type="dxa"/>
            <w:tcBorders>
              <w:top w:val="nil"/>
              <w:left w:val="nil"/>
              <w:bottom w:val="nil"/>
              <w:right w:val="nil"/>
            </w:tcBorders>
            <w:shd w:val="clear" w:color="auto" w:fill="auto"/>
            <w:noWrap/>
            <w:vAlign w:val="center"/>
            <w:hideMark/>
          </w:tcPr>
          <w:p w14:paraId="625CD6FE"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0.49%</w:t>
            </w:r>
          </w:p>
        </w:tc>
        <w:tc>
          <w:tcPr>
            <w:tcW w:w="1186" w:type="dxa"/>
            <w:tcBorders>
              <w:top w:val="nil"/>
              <w:left w:val="nil"/>
              <w:bottom w:val="nil"/>
              <w:right w:val="single" w:sz="4" w:space="0" w:color="auto"/>
            </w:tcBorders>
            <w:shd w:val="clear" w:color="auto" w:fill="auto"/>
            <w:noWrap/>
            <w:vAlign w:val="center"/>
            <w:hideMark/>
          </w:tcPr>
          <w:p w14:paraId="1EB0A68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0.42%</w:t>
            </w:r>
          </w:p>
        </w:tc>
        <w:tc>
          <w:tcPr>
            <w:tcW w:w="890" w:type="dxa"/>
            <w:tcBorders>
              <w:top w:val="nil"/>
              <w:left w:val="nil"/>
              <w:bottom w:val="nil"/>
              <w:right w:val="nil"/>
            </w:tcBorders>
            <w:shd w:val="clear" w:color="auto" w:fill="auto"/>
            <w:noWrap/>
            <w:vAlign w:val="center"/>
            <w:hideMark/>
          </w:tcPr>
          <w:p w14:paraId="79F1D4E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84%</w:t>
            </w:r>
          </w:p>
        </w:tc>
        <w:tc>
          <w:tcPr>
            <w:tcW w:w="969" w:type="dxa"/>
            <w:tcBorders>
              <w:top w:val="nil"/>
              <w:left w:val="nil"/>
              <w:bottom w:val="nil"/>
              <w:right w:val="single" w:sz="8" w:space="0" w:color="auto"/>
            </w:tcBorders>
            <w:shd w:val="clear" w:color="auto" w:fill="auto"/>
            <w:noWrap/>
            <w:vAlign w:val="center"/>
            <w:hideMark/>
          </w:tcPr>
          <w:p w14:paraId="4D8244F0"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96%</w:t>
            </w:r>
          </w:p>
        </w:tc>
      </w:tr>
      <w:tr w:rsidR="00DB59B3" w:rsidRPr="00DB59B3" w14:paraId="31F0FFAA"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F8EA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C</w:t>
            </w:r>
          </w:p>
        </w:tc>
        <w:tc>
          <w:tcPr>
            <w:tcW w:w="1069" w:type="dxa"/>
            <w:tcBorders>
              <w:top w:val="nil"/>
              <w:left w:val="nil"/>
              <w:bottom w:val="nil"/>
              <w:right w:val="nil"/>
            </w:tcBorders>
            <w:shd w:val="clear" w:color="auto" w:fill="auto"/>
            <w:noWrap/>
            <w:vAlign w:val="center"/>
            <w:hideMark/>
          </w:tcPr>
          <w:p w14:paraId="32AF66D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0.80%</w:t>
            </w:r>
          </w:p>
        </w:tc>
        <w:tc>
          <w:tcPr>
            <w:tcW w:w="1186" w:type="dxa"/>
            <w:tcBorders>
              <w:top w:val="nil"/>
              <w:left w:val="nil"/>
              <w:bottom w:val="nil"/>
              <w:right w:val="nil"/>
            </w:tcBorders>
            <w:shd w:val="clear" w:color="auto" w:fill="auto"/>
            <w:noWrap/>
            <w:vAlign w:val="center"/>
            <w:hideMark/>
          </w:tcPr>
          <w:p w14:paraId="0E083FD7"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0.47%</w:t>
            </w:r>
          </w:p>
        </w:tc>
        <w:tc>
          <w:tcPr>
            <w:tcW w:w="1186" w:type="dxa"/>
            <w:tcBorders>
              <w:top w:val="nil"/>
              <w:left w:val="nil"/>
              <w:bottom w:val="nil"/>
              <w:right w:val="single" w:sz="4" w:space="0" w:color="auto"/>
            </w:tcBorders>
            <w:shd w:val="clear" w:color="auto" w:fill="auto"/>
            <w:noWrap/>
            <w:vAlign w:val="center"/>
            <w:hideMark/>
          </w:tcPr>
          <w:p w14:paraId="6D85C6E6"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0.54%</w:t>
            </w:r>
          </w:p>
        </w:tc>
        <w:tc>
          <w:tcPr>
            <w:tcW w:w="890" w:type="dxa"/>
            <w:tcBorders>
              <w:top w:val="nil"/>
              <w:left w:val="nil"/>
              <w:bottom w:val="nil"/>
              <w:right w:val="nil"/>
            </w:tcBorders>
            <w:shd w:val="clear" w:color="auto" w:fill="auto"/>
            <w:noWrap/>
            <w:vAlign w:val="center"/>
            <w:hideMark/>
          </w:tcPr>
          <w:p w14:paraId="402C590F"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83%</w:t>
            </w:r>
          </w:p>
        </w:tc>
        <w:tc>
          <w:tcPr>
            <w:tcW w:w="969" w:type="dxa"/>
            <w:tcBorders>
              <w:top w:val="nil"/>
              <w:left w:val="nil"/>
              <w:bottom w:val="nil"/>
              <w:right w:val="single" w:sz="8" w:space="0" w:color="auto"/>
            </w:tcBorders>
            <w:shd w:val="clear" w:color="auto" w:fill="auto"/>
            <w:noWrap/>
            <w:vAlign w:val="center"/>
            <w:hideMark/>
          </w:tcPr>
          <w:p w14:paraId="00615B1C"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99%</w:t>
            </w:r>
          </w:p>
        </w:tc>
      </w:tr>
      <w:tr w:rsidR="00DB59B3" w:rsidRPr="00DB59B3" w14:paraId="1DE5F2C2"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CE2F9"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E</w:t>
            </w:r>
          </w:p>
        </w:tc>
        <w:tc>
          <w:tcPr>
            <w:tcW w:w="1069" w:type="dxa"/>
            <w:tcBorders>
              <w:top w:val="nil"/>
              <w:left w:val="nil"/>
              <w:bottom w:val="nil"/>
              <w:right w:val="nil"/>
            </w:tcBorders>
            <w:shd w:val="clear" w:color="auto" w:fill="auto"/>
            <w:noWrap/>
            <w:vAlign w:val="center"/>
            <w:hideMark/>
          </w:tcPr>
          <w:p w14:paraId="08EC0D87"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0.85%</w:t>
            </w:r>
          </w:p>
        </w:tc>
        <w:tc>
          <w:tcPr>
            <w:tcW w:w="1186" w:type="dxa"/>
            <w:tcBorders>
              <w:top w:val="nil"/>
              <w:left w:val="nil"/>
              <w:bottom w:val="nil"/>
              <w:right w:val="nil"/>
            </w:tcBorders>
            <w:shd w:val="clear" w:color="auto" w:fill="auto"/>
            <w:noWrap/>
            <w:vAlign w:val="center"/>
            <w:hideMark/>
          </w:tcPr>
          <w:p w14:paraId="62CFA7D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0.70%</w:t>
            </w:r>
          </w:p>
        </w:tc>
        <w:tc>
          <w:tcPr>
            <w:tcW w:w="1186" w:type="dxa"/>
            <w:tcBorders>
              <w:top w:val="nil"/>
              <w:left w:val="nil"/>
              <w:bottom w:val="nil"/>
              <w:right w:val="single" w:sz="4" w:space="0" w:color="auto"/>
            </w:tcBorders>
            <w:shd w:val="clear" w:color="auto" w:fill="auto"/>
            <w:noWrap/>
            <w:vAlign w:val="center"/>
            <w:hideMark/>
          </w:tcPr>
          <w:p w14:paraId="5365EA78"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0.68%</w:t>
            </w:r>
          </w:p>
        </w:tc>
        <w:tc>
          <w:tcPr>
            <w:tcW w:w="890" w:type="dxa"/>
            <w:tcBorders>
              <w:top w:val="nil"/>
              <w:left w:val="nil"/>
              <w:bottom w:val="nil"/>
              <w:right w:val="nil"/>
            </w:tcBorders>
            <w:shd w:val="clear" w:color="auto" w:fill="auto"/>
            <w:noWrap/>
            <w:vAlign w:val="center"/>
            <w:hideMark/>
          </w:tcPr>
          <w:p w14:paraId="07E0ECDE"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84%</w:t>
            </w:r>
          </w:p>
        </w:tc>
        <w:tc>
          <w:tcPr>
            <w:tcW w:w="969" w:type="dxa"/>
            <w:tcBorders>
              <w:top w:val="nil"/>
              <w:left w:val="nil"/>
              <w:bottom w:val="nil"/>
              <w:right w:val="single" w:sz="8" w:space="0" w:color="auto"/>
            </w:tcBorders>
            <w:shd w:val="clear" w:color="auto" w:fill="auto"/>
            <w:noWrap/>
            <w:vAlign w:val="center"/>
            <w:hideMark/>
          </w:tcPr>
          <w:p w14:paraId="5AEBAA02"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98%</w:t>
            </w:r>
          </w:p>
        </w:tc>
      </w:tr>
      <w:tr w:rsidR="00DB59B3" w:rsidRPr="00DB59B3" w14:paraId="2264F4D9" w14:textId="77777777" w:rsidTr="00DB5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EC2C3"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59B3">
              <w:rPr>
                <w:rFonts w:ascii="Arial" w:hAnsi="Arial" w:cs="Arial"/>
                <w:b/>
                <w:bCs/>
                <w:color w:val="000000"/>
                <w:sz w:val="18"/>
                <w:szCs w:val="18"/>
              </w:rPr>
              <w:t xml:space="preserve">Overall </w:t>
            </w:r>
          </w:p>
        </w:tc>
        <w:tc>
          <w:tcPr>
            <w:tcW w:w="1069" w:type="dxa"/>
            <w:tcBorders>
              <w:top w:val="single" w:sz="8" w:space="0" w:color="auto"/>
              <w:left w:val="nil"/>
              <w:bottom w:val="nil"/>
              <w:right w:val="nil"/>
            </w:tcBorders>
            <w:shd w:val="clear" w:color="auto" w:fill="auto"/>
            <w:noWrap/>
            <w:vAlign w:val="center"/>
            <w:hideMark/>
          </w:tcPr>
          <w:p w14:paraId="7AA274D9"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0.52%</w:t>
            </w:r>
          </w:p>
        </w:tc>
        <w:tc>
          <w:tcPr>
            <w:tcW w:w="1186" w:type="dxa"/>
            <w:tcBorders>
              <w:top w:val="single" w:sz="8" w:space="0" w:color="auto"/>
              <w:left w:val="nil"/>
              <w:bottom w:val="nil"/>
              <w:right w:val="nil"/>
            </w:tcBorders>
            <w:shd w:val="clear" w:color="auto" w:fill="auto"/>
            <w:noWrap/>
            <w:vAlign w:val="center"/>
            <w:hideMark/>
          </w:tcPr>
          <w:p w14:paraId="4569AA02"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0.37%</w:t>
            </w:r>
          </w:p>
        </w:tc>
        <w:tc>
          <w:tcPr>
            <w:tcW w:w="1186" w:type="dxa"/>
            <w:tcBorders>
              <w:top w:val="single" w:sz="8" w:space="0" w:color="auto"/>
              <w:left w:val="nil"/>
              <w:bottom w:val="nil"/>
              <w:right w:val="single" w:sz="4" w:space="0" w:color="auto"/>
            </w:tcBorders>
            <w:shd w:val="clear" w:color="auto" w:fill="auto"/>
            <w:noWrap/>
            <w:vAlign w:val="center"/>
            <w:hideMark/>
          </w:tcPr>
          <w:p w14:paraId="01ABEE44"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0.32%</w:t>
            </w:r>
          </w:p>
        </w:tc>
        <w:tc>
          <w:tcPr>
            <w:tcW w:w="890" w:type="dxa"/>
            <w:tcBorders>
              <w:top w:val="single" w:sz="8" w:space="0" w:color="auto"/>
              <w:left w:val="nil"/>
              <w:bottom w:val="nil"/>
              <w:right w:val="nil"/>
            </w:tcBorders>
            <w:shd w:val="clear" w:color="auto" w:fill="auto"/>
            <w:noWrap/>
            <w:vAlign w:val="center"/>
            <w:hideMark/>
          </w:tcPr>
          <w:p w14:paraId="3BE04A85"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85%</w:t>
            </w:r>
          </w:p>
        </w:tc>
        <w:tc>
          <w:tcPr>
            <w:tcW w:w="969" w:type="dxa"/>
            <w:tcBorders>
              <w:top w:val="single" w:sz="8" w:space="0" w:color="auto"/>
              <w:left w:val="nil"/>
              <w:bottom w:val="nil"/>
              <w:right w:val="single" w:sz="8" w:space="0" w:color="auto"/>
            </w:tcBorders>
            <w:shd w:val="clear" w:color="auto" w:fill="auto"/>
            <w:noWrap/>
            <w:vAlign w:val="center"/>
            <w:hideMark/>
          </w:tcPr>
          <w:p w14:paraId="2697A36B"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98%</w:t>
            </w:r>
          </w:p>
        </w:tc>
      </w:tr>
      <w:tr w:rsidR="00DB59B3" w:rsidRPr="00DB59B3" w14:paraId="1E0A1D3F" w14:textId="77777777" w:rsidTr="00DB59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11EC6C"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D</w:t>
            </w:r>
          </w:p>
        </w:tc>
        <w:tc>
          <w:tcPr>
            <w:tcW w:w="1069" w:type="dxa"/>
            <w:tcBorders>
              <w:top w:val="single" w:sz="8" w:space="0" w:color="auto"/>
              <w:left w:val="single" w:sz="8" w:space="0" w:color="auto"/>
              <w:bottom w:val="nil"/>
              <w:right w:val="nil"/>
            </w:tcBorders>
            <w:shd w:val="clear" w:color="auto" w:fill="auto"/>
            <w:noWrap/>
            <w:vAlign w:val="center"/>
            <w:hideMark/>
          </w:tcPr>
          <w:p w14:paraId="48A7989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0.62%</w:t>
            </w:r>
          </w:p>
        </w:tc>
        <w:tc>
          <w:tcPr>
            <w:tcW w:w="1186" w:type="dxa"/>
            <w:tcBorders>
              <w:top w:val="single" w:sz="8" w:space="0" w:color="auto"/>
              <w:left w:val="nil"/>
              <w:bottom w:val="nil"/>
              <w:right w:val="nil"/>
            </w:tcBorders>
            <w:shd w:val="clear" w:color="auto" w:fill="auto"/>
            <w:noWrap/>
            <w:vAlign w:val="center"/>
            <w:hideMark/>
          </w:tcPr>
          <w:p w14:paraId="6094C864"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0.51%</w:t>
            </w:r>
          </w:p>
        </w:tc>
        <w:tc>
          <w:tcPr>
            <w:tcW w:w="1186" w:type="dxa"/>
            <w:tcBorders>
              <w:top w:val="single" w:sz="8" w:space="0" w:color="auto"/>
              <w:left w:val="nil"/>
              <w:bottom w:val="nil"/>
              <w:right w:val="single" w:sz="4" w:space="0" w:color="auto"/>
            </w:tcBorders>
            <w:shd w:val="clear" w:color="auto" w:fill="auto"/>
            <w:noWrap/>
            <w:vAlign w:val="center"/>
            <w:hideMark/>
          </w:tcPr>
          <w:p w14:paraId="46D89CBD"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0.66%</w:t>
            </w:r>
          </w:p>
        </w:tc>
        <w:tc>
          <w:tcPr>
            <w:tcW w:w="890" w:type="dxa"/>
            <w:tcBorders>
              <w:top w:val="single" w:sz="8" w:space="0" w:color="auto"/>
              <w:left w:val="nil"/>
              <w:bottom w:val="nil"/>
              <w:right w:val="nil"/>
            </w:tcBorders>
            <w:shd w:val="clear" w:color="auto" w:fill="auto"/>
            <w:noWrap/>
            <w:vAlign w:val="center"/>
            <w:hideMark/>
          </w:tcPr>
          <w:p w14:paraId="7F01D486"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83%</w:t>
            </w:r>
          </w:p>
        </w:tc>
        <w:tc>
          <w:tcPr>
            <w:tcW w:w="969" w:type="dxa"/>
            <w:tcBorders>
              <w:top w:val="single" w:sz="8" w:space="0" w:color="auto"/>
              <w:left w:val="nil"/>
              <w:bottom w:val="nil"/>
              <w:right w:val="single" w:sz="8" w:space="0" w:color="auto"/>
            </w:tcBorders>
            <w:shd w:val="clear" w:color="auto" w:fill="auto"/>
            <w:noWrap/>
            <w:vAlign w:val="center"/>
            <w:hideMark/>
          </w:tcPr>
          <w:p w14:paraId="04431F08"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101%</w:t>
            </w:r>
          </w:p>
        </w:tc>
      </w:tr>
      <w:tr w:rsidR="00DB59B3" w:rsidRPr="00DB59B3" w14:paraId="4B7E6D33" w14:textId="77777777" w:rsidTr="00DB59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10BB3A"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lastRenderedPageBreak/>
              <w:t>Class F</w:t>
            </w:r>
          </w:p>
        </w:tc>
        <w:tc>
          <w:tcPr>
            <w:tcW w:w="1069" w:type="dxa"/>
            <w:tcBorders>
              <w:top w:val="nil"/>
              <w:left w:val="single" w:sz="8" w:space="0" w:color="auto"/>
              <w:bottom w:val="single" w:sz="8" w:space="0" w:color="auto"/>
              <w:right w:val="nil"/>
            </w:tcBorders>
            <w:shd w:val="clear" w:color="auto" w:fill="auto"/>
            <w:noWrap/>
            <w:vAlign w:val="center"/>
            <w:hideMark/>
          </w:tcPr>
          <w:p w14:paraId="6DEB6287"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0.70%</w:t>
            </w:r>
          </w:p>
        </w:tc>
        <w:tc>
          <w:tcPr>
            <w:tcW w:w="1186" w:type="dxa"/>
            <w:tcBorders>
              <w:top w:val="nil"/>
              <w:left w:val="nil"/>
              <w:bottom w:val="single" w:sz="8" w:space="0" w:color="auto"/>
              <w:right w:val="nil"/>
            </w:tcBorders>
            <w:shd w:val="clear" w:color="auto" w:fill="auto"/>
            <w:noWrap/>
            <w:vAlign w:val="center"/>
            <w:hideMark/>
          </w:tcPr>
          <w:p w14:paraId="7A2FD9AA"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0.38%</w:t>
            </w:r>
          </w:p>
        </w:tc>
        <w:tc>
          <w:tcPr>
            <w:tcW w:w="1186" w:type="dxa"/>
            <w:tcBorders>
              <w:top w:val="nil"/>
              <w:left w:val="nil"/>
              <w:bottom w:val="single" w:sz="8" w:space="0" w:color="auto"/>
              <w:right w:val="single" w:sz="4" w:space="0" w:color="auto"/>
            </w:tcBorders>
            <w:shd w:val="clear" w:color="auto" w:fill="auto"/>
            <w:noWrap/>
            <w:vAlign w:val="center"/>
            <w:hideMark/>
          </w:tcPr>
          <w:p w14:paraId="18BE3C15"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0.32%</w:t>
            </w:r>
          </w:p>
        </w:tc>
        <w:tc>
          <w:tcPr>
            <w:tcW w:w="890" w:type="dxa"/>
            <w:tcBorders>
              <w:top w:val="nil"/>
              <w:left w:val="nil"/>
              <w:bottom w:val="single" w:sz="8" w:space="0" w:color="auto"/>
              <w:right w:val="nil"/>
            </w:tcBorders>
            <w:shd w:val="clear" w:color="auto" w:fill="auto"/>
            <w:noWrap/>
            <w:vAlign w:val="center"/>
            <w:hideMark/>
          </w:tcPr>
          <w:p w14:paraId="5513A5B4"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92%</w:t>
            </w:r>
          </w:p>
        </w:tc>
        <w:tc>
          <w:tcPr>
            <w:tcW w:w="969" w:type="dxa"/>
            <w:tcBorders>
              <w:top w:val="nil"/>
              <w:left w:val="nil"/>
              <w:bottom w:val="single" w:sz="8" w:space="0" w:color="auto"/>
              <w:right w:val="single" w:sz="8" w:space="0" w:color="auto"/>
            </w:tcBorders>
            <w:shd w:val="clear" w:color="auto" w:fill="auto"/>
            <w:noWrap/>
            <w:vAlign w:val="center"/>
            <w:hideMark/>
          </w:tcPr>
          <w:p w14:paraId="6DC8CD7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99%</w:t>
            </w:r>
          </w:p>
        </w:tc>
      </w:tr>
    </w:tbl>
    <w:p w14:paraId="5E72BA8D" w14:textId="220FB992" w:rsidR="00C1588E" w:rsidRDefault="00C1588E" w:rsidP="00C1588E">
      <w:pPr>
        <w:rPr>
          <w:lang w:val="en-CA"/>
        </w:rPr>
      </w:pPr>
    </w:p>
    <w:p w14:paraId="29FE93B0" w14:textId="7DFC68B4" w:rsidR="00DB59B3" w:rsidRDefault="00DB59B3" w:rsidP="00DB59B3">
      <w:pPr>
        <w:pStyle w:val="Caption"/>
        <w:keepNext/>
        <w:jc w:val="center"/>
      </w:pPr>
      <w:r>
        <w:t xml:space="preserve">Table </w:t>
      </w:r>
      <w:fldSimple w:instr=" SEQ Table \* ARABIC ">
        <w:r w:rsidR="003B2E1C">
          <w:rPr>
            <w:noProof/>
          </w:rPr>
          <w:t>5</w:t>
        </w:r>
      </w:fldSimple>
      <w:r>
        <w:t xml:space="preserve">: </w:t>
      </w:r>
      <w:r w:rsidRPr="00C061A2">
        <w:t>Tool-Off test results on t</w:t>
      </w:r>
      <w:r w:rsidR="00200A56">
        <w:t>op of JVET-P0392 (Test 2</w:t>
      </w:r>
      <w:r>
        <w:t>) for RA</w:t>
      </w:r>
    </w:p>
    <w:tbl>
      <w:tblPr>
        <w:tblW w:w="6941" w:type="dxa"/>
        <w:jc w:val="center"/>
        <w:tblLook w:val="04A0" w:firstRow="1" w:lastRow="0" w:firstColumn="1" w:lastColumn="0" w:noHBand="0" w:noVBand="1"/>
      </w:tblPr>
      <w:tblGrid>
        <w:gridCol w:w="1640"/>
        <w:gridCol w:w="1118"/>
        <w:gridCol w:w="1118"/>
        <w:gridCol w:w="1118"/>
        <w:gridCol w:w="932"/>
        <w:gridCol w:w="1015"/>
      </w:tblGrid>
      <w:tr w:rsidR="00DB59B3" w:rsidRPr="00DB59B3" w14:paraId="226E1BCF" w14:textId="77777777" w:rsidTr="00DB59B3">
        <w:trPr>
          <w:trHeight w:val="255"/>
          <w:jc w:val="center"/>
        </w:trPr>
        <w:tc>
          <w:tcPr>
            <w:tcW w:w="1640" w:type="dxa"/>
            <w:tcBorders>
              <w:top w:val="nil"/>
              <w:left w:val="nil"/>
              <w:bottom w:val="nil"/>
              <w:right w:val="nil"/>
            </w:tcBorders>
            <w:shd w:val="clear" w:color="auto" w:fill="auto"/>
            <w:noWrap/>
            <w:vAlign w:val="center"/>
            <w:hideMark/>
          </w:tcPr>
          <w:p w14:paraId="54BB4EA8"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C576DF"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59B3">
              <w:rPr>
                <w:rFonts w:ascii="Arial" w:hAnsi="Arial" w:cs="Arial"/>
                <w:b/>
                <w:bCs/>
                <w:color w:val="000000"/>
                <w:sz w:val="18"/>
                <w:szCs w:val="18"/>
              </w:rPr>
              <w:t xml:space="preserve">Random Access Main10 </w:t>
            </w:r>
          </w:p>
        </w:tc>
      </w:tr>
      <w:tr w:rsidR="00DB59B3" w:rsidRPr="00DB59B3" w14:paraId="4936C6DF" w14:textId="77777777" w:rsidTr="00DB59B3">
        <w:trPr>
          <w:trHeight w:val="255"/>
          <w:jc w:val="center"/>
        </w:trPr>
        <w:tc>
          <w:tcPr>
            <w:tcW w:w="1640" w:type="dxa"/>
            <w:tcBorders>
              <w:top w:val="nil"/>
              <w:left w:val="nil"/>
              <w:bottom w:val="nil"/>
              <w:right w:val="nil"/>
            </w:tcBorders>
            <w:shd w:val="clear" w:color="auto" w:fill="auto"/>
            <w:noWrap/>
            <w:vAlign w:val="center"/>
            <w:hideMark/>
          </w:tcPr>
          <w:p w14:paraId="752DA305"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D3FA50"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59B3">
              <w:rPr>
                <w:rFonts w:ascii="Arial" w:hAnsi="Arial" w:cs="Arial"/>
                <w:b/>
                <w:bCs/>
                <w:color w:val="000000"/>
                <w:sz w:val="18"/>
                <w:szCs w:val="18"/>
              </w:rPr>
              <w:t>Over JVET-P0392 Test 1</w:t>
            </w:r>
          </w:p>
        </w:tc>
      </w:tr>
      <w:tr w:rsidR="00DB59B3" w:rsidRPr="00DB59B3" w14:paraId="2E14FEED" w14:textId="77777777" w:rsidTr="00DB59B3">
        <w:trPr>
          <w:trHeight w:val="255"/>
          <w:jc w:val="center"/>
        </w:trPr>
        <w:tc>
          <w:tcPr>
            <w:tcW w:w="1640" w:type="dxa"/>
            <w:tcBorders>
              <w:top w:val="nil"/>
              <w:left w:val="nil"/>
              <w:bottom w:val="nil"/>
              <w:right w:val="nil"/>
            </w:tcBorders>
            <w:shd w:val="clear" w:color="auto" w:fill="auto"/>
            <w:noWrap/>
            <w:vAlign w:val="center"/>
            <w:hideMark/>
          </w:tcPr>
          <w:p w14:paraId="557843EF"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8" w:type="dxa"/>
            <w:tcBorders>
              <w:top w:val="nil"/>
              <w:left w:val="single" w:sz="8" w:space="0" w:color="auto"/>
              <w:bottom w:val="single" w:sz="8" w:space="0" w:color="auto"/>
              <w:right w:val="nil"/>
            </w:tcBorders>
            <w:shd w:val="clear" w:color="auto" w:fill="auto"/>
            <w:noWrap/>
            <w:vAlign w:val="center"/>
            <w:hideMark/>
          </w:tcPr>
          <w:p w14:paraId="01D30963"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Y</w:t>
            </w:r>
          </w:p>
        </w:tc>
        <w:tc>
          <w:tcPr>
            <w:tcW w:w="1118" w:type="dxa"/>
            <w:tcBorders>
              <w:top w:val="nil"/>
              <w:left w:val="nil"/>
              <w:bottom w:val="single" w:sz="8" w:space="0" w:color="auto"/>
              <w:right w:val="nil"/>
            </w:tcBorders>
            <w:shd w:val="clear" w:color="auto" w:fill="auto"/>
            <w:noWrap/>
            <w:vAlign w:val="center"/>
            <w:hideMark/>
          </w:tcPr>
          <w:p w14:paraId="181BBB1D"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U</w:t>
            </w:r>
          </w:p>
        </w:tc>
        <w:tc>
          <w:tcPr>
            <w:tcW w:w="1118" w:type="dxa"/>
            <w:tcBorders>
              <w:top w:val="nil"/>
              <w:left w:val="nil"/>
              <w:bottom w:val="single" w:sz="8" w:space="0" w:color="auto"/>
              <w:right w:val="single" w:sz="4" w:space="0" w:color="auto"/>
            </w:tcBorders>
            <w:shd w:val="clear" w:color="auto" w:fill="auto"/>
            <w:noWrap/>
            <w:vAlign w:val="center"/>
            <w:hideMark/>
          </w:tcPr>
          <w:p w14:paraId="7AE5F816"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V</w:t>
            </w:r>
          </w:p>
        </w:tc>
        <w:tc>
          <w:tcPr>
            <w:tcW w:w="932" w:type="dxa"/>
            <w:tcBorders>
              <w:top w:val="nil"/>
              <w:left w:val="nil"/>
              <w:bottom w:val="single" w:sz="8" w:space="0" w:color="auto"/>
              <w:right w:val="nil"/>
            </w:tcBorders>
            <w:shd w:val="clear" w:color="auto" w:fill="auto"/>
            <w:noWrap/>
            <w:vAlign w:val="center"/>
            <w:hideMark/>
          </w:tcPr>
          <w:p w14:paraId="636B6FCE"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2BAD2FF1" w14:textId="77777777" w:rsidR="00DB59B3" w:rsidRPr="00DB59B3" w:rsidRDefault="00DB59B3" w:rsidP="00DB5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DecT</w:t>
            </w:r>
          </w:p>
        </w:tc>
      </w:tr>
      <w:tr w:rsidR="002675DE" w:rsidRPr="00DB59B3" w14:paraId="560D5E28" w14:textId="77777777" w:rsidTr="00DB5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4A3C9"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A1</w:t>
            </w:r>
          </w:p>
        </w:tc>
        <w:tc>
          <w:tcPr>
            <w:tcW w:w="1118" w:type="dxa"/>
            <w:tcBorders>
              <w:top w:val="nil"/>
              <w:left w:val="nil"/>
              <w:bottom w:val="nil"/>
              <w:right w:val="nil"/>
            </w:tcBorders>
            <w:shd w:val="clear" w:color="auto" w:fill="auto"/>
            <w:noWrap/>
            <w:vAlign w:val="center"/>
            <w:hideMark/>
          </w:tcPr>
          <w:p w14:paraId="598C401E" w14:textId="29EF24CA"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18" w:type="dxa"/>
            <w:tcBorders>
              <w:top w:val="nil"/>
              <w:left w:val="nil"/>
              <w:bottom w:val="nil"/>
              <w:right w:val="nil"/>
            </w:tcBorders>
            <w:shd w:val="clear" w:color="auto" w:fill="auto"/>
            <w:noWrap/>
            <w:vAlign w:val="center"/>
            <w:hideMark/>
          </w:tcPr>
          <w:p w14:paraId="7484A087" w14:textId="3207F90D"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18" w:type="dxa"/>
            <w:tcBorders>
              <w:top w:val="nil"/>
              <w:left w:val="nil"/>
              <w:bottom w:val="nil"/>
              <w:right w:val="single" w:sz="4" w:space="0" w:color="auto"/>
            </w:tcBorders>
            <w:shd w:val="clear" w:color="auto" w:fill="auto"/>
            <w:noWrap/>
            <w:vAlign w:val="center"/>
            <w:hideMark/>
          </w:tcPr>
          <w:p w14:paraId="1F0F4EE2" w14:textId="1166BF92"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2" w:type="dxa"/>
            <w:tcBorders>
              <w:top w:val="nil"/>
              <w:left w:val="nil"/>
              <w:bottom w:val="nil"/>
              <w:right w:val="nil"/>
            </w:tcBorders>
            <w:shd w:val="clear" w:color="auto" w:fill="auto"/>
            <w:noWrap/>
            <w:vAlign w:val="center"/>
            <w:hideMark/>
          </w:tcPr>
          <w:p w14:paraId="2952070D" w14:textId="1CCAA679"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15" w:type="dxa"/>
            <w:tcBorders>
              <w:top w:val="nil"/>
              <w:left w:val="nil"/>
              <w:bottom w:val="nil"/>
              <w:right w:val="single" w:sz="8" w:space="0" w:color="auto"/>
            </w:tcBorders>
            <w:shd w:val="clear" w:color="auto" w:fill="auto"/>
            <w:noWrap/>
            <w:vAlign w:val="center"/>
            <w:hideMark/>
          </w:tcPr>
          <w:p w14:paraId="4AE5341F" w14:textId="1F44F533"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675DE" w:rsidRPr="00DB59B3" w14:paraId="6793BF9D"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1F6A7"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A2</w:t>
            </w:r>
          </w:p>
        </w:tc>
        <w:tc>
          <w:tcPr>
            <w:tcW w:w="1118" w:type="dxa"/>
            <w:tcBorders>
              <w:top w:val="nil"/>
              <w:left w:val="nil"/>
              <w:bottom w:val="nil"/>
              <w:right w:val="nil"/>
            </w:tcBorders>
            <w:shd w:val="clear" w:color="auto" w:fill="auto"/>
            <w:noWrap/>
            <w:vAlign w:val="center"/>
            <w:hideMark/>
          </w:tcPr>
          <w:p w14:paraId="4CC04181" w14:textId="3940F91F"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18" w:type="dxa"/>
            <w:tcBorders>
              <w:top w:val="nil"/>
              <w:left w:val="nil"/>
              <w:bottom w:val="nil"/>
              <w:right w:val="nil"/>
            </w:tcBorders>
            <w:shd w:val="clear" w:color="auto" w:fill="auto"/>
            <w:noWrap/>
            <w:vAlign w:val="center"/>
            <w:hideMark/>
          </w:tcPr>
          <w:p w14:paraId="069DCDBB" w14:textId="38EDFFD9"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18" w:type="dxa"/>
            <w:tcBorders>
              <w:top w:val="nil"/>
              <w:left w:val="nil"/>
              <w:bottom w:val="nil"/>
              <w:right w:val="single" w:sz="4" w:space="0" w:color="auto"/>
            </w:tcBorders>
            <w:shd w:val="clear" w:color="auto" w:fill="auto"/>
            <w:noWrap/>
            <w:vAlign w:val="center"/>
            <w:hideMark/>
          </w:tcPr>
          <w:p w14:paraId="6EEA2691" w14:textId="5CD05685"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2" w:type="dxa"/>
            <w:tcBorders>
              <w:top w:val="nil"/>
              <w:left w:val="nil"/>
              <w:bottom w:val="nil"/>
              <w:right w:val="nil"/>
            </w:tcBorders>
            <w:shd w:val="clear" w:color="auto" w:fill="auto"/>
            <w:noWrap/>
            <w:vAlign w:val="center"/>
            <w:hideMark/>
          </w:tcPr>
          <w:p w14:paraId="27D68C40" w14:textId="30C7CFA6"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15" w:type="dxa"/>
            <w:tcBorders>
              <w:top w:val="nil"/>
              <w:left w:val="nil"/>
              <w:bottom w:val="nil"/>
              <w:right w:val="single" w:sz="8" w:space="0" w:color="auto"/>
            </w:tcBorders>
            <w:shd w:val="clear" w:color="auto" w:fill="auto"/>
            <w:noWrap/>
            <w:vAlign w:val="center"/>
            <w:hideMark/>
          </w:tcPr>
          <w:p w14:paraId="6CCF4B97" w14:textId="4F296360"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675DE" w:rsidRPr="00DB59B3" w14:paraId="6A5F141C"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AC945"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B</w:t>
            </w:r>
          </w:p>
        </w:tc>
        <w:tc>
          <w:tcPr>
            <w:tcW w:w="1118" w:type="dxa"/>
            <w:tcBorders>
              <w:top w:val="nil"/>
              <w:left w:val="nil"/>
              <w:bottom w:val="nil"/>
              <w:right w:val="nil"/>
            </w:tcBorders>
            <w:shd w:val="clear" w:color="auto" w:fill="auto"/>
            <w:noWrap/>
            <w:vAlign w:val="center"/>
            <w:hideMark/>
          </w:tcPr>
          <w:p w14:paraId="467830BC" w14:textId="14E91E5C"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18" w:type="dxa"/>
            <w:tcBorders>
              <w:top w:val="nil"/>
              <w:left w:val="nil"/>
              <w:bottom w:val="nil"/>
              <w:right w:val="nil"/>
            </w:tcBorders>
            <w:shd w:val="clear" w:color="auto" w:fill="auto"/>
            <w:noWrap/>
            <w:vAlign w:val="center"/>
            <w:hideMark/>
          </w:tcPr>
          <w:p w14:paraId="0BF27FE1" w14:textId="49064A02"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18" w:type="dxa"/>
            <w:tcBorders>
              <w:top w:val="nil"/>
              <w:left w:val="nil"/>
              <w:bottom w:val="nil"/>
              <w:right w:val="single" w:sz="4" w:space="0" w:color="auto"/>
            </w:tcBorders>
            <w:shd w:val="clear" w:color="auto" w:fill="auto"/>
            <w:noWrap/>
            <w:vAlign w:val="center"/>
            <w:hideMark/>
          </w:tcPr>
          <w:p w14:paraId="71209D92" w14:textId="124D9DCB"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32" w:type="dxa"/>
            <w:tcBorders>
              <w:top w:val="nil"/>
              <w:left w:val="nil"/>
              <w:bottom w:val="nil"/>
              <w:right w:val="nil"/>
            </w:tcBorders>
            <w:shd w:val="clear" w:color="auto" w:fill="auto"/>
            <w:noWrap/>
            <w:vAlign w:val="center"/>
            <w:hideMark/>
          </w:tcPr>
          <w:p w14:paraId="0B49EB25" w14:textId="2E38CFA2"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15" w:type="dxa"/>
            <w:tcBorders>
              <w:top w:val="nil"/>
              <w:left w:val="nil"/>
              <w:bottom w:val="nil"/>
              <w:right w:val="single" w:sz="8" w:space="0" w:color="auto"/>
            </w:tcBorders>
            <w:shd w:val="clear" w:color="auto" w:fill="auto"/>
            <w:noWrap/>
            <w:vAlign w:val="center"/>
            <w:hideMark/>
          </w:tcPr>
          <w:p w14:paraId="2DCE9CB8" w14:textId="22FD4B13"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675DE" w:rsidRPr="00DB59B3" w14:paraId="44AEB41B"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36B22"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C</w:t>
            </w:r>
          </w:p>
        </w:tc>
        <w:tc>
          <w:tcPr>
            <w:tcW w:w="1118" w:type="dxa"/>
            <w:tcBorders>
              <w:top w:val="nil"/>
              <w:left w:val="nil"/>
              <w:bottom w:val="nil"/>
              <w:right w:val="nil"/>
            </w:tcBorders>
            <w:shd w:val="clear" w:color="auto" w:fill="auto"/>
            <w:noWrap/>
            <w:vAlign w:val="center"/>
            <w:hideMark/>
          </w:tcPr>
          <w:p w14:paraId="1E81E5F3" w14:textId="305750EA"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18" w:type="dxa"/>
            <w:tcBorders>
              <w:top w:val="nil"/>
              <w:left w:val="nil"/>
              <w:bottom w:val="nil"/>
              <w:right w:val="nil"/>
            </w:tcBorders>
            <w:shd w:val="clear" w:color="auto" w:fill="auto"/>
            <w:noWrap/>
            <w:vAlign w:val="center"/>
            <w:hideMark/>
          </w:tcPr>
          <w:p w14:paraId="785F52A5" w14:textId="32904CC6"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18" w:type="dxa"/>
            <w:tcBorders>
              <w:top w:val="nil"/>
              <w:left w:val="nil"/>
              <w:bottom w:val="nil"/>
              <w:right w:val="single" w:sz="4" w:space="0" w:color="auto"/>
            </w:tcBorders>
            <w:shd w:val="clear" w:color="auto" w:fill="auto"/>
            <w:noWrap/>
            <w:vAlign w:val="center"/>
            <w:hideMark/>
          </w:tcPr>
          <w:p w14:paraId="7BF28D0F" w14:textId="36135326"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932" w:type="dxa"/>
            <w:tcBorders>
              <w:top w:val="nil"/>
              <w:left w:val="nil"/>
              <w:bottom w:val="nil"/>
              <w:right w:val="nil"/>
            </w:tcBorders>
            <w:shd w:val="clear" w:color="auto" w:fill="auto"/>
            <w:noWrap/>
            <w:vAlign w:val="center"/>
            <w:hideMark/>
          </w:tcPr>
          <w:p w14:paraId="231A61E0" w14:textId="5605EBFC"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15" w:type="dxa"/>
            <w:tcBorders>
              <w:top w:val="nil"/>
              <w:left w:val="nil"/>
              <w:bottom w:val="nil"/>
              <w:right w:val="single" w:sz="8" w:space="0" w:color="auto"/>
            </w:tcBorders>
            <w:shd w:val="clear" w:color="auto" w:fill="auto"/>
            <w:noWrap/>
            <w:vAlign w:val="center"/>
            <w:hideMark/>
          </w:tcPr>
          <w:p w14:paraId="462997BB" w14:textId="413B6DBF"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675DE" w:rsidRPr="00DB59B3" w14:paraId="68785B5C" w14:textId="77777777" w:rsidTr="00DB59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03B1C"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E</w:t>
            </w:r>
          </w:p>
        </w:tc>
        <w:tc>
          <w:tcPr>
            <w:tcW w:w="1118" w:type="dxa"/>
            <w:tcBorders>
              <w:top w:val="nil"/>
              <w:left w:val="nil"/>
              <w:bottom w:val="nil"/>
              <w:right w:val="nil"/>
            </w:tcBorders>
            <w:shd w:val="clear" w:color="auto" w:fill="auto"/>
            <w:noWrap/>
            <w:vAlign w:val="center"/>
            <w:hideMark/>
          </w:tcPr>
          <w:p w14:paraId="24289011" w14:textId="08724CF3"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18" w:type="dxa"/>
            <w:tcBorders>
              <w:top w:val="nil"/>
              <w:left w:val="nil"/>
              <w:bottom w:val="nil"/>
              <w:right w:val="nil"/>
            </w:tcBorders>
            <w:shd w:val="clear" w:color="auto" w:fill="auto"/>
            <w:noWrap/>
            <w:vAlign w:val="center"/>
            <w:hideMark/>
          </w:tcPr>
          <w:p w14:paraId="432BAF6C"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18" w:type="dxa"/>
            <w:tcBorders>
              <w:top w:val="nil"/>
              <w:left w:val="nil"/>
              <w:bottom w:val="nil"/>
              <w:right w:val="single" w:sz="4" w:space="0" w:color="auto"/>
            </w:tcBorders>
            <w:shd w:val="clear" w:color="auto" w:fill="auto"/>
            <w:noWrap/>
            <w:vAlign w:val="center"/>
            <w:hideMark/>
          </w:tcPr>
          <w:p w14:paraId="7DF59481" w14:textId="7CA4E43E"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nil"/>
              <w:right w:val="nil"/>
            </w:tcBorders>
            <w:shd w:val="clear" w:color="auto" w:fill="auto"/>
            <w:noWrap/>
            <w:vAlign w:val="center"/>
            <w:hideMark/>
          </w:tcPr>
          <w:p w14:paraId="514F03A3" w14:textId="741A5925"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15" w:type="dxa"/>
            <w:tcBorders>
              <w:top w:val="nil"/>
              <w:left w:val="nil"/>
              <w:bottom w:val="nil"/>
              <w:right w:val="single" w:sz="8" w:space="0" w:color="auto"/>
            </w:tcBorders>
            <w:shd w:val="clear" w:color="auto" w:fill="auto"/>
            <w:noWrap/>
            <w:vAlign w:val="center"/>
            <w:hideMark/>
          </w:tcPr>
          <w:p w14:paraId="5F4B57E8" w14:textId="3165343E"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675DE" w:rsidRPr="00DB59B3" w14:paraId="182ACE8C" w14:textId="77777777" w:rsidTr="00DB5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5D0D4"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59B3">
              <w:rPr>
                <w:rFonts w:ascii="Arial" w:hAnsi="Arial" w:cs="Arial"/>
                <w:b/>
                <w:bCs/>
                <w:color w:val="000000"/>
                <w:sz w:val="18"/>
                <w:szCs w:val="18"/>
              </w:rPr>
              <w:t>Overall</w:t>
            </w:r>
          </w:p>
        </w:tc>
        <w:tc>
          <w:tcPr>
            <w:tcW w:w="1118" w:type="dxa"/>
            <w:tcBorders>
              <w:top w:val="single" w:sz="8" w:space="0" w:color="auto"/>
              <w:left w:val="nil"/>
              <w:bottom w:val="nil"/>
              <w:right w:val="nil"/>
            </w:tcBorders>
            <w:shd w:val="clear" w:color="auto" w:fill="auto"/>
            <w:noWrap/>
            <w:vAlign w:val="center"/>
            <w:hideMark/>
          </w:tcPr>
          <w:p w14:paraId="3339513F" w14:textId="07324B24"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18" w:type="dxa"/>
            <w:tcBorders>
              <w:top w:val="single" w:sz="8" w:space="0" w:color="auto"/>
              <w:left w:val="nil"/>
              <w:bottom w:val="nil"/>
              <w:right w:val="nil"/>
            </w:tcBorders>
            <w:shd w:val="clear" w:color="auto" w:fill="auto"/>
            <w:noWrap/>
            <w:vAlign w:val="center"/>
            <w:hideMark/>
          </w:tcPr>
          <w:p w14:paraId="38EEBE05" w14:textId="5F56FAC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18" w:type="dxa"/>
            <w:tcBorders>
              <w:top w:val="single" w:sz="8" w:space="0" w:color="auto"/>
              <w:left w:val="nil"/>
              <w:bottom w:val="nil"/>
              <w:right w:val="single" w:sz="4" w:space="0" w:color="auto"/>
            </w:tcBorders>
            <w:shd w:val="clear" w:color="auto" w:fill="auto"/>
            <w:noWrap/>
            <w:vAlign w:val="center"/>
            <w:hideMark/>
          </w:tcPr>
          <w:p w14:paraId="39FCA161" w14:textId="6BB69951"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2" w:type="dxa"/>
            <w:tcBorders>
              <w:top w:val="single" w:sz="8" w:space="0" w:color="auto"/>
              <w:left w:val="nil"/>
              <w:bottom w:val="nil"/>
              <w:right w:val="nil"/>
            </w:tcBorders>
            <w:shd w:val="clear" w:color="auto" w:fill="auto"/>
            <w:noWrap/>
            <w:vAlign w:val="center"/>
            <w:hideMark/>
          </w:tcPr>
          <w:p w14:paraId="2BC7DEBB" w14:textId="3433C809"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15" w:type="dxa"/>
            <w:tcBorders>
              <w:top w:val="single" w:sz="8" w:space="0" w:color="auto"/>
              <w:left w:val="nil"/>
              <w:bottom w:val="nil"/>
              <w:right w:val="single" w:sz="8" w:space="0" w:color="auto"/>
            </w:tcBorders>
            <w:shd w:val="clear" w:color="auto" w:fill="auto"/>
            <w:noWrap/>
            <w:vAlign w:val="center"/>
            <w:hideMark/>
          </w:tcPr>
          <w:p w14:paraId="2DB87344" w14:textId="78F93FE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675DE" w:rsidRPr="00DB59B3" w14:paraId="4870A7C6" w14:textId="77777777" w:rsidTr="00DB59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29857"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D</w:t>
            </w:r>
          </w:p>
        </w:tc>
        <w:tc>
          <w:tcPr>
            <w:tcW w:w="1118" w:type="dxa"/>
            <w:tcBorders>
              <w:top w:val="single" w:sz="8" w:space="0" w:color="auto"/>
              <w:left w:val="nil"/>
              <w:bottom w:val="nil"/>
              <w:right w:val="nil"/>
            </w:tcBorders>
            <w:shd w:val="clear" w:color="auto" w:fill="auto"/>
            <w:noWrap/>
            <w:vAlign w:val="center"/>
            <w:hideMark/>
          </w:tcPr>
          <w:p w14:paraId="3EDB2662" w14:textId="0C18BEAC"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18" w:type="dxa"/>
            <w:tcBorders>
              <w:top w:val="single" w:sz="8" w:space="0" w:color="auto"/>
              <w:left w:val="nil"/>
              <w:bottom w:val="nil"/>
              <w:right w:val="nil"/>
            </w:tcBorders>
            <w:shd w:val="clear" w:color="auto" w:fill="auto"/>
            <w:noWrap/>
            <w:vAlign w:val="center"/>
            <w:hideMark/>
          </w:tcPr>
          <w:p w14:paraId="785C6334" w14:textId="3347F861"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18" w:type="dxa"/>
            <w:tcBorders>
              <w:top w:val="single" w:sz="8" w:space="0" w:color="auto"/>
              <w:left w:val="nil"/>
              <w:bottom w:val="nil"/>
              <w:right w:val="single" w:sz="4" w:space="0" w:color="auto"/>
            </w:tcBorders>
            <w:shd w:val="clear" w:color="auto" w:fill="auto"/>
            <w:noWrap/>
            <w:vAlign w:val="center"/>
            <w:hideMark/>
          </w:tcPr>
          <w:p w14:paraId="0B56A76C" w14:textId="6E0191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932" w:type="dxa"/>
            <w:tcBorders>
              <w:top w:val="single" w:sz="8" w:space="0" w:color="auto"/>
              <w:left w:val="nil"/>
              <w:bottom w:val="nil"/>
              <w:right w:val="nil"/>
            </w:tcBorders>
            <w:shd w:val="clear" w:color="auto" w:fill="auto"/>
            <w:noWrap/>
            <w:vAlign w:val="center"/>
            <w:hideMark/>
          </w:tcPr>
          <w:p w14:paraId="16619282" w14:textId="3FFA254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15" w:type="dxa"/>
            <w:tcBorders>
              <w:top w:val="single" w:sz="8" w:space="0" w:color="auto"/>
              <w:left w:val="nil"/>
              <w:bottom w:val="nil"/>
              <w:right w:val="single" w:sz="8" w:space="0" w:color="auto"/>
            </w:tcBorders>
            <w:shd w:val="clear" w:color="auto" w:fill="auto"/>
            <w:noWrap/>
            <w:vAlign w:val="center"/>
            <w:hideMark/>
          </w:tcPr>
          <w:p w14:paraId="383E4883" w14:textId="722D3772"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675DE" w:rsidRPr="00DB59B3" w14:paraId="6AC2555F" w14:textId="77777777" w:rsidTr="00DB59B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E13D22" w14:textId="7777777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59B3">
              <w:rPr>
                <w:rFonts w:ascii="Arial" w:hAnsi="Arial" w:cs="Arial"/>
                <w:color w:val="000000"/>
                <w:sz w:val="18"/>
                <w:szCs w:val="18"/>
              </w:rPr>
              <w:t>Class F</w:t>
            </w:r>
          </w:p>
        </w:tc>
        <w:tc>
          <w:tcPr>
            <w:tcW w:w="1118" w:type="dxa"/>
            <w:tcBorders>
              <w:top w:val="nil"/>
              <w:left w:val="nil"/>
              <w:bottom w:val="single" w:sz="8" w:space="0" w:color="auto"/>
              <w:right w:val="nil"/>
            </w:tcBorders>
            <w:shd w:val="clear" w:color="auto" w:fill="auto"/>
            <w:noWrap/>
            <w:vAlign w:val="center"/>
            <w:hideMark/>
          </w:tcPr>
          <w:p w14:paraId="6FF311E6" w14:textId="78DBB6B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18" w:type="dxa"/>
            <w:tcBorders>
              <w:top w:val="nil"/>
              <w:left w:val="nil"/>
              <w:bottom w:val="single" w:sz="8" w:space="0" w:color="auto"/>
              <w:right w:val="nil"/>
            </w:tcBorders>
            <w:shd w:val="clear" w:color="auto" w:fill="auto"/>
            <w:noWrap/>
            <w:vAlign w:val="center"/>
            <w:hideMark/>
          </w:tcPr>
          <w:p w14:paraId="5B028882" w14:textId="5CFA8A8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18" w:type="dxa"/>
            <w:tcBorders>
              <w:top w:val="nil"/>
              <w:left w:val="nil"/>
              <w:bottom w:val="single" w:sz="8" w:space="0" w:color="auto"/>
              <w:right w:val="single" w:sz="4" w:space="0" w:color="auto"/>
            </w:tcBorders>
            <w:shd w:val="clear" w:color="auto" w:fill="auto"/>
            <w:noWrap/>
            <w:vAlign w:val="center"/>
            <w:hideMark/>
          </w:tcPr>
          <w:p w14:paraId="0B3BC90F" w14:textId="51F93D47"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932" w:type="dxa"/>
            <w:tcBorders>
              <w:top w:val="nil"/>
              <w:left w:val="nil"/>
              <w:bottom w:val="single" w:sz="8" w:space="0" w:color="auto"/>
              <w:right w:val="nil"/>
            </w:tcBorders>
            <w:shd w:val="clear" w:color="auto" w:fill="auto"/>
            <w:noWrap/>
            <w:vAlign w:val="center"/>
            <w:hideMark/>
          </w:tcPr>
          <w:p w14:paraId="0F9CF229" w14:textId="4F435A0D"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15" w:type="dxa"/>
            <w:tcBorders>
              <w:top w:val="nil"/>
              <w:left w:val="nil"/>
              <w:bottom w:val="single" w:sz="8" w:space="0" w:color="auto"/>
              <w:right w:val="single" w:sz="8" w:space="0" w:color="auto"/>
            </w:tcBorders>
            <w:shd w:val="clear" w:color="auto" w:fill="auto"/>
            <w:noWrap/>
            <w:vAlign w:val="center"/>
            <w:hideMark/>
          </w:tcPr>
          <w:p w14:paraId="1302BABB" w14:textId="3E51BE26" w:rsidR="002675DE" w:rsidRPr="00DB59B3" w:rsidRDefault="002675DE" w:rsidP="00267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33A8587" w14:textId="7ABF6CF8" w:rsidR="008C1C74" w:rsidRDefault="00211971" w:rsidP="008C1C74">
      <w:pPr>
        <w:pStyle w:val="Heading2"/>
        <w:rPr>
          <w:lang w:val="en-CA"/>
        </w:rPr>
      </w:pPr>
      <w:r>
        <w:rPr>
          <w:lang w:val="en-CA"/>
        </w:rPr>
        <w:t>VTM-6.0 with h</w:t>
      </w:r>
      <w:r w:rsidR="008C1C74">
        <w:rPr>
          <w:lang w:val="en-CA"/>
        </w:rPr>
        <w:t>igh</w:t>
      </w:r>
      <w:r w:rsidR="005628BB">
        <w:rPr>
          <w:lang w:val="en-CA"/>
        </w:rPr>
        <w:t>er</w:t>
      </w:r>
      <w:r w:rsidR="008C1C74">
        <w:rPr>
          <w:lang w:val="en-CA"/>
        </w:rPr>
        <w:t xml:space="preserve"> QP range</w:t>
      </w:r>
      <w:r w:rsidR="005628BB">
        <w:rPr>
          <w:lang w:val="en-CA"/>
        </w:rPr>
        <w:t>s</w:t>
      </w:r>
      <w:r w:rsidR="00E00E37">
        <w:rPr>
          <w:lang w:val="en-CA"/>
        </w:rPr>
        <w:t xml:space="preserve"> than {22, 37}</w:t>
      </w:r>
    </w:p>
    <w:p w14:paraId="0A6011EB" w14:textId="0F37142C" w:rsidR="008C1C74" w:rsidRDefault="008C1C74" w:rsidP="008C1C74">
      <w:pPr>
        <w:pStyle w:val="Heading3"/>
        <w:rPr>
          <w:lang w:val="en-CA"/>
        </w:rPr>
      </w:pPr>
      <w:r>
        <w:rPr>
          <w:lang w:val="en-CA"/>
        </w:rPr>
        <w:t>QP = {27, 32, 37, 42}</w:t>
      </w:r>
    </w:p>
    <w:p w14:paraId="4F0D9CB9" w14:textId="77777777" w:rsidR="00411E33" w:rsidRPr="00411E33" w:rsidRDefault="00411E33" w:rsidP="00411E33">
      <w:pPr>
        <w:rPr>
          <w:lang w:val="en-CA"/>
        </w:rPr>
      </w:pPr>
    </w:p>
    <w:p w14:paraId="313FAB89" w14:textId="0121238A" w:rsidR="00411E33" w:rsidRDefault="00411E33" w:rsidP="00411E33">
      <w:pPr>
        <w:pStyle w:val="Caption"/>
        <w:keepNext/>
        <w:jc w:val="center"/>
      </w:pPr>
      <w:r>
        <w:t xml:space="preserve">Table </w:t>
      </w:r>
      <w:fldSimple w:instr=" SEQ Table \* ARABIC ">
        <w:r w:rsidR="003B2E1C">
          <w:rPr>
            <w:noProof/>
          </w:rPr>
          <w:t>6</w:t>
        </w:r>
      </w:fldSimple>
      <w:r>
        <w:t>: Tool-Off test results with the QP range (27, 42)</w:t>
      </w:r>
      <w:r w:rsidR="002847C1">
        <w:t xml:space="preserve"> for AI</w:t>
      </w:r>
    </w:p>
    <w:tbl>
      <w:tblPr>
        <w:tblW w:w="6940" w:type="dxa"/>
        <w:jc w:val="center"/>
        <w:tblLook w:val="04A0" w:firstRow="1" w:lastRow="0" w:firstColumn="1" w:lastColumn="0" w:noHBand="0" w:noVBand="1"/>
      </w:tblPr>
      <w:tblGrid>
        <w:gridCol w:w="1640"/>
        <w:gridCol w:w="1080"/>
        <w:gridCol w:w="1200"/>
        <w:gridCol w:w="1200"/>
        <w:gridCol w:w="900"/>
        <w:gridCol w:w="920"/>
      </w:tblGrid>
      <w:tr w:rsidR="00411E33" w:rsidRPr="00411E33" w14:paraId="5F2E79CD" w14:textId="77777777" w:rsidTr="00411E33">
        <w:trPr>
          <w:trHeight w:val="255"/>
          <w:jc w:val="center"/>
        </w:trPr>
        <w:tc>
          <w:tcPr>
            <w:tcW w:w="1640" w:type="dxa"/>
            <w:tcBorders>
              <w:top w:val="nil"/>
              <w:left w:val="nil"/>
              <w:bottom w:val="nil"/>
              <w:right w:val="nil"/>
            </w:tcBorders>
            <w:shd w:val="clear" w:color="auto" w:fill="auto"/>
            <w:noWrap/>
            <w:vAlign w:val="center"/>
            <w:hideMark/>
          </w:tcPr>
          <w:p w14:paraId="0942D62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1D9D75"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E33">
              <w:rPr>
                <w:rFonts w:ascii="Arial" w:hAnsi="Arial" w:cs="Arial"/>
                <w:b/>
                <w:bCs/>
                <w:color w:val="000000"/>
                <w:sz w:val="18"/>
                <w:szCs w:val="18"/>
              </w:rPr>
              <w:t xml:space="preserve">All Intra Main10 </w:t>
            </w:r>
          </w:p>
        </w:tc>
      </w:tr>
      <w:tr w:rsidR="00411E33" w:rsidRPr="00411E33" w14:paraId="0C028B75" w14:textId="77777777" w:rsidTr="00411E33">
        <w:trPr>
          <w:trHeight w:val="255"/>
          <w:jc w:val="center"/>
        </w:trPr>
        <w:tc>
          <w:tcPr>
            <w:tcW w:w="1640" w:type="dxa"/>
            <w:tcBorders>
              <w:top w:val="nil"/>
              <w:left w:val="nil"/>
              <w:bottom w:val="nil"/>
              <w:right w:val="nil"/>
            </w:tcBorders>
            <w:shd w:val="clear" w:color="auto" w:fill="auto"/>
            <w:noWrap/>
            <w:vAlign w:val="center"/>
            <w:hideMark/>
          </w:tcPr>
          <w:p w14:paraId="1503A7AF"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44A1DE"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E33">
              <w:rPr>
                <w:rFonts w:ascii="Arial" w:hAnsi="Arial" w:cs="Arial"/>
                <w:b/>
                <w:bCs/>
                <w:color w:val="000000"/>
                <w:sz w:val="18"/>
                <w:szCs w:val="18"/>
              </w:rPr>
              <w:t>Over VTM-6.0 with (27-42) QP range</w:t>
            </w:r>
          </w:p>
        </w:tc>
      </w:tr>
      <w:tr w:rsidR="00411E33" w:rsidRPr="00411E33" w14:paraId="2F209486" w14:textId="77777777" w:rsidTr="00411E33">
        <w:trPr>
          <w:trHeight w:val="255"/>
          <w:jc w:val="center"/>
        </w:trPr>
        <w:tc>
          <w:tcPr>
            <w:tcW w:w="1640" w:type="dxa"/>
            <w:tcBorders>
              <w:top w:val="nil"/>
              <w:left w:val="nil"/>
              <w:bottom w:val="nil"/>
              <w:right w:val="nil"/>
            </w:tcBorders>
            <w:shd w:val="clear" w:color="auto" w:fill="auto"/>
            <w:noWrap/>
            <w:vAlign w:val="center"/>
            <w:hideMark/>
          </w:tcPr>
          <w:p w14:paraId="58ACB7C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7512666A"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5DEFE1A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U</w:t>
            </w:r>
          </w:p>
        </w:tc>
        <w:tc>
          <w:tcPr>
            <w:tcW w:w="1200" w:type="dxa"/>
            <w:tcBorders>
              <w:top w:val="nil"/>
              <w:left w:val="nil"/>
              <w:bottom w:val="single" w:sz="8" w:space="0" w:color="auto"/>
              <w:right w:val="single" w:sz="4" w:space="0" w:color="auto"/>
            </w:tcBorders>
            <w:shd w:val="clear" w:color="auto" w:fill="auto"/>
            <w:noWrap/>
            <w:vAlign w:val="center"/>
            <w:hideMark/>
          </w:tcPr>
          <w:p w14:paraId="56B081EF"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4C75857D"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EncT</w:t>
            </w:r>
          </w:p>
        </w:tc>
        <w:tc>
          <w:tcPr>
            <w:tcW w:w="920" w:type="dxa"/>
            <w:tcBorders>
              <w:top w:val="nil"/>
              <w:left w:val="nil"/>
              <w:bottom w:val="single" w:sz="8" w:space="0" w:color="auto"/>
              <w:right w:val="single" w:sz="8" w:space="0" w:color="auto"/>
            </w:tcBorders>
            <w:shd w:val="clear" w:color="auto" w:fill="auto"/>
            <w:noWrap/>
            <w:vAlign w:val="center"/>
            <w:hideMark/>
          </w:tcPr>
          <w:p w14:paraId="538EFA2E"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DecT</w:t>
            </w:r>
          </w:p>
        </w:tc>
      </w:tr>
      <w:tr w:rsidR="00411E33" w:rsidRPr="00411E33" w14:paraId="29F6590C" w14:textId="77777777" w:rsidTr="00411E3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E9C0B"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4FE510C9"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0.15%</w:t>
            </w:r>
          </w:p>
        </w:tc>
        <w:tc>
          <w:tcPr>
            <w:tcW w:w="1200" w:type="dxa"/>
            <w:tcBorders>
              <w:top w:val="nil"/>
              <w:left w:val="nil"/>
              <w:bottom w:val="nil"/>
              <w:right w:val="nil"/>
            </w:tcBorders>
            <w:shd w:val="clear" w:color="auto" w:fill="auto"/>
            <w:noWrap/>
            <w:vAlign w:val="center"/>
            <w:hideMark/>
          </w:tcPr>
          <w:p w14:paraId="21C1D11A"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237FA35F"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-0.25%</w:t>
            </w:r>
          </w:p>
        </w:tc>
        <w:tc>
          <w:tcPr>
            <w:tcW w:w="900" w:type="dxa"/>
            <w:tcBorders>
              <w:top w:val="nil"/>
              <w:left w:val="nil"/>
              <w:bottom w:val="nil"/>
              <w:right w:val="nil"/>
            </w:tcBorders>
            <w:shd w:val="clear" w:color="auto" w:fill="auto"/>
            <w:noWrap/>
            <w:vAlign w:val="center"/>
            <w:hideMark/>
          </w:tcPr>
          <w:p w14:paraId="72AB2D9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90%</w:t>
            </w:r>
          </w:p>
        </w:tc>
        <w:tc>
          <w:tcPr>
            <w:tcW w:w="920" w:type="dxa"/>
            <w:tcBorders>
              <w:top w:val="nil"/>
              <w:left w:val="nil"/>
              <w:bottom w:val="nil"/>
              <w:right w:val="single" w:sz="8" w:space="0" w:color="auto"/>
            </w:tcBorders>
            <w:shd w:val="clear" w:color="auto" w:fill="auto"/>
            <w:noWrap/>
            <w:vAlign w:val="center"/>
            <w:hideMark/>
          </w:tcPr>
          <w:p w14:paraId="2C007E3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99%</w:t>
            </w:r>
          </w:p>
        </w:tc>
      </w:tr>
      <w:tr w:rsidR="00411E33" w:rsidRPr="00411E33" w14:paraId="742339F7" w14:textId="77777777" w:rsidTr="00411E3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2F820"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54B5CA80"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0.55%</w:t>
            </w:r>
          </w:p>
        </w:tc>
        <w:tc>
          <w:tcPr>
            <w:tcW w:w="1200" w:type="dxa"/>
            <w:tcBorders>
              <w:top w:val="nil"/>
              <w:left w:val="nil"/>
              <w:bottom w:val="nil"/>
              <w:right w:val="nil"/>
            </w:tcBorders>
            <w:shd w:val="clear" w:color="auto" w:fill="auto"/>
            <w:noWrap/>
            <w:vAlign w:val="center"/>
            <w:hideMark/>
          </w:tcPr>
          <w:p w14:paraId="5D26796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0.22%</w:t>
            </w:r>
          </w:p>
        </w:tc>
        <w:tc>
          <w:tcPr>
            <w:tcW w:w="1200" w:type="dxa"/>
            <w:tcBorders>
              <w:top w:val="nil"/>
              <w:left w:val="nil"/>
              <w:bottom w:val="nil"/>
              <w:right w:val="single" w:sz="4" w:space="0" w:color="auto"/>
            </w:tcBorders>
            <w:shd w:val="clear" w:color="auto" w:fill="auto"/>
            <w:noWrap/>
            <w:vAlign w:val="center"/>
            <w:hideMark/>
          </w:tcPr>
          <w:p w14:paraId="280C2349"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74B26A3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89%</w:t>
            </w:r>
          </w:p>
        </w:tc>
        <w:tc>
          <w:tcPr>
            <w:tcW w:w="920" w:type="dxa"/>
            <w:tcBorders>
              <w:top w:val="nil"/>
              <w:left w:val="nil"/>
              <w:bottom w:val="nil"/>
              <w:right w:val="single" w:sz="8" w:space="0" w:color="auto"/>
            </w:tcBorders>
            <w:shd w:val="clear" w:color="auto" w:fill="auto"/>
            <w:noWrap/>
            <w:vAlign w:val="center"/>
            <w:hideMark/>
          </w:tcPr>
          <w:p w14:paraId="7BA1400D"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97%</w:t>
            </w:r>
          </w:p>
        </w:tc>
      </w:tr>
      <w:tr w:rsidR="00411E33" w:rsidRPr="00411E33" w14:paraId="7C46FFAD" w14:textId="77777777" w:rsidTr="00411E3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73B3B1"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1FC143A0"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0.66%</w:t>
            </w:r>
          </w:p>
        </w:tc>
        <w:tc>
          <w:tcPr>
            <w:tcW w:w="1200" w:type="dxa"/>
            <w:tcBorders>
              <w:top w:val="nil"/>
              <w:left w:val="nil"/>
              <w:bottom w:val="nil"/>
              <w:right w:val="nil"/>
            </w:tcBorders>
            <w:shd w:val="clear" w:color="auto" w:fill="auto"/>
            <w:noWrap/>
            <w:vAlign w:val="center"/>
            <w:hideMark/>
          </w:tcPr>
          <w:p w14:paraId="544C1F0D"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0.41%</w:t>
            </w:r>
          </w:p>
        </w:tc>
        <w:tc>
          <w:tcPr>
            <w:tcW w:w="1200" w:type="dxa"/>
            <w:tcBorders>
              <w:top w:val="nil"/>
              <w:left w:val="nil"/>
              <w:bottom w:val="nil"/>
              <w:right w:val="single" w:sz="4" w:space="0" w:color="auto"/>
            </w:tcBorders>
            <w:shd w:val="clear" w:color="auto" w:fill="auto"/>
            <w:noWrap/>
            <w:vAlign w:val="center"/>
            <w:hideMark/>
          </w:tcPr>
          <w:p w14:paraId="07500BF8"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0.22%</w:t>
            </w:r>
          </w:p>
        </w:tc>
        <w:tc>
          <w:tcPr>
            <w:tcW w:w="900" w:type="dxa"/>
            <w:tcBorders>
              <w:top w:val="nil"/>
              <w:left w:val="nil"/>
              <w:bottom w:val="nil"/>
              <w:right w:val="nil"/>
            </w:tcBorders>
            <w:shd w:val="clear" w:color="auto" w:fill="auto"/>
            <w:noWrap/>
            <w:vAlign w:val="center"/>
            <w:hideMark/>
          </w:tcPr>
          <w:p w14:paraId="24E7DF3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86%</w:t>
            </w:r>
          </w:p>
        </w:tc>
        <w:tc>
          <w:tcPr>
            <w:tcW w:w="920" w:type="dxa"/>
            <w:tcBorders>
              <w:top w:val="nil"/>
              <w:left w:val="nil"/>
              <w:bottom w:val="nil"/>
              <w:right w:val="single" w:sz="8" w:space="0" w:color="auto"/>
            </w:tcBorders>
            <w:shd w:val="clear" w:color="auto" w:fill="auto"/>
            <w:noWrap/>
            <w:vAlign w:val="center"/>
            <w:hideMark/>
          </w:tcPr>
          <w:p w14:paraId="6E6A3A2F"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99%</w:t>
            </w:r>
          </w:p>
        </w:tc>
      </w:tr>
      <w:tr w:rsidR="00411E33" w:rsidRPr="00411E33" w14:paraId="7E1D8FEA" w14:textId="77777777" w:rsidTr="00411E3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CB918C"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7E9B91E1"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0.68%</w:t>
            </w:r>
          </w:p>
        </w:tc>
        <w:tc>
          <w:tcPr>
            <w:tcW w:w="1200" w:type="dxa"/>
            <w:tcBorders>
              <w:top w:val="nil"/>
              <w:left w:val="nil"/>
              <w:bottom w:val="nil"/>
              <w:right w:val="nil"/>
            </w:tcBorders>
            <w:shd w:val="clear" w:color="auto" w:fill="auto"/>
            <w:noWrap/>
            <w:vAlign w:val="center"/>
            <w:hideMark/>
          </w:tcPr>
          <w:p w14:paraId="313865C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0.28%</w:t>
            </w:r>
          </w:p>
        </w:tc>
        <w:tc>
          <w:tcPr>
            <w:tcW w:w="1200" w:type="dxa"/>
            <w:tcBorders>
              <w:top w:val="nil"/>
              <w:left w:val="nil"/>
              <w:bottom w:val="nil"/>
              <w:right w:val="single" w:sz="4" w:space="0" w:color="auto"/>
            </w:tcBorders>
            <w:shd w:val="clear" w:color="auto" w:fill="auto"/>
            <w:noWrap/>
            <w:vAlign w:val="center"/>
            <w:hideMark/>
          </w:tcPr>
          <w:p w14:paraId="5BA4E1F3"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0.58%</w:t>
            </w:r>
          </w:p>
        </w:tc>
        <w:tc>
          <w:tcPr>
            <w:tcW w:w="900" w:type="dxa"/>
            <w:tcBorders>
              <w:top w:val="nil"/>
              <w:left w:val="nil"/>
              <w:bottom w:val="nil"/>
              <w:right w:val="nil"/>
            </w:tcBorders>
            <w:shd w:val="clear" w:color="auto" w:fill="auto"/>
            <w:noWrap/>
            <w:vAlign w:val="center"/>
            <w:hideMark/>
          </w:tcPr>
          <w:p w14:paraId="5F7D07A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86%</w:t>
            </w:r>
          </w:p>
        </w:tc>
        <w:tc>
          <w:tcPr>
            <w:tcW w:w="920" w:type="dxa"/>
            <w:tcBorders>
              <w:top w:val="nil"/>
              <w:left w:val="nil"/>
              <w:bottom w:val="nil"/>
              <w:right w:val="single" w:sz="8" w:space="0" w:color="auto"/>
            </w:tcBorders>
            <w:shd w:val="clear" w:color="auto" w:fill="auto"/>
            <w:noWrap/>
            <w:vAlign w:val="center"/>
            <w:hideMark/>
          </w:tcPr>
          <w:p w14:paraId="5A9AC251"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97%</w:t>
            </w:r>
          </w:p>
        </w:tc>
      </w:tr>
      <w:tr w:rsidR="00411E33" w:rsidRPr="00411E33" w14:paraId="0FB47098" w14:textId="77777777" w:rsidTr="00411E3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6F2D3"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243E7B5F"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0.89%</w:t>
            </w:r>
          </w:p>
        </w:tc>
        <w:tc>
          <w:tcPr>
            <w:tcW w:w="1200" w:type="dxa"/>
            <w:tcBorders>
              <w:top w:val="nil"/>
              <w:left w:val="nil"/>
              <w:bottom w:val="nil"/>
              <w:right w:val="nil"/>
            </w:tcBorders>
            <w:shd w:val="clear" w:color="auto" w:fill="auto"/>
            <w:noWrap/>
            <w:vAlign w:val="center"/>
            <w:hideMark/>
          </w:tcPr>
          <w:p w14:paraId="0C0FA283"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0.61%</w:t>
            </w:r>
          </w:p>
        </w:tc>
        <w:tc>
          <w:tcPr>
            <w:tcW w:w="1200" w:type="dxa"/>
            <w:tcBorders>
              <w:top w:val="nil"/>
              <w:left w:val="nil"/>
              <w:bottom w:val="nil"/>
              <w:right w:val="single" w:sz="4" w:space="0" w:color="auto"/>
            </w:tcBorders>
            <w:shd w:val="clear" w:color="auto" w:fill="auto"/>
            <w:noWrap/>
            <w:vAlign w:val="center"/>
            <w:hideMark/>
          </w:tcPr>
          <w:p w14:paraId="4EDA3B81"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0.57%</w:t>
            </w:r>
          </w:p>
        </w:tc>
        <w:tc>
          <w:tcPr>
            <w:tcW w:w="900" w:type="dxa"/>
            <w:tcBorders>
              <w:top w:val="nil"/>
              <w:left w:val="nil"/>
              <w:bottom w:val="nil"/>
              <w:right w:val="nil"/>
            </w:tcBorders>
            <w:shd w:val="clear" w:color="auto" w:fill="auto"/>
            <w:noWrap/>
            <w:vAlign w:val="center"/>
            <w:hideMark/>
          </w:tcPr>
          <w:p w14:paraId="25299B6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86%</w:t>
            </w:r>
          </w:p>
        </w:tc>
        <w:tc>
          <w:tcPr>
            <w:tcW w:w="920" w:type="dxa"/>
            <w:tcBorders>
              <w:top w:val="nil"/>
              <w:left w:val="nil"/>
              <w:bottom w:val="nil"/>
              <w:right w:val="single" w:sz="8" w:space="0" w:color="auto"/>
            </w:tcBorders>
            <w:shd w:val="clear" w:color="auto" w:fill="auto"/>
            <w:noWrap/>
            <w:vAlign w:val="center"/>
            <w:hideMark/>
          </w:tcPr>
          <w:p w14:paraId="483AB81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97%</w:t>
            </w:r>
          </w:p>
        </w:tc>
      </w:tr>
      <w:tr w:rsidR="00411E33" w:rsidRPr="00411E33" w14:paraId="2FBE469D" w14:textId="77777777" w:rsidTr="00411E3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39D5"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11E33">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hideMark/>
          </w:tcPr>
          <w:p w14:paraId="58C7663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0.60%</w:t>
            </w:r>
          </w:p>
        </w:tc>
        <w:tc>
          <w:tcPr>
            <w:tcW w:w="1200" w:type="dxa"/>
            <w:tcBorders>
              <w:top w:val="single" w:sz="8" w:space="0" w:color="auto"/>
              <w:left w:val="nil"/>
              <w:bottom w:val="nil"/>
              <w:right w:val="nil"/>
            </w:tcBorders>
            <w:shd w:val="clear" w:color="auto" w:fill="auto"/>
            <w:noWrap/>
            <w:vAlign w:val="center"/>
            <w:hideMark/>
          </w:tcPr>
          <w:p w14:paraId="74A90A8B"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0.29%</w:t>
            </w:r>
          </w:p>
        </w:tc>
        <w:tc>
          <w:tcPr>
            <w:tcW w:w="1200" w:type="dxa"/>
            <w:tcBorders>
              <w:top w:val="single" w:sz="8" w:space="0" w:color="auto"/>
              <w:left w:val="nil"/>
              <w:bottom w:val="nil"/>
              <w:right w:val="single" w:sz="4" w:space="0" w:color="auto"/>
            </w:tcBorders>
            <w:shd w:val="clear" w:color="auto" w:fill="auto"/>
            <w:noWrap/>
            <w:vAlign w:val="center"/>
            <w:hideMark/>
          </w:tcPr>
          <w:p w14:paraId="14066A0A"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0.29%</w:t>
            </w:r>
          </w:p>
        </w:tc>
        <w:tc>
          <w:tcPr>
            <w:tcW w:w="900" w:type="dxa"/>
            <w:tcBorders>
              <w:top w:val="single" w:sz="8" w:space="0" w:color="auto"/>
              <w:left w:val="nil"/>
              <w:bottom w:val="nil"/>
              <w:right w:val="nil"/>
            </w:tcBorders>
            <w:shd w:val="clear" w:color="auto" w:fill="auto"/>
            <w:noWrap/>
            <w:vAlign w:val="center"/>
            <w:hideMark/>
          </w:tcPr>
          <w:p w14:paraId="551EB8B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87%</w:t>
            </w:r>
          </w:p>
        </w:tc>
        <w:tc>
          <w:tcPr>
            <w:tcW w:w="920" w:type="dxa"/>
            <w:tcBorders>
              <w:top w:val="single" w:sz="8" w:space="0" w:color="auto"/>
              <w:left w:val="nil"/>
              <w:bottom w:val="nil"/>
              <w:right w:val="single" w:sz="8" w:space="0" w:color="auto"/>
            </w:tcBorders>
            <w:shd w:val="clear" w:color="auto" w:fill="auto"/>
            <w:noWrap/>
            <w:vAlign w:val="center"/>
            <w:hideMark/>
          </w:tcPr>
          <w:p w14:paraId="16A0BEA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98%</w:t>
            </w:r>
          </w:p>
        </w:tc>
      </w:tr>
      <w:tr w:rsidR="00411E33" w:rsidRPr="00411E33" w14:paraId="7A56240E" w14:textId="77777777" w:rsidTr="00411E3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A7AEE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D</w:t>
            </w:r>
          </w:p>
        </w:tc>
        <w:tc>
          <w:tcPr>
            <w:tcW w:w="1080" w:type="dxa"/>
            <w:tcBorders>
              <w:top w:val="single" w:sz="8" w:space="0" w:color="auto"/>
              <w:left w:val="single" w:sz="8" w:space="0" w:color="auto"/>
              <w:bottom w:val="nil"/>
              <w:right w:val="nil"/>
            </w:tcBorders>
            <w:shd w:val="clear" w:color="auto" w:fill="auto"/>
            <w:noWrap/>
            <w:vAlign w:val="center"/>
            <w:hideMark/>
          </w:tcPr>
          <w:p w14:paraId="08ECD04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0.62%</w:t>
            </w:r>
          </w:p>
        </w:tc>
        <w:tc>
          <w:tcPr>
            <w:tcW w:w="1200" w:type="dxa"/>
            <w:tcBorders>
              <w:top w:val="single" w:sz="8" w:space="0" w:color="auto"/>
              <w:left w:val="nil"/>
              <w:bottom w:val="nil"/>
              <w:right w:val="nil"/>
            </w:tcBorders>
            <w:shd w:val="clear" w:color="auto" w:fill="auto"/>
            <w:noWrap/>
            <w:vAlign w:val="center"/>
            <w:hideMark/>
          </w:tcPr>
          <w:p w14:paraId="7FFEBB6F"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0.42%</w:t>
            </w:r>
          </w:p>
        </w:tc>
        <w:tc>
          <w:tcPr>
            <w:tcW w:w="1200" w:type="dxa"/>
            <w:tcBorders>
              <w:top w:val="single" w:sz="8" w:space="0" w:color="auto"/>
              <w:left w:val="nil"/>
              <w:bottom w:val="nil"/>
              <w:right w:val="single" w:sz="4" w:space="0" w:color="auto"/>
            </w:tcBorders>
            <w:shd w:val="clear" w:color="auto" w:fill="auto"/>
            <w:noWrap/>
            <w:vAlign w:val="center"/>
            <w:hideMark/>
          </w:tcPr>
          <w:p w14:paraId="6A697F64"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0.40%</w:t>
            </w:r>
          </w:p>
        </w:tc>
        <w:tc>
          <w:tcPr>
            <w:tcW w:w="900" w:type="dxa"/>
            <w:tcBorders>
              <w:top w:val="single" w:sz="8" w:space="0" w:color="auto"/>
              <w:left w:val="nil"/>
              <w:bottom w:val="nil"/>
              <w:right w:val="nil"/>
            </w:tcBorders>
            <w:shd w:val="clear" w:color="auto" w:fill="auto"/>
            <w:noWrap/>
            <w:vAlign w:val="center"/>
            <w:hideMark/>
          </w:tcPr>
          <w:p w14:paraId="6C49191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84%</w:t>
            </w:r>
          </w:p>
        </w:tc>
        <w:tc>
          <w:tcPr>
            <w:tcW w:w="920" w:type="dxa"/>
            <w:tcBorders>
              <w:top w:val="single" w:sz="8" w:space="0" w:color="auto"/>
              <w:left w:val="nil"/>
              <w:bottom w:val="nil"/>
              <w:right w:val="single" w:sz="8" w:space="0" w:color="auto"/>
            </w:tcBorders>
            <w:shd w:val="clear" w:color="auto" w:fill="auto"/>
            <w:noWrap/>
            <w:vAlign w:val="center"/>
            <w:hideMark/>
          </w:tcPr>
          <w:p w14:paraId="4B544133"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96%</w:t>
            </w:r>
          </w:p>
        </w:tc>
      </w:tr>
      <w:tr w:rsidR="00411E33" w:rsidRPr="00411E33" w14:paraId="34A298C6" w14:textId="77777777" w:rsidTr="00411E3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B227D1"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Class F</w:t>
            </w:r>
          </w:p>
        </w:tc>
        <w:tc>
          <w:tcPr>
            <w:tcW w:w="1080" w:type="dxa"/>
            <w:tcBorders>
              <w:top w:val="nil"/>
              <w:left w:val="single" w:sz="8" w:space="0" w:color="auto"/>
              <w:bottom w:val="single" w:sz="8" w:space="0" w:color="auto"/>
              <w:right w:val="nil"/>
            </w:tcBorders>
            <w:shd w:val="clear" w:color="auto" w:fill="auto"/>
            <w:noWrap/>
            <w:vAlign w:val="center"/>
            <w:hideMark/>
          </w:tcPr>
          <w:p w14:paraId="2EAE6B2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0.62%</w:t>
            </w:r>
          </w:p>
        </w:tc>
        <w:tc>
          <w:tcPr>
            <w:tcW w:w="1200" w:type="dxa"/>
            <w:tcBorders>
              <w:top w:val="nil"/>
              <w:left w:val="nil"/>
              <w:bottom w:val="single" w:sz="8" w:space="0" w:color="auto"/>
              <w:right w:val="nil"/>
            </w:tcBorders>
            <w:shd w:val="clear" w:color="auto" w:fill="auto"/>
            <w:noWrap/>
            <w:vAlign w:val="center"/>
            <w:hideMark/>
          </w:tcPr>
          <w:p w14:paraId="74514BB2"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0.22%</w:t>
            </w:r>
          </w:p>
        </w:tc>
        <w:tc>
          <w:tcPr>
            <w:tcW w:w="1200" w:type="dxa"/>
            <w:tcBorders>
              <w:top w:val="nil"/>
              <w:left w:val="nil"/>
              <w:bottom w:val="single" w:sz="8" w:space="0" w:color="auto"/>
              <w:right w:val="single" w:sz="4" w:space="0" w:color="auto"/>
            </w:tcBorders>
            <w:shd w:val="clear" w:color="auto" w:fill="auto"/>
            <w:noWrap/>
            <w:vAlign w:val="center"/>
            <w:hideMark/>
          </w:tcPr>
          <w:p w14:paraId="6DD1E306"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0.31%</w:t>
            </w:r>
          </w:p>
        </w:tc>
        <w:tc>
          <w:tcPr>
            <w:tcW w:w="900" w:type="dxa"/>
            <w:tcBorders>
              <w:top w:val="nil"/>
              <w:left w:val="nil"/>
              <w:bottom w:val="single" w:sz="8" w:space="0" w:color="auto"/>
              <w:right w:val="nil"/>
            </w:tcBorders>
            <w:shd w:val="clear" w:color="auto" w:fill="auto"/>
            <w:noWrap/>
            <w:vAlign w:val="center"/>
            <w:hideMark/>
          </w:tcPr>
          <w:p w14:paraId="27FF44A8"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92%</w:t>
            </w:r>
          </w:p>
        </w:tc>
        <w:tc>
          <w:tcPr>
            <w:tcW w:w="920" w:type="dxa"/>
            <w:tcBorders>
              <w:top w:val="nil"/>
              <w:left w:val="nil"/>
              <w:bottom w:val="single" w:sz="8" w:space="0" w:color="auto"/>
              <w:right w:val="single" w:sz="8" w:space="0" w:color="auto"/>
            </w:tcBorders>
            <w:shd w:val="clear" w:color="auto" w:fill="auto"/>
            <w:noWrap/>
            <w:vAlign w:val="center"/>
            <w:hideMark/>
          </w:tcPr>
          <w:p w14:paraId="06F9B508" w14:textId="77777777" w:rsidR="00411E33" w:rsidRPr="00411E33" w:rsidRDefault="00411E33" w:rsidP="00411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11E33">
              <w:rPr>
                <w:rFonts w:ascii="Arial" w:hAnsi="Arial" w:cs="Arial"/>
                <w:color w:val="000000"/>
                <w:sz w:val="18"/>
                <w:szCs w:val="18"/>
              </w:rPr>
              <w:t>98%</w:t>
            </w:r>
          </w:p>
        </w:tc>
      </w:tr>
    </w:tbl>
    <w:p w14:paraId="7CEC6F27" w14:textId="4A0D92C7" w:rsidR="008C1C74" w:rsidRDefault="008C1C74" w:rsidP="00411E33">
      <w:pPr>
        <w:jc w:val="center"/>
        <w:rPr>
          <w:lang w:val="en-CA"/>
        </w:rPr>
      </w:pPr>
    </w:p>
    <w:p w14:paraId="054D1F8D" w14:textId="2324E774" w:rsidR="002847C1" w:rsidRDefault="002847C1" w:rsidP="002847C1">
      <w:pPr>
        <w:pStyle w:val="Caption"/>
        <w:keepNext/>
        <w:jc w:val="center"/>
      </w:pPr>
      <w:r>
        <w:t xml:space="preserve">Table </w:t>
      </w:r>
      <w:fldSimple w:instr=" SEQ Table \* ARABIC ">
        <w:r w:rsidR="003B2E1C">
          <w:rPr>
            <w:noProof/>
          </w:rPr>
          <w:t>7</w:t>
        </w:r>
      </w:fldSimple>
      <w:r>
        <w:t xml:space="preserve">: </w:t>
      </w:r>
      <w:r w:rsidRPr="00BB591C">
        <w:t>Tool-Off test results with the QP range (27, 42)</w:t>
      </w:r>
      <w:r>
        <w:t xml:space="preserve"> for RA</w:t>
      </w:r>
    </w:p>
    <w:tbl>
      <w:tblPr>
        <w:tblW w:w="6940" w:type="dxa"/>
        <w:jc w:val="center"/>
        <w:tblLook w:val="04A0" w:firstRow="1" w:lastRow="0" w:firstColumn="1" w:lastColumn="0" w:noHBand="0" w:noVBand="1"/>
      </w:tblPr>
      <w:tblGrid>
        <w:gridCol w:w="1640"/>
        <w:gridCol w:w="1093"/>
        <w:gridCol w:w="1213"/>
        <w:gridCol w:w="1092"/>
        <w:gridCol w:w="911"/>
        <w:gridCol w:w="991"/>
      </w:tblGrid>
      <w:tr w:rsidR="00211971" w:rsidRPr="00211971" w14:paraId="37E4805B" w14:textId="77777777" w:rsidTr="00211971">
        <w:trPr>
          <w:trHeight w:val="255"/>
          <w:jc w:val="center"/>
        </w:trPr>
        <w:tc>
          <w:tcPr>
            <w:tcW w:w="1640" w:type="dxa"/>
            <w:tcBorders>
              <w:top w:val="nil"/>
              <w:left w:val="nil"/>
              <w:bottom w:val="nil"/>
              <w:right w:val="nil"/>
            </w:tcBorders>
            <w:shd w:val="clear" w:color="auto" w:fill="auto"/>
            <w:noWrap/>
            <w:vAlign w:val="center"/>
            <w:hideMark/>
          </w:tcPr>
          <w:p w14:paraId="6A8C15A1"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26BB19"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11971">
              <w:rPr>
                <w:rFonts w:ascii="Arial" w:hAnsi="Arial" w:cs="Arial"/>
                <w:b/>
                <w:bCs/>
                <w:color w:val="000000"/>
                <w:sz w:val="18"/>
                <w:szCs w:val="18"/>
              </w:rPr>
              <w:t xml:space="preserve">Random Access Main10 </w:t>
            </w:r>
          </w:p>
        </w:tc>
      </w:tr>
      <w:tr w:rsidR="00211971" w:rsidRPr="00211971" w14:paraId="423C9EBB" w14:textId="77777777" w:rsidTr="00211971">
        <w:trPr>
          <w:trHeight w:val="255"/>
          <w:jc w:val="center"/>
        </w:trPr>
        <w:tc>
          <w:tcPr>
            <w:tcW w:w="1640" w:type="dxa"/>
            <w:tcBorders>
              <w:top w:val="nil"/>
              <w:left w:val="nil"/>
              <w:bottom w:val="nil"/>
              <w:right w:val="nil"/>
            </w:tcBorders>
            <w:shd w:val="clear" w:color="auto" w:fill="auto"/>
            <w:noWrap/>
            <w:vAlign w:val="center"/>
            <w:hideMark/>
          </w:tcPr>
          <w:p w14:paraId="541CE77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E8BA36"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11971">
              <w:rPr>
                <w:rFonts w:ascii="Arial" w:hAnsi="Arial" w:cs="Arial"/>
                <w:b/>
                <w:bCs/>
                <w:color w:val="000000"/>
                <w:sz w:val="18"/>
                <w:szCs w:val="18"/>
              </w:rPr>
              <w:t>Over VTM-6.0 with (27-42) QP range</w:t>
            </w:r>
          </w:p>
        </w:tc>
      </w:tr>
      <w:tr w:rsidR="00211971" w:rsidRPr="00211971" w14:paraId="2256B12B" w14:textId="77777777" w:rsidTr="00211971">
        <w:trPr>
          <w:trHeight w:val="255"/>
          <w:jc w:val="center"/>
        </w:trPr>
        <w:tc>
          <w:tcPr>
            <w:tcW w:w="1640" w:type="dxa"/>
            <w:tcBorders>
              <w:top w:val="nil"/>
              <w:left w:val="nil"/>
              <w:bottom w:val="nil"/>
              <w:right w:val="nil"/>
            </w:tcBorders>
            <w:shd w:val="clear" w:color="auto" w:fill="auto"/>
            <w:noWrap/>
            <w:vAlign w:val="center"/>
            <w:hideMark/>
          </w:tcPr>
          <w:p w14:paraId="2AA2422D"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2DD194D0"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Y</w:t>
            </w:r>
          </w:p>
        </w:tc>
        <w:tc>
          <w:tcPr>
            <w:tcW w:w="1213" w:type="dxa"/>
            <w:tcBorders>
              <w:top w:val="nil"/>
              <w:left w:val="nil"/>
              <w:bottom w:val="single" w:sz="8" w:space="0" w:color="auto"/>
              <w:right w:val="nil"/>
            </w:tcBorders>
            <w:shd w:val="clear" w:color="auto" w:fill="auto"/>
            <w:noWrap/>
            <w:vAlign w:val="center"/>
            <w:hideMark/>
          </w:tcPr>
          <w:p w14:paraId="5C46A895"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U</w:t>
            </w:r>
          </w:p>
        </w:tc>
        <w:tc>
          <w:tcPr>
            <w:tcW w:w="1092" w:type="dxa"/>
            <w:tcBorders>
              <w:top w:val="nil"/>
              <w:left w:val="nil"/>
              <w:bottom w:val="single" w:sz="8" w:space="0" w:color="auto"/>
              <w:right w:val="single" w:sz="4" w:space="0" w:color="auto"/>
            </w:tcBorders>
            <w:shd w:val="clear" w:color="auto" w:fill="auto"/>
            <w:noWrap/>
            <w:vAlign w:val="center"/>
            <w:hideMark/>
          </w:tcPr>
          <w:p w14:paraId="1DBE3EBD"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26798DA3"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EncT</w:t>
            </w:r>
          </w:p>
        </w:tc>
        <w:tc>
          <w:tcPr>
            <w:tcW w:w="991" w:type="dxa"/>
            <w:tcBorders>
              <w:top w:val="nil"/>
              <w:left w:val="nil"/>
              <w:bottom w:val="single" w:sz="8" w:space="0" w:color="auto"/>
              <w:right w:val="single" w:sz="8" w:space="0" w:color="auto"/>
            </w:tcBorders>
            <w:shd w:val="clear" w:color="auto" w:fill="auto"/>
            <w:noWrap/>
            <w:vAlign w:val="center"/>
            <w:hideMark/>
          </w:tcPr>
          <w:p w14:paraId="203B69CD"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DecT</w:t>
            </w:r>
          </w:p>
        </w:tc>
      </w:tr>
      <w:tr w:rsidR="00211971" w:rsidRPr="00211971" w14:paraId="613D3A96" w14:textId="77777777" w:rsidTr="00211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79456"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53629FA7"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0.17%</w:t>
            </w:r>
          </w:p>
        </w:tc>
        <w:tc>
          <w:tcPr>
            <w:tcW w:w="1213" w:type="dxa"/>
            <w:tcBorders>
              <w:top w:val="nil"/>
              <w:left w:val="nil"/>
              <w:bottom w:val="nil"/>
              <w:right w:val="nil"/>
            </w:tcBorders>
            <w:shd w:val="clear" w:color="auto" w:fill="auto"/>
            <w:noWrap/>
            <w:vAlign w:val="center"/>
            <w:hideMark/>
          </w:tcPr>
          <w:p w14:paraId="09939F9D"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0.20%</w:t>
            </w:r>
          </w:p>
        </w:tc>
        <w:tc>
          <w:tcPr>
            <w:tcW w:w="1092" w:type="dxa"/>
            <w:tcBorders>
              <w:top w:val="nil"/>
              <w:left w:val="nil"/>
              <w:bottom w:val="nil"/>
              <w:right w:val="single" w:sz="4" w:space="0" w:color="auto"/>
            </w:tcBorders>
            <w:shd w:val="clear" w:color="auto" w:fill="auto"/>
            <w:noWrap/>
            <w:vAlign w:val="center"/>
            <w:hideMark/>
          </w:tcPr>
          <w:p w14:paraId="7F5F0A9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7C2765A0"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97%</w:t>
            </w:r>
          </w:p>
        </w:tc>
        <w:tc>
          <w:tcPr>
            <w:tcW w:w="991" w:type="dxa"/>
            <w:tcBorders>
              <w:top w:val="nil"/>
              <w:left w:val="nil"/>
              <w:bottom w:val="nil"/>
              <w:right w:val="single" w:sz="8" w:space="0" w:color="auto"/>
            </w:tcBorders>
            <w:shd w:val="clear" w:color="auto" w:fill="auto"/>
            <w:noWrap/>
            <w:vAlign w:val="center"/>
            <w:hideMark/>
          </w:tcPr>
          <w:p w14:paraId="0E72B2AC"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100%</w:t>
            </w:r>
          </w:p>
        </w:tc>
      </w:tr>
      <w:tr w:rsidR="00211971" w:rsidRPr="00211971" w14:paraId="1F8B095D" w14:textId="77777777" w:rsidTr="00211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D7EFD"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0BFD5202"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0.24%</w:t>
            </w:r>
          </w:p>
        </w:tc>
        <w:tc>
          <w:tcPr>
            <w:tcW w:w="1213" w:type="dxa"/>
            <w:tcBorders>
              <w:top w:val="nil"/>
              <w:left w:val="nil"/>
              <w:bottom w:val="nil"/>
              <w:right w:val="nil"/>
            </w:tcBorders>
            <w:shd w:val="clear" w:color="auto" w:fill="auto"/>
            <w:noWrap/>
            <w:vAlign w:val="center"/>
            <w:hideMark/>
          </w:tcPr>
          <w:p w14:paraId="103FBCA5"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-0.15%</w:t>
            </w:r>
          </w:p>
        </w:tc>
        <w:tc>
          <w:tcPr>
            <w:tcW w:w="1092" w:type="dxa"/>
            <w:tcBorders>
              <w:top w:val="nil"/>
              <w:left w:val="nil"/>
              <w:bottom w:val="nil"/>
              <w:right w:val="single" w:sz="4" w:space="0" w:color="auto"/>
            </w:tcBorders>
            <w:shd w:val="clear" w:color="auto" w:fill="auto"/>
            <w:noWrap/>
            <w:vAlign w:val="center"/>
            <w:hideMark/>
          </w:tcPr>
          <w:p w14:paraId="7834B5F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1935D57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414C19EA"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99%</w:t>
            </w:r>
          </w:p>
        </w:tc>
      </w:tr>
      <w:tr w:rsidR="00211971" w:rsidRPr="00211971" w14:paraId="3F91EA71" w14:textId="77777777" w:rsidTr="00211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30915"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0DB02B5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0.30%</w:t>
            </w:r>
          </w:p>
        </w:tc>
        <w:tc>
          <w:tcPr>
            <w:tcW w:w="1213" w:type="dxa"/>
            <w:tcBorders>
              <w:top w:val="nil"/>
              <w:left w:val="nil"/>
              <w:bottom w:val="nil"/>
              <w:right w:val="nil"/>
            </w:tcBorders>
            <w:shd w:val="clear" w:color="auto" w:fill="auto"/>
            <w:noWrap/>
            <w:vAlign w:val="center"/>
            <w:hideMark/>
          </w:tcPr>
          <w:p w14:paraId="3A7C8C97"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0.40%</w:t>
            </w:r>
          </w:p>
        </w:tc>
        <w:tc>
          <w:tcPr>
            <w:tcW w:w="1092" w:type="dxa"/>
            <w:tcBorders>
              <w:top w:val="nil"/>
              <w:left w:val="nil"/>
              <w:bottom w:val="nil"/>
              <w:right w:val="single" w:sz="4" w:space="0" w:color="auto"/>
            </w:tcBorders>
            <w:shd w:val="clear" w:color="auto" w:fill="auto"/>
            <w:noWrap/>
            <w:vAlign w:val="center"/>
            <w:hideMark/>
          </w:tcPr>
          <w:p w14:paraId="572A55B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0E275E05"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174EA80E"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99%</w:t>
            </w:r>
          </w:p>
        </w:tc>
      </w:tr>
      <w:tr w:rsidR="00211971" w:rsidRPr="00211971" w14:paraId="07604AD8" w14:textId="77777777" w:rsidTr="00211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BC43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19038A03"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0.33%</w:t>
            </w:r>
          </w:p>
        </w:tc>
        <w:tc>
          <w:tcPr>
            <w:tcW w:w="1213" w:type="dxa"/>
            <w:tcBorders>
              <w:top w:val="nil"/>
              <w:left w:val="nil"/>
              <w:bottom w:val="nil"/>
              <w:right w:val="nil"/>
            </w:tcBorders>
            <w:shd w:val="clear" w:color="auto" w:fill="auto"/>
            <w:noWrap/>
            <w:vAlign w:val="center"/>
            <w:hideMark/>
          </w:tcPr>
          <w:p w14:paraId="37D25D9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0.34%</w:t>
            </w:r>
          </w:p>
        </w:tc>
        <w:tc>
          <w:tcPr>
            <w:tcW w:w="1092" w:type="dxa"/>
            <w:tcBorders>
              <w:top w:val="nil"/>
              <w:left w:val="nil"/>
              <w:bottom w:val="nil"/>
              <w:right w:val="single" w:sz="4" w:space="0" w:color="auto"/>
            </w:tcBorders>
            <w:shd w:val="clear" w:color="auto" w:fill="auto"/>
            <w:noWrap/>
            <w:vAlign w:val="center"/>
            <w:hideMark/>
          </w:tcPr>
          <w:p w14:paraId="1C5E7002"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6DFBCEF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97%</w:t>
            </w:r>
          </w:p>
        </w:tc>
        <w:tc>
          <w:tcPr>
            <w:tcW w:w="991" w:type="dxa"/>
            <w:tcBorders>
              <w:top w:val="nil"/>
              <w:left w:val="nil"/>
              <w:bottom w:val="nil"/>
              <w:right w:val="single" w:sz="8" w:space="0" w:color="auto"/>
            </w:tcBorders>
            <w:shd w:val="clear" w:color="auto" w:fill="auto"/>
            <w:noWrap/>
            <w:vAlign w:val="center"/>
            <w:hideMark/>
          </w:tcPr>
          <w:p w14:paraId="7040F76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r>
      <w:tr w:rsidR="00211971" w:rsidRPr="00211971" w14:paraId="77E3F289" w14:textId="77777777" w:rsidTr="00211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3EFE7"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41B72392"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 </w:t>
            </w:r>
          </w:p>
        </w:tc>
        <w:tc>
          <w:tcPr>
            <w:tcW w:w="1213" w:type="dxa"/>
            <w:tcBorders>
              <w:top w:val="nil"/>
              <w:left w:val="nil"/>
              <w:bottom w:val="nil"/>
              <w:right w:val="nil"/>
            </w:tcBorders>
            <w:shd w:val="clear" w:color="auto" w:fill="auto"/>
            <w:noWrap/>
            <w:vAlign w:val="center"/>
            <w:hideMark/>
          </w:tcPr>
          <w:p w14:paraId="29DC69CA"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2" w:type="dxa"/>
            <w:tcBorders>
              <w:top w:val="nil"/>
              <w:left w:val="nil"/>
              <w:bottom w:val="nil"/>
              <w:right w:val="single" w:sz="4" w:space="0" w:color="auto"/>
            </w:tcBorders>
            <w:shd w:val="clear" w:color="auto" w:fill="auto"/>
            <w:noWrap/>
            <w:vAlign w:val="center"/>
            <w:hideMark/>
          </w:tcPr>
          <w:p w14:paraId="07D32462"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A27675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 </w:t>
            </w:r>
          </w:p>
        </w:tc>
        <w:tc>
          <w:tcPr>
            <w:tcW w:w="991" w:type="dxa"/>
            <w:tcBorders>
              <w:top w:val="nil"/>
              <w:left w:val="nil"/>
              <w:bottom w:val="nil"/>
              <w:right w:val="single" w:sz="8" w:space="0" w:color="auto"/>
            </w:tcBorders>
            <w:shd w:val="clear" w:color="auto" w:fill="auto"/>
            <w:noWrap/>
            <w:vAlign w:val="center"/>
            <w:hideMark/>
          </w:tcPr>
          <w:p w14:paraId="64B4671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 </w:t>
            </w:r>
          </w:p>
        </w:tc>
      </w:tr>
      <w:tr w:rsidR="00211971" w:rsidRPr="00211971" w14:paraId="6012FAC9" w14:textId="77777777" w:rsidTr="00211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C6468"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11971">
              <w:rPr>
                <w:rFonts w:ascii="Arial" w:hAnsi="Arial" w:cs="Arial"/>
                <w:b/>
                <w:bCs/>
                <w:color w:val="000000"/>
                <w:sz w:val="18"/>
                <w:szCs w:val="18"/>
              </w:rPr>
              <w:t>Overall</w:t>
            </w:r>
          </w:p>
        </w:tc>
        <w:tc>
          <w:tcPr>
            <w:tcW w:w="1093" w:type="dxa"/>
            <w:tcBorders>
              <w:top w:val="single" w:sz="8" w:space="0" w:color="auto"/>
              <w:left w:val="nil"/>
              <w:bottom w:val="nil"/>
              <w:right w:val="nil"/>
            </w:tcBorders>
            <w:shd w:val="clear" w:color="auto" w:fill="auto"/>
            <w:noWrap/>
            <w:vAlign w:val="center"/>
            <w:hideMark/>
          </w:tcPr>
          <w:p w14:paraId="6804E6A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0.27%</w:t>
            </w:r>
          </w:p>
        </w:tc>
        <w:tc>
          <w:tcPr>
            <w:tcW w:w="1213" w:type="dxa"/>
            <w:tcBorders>
              <w:top w:val="single" w:sz="8" w:space="0" w:color="auto"/>
              <w:left w:val="nil"/>
              <w:bottom w:val="nil"/>
              <w:right w:val="nil"/>
            </w:tcBorders>
            <w:shd w:val="clear" w:color="auto" w:fill="auto"/>
            <w:noWrap/>
            <w:vAlign w:val="center"/>
            <w:hideMark/>
          </w:tcPr>
          <w:p w14:paraId="1F12BFFC"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0.23%</w:t>
            </w:r>
          </w:p>
        </w:tc>
        <w:tc>
          <w:tcPr>
            <w:tcW w:w="1092" w:type="dxa"/>
            <w:tcBorders>
              <w:top w:val="single" w:sz="8" w:space="0" w:color="auto"/>
              <w:left w:val="nil"/>
              <w:bottom w:val="nil"/>
              <w:right w:val="single" w:sz="4" w:space="0" w:color="auto"/>
            </w:tcBorders>
            <w:shd w:val="clear" w:color="auto" w:fill="auto"/>
            <w:noWrap/>
            <w:vAlign w:val="center"/>
            <w:hideMark/>
          </w:tcPr>
          <w:p w14:paraId="2D5BFC6B"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0.19%</w:t>
            </w:r>
          </w:p>
        </w:tc>
        <w:tc>
          <w:tcPr>
            <w:tcW w:w="911" w:type="dxa"/>
            <w:tcBorders>
              <w:top w:val="single" w:sz="8" w:space="0" w:color="auto"/>
              <w:left w:val="nil"/>
              <w:bottom w:val="nil"/>
              <w:right w:val="nil"/>
            </w:tcBorders>
            <w:shd w:val="clear" w:color="auto" w:fill="auto"/>
            <w:noWrap/>
            <w:vAlign w:val="center"/>
            <w:hideMark/>
          </w:tcPr>
          <w:p w14:paraId="3CEF4E7E"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c>
          <w:tcPr>
            <w:tcW w:w="991" w:type="dxa"/>
            <w:tcBorders>
              <w:top w:val="single" w:sz="8" w:space="0" w:color="auto"/>
              <w:left w:val="nil"/>
              <w:bottom w:val="nil"/>
              <w:right w:val="single" w:sz="8" w:space="0" w:color="auto"/>
            </w:tcBorders>
            <w:shd w:val="clear" w:color="auto" w:fill="auto"/>
            <w:noWrap/>
            <w:vAlign w:val="center"/>
            <w:hideMark/>
          </w:tcPr>
          <w:p w14:paraId="43A30566"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99%</w:t>
            </w:r>
          </w:p>
        </w:tc>
      </w:tr>
      <w:tr w:rsidR="00211971" w:rsidRPr="00211971" w14:paraId="1C2D48E1" w14:textId="77777777" w:rsidTr="00211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2BDDF7"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D</w:t>
            </w:r>
          </w:p>
        </w:tc>
        <w:tc>
          <w:tcPr>
            <w:tcW w:w="1093" w:type="dxa"/>
            <w:tcBorders>
              <w:top w:val="single" w:sz="8" w:space="0" w:color="auto"/>
              <w:left w:val="nil"/>
              <w:bottom w:val="nil"/>
              <w:right w:val="nil"/>
            </w:tcBorders>
            <w:shd w:val="clear" w:color="auto" w:fill="auto"/>
            <w:noWrap/>
            <w:vAlign w:val="center"/>
            <w:hideMark/>
          </w:tcPr>
          <w:p w14:paraId="54EF2A9D"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0.26%</w:t>
            </w:r>
          </w:p>
        </w:tc>
        <w:tc>
          <w:tcPr>
            <w:tcW w:w="1213" w:type="dxa"/>
            <w:tcBorders>
              <w:top w:val="single" w:sz="8" w:space="0" w:color="auto"/>
              <w:left w:val="nil"/>
              <w:bottom w:val="nil"/>
              <w:right w:val="nil"/>
            </w:tcBorders>
            <w:shd w:val="clear" w:color="auto" w:fill="auto"/>
            <w:noWrap/>
            <w:vAlign w:val="center"/>
            <w:hideMark/>
          </w:tcPr>
          <w:p w14:paraId="7642B9B9"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-0.38%</w:t>
            </w:r>
          </w:p>
        </w:tc>
        <w:tc>
          <w:tcPr>
            <w:tcW w:w="1092" w:type="dxa"/>
            <w:tcBorders>
              <w:top w:val="single" w:sz="8" w:space="0" w:color="auto"/>
              <w:left w:val="nil"/>
              <w:bottom w:val="nil"/>
              <w:right w:val="single" w:sz="4" w:space="0" w:color="auto"/>
            </w:tcBorders>
            <w:shd w:val="clear" w:color="auto" w:fill="auto"/>
            <w:noWrap/>
            <w:vAlign w:val="center"/>
            <w:hideMark/>
          </w:tcPr>
          <w:p w14:paraId="78DBF599"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0.64%</w:t>
            </w:r>
          </w:p>
        </w:tc>
        <w:tc>
          <w:tcPr>
            <w:tcW w:w="911" w:type="dxa"/>
            <w:tcBorders>
              <w:top w:val="single" w:sz="8" w:space="0" w:color="auto"/>
              <w:left w:val="nil"/>
              <w:bottom w:val="nil"/>
              <w:right w:val="nil"/>
            </w:tcBorders>
            <w:shd w:val="clear" w:color="auto" w:fill="auto"/>
            <w:noWrap/>
            <w:vAlign w:val="center"/>
            <w:hideMark/>
          </w:tcPr>
          <w:p w14:paraId="2969F77A"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97%</w:t>
            </w:r>
          </w:p>
        </w:tc>
        <w:tc>
          <w:tcPr>
            <w:tcW w:w="991" w:type="dxa"/>
            <w:tcBorders>
              <w:top w:val="single" w:sz="8" w:space="0" w:color="auto"/>
              <w:left w:val="nil"/>
              <w:bottom w:val="nil"/>
              <w:right w:val="single" w:sz="8" w:space="0" w:color="auto"/>
            </w:tcBorders>
            <w:shd w:val="clear" w:color="auto" w:fill="auto"/>
            <w:noWrap/>
            <w:vAlign w:val="center"/>
            <w:hideMark/>
          </w:tcPr>
          <w:p w14:paraId="6147D7C3"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r>
      <w:tr w:rsidR="00211971" w:rsidRPr="00211971" w14:paraId="3EF7D1C4" w14:textId="77777777" w:rsidTr="002119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51AEF1"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Class F</w:t>
            </w:r>
          </w:p>
        </w:tc>
        <w:tc>
          <w:tcPr>
            <w:tcW w:w="1093" w:type="dxa"/>
            <w:tcBorders>
              <w:top w:val="nil"/>
              <w:left w:val="nil"/>
              <w:bottom w:val="single" w:sz="8" w:space="0" w:color="auto"/>
              <w:right w:val="nil"/>
            </w:tcBorders>
            <w:shd w:val="clear" w:color="auto" w:fill="auto"/>
            <w:noWrap/>
            <w:vAlign w:val="center"/>
            <w:hideMark/>
          </w:tcPr>
          <w:p w14:paraId="28B106CE"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0.40%</w:t>
            </w:r>
          </w:p>
        </w:tc>
        <w:tc>
          <w:tcPr>
            <w:tcW w:w="1213" w:type="dxa"/>
            <w:tcBorders>
              <w:top w:val="nil"/>
              <w:left w:val="nil"/>
              <w:bottom w:val="single" w:sz="8" w:space="0" w:color="auto"/>
              <w:right w:val="nil"/>
            </w:tcBorders>
            <w:shd w:val="clear" w:color="auto" w:fill="auto"/>
            <w:noWrap/>
            <w:vAlign w:val="center"/>
            <w:hideMark/>
          </w:tcPr>
          <w:p w14:paraId="2A5EC99B"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0.22%</w:t>
            </w:r>
          </w:p>
        </w:tc>
        <w:tc>
          <w:tcPr>
            <w:tcW w:w="1092" w:type="dxa"/>
            <w:tcBorders>
              <w:top w:val="nil"/>
              <w:left w:val="nil"/>
              <w:bottom w:val="single" w:sz="8" w:space="0" w:color="auto"/>
              <w:right w:val="single" w:sz="4" w:space="0" w:color="auto"/>
            </w:tcBorders>
            <w:shd w:val="clear" w:color="auto" w:fill="auto"/>
            <w:noWrap/>
            <w:vAlign w:val="center"/>
            <w:hideMark/>
          </w:tcPr>
          <w:p w14:paraId="1168FEB3"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0.33%</w:t>
            </w:r>
          </w:p>
        </w:tc>
        <w:tc>
          <w:tcPr>
            <w:tcW w:w="911" w:type="dxa"/>
            <w:tcBorders>
              <w:top w:val="nil"/>
              <w:left w:val="nil"/>
              <w:bottom w:val="single" w:sz="8" w:space="0" w:color="auto"/>
              <w:right w:val="nil"/>
            </w:tcBorders>
            <w:shd w:val="clear" w:color="auto" w:fill="auto"/>
            <w:noWrap/>
            <w:vAlign w:val="center"/>
            <w:hideMark/>
          </w:tcPr>
          <w:p w14:paraId="03FFE622"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c>
          <w:tcPr>
            <w:tcW w:w="991" w:type="dxa"/>
            <w:tcBorders>
              <w:top w:val="nil"/>
              <w:left w:val="nil"/>
              <w:bottom w:val="single" w:sz="8" w:space="0" w:color="auto"/>
              <w:right w:val="single" w:sz="8" w:space="0" w:color="auto"/>
            </w:tcBorders>
            <w:shd w:val="clear" w:color="auto" w:fill="auto"/>
            <w:noWrap/>
            <w:vAlign w:val="center"/>
            <w:hideMark/>
          </w:tcPr>
          <w:p w14:paraId="0B2C564F" w14:textId="77777777" w:rsidR="00211971" w:rsidRPr="00211971" w:rsidRDefault="00211971" w:rsidP="002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11971">
              <w:rPr>
                <w:rFonts w:ascii="Arial" w:hAnsi="Arial" w:cs="Arial"/>
                <w:color w:val="000000"/>
                <w:sz w:val="18"/>
                <w:szCs w:val="18"/>
              </w:rPr>
              <w:t>98%</w:t>
            </w:r>
          </w:p>
        </w:tc>
      </w:tr>
    </w:tbl>
    <w:p w14:paraId="174552E3" w14:textId="072BC135" w:rsidR="006E0405" w:rsidRDefault="006E0405" w:rsidP="006E0405">
      <w:pPr>
        <w:pStyle w:val="Heading3"/>
        <w:rPr>
          <w:lang w:val="en-CA"/>
        </w:rPr>
      </w:pPr>
      <w:r>
        <w:rPr>
          <w:lang w:val="en-CA"/>
        </w:rPr>
        <w:t>QP = {32, 37, 42, 47}</w:t>
      </w:r>
    </w:p>
    <w:p w14:paraId="349FC69A" w14:textId="77777777" w:rsidR="000513B0" w:rsidRPr="000513B0" w:rsidRDefault="000513B0" w:rsidP="000513B0">
      <w:pPr>
        <w:rPr>
          <w:lang w:val="en-CA"/>
        </w:rPr>
      </w:pPr>
    </w:p>
    <w:p w14:paraId="316C5E18" w14:textId="36B7B1EE" w:rsidR="000513B0" w:rsidRDefault="000513B0" w:rsidP="000513B0">
      <w:pPr>
        <w:pStyle w:val="Caption"/>
        <w:keepNext/>
        <w:jc w:val="center"/>
      </w:pPr>
      <w:r>
        <w:lastRenderedPageBreak/>
        <w:t xml:space="preserve">Table </w:t>
      </w:r>
      <w:fldSimple w:instr=" SEQ Table \* ARABIC ">
        <w:r w:rsidR="003B2E1C">
          <w:rPr>
            <w:noProof/>
          </w:rPr>
          <w:t>8</w:t>
        </w:r>
      </w:fldSimple>
      <w:r>
        <w:t xml:space="preserve">: </w:t>
      </w:r>
      <w:r w:rsidRPr="00CD4D5F">
        <w:t>Tool-Off test results w</w:t>
      </w:r>
      <w:r>
        <w:t>ith the QP range (32, 47) for AI</w:t>
      </w:r>
    </w:p>
    <w:tbl>
      <w:tblPr>
        <w:tblW w:w="6940" w:type="dxa"/>
        <w:jc w:val="center"/>
        <w:tblLook w:val="04A0" w:firstRow="1" w:lastRow="0" w:firstColumn="1" w:lastColumn="0" w:noHBand="0" w:noVBand="1"/>
      </w:tblPr>
      <w:tblGrid>
        <w:gridCol w:w="1640"/>
        <w:gridCol w:w="1060"/>
        <w:gridCol w:w="1060"/>
        <w:gridCol w:w="1060"/>
        <w:gridCol w:w="1060"/>
        <w:gridCol w:w="1060"/>
      </w:tblGrid>
      <w:tr w:rsidR="000513B0" w:rsidRPr="000513B0" w14:paraId="0BFF9942" w14:textId="77777777" w:rsidTr="000513B0">
        <w:trPr>
          <w:trHeight w:val="255"/>
          <w:jc w:val="center"/>
        </w:trPr>
        <w:tc>
          <w:tcPr>
            <w:tcW w:w="1640" w:type="dxa"/>
            <w:tcBorders>
              <w:top w:val="nil"/>
              <w:left w:val="nil"/>
              <w:bottom w:val="nil"/>
              <w:right w:val="nil"/>
            </w:tcBorders>
            <w:shd w:val="clear" w:color="auto" w:fill="auto"/>
            <w:noWrap/>
            <w:vAlign w:val="center"/>
            <w:hideMark/>
          </w:tcPr>
          <w:p w14:paraId="69A10F24"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CEBFC7"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13B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A01E1E"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513B0">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B04329"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13B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0D42B4"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513B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C4BFD0"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513B0">
              <w:rPr>
                <w:rFonts w:ascii="Calibri" w:hAnsi="Calibri" w:cs="Calibri"/>
                <w:color w:val="000000"/>
                <w:sz w:val="24"/>
                <w:szCs w:val="24"/>
              </w:rPr>
              <w:t> </w:t>
            </w:r>
          </w:p>
        </w:tc>
      </w:tr>
      <w:tr w:rsidR="000513B0" w:rsidRPr="000513B0" w14:paraId="51426BB5" w14:textId="77777777" w:rsidTr="000513B0">
        <w:trPr>
          <w:trHeight w:val="255"/>
          <w:jc w:val="center"/>
        </w:trPr>
        <w:tc>
          <w:tcPr>
            <w:tcW w:w="1640" w:type="dxa"/>
            <w:tcBorders>
              <w:top w:val="nil"/>
              <w:left w:val="nil"/>
              <w:bottom w:val="nil"/>
              <w:right w:val="nil"/>
            </w:tcBorders>
            <w:shd w:val="clear" w:color="auto" w:fill="auto"/>
            <w:noWrap/>
            <w:vAlign w:val="center"/>
            <w:hideMark/>
          </w:tcPr>
          <w:p w14:paraId="67A734D8"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A32155"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13B0">
              <w:rPr>
                <w:rFonts w:ascii="Arial" w:hAnsi="Arial" w:cs="Arial"/>
                <w:b/>
                <w:bCs/>
                <w:color w:val="000000"/>
                <w:sz w:val="18"/>
                <w:szCs w:val="18"/>
              </w:rPr>
              <w:t>Over VTM-6.0 with QP range (32, 47)</w:t>
            </w:r>
          </w:p>
        </w:tc>
      </w:tr>
      <w:tr w:rsidR="000513B0" w:rsidRPr="000513B0" w14:paraId="34771536" w14:textId="77777777" w:rsidTr="000513B0">
        <w:trPr>
          <w:trHeight w:val="255"/>
          <w:jc w:val="center"/>
        </w:trPr>
        <w:tc>
          <w:tcPr>
            <w:tcW w:w="1640" w:type="dxa"/>
            <w:tcBorders>
              <w:top w:val="nil"/>
              <w:left w:val="nil"/>
              <w:bottom w:val="nil"/>
              <w:right w:val="nil"/>
            </w:tcBorders>
            <w:shd w:val="clear" w:color="auto" w:fill="auto"/>
            <w:noWrap/>
            <w:vAlign w:val="center"/>
            <w:hideMark/>
          </w:tcPr>
          <w:p w14:paraId="7C2AD092"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907EBB"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F5A91FD"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9F90BF"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480B05A"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FA32AE"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DecT</w:t>
            </w:r>
          </w:p>
        </w:tc>
      </w:tr>
      <w:tr w:rsidR="000513B0" w:rsidRPr="000513B0" w14:paraId="1E178919" w14:textId="77777777" w:rsidTr="000513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58498"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26C9C1A"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2BAD65F7"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362D8A60"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0C224FF5"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1B621DA2"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100%</w:t>
            </w:r>
          </w:p>
        </w:tc>
      </w:tr>
      <w:tr w:rsidR="000513B0" w:rsidRPr="000513B0" w14:paraId="451BE260" w14:textId="77777777" w:rsidTr="00051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553C"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198769"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776C8BDA"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1A3E19B1"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5B6C5991"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66B4E757"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99%</w:t>
            </w:r>
          </w:p>
        </w:tc>
      </w:tr>
      <w:tr w:rsidR="000513B0" w:rsidRPr="000513B0" w14:paraId="19CF98B6" w14:textId="77777777" w:rsidTr="00051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C85AAF"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4BD54C"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5642A9C3"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56778012"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1791166"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5C9D4E3E"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98%</w:t>
            </w:r>
          </w:p>
        </w:tc>
      </w:tr>
      <w:tr w:rsidR="000513B0" w:rsidRPr="000513B0" w14:paraId="52047C0A" w14:textId="77777777" w:rsidTr="00051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23F14"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8DACE9C"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5D352989"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5B875811"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24A6235"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2AA689E2"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96%</w:t>
            </w:r>
          </w:p>
        </w:tc>
      </w:tr>
      <w:tr w:rsidR="000513B0" w:rsidRPr="000513B0" w14:paraId="03A0B11A" w14:textId="77777777" w:rsidTr="00051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177CC7"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1A9C68"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10EF31E1"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hideMark/>
          </w:tcPr>
          <w:p w14:paraId="43592E06"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4F47793D"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040309EE"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98%</w:t>
            </w:r>
          </w:p>
        </w:tc>
      </w:tr>
      <w:tr w:rsidR="000513B0" w:rsidRPr="000513B0" w14:paraId="0E4495C4" w14:textId="77777777" w:rsidTr="000513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6EA6B"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13B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24BD8A5"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hideMark/>
          </w:tcPr>
          <w:p w14:paraId="62C3209C"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72C6E573"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535D5261"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hideMark/>
          </w:tcPr>
          <w:p w14:paraId="3E2E38C4"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98%</w:t>
            </w:r>
          </w:p>
        </w:tc>
      </w:tr>
      <w:tr w:rsidR="000513B0" w:rsidRPr="000513B0" w14:paraId="6FAE0676" w14:textId="77777777" w:rsidTr="000513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323C84"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489C9F"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hideMark/>
          </w:tcPr>
          <w:p w14:paraId="0EAD6598"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0.33%</w:t>
            </w:r>
          </w:p>
        </w:tc>
        <w:tc>
          <w:tcPr>
            <w:tcW w:w="1060" w:type="dxa"/>
            <w:tcBorders>
              <w:top w:val="single" w:sz="8" w:space="0" w:color="auto"/>
              <w:left w:val="nil"/>
              <w:bottom w:val="nil"/>
              <w:right w:val="single" w:sz="4" w:space="0" w:color="auto"/>
            </w:tcBorders>
            <w:shd w:val="clear" w:color="auto" w:fill="auto"/>
            <w:noWrap/>
            <w:vAlign w:val="center"/>
            <w:hideMark/>
          </w:tcPr>
          <w:p w14:paraId="2D1F25ED"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1EFEC74C"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86%</w:t>
            </w:r>
          </w:p>
        </w:tc>
        <w:tc>
          <w:tcPr>
            <w:tcW w:w="1060" w:type="dxa"/>
            <w:tcBorders>
              <w:top w:val="single" w:sz="8" w:space="0" w:color="auto"/>
              <w:left w:val="nil"/>
              <w:bottom w:val="nil"/>
              <w:right w:val="single" w:sz="8" w:space="0" w:color="auto"/>
            </w:tcBorders>
            <w:shd w:val="clear" w:color="auto" w:fill="auto"/>
            <w:noWrap/>
            <w:vAlign w:val="center"/>
            <w:hideMark/>
          </w:tcPr>
          <w:p w14:paraId="2F306C0D"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100%</w:t>
            </w:r>
          </w:p>
        </w:tc>
      </w:tr>
      <w:tr w:rsidR="000513B0" w:rsidRPr="000513B0" w14:paraId="5F751B6F" w14:textId="77777777" w:rsidTr="000513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3AD19C"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880126"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hideMark/>
          </w:tcPr>
          <w:p w14:paraId="6DA0E07A"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4FD098B6"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107F69A4"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93%</w:t>
            </w:r>
          </w:p>
        </w:tc>
        <w:tc>
          <w:tcPr>
            <w:tcW w:w="1060" w:type="dxa"/>
            <w:tcBorders>
              <w:top w:val="nil"/>
              <w:left w:val="nil"/>
              <w:bottom w:val="single" w:sz="8" w:space="0" w:color="auto"/>
              <w:right w:val="single" w:sz="8" w:space="0" w:color="auto"/>
            </w:tcBorders>
            <w:shd w:val="clear" w:color="auto" w:fill="auto"/>
            <w:noWrap/>
            <w:vAlign w:val="center"/>
            <w:hideMark/>
          </w:tcPr>
          <w:p w14:paraId="03048529" w14:textId="77777777" w:rsidR="000513B0" w:rsidRPr="000513B0" w:rsidRDefault="000513B0" w:rsidP="0005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13B0">
              <w:rPr>
                <w:rFonts w:ascii="Arial" w:hAnsi="Arial" w:cs="Arial"/>
                <w:color w:val="000000"/>
                <w:sz w:val="18"/>
                <w:szCs w:val="18"/>
              </w:rPr>
              <w:t>97%</w:t>
            </w:r>
          </w:p>
        </w:tc>
      </w:tr>
    </w:tbl>
    <w:p w14:paraId="3005D821" w14:textId="5B622C7C" w:rsidR="006E0405" w:rsidRDefault="006E0405" w:rsidP="006E0405">
      <w:pPr>
        <w:rPr>
          <w:lang w:val="en-CA"/>
        </w:rPr>
      </w:pPr>
    </w:p>
    <w:p w14:paraId="60517DFE" w14:textId="77777777" w:rsidR="00A554E7" w:rsidRDefault="00A554E7" w:rsidP="006E0405">
      <w:pPr>
        <w:rPr>
          <w:lang w:val="en-CA"/>
        </w:rPr>
      </w:pPr>
    </w:p>
    <w:p w14:paraId="0625A625" w14:textId="362BCB23" w:rsidR="004C2632" w:rsidRDefault="004C2632" w:rsidP="004C2632">
      <w:pPr>
        <w:pStyle w:val="Caption"/>
        <w:keepNext/>
        <w:jc w:val="center"/>
      </w:pPr>
      <w:r>
        <w:t xml:space="preserve">Table </w:t>
      </w:r>
      <w:fldSimple w:instr=" SEQ Table \* ARABIC ">
        <w:r w:rsidR="003B2E1C">
          <w:rPr>
            <w:noProof/>
          </w:rPr>
          <w:t>9</w:t>
        </w:r>
      </w:fldSimple>
      <w:r>
        <w:t xml:space="preserve">: </w:t>
      </w:r>
      <w:r w:rsidRPr="00886B40">
        <w:t>Tool-Off test results w</w:t>
      </w:r>
      <w:r>
        <w:t>ith the QP range (32, 47) for RA</w:t>
      </w:r>
    </w:p>
    <w:tbl>
      <w:tblPr>
        <w:tblW w:w="6940" w:type="dxa"/>
        <w:jc w:val="center"/>
        <w:tblLook w:val="04A0" w:firstRow="1" w:lastRow="0" w:firstColumn="1" w:lastColumn="0" w:noHBand="0" w:noVBand="1"/>
      </w:tblPr>
      <w:tblGrid>
        <w:gridCol w:w="1640"/>
        <w:gridCol w:w="1093"/>
        <w:gridCol w:w="1213"/>
        <w:gridCol w:w="1092"/>
        <w:gridCol w:w="911"/>
        <w:gridCol w:w="991"/>
      </w:tblGrid>
      <w:tr w:rsidR="004C2632" w:rsidRPr="004C2632" w14:paraId="62478A15" w14:textId="77777777" w:rsidTr="004C2632">
        <w:trPr>
          <w:trHeight w:val="255"/>
          <w:jc w:val="center"/>
        </w:trPr>
        <w:tc>
          <w:tcPr>
            <w:tcW w:w="1640" w:type="dxa"/>
            <w:tcBorders>
              <w:top w:val="nil"/>
              <w:left w:val="nil"/>
              <w:bottom w:val="nil"/>
              <w:right w:val="nil"/>
            </w:tcBorders>
            <w:shd w:val="clear" w:color="auto" w:fill="auto"/>
            <w:noWrap/>
            <w:vAlign w:val="center"/>
            <w:hideMark/>
          </w:tcPr>
          <w:p w14:paraId="1AA7486B"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2014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2632">
              <w:rPr>
                <w:rFonts w:ascii="Arial" w:hAnsi="Arial" w:cs="Arial"/>
                <w:b/>
                <w:bCs/>
                <w:color w:val="000000"/>
                <w:sz w:val="18"/>
                <w:szCs w:val="18"/>
              </w:rPr>
              <w:t xml:space="preserve">Random Access Main10 </w:t>
            </w:r>
          </w:p>
        </w:tc>
      </w:tr>
      <w:tr w:rsidR="004C2632" w:rsidRPr="004C2632" w14:paraId="567446F0" w14:textId="77777777" w:rsidTr="004C2632">
        <w:trPr>
          <w:trHeight w:val="255"/>
          <w:jc w:val="center"/>
        </w:trPr>
        <w:tc>
          <w:tcPr>
            <w:tcW w:w="1640" w:type="dxa"/>
            <w:tcBorders>
              <w:top w:val="nil"/>
              <w:left w:val="nil"/>
              <w:bottom w:val="nil"/>
              <w:right w:val="nil"/>
            </w:tcBorders>
            <w:shd w:val="clear" w:color="auto" w:fill="auto"/>
            <w:noWrap/>
            <w:vAlign w:val="center"/>
            <w:hideMark/>
          </w:tcPr>
          <w:p w14:paraId="6D89358C"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8279B"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2632">
              <w:rPr>
                <w:rFonts w:ascii="Arial" w:hAnsi="Arial" w:cs="Arial"/>
                <w:b/>
                <w:bCs/>
                <w:color w:val="000000"/>
                <w:sz w:val="18"/>
                <w:szCs w:val="18"/>
              </w:rPr>
              <w:t>Over VTM-6.0 with QP range (32, 47)</w:t>
            </w:r>
          </w:p>
        </w:tc>
      </w:tr>
      <w:tr w:rsidR="004C2632" w:rsidRPr="004C2632" w14:paraId="7BC6CDD2" w14:textId="77777777" w:rsidTr="004C2632">
        <w:trPr>
          <w:trHeight w:val="255"/>
          <w:jc w:val="center"/>
        </w:trPr>
        <w:tc>
          <w:tcPr>
            <w:tcW w:w="1640" w:type="dxa"/>
            <w:tcBorders>
              <w:top w:val="nil"/>
              <w:left w:val="nil"/>
              <w:bottom w:val="nil"/>
              <w:right w:val="nil"/>
            </w:tcBorders>
            <w:shd w:val="clear" w:color="auto" w:fill="auto"/>
            <w:noWrap/>
            <w:vAlign w:val="center"/>
            <w:hideMark/>
          </w:tcPr>
          <w:p w14:paraId="45D25907"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93" w:type="dxa"/>
            <w:tcBorders>
              <w:top w:val="nil"/>
              <w:left w:val="single" w:sz="8" w:space="0" w:color="auto"/>
              <w:bottom w:val="single" w:sz="8" w:space="0" w:color="auto"/>
              <w:right w:val="nil"/>
            </w:tcBorders>
            <w:shd w:val="clear" w:color="auto" w:fill="auto"/>
            <w:noWrap/>
            <w:vAlign w:val="center"/>
            <w:hideMark/>
          </w:tcPr>
          <w:p w14:paraId="31AE3457"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Y</w:t>
            </w:r>
          </w:p>
        </w:tc>
        <w:tc>
          <w:tcPr>
            <w:tcW w:w="1213" w:type="dxa"/>
            <w:tcBorders>
              <w:top w:val="nil"/>
              <w:left w:val="nil"/>
              <w:bottom w:val="single" w:sz="8" w:space="0" w:color="auto"/>
              <w:right w:val="nil"/>
            </w:tcBorders>
            <w:shd w:val="clear" w:color="auto" w:fill="auto"/>
            <w:noWrap/>
            <w:vAlign w:val="center"/>
            <w:hideMark/>
          </w:tcPr>
          <w:p w14:paraId="031ABC6F"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U</w:t>
            </w:r>
          </w:p>
        </w:tc>
        <w:tc>
          <w:tcPr>
            <w:tcW w:w="1092" w:type="dxa"/>
            <w:tcBorders>
              <w:top w:val="nil"/>
              <w:left w:val="nil"/>
              <w:bottom w:val="single" w:sz="8" w:space="0" w:color="auto"/>
              <w:right w:val="single" w:sz="4" w:space="0" w:color="auto"/>
            </w:tcBorders>
            <w:shd w:val="clear" w:color="auto" w:fill="auto"/>
            <w:noWrap/>
            <w:vAlign w:val="center"/>
            <w:hideMark/>
          </w:tcPr>
          <w:p w14:paraId="33BBA519"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40B98175"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EncT</w:t>
            </w:r>
          </w:p>
        </w:tc>
        <w:tc>
          <w:tcPr>
            <w:tcW w:w="991" w:type="dxa"/>
            <w:tcBorders>
              <w:top w:val="nil"/>
              <w:left w:val="nil"/>
              <w:bottom w:val="single" w:sz="8" w:space="0" w:color="auto"/>
              <w:right w:val="single" w:sz="8" w:space="0" w:color="auto"/>
            </w:tcBorders>
            <w:shd w:val="clear" w:color="auto" w:fill="auto"/>
            <w:noWrap/>
            <w:vAlign w:val="center"/>
            <w:hideMark/>
          </w:tcPr>
          <w:p w14:paraId="27A83A0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DecT</w:t>
            </w:r>
          </w:p>
        </w:tc>
      </w:tr>
      <w:tr w:rsidR="004C2632" w:rsidRPr="004C2632" w14:paraId="57864557" w14:textId="77777777" w:rsidTr="004C26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2E2BC"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A1</w:t>
            </w:r>
          </w:p>
        </w:tc>
        <w:tc>
          <w:tcPr>
            <w:tcW w:w="1093" w:type="dxa"/>
            <w:tcBorders>
              <w:top w:val="nil"/>
              <w:left w:val="nil"/>
              <w:bottom w:val="nil"/>
              <w:right w:val="nil"/>
            </w:tcBorders>
            <w:shd w:val="clear" w:color="auto" w:fill="auto"/>
            <w:noWrap/>
            <w:vAlign w:val="center"/>
            <w:hideMark/>
          </w:tcPr>
          <w:p w14:paraId="7950FA12"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0.19%</w:t>
            </w:r>
          </w:p>
        </w:tc>
        <w:tc>
          <w:tcPr>
            <w:tcW w:w="1213" w:type="dxa"/>
            <w:tcBorders>
              <w:top w:val="nil"/>
              <w:left w:val="nil"/>
              <w:bottom w:val="nil"/>
              <w:right w:val="nil"/>
            </w:tcBorders>
            <w:shd w:val="clear" w:color="auto" w:fill="auto"/>
            <w:noWrap/>
            <w:vAlign w:val="center"/>
            <w:hideMark/>
          </w:tcPr>
          <w:p w14:paraId="3296721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0.28%</w:t>
            </w:r>
          </w:p>
        </w:tc>
        <w:tc>
          <w:tcPr>
            <w:tcW w:w="1092" w:type="dxa"/>
            <w:tcBorders>
              <w:top w:val="nil"/>
              <w:left w:val="nil"/>
              <w:bottom w:val="nil"/>
              <w:right w:val="single" w:sz="4" w:space="0" w:color="auto"/>
            </w:tcBorders>
            <w:shd w:val="clear" w:color="auto" w:fill="auto"/>
            <w:noWrap/>
            <w:vAlign w:val="center"/>
            <w:hideMark/>
          </w:tcPr>
          <w:p w14:paraId="50A37F0C"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0.22%</w:t>
            </w:r>
          </w:p>
        </w:tc>
        <w:tc>
          <w:tcPr>
            <w:tcW w:w="911" w:type="dxa"/>
            <w:tcBorders>
              <w:top w:val="nil"/>
              <w:left w:val="nil"/>
              <w:bottom w:val="nil"/>
              <w:right w:val="nil"/>
            </w:tcBorders>
            <w:shd w:val="clear" w:color="auto" w:fill="auto"/>
            <w:noWrap/>
            <w:vAlign w:val="center"/>
            <w:hideMark/>
          </w:tcPr>
          <w:p w14:paraId="2B4DCD05"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99%</w:t>
            </w:r>
          </w:p>
        </w:tc>
        <w:tc>
          <w:tcPr>
            <w:tcW w:w="991" w:type="dxa"/>
            <w:tcBorders>
              <w:top w:val="nil"/>
              <w:left w:val="nil"/>
              <w:bottom w:val="nil"/>
              <w:right w:val="single" w:sz="8" w:space="0" w:color="auto"/>
            </w:tcBorders>
            <w:shd w:val="clear" w:color="auto" w:fill="auto"/>
            <w:noWrap/>
            <w:vAlign w:val="center"/>
            <w:hideMark/>
          </w:tcPr>
          <w:p w14:paraId="62BF149A"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103%</w:t>
            </w:r>
          </w:p>
        </w:tc>
      </w:tr>
      <w:tr w:rsidR="004C2632" w:rsidRPr="004C2632" w14:paraId="0DCA96D4" w14:textId="77777777" w:rsidTr="004C26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1EFBF0"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A2</w:t>
            </w:r>
          </w:p>
        </w:tc>
        <w:tc>
          <w:tcPr>
            <w:tcW w:w="1093" w:type="dxa"/>
            <w:tcBorders>
              <w:top w:val="nil"/>
              <w:left w:val="nil"/>
              <w:bottom w:val="nil"/>
              <w:right w:val="nil"/>
            </w:tcBorders>
            <w:shd w:val="clear" w:color="auto" w:fill="auto"/>
            <w:noWrap/>
            <w:vAlign w:val="center"/>
            <w:hideMark/>
          </w:tcPr>
          <w:p w14:paraId="20B3FE28"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0.28%</w:t>
            </w:r>
          </w:p>
        </w:tc>
        <w:tc>
          <w:tcPr>
            <w:tcW w:w="1213" w:type="dxa"/>
            <w:tcBorders>
              <w:top w:val="nil"/>
              <w:left w:val="nil"/>
              <w:bottom w:val="nil"/>
              <w:right w:val="nil"/>
            </w:tcBorders>
            <w:shd w:val="clear" w:color="auto" w:fill="auto"/>
            <w:noWrap/>
            <w:vAlign w:val="center"/>
            <w:hideMark/>
          </w:tcPr>
          <w:p w14:paraId="342A0173"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-0.30%</w:t>
            </w:r>
          </w:p>
        </w:tc>
        <w:tc>
          <w:tcPr>
            <w:tcW w:w="1092" w:type="dxa"/>
            <w:tcBorders>
              <w:top w:val="nil"/>
              <w:left w:val="nil"/>
              <w:bottom w:val="nil"/>
              <w:right w:val="single" w:sz="4" w:space="0" w:color="auto"/>
            </w:tcBorders>
            <w:shd w:val="clear" w:color="auto" w:fill="auto"/>
            <w:noWrap/>
            <w:vAlign w:val="center"/>
            <w:hideMark/>
          </w:tcPr>
          <w:p w14:paraId="4A86661A"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2107DEAB"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45F61D30"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r>
      <w:tr w:rsidR="004C2632" w:rsidRPr="004C2632" w14:paraId="79E5379D" w14:textId="77777777" w:rsidTr="004C26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08F512"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B</w:t>
            </w:r>
          </w:p>
        </w:tc>
        <w:tc>
          <w:tcPr>
            <w:tcW w:w="1093" w:type="dxa"/>
            <w:tcBorders>
              <w:top w:val="nil"/>
              <w:left w:val="nil"/>
              <w:bottom w:val="nil"/>
              <w:right w:val="nil"/>
            </w:tcBorders>
            <w:shd w:val="clear" w:color="auto" w:fill="auto"/>
            <w:noWrap/>
            <w:vAlign w:val="center"/>
            <w:hideMark/>
          </w:tcPr>
          <w:p w14:paraId="62AE73E7"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0.43%</w:t>
            </w:r>
          </w:p>
        </w:tc>
        <w:tc>
          <w:tcPr>
            <w:tcW w:w="1213" w:type="dxa"/>
            <w:tcBorders>
              <w:top w:val="nil"/>
              <w:left w:val="nil"/>
              <w:bottom w:val="nil"/>
              <w:right w:val="nil"/>
            </w:tcBorders>
            <w:shd w:val="clear" w:color="auto" w:fill="auto"/>
            <w:noWrap/>
            <w:vAlign w:val="center"/>
            <w:hideMark/>
          </w:tcPr>
          <w:p w14:paraId="59A13FE1"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0.34%</w:t>
            </w:r>
          </w:p>
        </w:tc>
        <w:tc>
          <w:tcPr>
            <w:tcW w:w="1092" w:type="dxa"/>
            <w:tcBorders>
              <w:top w:val="nil"/>
              <w:left w:val="nil"/>
              <w:bottom w:val="nil"/>
              <w:right w:val="single" w:sz="4" w:space="0" w:color="auto"/>
            </w:tcBorders>
            <w:shd w:val="clear" w:color="auto" w:fill="auto"/>
            <w:noWrap/>
            <w:vAlign w:val="center"/>
            <w:hideMark/>
          </w:tcPr>
          <w:p w14:paraId="1A1C883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0.37%</w:t>
            </w:r>
          </w:p>
        </w:tc>
        <w:tc>
          <w:tcPr>
            <w:tcW w:w="911" w:type="dxa"/>
            <w:tcBorders>
              <w:top w:val="nil"/>
              <w:left w:val="nil"/>
              <w:bottom w:val="nil"/>
              <w:right w:val="nil"/>
            </w:tcBorders>
            <w:shd w:val="clear" w:color="auto" w:fill="auto"/>
            <w:noWrap/>
            <w:vAlign w:val="center"/>
            <w:hideMark/>
          </w:tcPr>
          <w:p w14:paraId="53A2418E"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12B9B86F"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100%</w:t>
            </w:r>
          </w:p>
        </w:tc>
      </w:tr>
      <w:tr w:rsidR="004C2632" w:rsidRPr="004C2632" w14:paraId="7FCAF20D" w14:textId="77777777" w:rsidTr="004C26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37233"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C</w:t>
            </w:r>
          </w:p>
        </w:tc>
        <w:tc>
          <w:tcPr>
            <w:tcW w:w="1093" w:type="dxa"/>
            <w:tcBorders>
              <w:top w:val="nil"/>
              <w:left w:val="nil"/>
              <w:bottom w:val="nil"/>
              <w:right w:val="nil"/>
            </w:tcBorders>
            <w:shd w:val="clear" w:color="auto" w:fill="auto"/>
            <w:noWrap/>
            <w:vAlign w:val="center"/>
            <w:hideMark/>
          </w:tcPr>
          <w:p w14:paraId="58910B95"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0.42%</w:t>
            </w:r>
          </w:p>
        </w:tc>
        <w:tc>
          <w:tcPr>
            <w:tcW w:w="1213" w:type="dxa"/>
            <w:tcBorders>
              <w:top w:val="nil"/>
              <w:left w:val="nil"/>
              <w:bottom w:val="nil"/>
              <w:right w:val="nil"/>
            </w:tcBorders>
            <w:shd w:val="clear" w:color="auto" w:fill="auto"/>
            <w:noWrap/>
            <w:vAlign w:val="center"/>
            <w:hideMark/>
          </w:tcPr>
          <w:p w14:paraId="4F763309"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0.33%</w:t>
            </w:r>
          </w:p>
        </w:tc>
        <w:tc>
          <w:tcPr>
            <w:tcW w:w="1092" w:type="dxa"/>
            <w:tcBorders>
              <w:top w:val="nil"/>
              <w:left w:val="nil"/>
              <w:bottom w:val="nil"/>
              <w:right w:val="single" w:sz="4" w:space="0" w:color="auto"/>
            </w:tcBorders>
            <w:shd w:val="clear" w:color="auto" w:fill="auto"/>
            <w:noWrap/>
            <w:vAlign w:val="center"/>
            <w:hideMark/>
          </w:tcPr>
          <w:p w14:paraId="0490CD4B"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422074BD"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c>
          <w:tcPr>
            <w:tcW w:w="991" w:type="dxa"/>
            <w:tcBorders>
              <w:top w:val="nil"/>
              <w:left w:val="nil"/>
              <w:bottom w:val="nil"/>
              <w:right w:val="single" w:sz="8" w:space="0" w:color="auto"/>
            </w:tcBorders>
            <w:shd w:val="clear" w:color="auto" w:fill="auto"/>
            <w:noWrap/>
            <w:vAlign w:val="center"/>
            <w:hideMark/>
          </w:tcPr>
          <w:p w14:paraId="722B3CDD"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99%</w:t>
            </w:r>
          </w:p>
        </w:tc>
      </w:tr>
      <w:tr w:rsidR="004C2632" w:rsidRPr="004C2632" w14:paraId="1D0778CD" w14:textId="77777777" w:rsidTr="004C26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B4E20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E</w:t>
            </w:r>
          </w:p>
        </w:tc>
        <w:tc>
          <w:tcPr>
            <w:tcW w:w="1093" w:type="dxa"/>
            <w:tcBorders>
              <w:top w:val="nil"/>
              <w:left w:val="nil"/>
              <w:bottom w:val="nil"/>
              <w:right w:val="nil"/>
            </w:tcBorders>
            <w:shd w:val="clear" w:color="auto" w:fill="auto"/>
            <w:noWrap/>
            <w:vAlign w:val="center"/>
            <w:hideMark/>
          </w:tcPr>
          <w:p w14:paraId="614FB90C"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 </w:t>
            </w:r>
          </w:p>
        </w:tc>
        <w:tc>
          <w:tcPr>
            <w:tcW w:w="1213" w:type="dxa"/>
            <w:tcBorders>
              <w:top w:val="nil"/>
              <w:left w:val="nil"/>
              <w:bottom w:val="nil"/>
              <w:right w:val="nil"/>
            </w:tcBorders>
            <w:shd w:val="clear" w:color="auto" w:fill="auto"/>
            <w:noWrap/>
            <w:vAlign w:val="center"/>
            <w:hideMark/>
          </w:tcPr>
          <w:p w14:paraId="4A7AFC64"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2" w:type="dxa"/>
            <w:tcBorders>
              <w:top w:val="nil"/>
              <w:left w:val="nil"/>
              <w:bottom w:val="nil"/>
              <w:right w:val="single" w:sz="4" w:space="0" w:color="auto"/>
            </w:tcBorders>
            <w:shd w:val="clear" w:color="auto" w:fill="auto"/>
            <w:noWrap/>
            <w:vAlign w:val="center"/>
            <w:hideMark/>
          </w:tcPr>
          <w:p w14:paraId="6B316BE8"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62058C7B"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 </w:t>
            </w:r>
          </w:p>
        </w:tc>
        <w:tc>
          <w:tcPr>
            <w:tcW w:w="991" w:type="dxa"/>
            <w:tcBorders>
              <w:top w:val="nil"/>
              <w:left w:val="nil"/>
              <w:bottom w:val="nil"/>
              <w:right w:val="single" w:sz="8" w:space="0" w:color="auto"/>
            </w:tcBorders>
            <w:shd w:val="clear" w:color="auto" w:fill="auto"/>
            <w:noWrap/>
            <w:vAlign w:val="center"/>
            <w:hideMark/>
          </w:tcPr>
          <w:p w14:paraId="09EB256D"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 </w:t>
            </w:r>
          </w:p>
        </w:tc>
      </w:tr>
      <w:tr w:rsidR="004C2632" w:rsidRPr="004C2632" w14:paraId="22B17225" w14:textId="77777777" w:rsidTr="004C26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21EC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2632">
              <w:rPr>
                <w:rFonts w:ascii="Arial" w:hAnsi="Arial" w:cs="Arial"/>
                <w:b/>
                <w:bCs/>
                <w:color w:val="000000"/>
                <w:sz w:val="18"/>
                <w:szCs w:val="18"/>
              </w:rPr>
              <w:t>Overall</w:t>
            </w:r>
          </w:p>
        </w:tc>
        <w:tc>
          <w:tcPr>
            <w:tcW w:w="1093" w:type="dxa"/>
            <w:tcBorders>
              <w:top w:val="single" w:sz="8" w:space="0" w:color="auto"/>
              <w:left w:val="nil"/>
              <w:bottom w:val="nil"/>
              <w:right w:val="nil"/>
            </w:tcBorders>
            <w:shd w:val="clear" w:color="auto" w:fill="auto"/>
            <w:noWrap/>
            <w:vAlign w:val="center"/>
            <w:hideMark/>
          </w:tcPr>
          <w:p w14:paraId="465364A7"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0.35%</w:t>
            </w:r>
          </w:p>
        </w:tc>
        <w:tc>
          <w:tcPr>
            <w:tcW w:w="1213" w:type="dxa"/>
            <w:tcBorders>
              <w:top w:val="single" w:sz="8" w:space="0" w:color="auto"/>
              <w:left w:val="nil"/>
              <w:bottom w:val="nil"/>
              <w:right w:val="nil"/>
            </w:tcBorders>
            <w:shd w:val="clear" w:color="auto" w:fill="auto"/>
            <w:noWrap/>
            <w:vAlign w:val="center"/>
            <w:hideMark/>
          </w:tcPr>
          <w:p w14:paraId="08492287"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0.20%</w:t>
            </w:r>
          </w:p>
        </w:tc>
        <w:tc>
          <w:tcPr>
            <w:tcW w:w="1092" w:type="dxa"/>
            <w:tcBorders>
              <w:top w:val="single" w:sz="8" w:space="0" w:color="auto"/>
              <w:left w:val="nil"/>
              <w:bottom w:val="nil"/>
              <w:right w:val="single" w:sz="4" w:space="0" w:color="auto"/>
            </w:tcBorders>
            <w:shd w:val="clear" w:color="auto" w:fill="auto"/>
            <w:noWrap/>
            <w:vAlign w:val="center"/>
            <w:hideMark/>
          </w:tcPr>
          <w:p w14:paraId="78BE4FEF"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0.22%</w:t>
            </w:r>
          </w:p>
        </w:tc>
        <w:tc>
          <w:tcPr>
            <w:tcW w:w="911" w:type="dxa"/>
            <w:tcBorders>
              <w:top w:val="single" w:sz="8" w:space="0" w:color="auto"/>
              <w:left w:val="nil"/>
              <w:bottom w:val="nil"/>
              <w:right w:val="nil"/>
            </w:tcBorders>
            <w:shd w:val="clear" w:color="auto" w:fill="auto"/>
            <w:noWrap/>
            <w:vAlign w:val="center"/>
            <w:hideMark/>
          </w:tcPr>
          <w:p w14:paraId="380D7B30"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c>
          <w:tcPr>
            <w:tcW w:w="991" w:type="dxa"/>
            <w:tcBorders>
              <w:top w:val="single" w:sz="8" w:space="0" w:color="auto"/>
              <w:left w:val="nil"/>
              <w:bottom w:val="nil"/>
              <w:right w:val="single" w:sz="8" w:space="0" w:color="auto"/>
            </w:tcBorders>
            <w:shd w:val="clear" w:color="auto" w:fill="auto"/>
            <w:noWrap/>
            <w:vAlign w:val="center"/>
            <w:hideMark/>
          </w:tcPr>
          <w:p w14:paraId="783BA18C"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100%</w:t>
            </w:r>
          </w:p>
        </w:tc>
      </w:tr>
      <w:tr w:rsidR="004C2632" w:rsidRPr="004C2632" w14:paraId="6801E9FE" w14:textId="77777777" w:rsidTr="004C26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4B9B4"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D</w:t>
            </w:r>
          </w:p>
        </w:tc>
        <w:tc>
          <w:tcPr>
            <w:tcW w:w="1093" w:type="dxa"/>
            <w:tcBorders>
              <w:top w:val="single" w:sz="8" w:space="0" w:color="auto"/>
              <w:left w:val="nil"/>
              <w:bottom w:val="nil"/>
              <w:right w:val="nil"/>
            </w:tcBorders>
            <w:shd w:val="clear" w:color="auto" w:fill="auto"/>
            <w:noWrap/>
            <w:vAlign w:val="center"/>
            <w:hideMark/>
          </w:tcPr>
          <w:p w14:paraId="7504F412"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0.39%</w:t>
            </w:r>
          </w:p>
        </w:tc>
        <w:tc>
          <w:tcPr>
            <w:tcW w:w="1213" w:type="dxa"/>
            <w:tcBorders>
              <w:top w:val="single" w:sz="8" w:space="0" w:color="auto"/>
              <w:left w:val="nil"/>
              <w:bottom w:val="nil"/>
              <w:right w:val="nil"/>
            </w:tcBorders>
            <w:shd w:val="clear" w:color="auto" w:fill="auto"/>
            <w:noWrap/>
            <w:vAlign w:val="center"/>
            <w:hideMark/>
          </w:tcPr>
          <w:p w14:paraId="5A1453E5"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0.09%</w:t>
            </w:r>
          </w:p>
        </w:tc>
        <w:tc>
          <w:tcPr>
            <w:tcW w:w="1092" w:type="dxa"/>
            <w:tcBorders>
              <w:top w:val="single" w:sz="8" w:space="0" w:color="auto"/>
              <w:left w:val="nil"/>
              <w:bottom w:val="nil"/>
              <w:right w:val="single" w:sz="4" w:space="0" w:color="auto"/>
            </w:tcBorders>
            <w:shd w:val="clear" w:color="auto" w:fill="auto"/>
            <w:noWrap/>
            <w:vAlign w:val="center"/>
            <w:hideMark/>
          </w:tcPr>
          <w:p w14:paraId="58E34DAF"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1.21%</w:t>
            </w:r>
          </w:p>
        </w:tc>
        <w:tc>
          <w:tcPr>
            <w:tcW w:w="911" w:type="dxa"/>
            <w:tcBorders>
              <w:top w:val="single" w:sz="8" w:space="0" w:color="auto"/>
              <w:left w:val="nil"/>
              <w:bottom w:val="nil"/>
              <w:right w:val="nil"/>
            </w:tcBorders>
            <w:shd w:val="clear" w:color="auto" w:fill="auto"/>
            <w:noWrap/>
            <w:vAlign w:val="center"/>
            <w:hideMark/>
          </w:tcPr>
          <w:p w14:paraId="23281615"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c>
          <w:tcPr>
            <w:tcW w:w="991" w:type="dxa"/>
            <w:tcBorders>
              <w:top w:val="single" w:sz="8" w:space="0" w:color="auto"/>
              <w:left w:val="nil"/>
              <w:bottom w:val="nil"/>
              <w:right w:val="single" w:sz="8" w:space="0" w:color="auto"/>
            </w:tcBorders>
            <w:shd w:val="clear" w:color="auto" w:fill="auto"/>
            <w:noWrap/>
            <w:vAlign w:val="center"/>
            <w:hideMark/>
          </w:tcPr>
          <w:p w14:paraId="53E3DF7F"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99%</w:t>
            </w:r>
          </w:p>
        </w:tc>
      </w:tr>
      <w:tr w:rsidR="004C2632" w:rsidRPr="004C2632" w14:paraId="2727ADF7" w14:textId="77777777" w:rsidTr="004C26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7AB3D4"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Class F</w:t>
            </w:r>
          </w:p>
        </w:tc>
        <w:tc>
          <w:tcPr>
            <w:tcW w:w="1093" w:type="dxa"/>
            <w:tcBorders>
              <w:top w:val="nil"/>
              <w:left w:val="nil"/>
              <w:bottom w:val="single" w:sz="8" w:space="0" w:color="auto"/>
              <w:right w:val="nil"/>
            </w:tcBorders>
            <w:shd w:val="clear" w:color="auto" w:fill="auto"/>
            <w:noWrap/>
            <w:vAlign w:val="center"/>
            <w:hideMark/>
          </w:tcPr>
          <w:p w14:paraId="7A519DD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0.43%</w:t>
            </w:r>
          </w:p>
        </w:tc>
        <w:tc>
          <w:tcPr>
            <w:tcW w:w="1213" w:type="dxa"/>
            <w:tcBorders>
              <w:top w:val="nil"/>
              <w:left w:val="nil"/>
              <w:bottom w:val="single" w:sz="8" w:space="0" w:color="auto"/>
              <w:right w:val="nil"/>
            </w:tcBorders>
            <w:shd w:val="clear" w:color="auto" w:fill="auto"/>
            <w:noWrap/>
            <w:vAlign w:val="center"/>
            <w:hideMark/>
          </w:tcPr>
          <w:p w14:paraId="28210212"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0.18%</w:t>
            </w:r>
          </w:p>
        </w:tc>
        <w:tc>
          <w:tcPr>
            <w:tcW w:w="1092" w:type="dxa"/>
            <w:tcBorders>
              <w:top w:val="nil"/>
              <w:left w:val="nil"/>
              <w:bottom w:val="single" w:sz="8" w:space="0" w:color="auto"/>
              <w:right w:val="single" w:sz="4" w:space="0" w:color="auto"/>
            </w:tcBorders>
            <w:shd w:val="clear" w:color="auto" w:fill="auto"/>
            <w:noWrap/>
            <w:vAlign w:val="center"/>
            <w:hideMark/>
          </w:tcPr>
          <w:p w14:paraId="1559329A"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0.03%</w:t>
            </w:r>
          </w:p>
        </w:tc>
        <w:tc>
          <w:tcPr>
            <w:tcW w:w="911" w:type="dxa"/>
            <w:tcBorders>
              <w:top w:val="nil"/>
              <w:left w:val="nil"/>
              <w:bottom w:val="single" w:sz="8" w:space="0" w:color="auto"/>
              <w:right w:val="nil"/>
            </w:tcBorders>
            <w:shd w:val="clear" w:color="auto" w:fill="auto"/>
            <w:noWrap/>
            <w:vAlign w:val="center"/>
            <w:hideMark/>
          </w:tcPr>
          <w:p w14:paraId="19F6EB0E"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c>
          <w:tcPr>
            <w:tcW w:w="991" w:type="dxa"/>
            <w:tcBorders>
              <w:top w:val="nil"/>
              <w:left w:val="nil"/>
              <w:bottom w:val="single" w:sz="8" w:space="0" w:color="auto"/>
              <w:right w:val="single" w:sz="8" w:space="0" w:color="auto"/>
            </w:tcBorders>
            <w:shd w:val="clear" w:color="auto" w:fill="auto"/>
            <w:noWrap/>
            <w:vAlign w:val="center"/>
            <w:hideMark/>
          </w:tcPr>
          <w:p w14:paraId="30A438E6" w14:textId="77777777" w:rsidR="004C2632" w:rsidRPr="004C2632" w:rsidRDefault="004C2632" w:rsidP="004C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2632">
              <w:rPr>
                <w:rFonts w:ascii="Arial" w:hAnsi="Arial" w:cs="Arial"/>
                <w:color w:val="000000"/>
                <w:sz w:val="18"/>
                <w:szCs w:val="18"/>
              </w:rPr>
              <w:t>98%</w:t>
            </w:r>
          </w:p>
        </w:tc>
      </w:tr>
    </w:tbl>
    <w:p w14:paraId="329BC735" w14:textId="5DC8B737" w:rsidR="004C2632" w:rsidRDefault="004C2632" w:rsidP="006E0405">
      <w:pPr>
        <w:rPr>
          <w:lang w:val="en-CA"/>
        </w:rPr>
      </w:pPr>
    </w:p>
    <w:p w14:paraId="78299AD5" w14:textId="35529777" w:rsidR="008E006A" w:rsidRDefault="002E3A16" w:rsidP="008E006A">
      <w:pPr>
        <w:pStyle w:val="Heading2"/>
        <w:rPr>
          <w:lang w:val="en-CA"/>
        </w:rPr>
      </w:pPr>
      <w:r>
        <w:rPr>
          <w:lang w:val="en-CA"/>
        </w:rPr>
        <w:t>On top of the</w:t>
      </w:r>
      <w:r w:rsidR="008E006A">
        <w:rPr>
          <w:lang w:val="en-CA"/>
        </w:rPr>
        <w:t xml:space="preserve"> lossless implementation</w:t>
      </w:r>
      <w:r>
        <w:rPr>
          <w:lang w:val="en-CA"/>
        </w:rPr>
        <w:t xml:space="preserve"> proposed in JVET-P0606</w:t>
      </w:r>
    </w:p>
    <w:p w14:paraId="3C8970D2" w14:textId="13AB1E34" w:rsidR="0066678B" w:rsidRDefault="0066678B" w:rsidP="0066678B">
      <w:pPr>
        <w:rPr>
          <w:lang w:val="en-CA"/>
        </w:rPr>
      </w:pPr>
      <w:r>
        <w:rPr>
          <w:lang w:val="en-CA"/>
        </w:rPr>
        <w:fldChar w:fldCharType="begin"/>
      </w:r>
      <w:r>
        <w:rPr>
          <w:lang w:val="en-CA"/>
        </w:rPr>
        <w:instrText xml:space="preserve"> REF _Ref21041909 \h </w:instrText>
      </w:r>
      <w:r>
        <w:rPr>
          <w:lang w:val="en-CA"/>
        </w:rPr>
      </w:r>
      <w:r>
        <w:rPr>
          <w:lang w:val="en-CA"/>
        </w:rPr>
        <w:fldChar w:fldCharType="separate"/>
      </w:r>
      <w:r>
        <w:t xml:space="preserve">Table </w:t>
      </w:r>
      <w:r>
        <w:rPr>
          <w:noProof/>
        </w:rPr>
        <w:t>11</w:t>
      </w:r>
      <w:r>
        <w:rPr>
          <w:lang w:val="en-CA"/>
        </w:rPr>
        <w:fldChar w:fldCharType="end"/>
      </w:r>
      <w:r>
        <w:rPr>
          <w:lang w:val="en-CA"/>
        </w:rPr>
        <w:t xml:space="preserve"> shows the results of VTM-6.0 against HEVC RExt using a lossless configuration, as shown by the AGH18 Report in JVET</w:t>
      </w:r>
      <w:r w:rsidRPr="005B217D">
        <w:rPr>
          <w:lang w:val="en-CA"/>
        </w:rPr>
        <w:t>-</w:t>
      </w:r>
      <w:r>
        <w:rPr>
          <w:lang w:val="en-CA"/>
        </w:rPr>
        <w:t>P0018.</w:t>
      </w:r>
      <w:r w:rsidR="00A6244A">
        <w:rPr>
          <w:lang w:val="en-CA"/>
        </w:rPr>
        <w:t xml:space="preserve"> It can be observed that VTM-6.0 has a loss of 0.55% in AI and a gain of 0.71% in RA.</w:t>
      </w:r>
    </w:p>
    <w:p w14:paraId="17910392" w14:textId="4EED0275" w:rsidR="0066678B" w:rsidRDefault="0066678B" w:rsidP="0066678B">
      <w:pPr>
        <w:rPr>
          <w:lang w:val="en-CA"/>
        </w:rPr>
      </w:pPr>
    </w:p>
    <w:p w14:paraId="24B6AB2B" w14:textId="1A41D957" w:rsidR="0066678B" w:rsidRDefault="0066678B" w:rsidP="0066678B">
      <w:pPr>
        <w:pStyle w:val="Caption"/>
        <w:keepNext/>
        <w:jc w:val="center"/>
      </w:pPr>
      <w:bookmarkStart w:id="1" w:name="_Ref21041909"/>
      <w:r>
        <w:t xml:space="preserve">Table </w:t>
      </w:r>
      <w:fldSimple w:instr=" SEQ Table \* ARABIC ">
        <w:r w:rsidR="003B2E1C">
          <w:rPr>
            <w:noProof/>
          </w:rPr>
          <w:t>10</w:t>
        </w:r>
      </w:fldSimple>
      <w:bookmarkEnd w:id="1"/>
      <w:r>
        <w:t>: Results of VTM-6.0 against</w:t>
      </w:r>
      <w:r w:rsidRPr="00E56EBE">
        <w:t xml:space="preserve"> HEVC RExt </w:t>
      </w:r>
      <w:r w:rsidR="006E04AC">
        <w:t>using a lossless configuratio. Source: JVET-P0018</w:t>
      </w:r>
    </w:p>
    <w:tbl>
      <w:tblPr>
        <w:tblW w:w="9040" w:type="dxa"/>
        <w:tblLook w:val="04A0" w:firstRow="1" w:lastRow="0" w:firstColumn="1" w:lastColumn="0" w:noHBand="0" w:noVBand="1"/>
      </w:tblPr>
      <w:tblGrid>
        <w:gridCol w:w="1360"/>
        <w:gridCol w:w="1753"/>
        <w:gridCol w:w="710"/>
        <w:gridCol w:w="1377"/>
        <w:gridCol w:w="1753"/>
        <w:gridCol w:w="710"/>
        <w:gridCol w:w="1377"/>
      </w:tblGrid>
      <w:tr w:rsidR="0066678B" w:rsidRPr="00A76E88" w14:paraId="2E317D17" w14:textId="77777777" w:rsidTr="00C5123A">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61D38A1"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122E8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68F300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Random Access</w:t>
            </w:r>
          </w:p>
        </w:tc>
      </w:tr>
      <w:tr w:rsidR="0066678B" w:rsidRPr="00A76E88" w14:paraId="46C937C3" w14:textId="77777777" w:rsidTr="00C5123A">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3B98B65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4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C972EE5"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ratio</w:t>
            </w:r>
          </w:p>
        </w:tc>
        <w:tc>
          <w:tcPr>
            <w:tcW w:w="1377" w:type="dxa"/>
            <w:vMerge w:val="restart"/>
            <w:tcBorders>
              <w:top w:val="nil"/>
              <w:left w:val="single" w:sz="4" w:space="0" w:color="auto"/>
              <w:bottom w:val="single" w:sz="8" w:space="0" w:color="000000"/>
              <w:right w:val="single" w:sz="8" w:space="0" w:color="auto"/>
            </w:tcBorders>
            <w:shd w:val="clear" w:color="auto" w:fill="auto"/>
            <w:vAlign w:val="bottom"/>
            <w:hideMark/>
          </w:tcPr>
          <w:p w14:paraId="7EEEEF7D"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bit-rate savings</w:t>
            </w:r>
          </w:p>
        </w:tc>
        <w:tc>
          <w:tcPr>
            <w:tcW w:w="246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F66889F"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ratio</w:t>
            </w:r>
          </w:p>
        </w:tc>
        <w:tc>
          <w:tcPr>
            <w:tcW w:w="1377" w:type="dxa"/>
            <w:vMerge w:val="restart"/>
            <w:tcBorders>
              <w:top w:val="nil"/>
              <w:left w:val="single" w:sz="4" w:space="0" w:color="auto"/>
              <w:bottom w:val="single" w:sz="8" w:space="0" w:color="000000"/>
              <w:right w:val="single" w:sz="8" w:space="0" w:color="auto"/>
            </w:tcBorders>
            <w:shd w:val="clear" w:color="auto" w:fill="auto"/>
            <w:vAlign w:val="bottom"/>
            <w:hideMark/>
          </w:tcPr>
          <w:p w14:paraId="0B93F92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bit-rate savings</w:t>
            </w:r>
          </w:p>
        </w:tc>
      </w:tr>
      <w:tr w:rsidR="0066678B" w:rsidRPr="00A76E88" w14:paraId="731ACC36" w14:textId="77777777" w:rsidTr="00C5123A">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306D0656"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753" w:type="dxa"/>
            <w:tcBorders>
              <w:top w:val="nil"/>
              <w:left w:val="nil"/>
              <w:bottom w:val="single" w:sz="8" w:space="0" w:color="auto"/>
              <w:right w:val="nil"/>
            </w:tcBorders>
            <w:shd w:val="clear" w:color="auto" w:fill="auto"/>
            <w:noWrap/>
            <w:vAlign w:val="bottom"/>
            <w:hideMark/>
          </w:tcPr>
          <w:p w14:paraId="6198EA8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HM-16.20 RExt</w:t>
            </w:r>
          </w:p>
        </w:tc>
        <w:tc>
          <w:tcPr>
            <w:tcW w:w="710" w:type="dxa"/>
            <w:tcBorders>
              <w:top w:val="nil"/>
              <w:left w:val="nil"/>
              <w:bottom w:val="single" w:sz="8" w:space="0" w:color="auto"/>
              <w:right w:val="nil"/>
            </w:tcBorders>
            <w:shd w:val="clear" w:color="auto" w:fill="auto"/>
            <w:noWrap/>
            <w:vAlign w:val="bottom"/>
            <w:hideMark/>
          </w:tcPr>
          <w:p w14:paraId="426B3735"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VTM6</w:t>
            </w:r>
          </w:p>
        </w:tc>
        <w:tc>
          <w:tcPr>
            <w:tcW w:w="1377" w:type="dxa"/>
            <w:vMerge/>
            <w:tcBorders>
              <w:top w:val="nil"/>
              <w:left w:val="single" w:sz="4" w:space="0" w:color="auto"/>
              <w:bottom w:val="single" w:sz="8" w:space="0" w:color="000000"/>
              <w:right w:val="single" w:sz="8" w:space="0" w:color="auto"/>
            </w:tcBorders>
            <w:vAlign w:val="center"/>
            <w:hideMark/>
          </w:tcPr>
          <w:p w14:paraId="2631BC21"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753" w:type="dxa"/>
            <w:tcBorders>
              <w:top w:val="nil"/>
              <w:left w:val="nil"/>
              <w:bottom w:val="single" w:sz="8" w:space="0" w:color="auto"/>
              <w:right w:val="nil"/>
            </w:tcBorders>
            <w:shd w:val="clear" w:color="auto" w:fill="auto"/>
            <w:noWrap/>
            <w:vAlign w:val="bottom"/>
            <w:hideMark/>
          </w:tcPr>
          <w:p w14:paraId="5D0B0997"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HM-16.20 RExt</w:t>
            </w:r>
          </w:p>
        </w:tc>
        <w:tc>
          <w:tcPr>
            <w:tcW w:w="710" w:type="dxa"/>
            <w:tcBorders>
              <w:top w:val="nil"/>
              <w:left w:val="nil"/>
              <w:bottom w:val="single" w:sz="8" w:space="0" w:color="auto"/>
              <w:right w:val="nil"/>
            </w:tcBorders>
            <w:shd w:val="clear" w:color="auto" w:fill="auto"/>
            <w:noWrap/>
            <w:vAlign w:val="bottom"/>
            <w:hideMark/>
          </w:tcPr>
          <w:p w14:paraId="0B7BCA4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VTM6</w:t>
            </w:r>
          </w:p>
        </w:tc>
        <w:tc>
          <w:tcPr>
            <w:tcW w:w="1377" w:type="dxa"/>
            <w:vMerge/>
            <w:tcBorders>
              <w:top w:val="nil"/>
              <w:left w:val="single" w:sz="4" w:space="0" w:color="auto"/>
              <w:bottom w:val="single" w:sz="8" w:space="0" w:color="000000"/>
              <w:right w:val="single" w:sz="8" w:space="0" w:color="auto"/>
            </w:tcBorders>
            <w:vAlign w:val="center"/>
            <w:hideMark/>
          </w:tcPr>
          <w:p w14:paraId="270B2F1A"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66678B" w:rsidRPr="00A76E88" w14:paraId="07F47AA6"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61936AA"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A1</w:t>
            </w:r>
          </w:p>
        </w:tc>
        <w:tc>
          <w:tcPr>
            <w:tcW w:w="1753" w:type="dxa"/>
            <w:tcBorders>
              <w:top w:val="nil"/>
              <w:left w:val="nil"/>
              <w:bottom w:val="single" w:sz="4" w:space="0" w:color="auto"/>
              <w:right w:val="single" w:sz="4" w:space="0" w:color="auto"/>
            </w:tcBorders>
            <w:shd w:val="clear" w:color="000000" w:fill="FFC7CE"/>
            <w:noWrap/>
            <w:vAlign w:val="bottom"/>
            <w:hideMark/>
          </w:tcPr>
          <w:p w14:paraId="70530C1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2.2</w:t>
            </w:r>
          </w:p>
        </w:tc>
        <w:tc>
          <w:tcPr>
            <w:tcW w:w="710" w:type="dxa"/>
            <w:tcBorders>
              <w:top w:val="nil"/>
              <w:left w:val="single" w:sz="4" w:space="0" w:color="auto"/>
              <w:bottom w:val="single" w:sz="4" w:space="0" w:color="auto"/>
              <w:right w:val="single" w:sz="4" w:space="0" w:color="auto"/>
            </w:tcBorders>
            <w:shd w:val="clear" w:color="000000" w:fill="FFC7CE"/>
            <w:noWrap/>
            <w:vAlign w:val="bottom"/>
            <w:hideMark/>
          </w:tcPr>
          <w:p w14:paraId="3D04DE79"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2.2</w:t>
            </w:r>
          </w:p>
        </w:tc>
        <w:tc>
          <w:tcPr>
            <w:tcW w:w="1377" w:type="dxa"/>
            <w:tcBorders>
              <w:top w:val="nil"/>
              <w:left w:val="nil"/>
              <w:bottom w:val="single" w:sz="4" w:space="0" w:color="auto"/>
              <w:right w:val="single" w:sz="8" w:space="0" w:color="auto"/>
            </w:tcBorders>
            <w:shd w:val="clear" w:color="auto" w:fill="auto"/>
            <w:noWrap/>
            <w:vAlign w:val="bottom"/>
            <w:hideMark/>
          </w:tcPr>
          <w:p w14:paraId="7ED7A04B"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-0.75%</w:t>
            </w:r>
          </w:p>
        </w:tc>
        <w:tc>
          <w:tcPr>
            <w:tcW w:w="1753" w:type="dxa"/>
            <w:tcBorders>
              <w:top w:val="nil"/>
              <w:left w:val="nil"/>
              <w:bottom w:val="single" w:sz="4" w:space="0" w:color="auto"/>
              <w:right w:val="single" w:sz="4" w:space="0" w:color="auto"/>
            </w:tcBorders>
            <w:shd w:val="clear" w:color="000000" w:fill="FFC7CE"/>
            <w:noWrap/>
            <w:vAlign w:val="bottom"/>
            <w:hideMark/>
          </w:tcPr>
          <w:p w14:paraId="312D635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710" w:type="dxa"/>
            <w:tcBorders>
              <w:top w:val="nil"/>
              <w:left w:val="single" w:sz="4" w:space="0" w:color="auto"/>
              <w:bottom w:val="single" w:sz="4" w:space="0" w:color="auto"/>
              <w:right w:val="single" w:sz="4" w:space="0" w:color="auto"/>
            </w:tcBorders>
            <w:shd w:val="clear" w:color="000000" w:fill="FFC7CE"/>
            <w:noWrap/>
            <w:vAlign w:val="bottom"/>
            <w:hideMark/>
          </w:tcPr>
          <w:p w14:paraId="3549EC6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1377" w:type="dxa"/>
            <w:tcBorders>
              <w:top w:val="nil"/>
              <w:left w:val="nil"/>
              <w:bottom w:val="single" w:sz="4" w:space="0" w:color="auto"/>
              <w:right w:val="single" w:sz="8" w:space="0" w:color="auto"/>
            </w:tcBorders>
            <w:shd w:val="clear" w:color="auto" w:fill="auto"/>
            <w:noWrap/>
            <w:vAlign w:val="bottom"/>
            <w:hideMark/>
          </w:tcPr>
          <w:p w14:paraId="6FFE4045"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-0.83%</w:t>
            </w:r>
          </w:p>
        </w:tc>
      </w:tr>
      <w:tr w:rsidR="0066678B" w:rsidRPr="00A76E88" w14:paraId="65BD4FFA"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911F537"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A2</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50F920B0"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1.8</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67D46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1.7</w:t>
            </w:r>
          </w:p>
        </w:tc>
        <w:tc>
          <w:tcPr>
            <w:tcW w:w="1377" w:type="dxa"/>
            <w:tcBorders>
              <w:top w:val="nil"/>
              <w:left w:val="nil"/>
              <w:bottom w:val="single" w:sz="4" w:space="0" w:color="auto"/>
              <w:right w:val="single" w:sz="8" w:space="0" w:color="auto"/>
            </w:tcBorders>
            <w:shd w:val="clear" w:color="auto" w:fill="auto"/>
            <w:noWrap/>
            <w:vAlign w:val="bottom"/>
            <w:hideMark/>
          </w:tcPr>
          <w:p w14:paraId="2A4B8247"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2.41%</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2DD1ACFF"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1.9</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FE67446"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1.9</w:t>
            </w:r>
          </w:p>
        </w:tc>
        <w:tc>
          <w:tcPr>
            <w:tcW w:w="1377" w:type="dxa"/>
            <w:tcBorders>
              <w:top w:val="nil"/>
              <w:left w:val="nil"/>
              <w:bottom w:val="single" w:sz="4" w:space="0" w:color="auto"/>
              <w:right w:val="single" w:sz="8" w:space="0" w:color="auto"/>
            </w:tcBorders>
            <w:shd w:val="clear" w:color="auto" w:fill="auto"/>
            <w:noWrap/>
            <w:vAlign w:val="bottom"/>
            <w:hideMark/>
          </w:tcPr>
          <w:p w14:paraId="27077FC4"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1.44%</w:t>
            </w:r>
          </w:p>
        </w:tc>
      </w:tr>
      <w:tr w:rsidR="0066678B" w:rsidRPr="00A76E88" w14:paraId="323169E5"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AB2187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B</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0D62581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DB2F2C"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1377" w:type="dxa"/>
            <w:tcBorders>
              <w:top w:val="nil"/>
              <w:left w:val="nil"/>
              <w:bottom w:val="single" w:sz="4" w:space="0" w:color="auto"/>
              <w:right w:val="single" w:sz="8" w:space="0" w:color="auto"/>
            </w:tcBorders>
            <w:shd w:val="clear" w:color="auto" w:fill="auto"/>
            <w:noWrap/>
            <w:vAlign w:val="bottom"/>
            <w:hideMark/>
          </w:tcPr>
          <w:p w14:paraId="43AD6E45"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0.71%</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6F6C2B40"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C41C74"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2.3</w:t>
            </w:r>
          </w:p>
        </w:tc>
        <w:tc>
          <w:tcPr>
            <w:tcW w:w="1377" w:type="dxa"/>
            <w:tcBorders>
              <w:top w:val="nil"/>
              <w:left w:val="nil"/>
              <w:bottom w:val="single" w:sz="4" w:space="0" w:color="auto"/>
              <w:right w:val="single" w:sz="8" w:space="0" w:color="auto"/>
            </w:tcBorders>
            <w:shd w:val="clear" w:color="auto" w:fill="auto"/>
            <w:noWrap/>
            <w:vAlign w:val="bottom"/>
            <w:hideMark/>
          </w:tcPr>
          <w:p w14:paraId="35845EB1"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-1.21%</w:t>
            </w:r>
          </w:p>
        </w:tc>
      </w:tr>
      <w:tr w:rsidR="0066678B" w:rsidRPr="00A76E88" w14:paraId="545A812C"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CB8358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C</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31E9825C"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3ADDDC"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2.1</w:t>
            </w:r>
          </w:p>
        </w:tc>
        <w:tc>
          <w:tcPr>
            <w:tcW w:w="1377" w:type="dxa"/>
            <w:tcBorders>
              <w:top w:val="nil"/>
              <w:left w:val="nil"/>
              <w:bottom w:val="single" w:sz="4" w:space="0" w:color="auto"/>
              <w:right w:val="single" w:sz="8" w:space="0" w:color="auto"/>
            </w:tcBorders>
            <w:shd w:val="clear" w:color="auto" w:fill="auto"/>
            <w:noWrap/>
            <w:vAlign w:val="bottom"/>
            <w:hideMark/>
          </w:tcPr>
          <w:p w14:paraId="7B5E23F9"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-0.13%</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65970C9A"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2.6</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ECB679A"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2.6</w:t>
            </w:r>
          </w:p>
        </w:tc>
        <w:tc>
          <w:tcPr>
            <w:tcW w:w="1377" w:type="dxa"/>
            <w:tcBorders>
              <w:top w:val="nil"/>
              <w:left w:val="nil"/>
              <w:bottom w:val="single" w:sz="4" w:space="0" w:color="auto"/>
              <w:right w:val="single" w:sz="8" w:space="0" w:color="auto"/>
            </w:tcBorders>
            <w:shd w:val="clear" w:color="auto" w:fill="auto"/>
            <w:noWrap/>
            <w:vAlign w:val="bottom"/>
            <w:hideMark/>
          </w:tcPr>
          <w:p w14:paraId="0C528239"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-1.62%</w:t>
            </w:r>
          </w:p>
        </w:tc>
      </w:tr>
      <w:tr w:rsidR="0066678B" w:rsidRPr="00A76E88" w14:paraId="388CC9AB"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F1A653A"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D</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22AA3FA8"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2.0</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858E4D9"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1.9</w:t>
            </w:r>
          </w:p>
        </w:tc>
        <w:tc>
          <w:tcPr>
            <w:tcW w:w="1377" w:type="dxa"/>
            <w:tcBorders>
              <w:top w:val="nil"/>
              <w:left w:val="nil"/>
              <w:bottom w:val="single" w:sz="4" w:space="0" w:color="auto"/>
              <w:right w:val="single" w:sz="8" w:space="0" w:color="auto"/>
            </w:tcBorders>
            <w:shd w:val="clear" w:color="auto" w:fill="auto"/>
            <w:noWrap/>
            <w:vAlign w:val="bottom"/>
            <w:hideMark/>
          </w:tcPr>
          <w:p w14:paraId="05504A5A"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1.95%</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7441195C"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2.7</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76E73F"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2.8</w:t>
            </w:r>
          </w:p>
        </w:tc>
        <w:tc>
          <w:tcPr>
            <w:tcW w:w="1377" w:type="dxa"/>
            <w:tcBorders>
              <w:top w:val="nil"/>
              <w:left w:val="nil"/>
              <w:bottom w:val="single" w:sz="4" w:space="0" w:color="auto"/>
              <w:right w:val="single" w:sz="8" w:space="0" w:color="auto"/>
            </w:tcBorders>
            <w:shd w:val="clear" w:color="auto" w:fill="auto"/>
            <w:noWrap/>
            <w:vAlign w:val="bottom"/>
            <w:hideMark/>
          </w:tcPr>
          <w:p w14:paraId="6C92031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-1.25%</w:t>
            </w:r>
          </w:p>
        </w:tc>
      </w:tr>
      <w:tr w:rsidR="0066678B" w:rsidRPr="00A76E88" w14:paraId="06DA3CDA"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C217B5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E</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7B867B3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3.0</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32FF45"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2.9</w:t>
            </w:r>
          </w:p>
        </w:tc>
        <w:tc>
          <w:tcPr>
            <w:tcW w:w="1377" w:type="dxa"/>
            <w:tcBorders>
              <w:top w:val="nil"/>
              <w:left w:val="nil"/>
              <w:bottom w:val="single" w:sz="4" w:space="0" w:color="auto"/>
              <w:right w:val="single" w:sz="8" w:space="0" w:color="auto"/>
            </w:tcBorders>
            <w:shd w:val="clear" w:color="auto" w:fill="auto"/>
            <w:noWrap/>
            <w:vAlign w:val="bottom"/>
            <w:hideMark/>
          </w:tcPr>
          <w:p w14:paraId="4C77DCBF"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0.62%</w:t>
            </w:r>
          </w:p>
        </w:tc>
        <w:tc>
          <w:tcPr>
            <w:tcW w:w="1753" w:type="dxa"/>
            <w:tcBorders>
              <w:top w:val="nil"/>
              <w:left w:val="nil"/>
              <w:bottom w:val="single" w:sz="4" w:space="0" w:color="auto"/>
              <w:right w:val="single" w:sz="4" w:space="0" w:color="auto"/>
            </w:tcBorders>
            <w:shd w:val="clear" w:color="auto" w:fill="auto"/>
            <w:noWrap/>
            <w:vAlign w:val="bottom"/>
            <w:hideMark/>
          </w:tcPr>
          <w:p w14:paraId="2D5C6DC5"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14:paraId="4DEBE500"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c>
          <w:tcPr>
            <w:tcW w:w="1377" w:type="dxa"/>
            <w:tcBorders>
              <w:top w:val="nil"/>
              <w:left w:val="nil"/>
              <w:bottom w:val="single" w:sz="4" w:space="0" w:color="auto"/>
              <w:right w:val="single" w:sz="8" w:space="0" w:color="auto"/>
            </w:tcBorders>
            <w:shd w:val="clear" w:color="auto" w:fill="auto"/>
            <w:noWrap/>
            <w:vAlign w:val="bottom"/>
            <w:hideMark/>
          </w:tcPr>
          <w:p w14:paraId="6DBD00F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 </w:t>
            </w:r>
          </w:p>
        </w:tc>
      </w:tr>
      <w:tr w:rsidR="0066678B" w:rsidRPr="00A76E88" w14:paraId="061D63B7"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D5D314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Class F</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7B37CEC6"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5.2</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04707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5.5</w:t>
            </w:r>
          </w:p>
        </w:tc>
        <w:tc>
          <w:tcPr>
            <w:tcW w:w="13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05AC29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-5.07%</w:t>
            </w:r>
          </w:p>
        </w:tc>
        <w:tc>
          <w:tcPr>
            <w:tcW w:w="1753" w:type="dxa"/>
            <w:tcBorders>
              <w:top w:val="single" w:sz="4" w:space="0" w:color="auto"/>
              <w:left w:val="nil"/>
              <w:bottom w:val="single" w:sz="4" w:space="0" w:color="auto"/>
              <w:right w:val="single" w:sz="4" w:space="0" w:color="auto"/>
            </w:tcBorders>
            <w:shd w:val="clear" w:color="000000" w:fill="FFC7CE"/>
            <w:noWrap/>
            <w:vAlign w:val="bottom"/>
            <w:hideMark/>
          </w:tcPr>
          <w:p w14:paraId="64E9153E"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35.5</w:t>
            </w:r>
          </w:p>
        </w:tc>
        <w:tc>
          <w:tcPr>
            <w:tcW w:w="71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E0D07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39.4</w:t>
            </w:r>
          </w:p>
        </w:tc>
        <w:tc>
          <w:tcPr>
            <w:tcW w:w="13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7A9BF51"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-4.80%</w:t>
            </w:r>
          </w:p>
        </w:tc>
      </w:tr>
      <w:tr w:rsidR="0066678B" w:rsidRPr="00A76E88" w14:paraId="2412FA0B" w14:textId="77777777" w:rsidTr="00C5123A">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30871C6D"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TGM</w:t>
            </w:r>
          </w:p>
        </w:tc>
        <w:tc>
          <w:tcPr>
            <w:tcW w:w="1753" w:type="dxa"/>
            <w:tcBorders>
              <w:top w:val="single" w:sz="4" w:space="0" w:color="auto"/>
              <w:left w:val="nil"/>
              <w:bottom w:val="nil"/>
              <w:right w:val="single" w:sz="4" w:space="0" w:color="auto"/>
            </w:tcBorders>
            <w:shd w:val="clear" w:color="000000" w:fill="FFC7CE"/>
            <w:noWrap/>
            <w:vAlign w:val="bottom"/>
            <w:hideMark/>
          </w:tcPr>
          <w:p w14:paraId="4A5A5D3C"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8.2</w:t>
            </w:r>
          </w:p>
        </w:tc>
        <w:tc>
          <w:tcPr>
            <w:tcW w:w="710" w:type="dxa"/>
            <w:tcBorders>
              <w:top w:val="single" w:sz="4" w:space="0" w:color="auto"/>
              <w:left w:val="single" w:sz="4" w:space="0" w:color="auto"/>
              <w:bottom w:val="nil"/>
              <w:right w:val="single" w:sz="4" w:space="0" w:color="auto"/>
            </w:tcBorders>
            <w:shd w:val="clear" w:color="000000" w:fill="FFC7CE"/>
            <w:noWrap/>
            <w:vAlign w:val="bottom"/>
            <w:hideMark/>
          </w:tcPr>
          <w:p w14:paraId="07B7A64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12.3</w:t>
            </w:r>
          </w:p>
        </w:tc>
        <w:tc>
          <w:tcPr>
            <w:tcW w:w="1377" w:type="dxa"/>
            <w:tcBorders>
              <w:top w:val="single" w:sz="4" w:space="0" w:color="auto"/>
              <w:left w:val="single" w:sz="4" w:space="0" w:color="auto"/>
              <w:bottom w:val="nil"/>
              <w:right w:val="single" w:sz="8" w:space="0" w:color="auto"/>
            </w:tcBorders>
            <w:shd w:val="clear" w:color="000000" w:fill="CCFFCC"/>
            <w:noWrap/>
            <w:vAlign w:val="bottom"/>
            <w:hideMark/>
          </w:tcPr>
          <w:p w14:paraId="2B71F530"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-29.76%</w:t>
            </w:r>
          </w:p>
        </w:tc>
        <w:tc>
          <w:tcPr>
            <w:tcW w:w="1753" w:type="dxa"/>
            <w:tcBorders>
              <w:top w:val="single" w:sz="4" w:space="0" w:color="auto"/>
              <w:left w:val="nil"/>
              <w:bottom w:val="nil"/>
              <w:right w:val="single" w:sz="4" w:space="0" w:color="auto"/>
            </w:tcBorders>
            <w:shd w:val="clear" w:color="000000" w:fill="FFC7CE"/>
            <w:noWrap/>
            <w:vAlign w:val="bottom"/>
            <w:hideMark/>
          </w:tcPr>
          <w:p w14:paraId="4DD809A7"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106.3</w:t>
            </w:r>
          </w:p>
        </w:tc>
        <w:tc>
          <w:tcPr>
            <w:tcW w:w="710" w:type="dxa"/>
            <w:tcBorders>
              <w:top w:val="single" w:sz="4" w:space="0" w:color="auto"/>
              <w:left w:val="single" w:sz="4" w:space="0" w:color="auto"/>
              <w:bottom w:val="nil"/>
              <w:right w:val="single" w:sz="4" w:space="0" w:color="auto"/>
            </w:tcBorders>
            <w:shd w:val="clear" w:color="000000" w:fill="FFC7CE"/>
            <w:noWrap/>
            <w:vAlign w:val="bottom"/>
            <w:hideMark/>
          </w:tcPr>
          <w:p w14:paraId="73F735FD"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112.6</w:t>
            </w:r>
          </w:p>
        </w:tc>
        <w:tc>
          <w:tcPr>
            <w:tcW w:w="1377" w:type="dxa"/>
            <w:tcBorders>
              <w:top w:val="single" w:sz="4" w:space="0" w:color="auto"/>
              <w:left w:val="single" w:sz="4" w:space="0" w:color="auto"/>
              <w:bottom w:val="nil"/>
              <w:right w:val="single" w:sz="8" w:space="0" w:color="auto"/>
            </w:tcBorders>
            <w:shd w:val="clear" w:color="000000" w:fill="CCFFCC"/>
            <w:noWrap/>
            <w:vAlign w:val="bottom"/>
            <w:hideMark/>
          </w:tcPr>
          <w:p w14:paraId="6DDF217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76E88">
              <w:rPr>
                <w:rFonts w:ascii="Arial" w:hAnsi="Arial" w:cs="Arial"/>
                <w:sz w:val="18"/>
                <w:szCs w:val="18"/>
              </w:rPr>
              <w:t>-10.17%</w:t>
            </w:r>
          </w:p>
        </w:tc>
      </w:tr>
      <w:tr w:rsidR="0066678B" w:rsidRPr="00A76E88" w14:paraId="6B56E065" w14:textId="77777777" w:rsidTr="00C5123A">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0F3391"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A76E88">
              <w:rPr>
                <w:rFonts w:ascii="Arial" w:hAnsi="Arial" w:cs="Arial"/>
                <w:b/>
                <w:bCs/>
                <w:color w:val="000000"/>
                <w:sz w:val="18"/>
                <w:szCs w:val="18"/>
              </w:rPr>
              <w:t>Overall</w:t>
            </w:r>
          </w:p>
        </w:tc>
        <w:tc>
          <w:tcPr>
            <w:tcW w:w="1753" w:type="dxa"/>
            <w:tcBorders>
              <w:top w:val="single" w:sz="8" w:space="0" w:color="auto"/>
              <w:left w:val="nil"/>
              <w:bottom w:val="single" w:sz="8" w:space="0" w:color="auto"/>
              <w:right w:val="single" w:sz="4" w:space="0" w:color="auto"/>
            </w:tcBorders>
            <w:shd w:val="clear" w:color="000000" w:fill="FFC7CE"/>
            <w:noWrap/>
            <w:vAlign w:val="bottom"/>
            <w:hideMark/>
          </w:tcPr>
          <w:p w14:paraId="6D3A04A9"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2.2</w:t>
            </w:r>
          </w:p>
        </w:tc>
        <w:tc>
          <w:tcPr>
            <w:tcW w:w="71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5D1B011"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2.2</w:t>
            </w:r>
          </w:p>
        </w:tc>
        <w:tc>
          <w:tcPr>
            <w:tcW w:w="1377" w:type="dxa"/>
            <w:tcBorders>
              <w:top w:val="single" w:sz="8" w:space="0" w:color="auto"/>
              <w:left w:val="nil"/>
              <w:bottom w:val="single" w:sz="8" w:space="0" w:color="auto"/>
              <w:right w:val="single" w:sz="8" w:space="0" w:color="auto"/>
            </w:tcBorders>
            <w:shd w:val="clear" w:color="auto" w:fill="auto"/>
            <w:noWrap/>
            <w:vAlign w:val="bottom"/>
            <w:hideMark/>
          </w:tcPr>
          <w:p w14:paraId="385C72F0"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0.55%</w:t>
            </w:r>
          </w:p>
        </w:tc>
        <w:tc>
          <w:tcPr>
            <w:tcW w:w="1753" w:type="dxa"/>
            <w:tcBorders>
              <w:top w:val="single" w:sz="8" w:space="0" w:color="auto"/>
              <w:left w:val="nil"/>
              <w:bottom w:val="single" w:sz="8" w:space="0" w:color="auto"/>
              <w:right w:val="single" w:sz="4" w:space="0" w:color="auto"/>
            </w:tcBorders>
            <w:shd w:val="clear" w:color="000000" w:fill="FFC7CE"/>
            <w:noWrap/>
            <w:vAlign w:val="bottom"/>
            <w:hideMark/>
          </w:tcPr>
          <w:p w14:paraId="4DB23734"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2.3</w:t>
            </w:r>
          </w:p>
        </w:tc>
        <w:tc>
          <w:tcPr>
            <w:tcW w:w="71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FCB3CF"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76E88">
              <w:rPr>
                <w:rFonts w:ascii="Arial" w:hAnsi="Arial" w:cs="Arial"/>
                <w:b/>
                <w:bCs/>
                <w:sz w:val="18"/>
                <w:szCs w:val="18"/>
              </w:rPr>
              <w:t>2.3</w:t>
            </w:r>
          </w:p>
        </w:tc>
        <w:tc>
          <w:tcPr>
            <w:tcW w:w="1377" w:type="dxa"/>
            <w:tcBorders>
              <w:top w:val="single" w:sz="8" w:space="0" w:color="auto"/>
              <w:left w:val="nil"/>
              <w:bottom w:val="single" w:sz="8" w:space="0" w:color="auto"/>
              <w:right w:val="single" w:sz="8" w:space="0" w:color="auto"/>
            </w:tcBorders>
            <w:shd w:val="clear" w:color="auto" w:fill="auto"/>
            <w:noWrap/>
            <w:vAlign w:val="bottom"/>
            <w:hideMark/>
          </w:tcPr>
          <w:p w14:paraId="218AF7F3"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6E88">
              <w:rPr>
                <w:rFonts w:ascii="Arial" w:hAnsi="Arial" w:cs="Arial"/>
                <w:b/>
                <w:bCs/>
                <w:color w:val="000000"/>
                <w:sz w:val="18"/>
                <w:szCs w:val="18"/>
              </w:rPr>
              <w:t>-0.71%</w:t>
            </w:r>
          </w:p>
        </w:tc>
      </w:tr>
      <w:tr w:rsidR="0066678B" w:rsidRPr="00A76E88" w14:paraId="68299AC5" w14:textId="77777777" w:rsidTr="00C5123A">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EEB6897"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lastRenderedPageBreak/>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8186A42"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6022%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BB13420"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1529%</w:t>
            </w:r>
          </w:p>
        </w:tc>
      </w:tr>
      <w:tr w:rsidR="0066678B" w:rsidRPr="00A76E88" w14:paraId="6E0EC016" w14:textId="77777777" w:rsidTr="00C5123A">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1F236E08"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76E88">
              <w:rPr>
                <w:rFonts w:ascii="Arial" w:hAnsi="Arial" w:cs="Arial"/>
                <w:color w:val="000000"/>
                <w:sz w:val="18"/>
                <w:szCs w:val="18"/>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D40E30D"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205%</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D5341C4" w14:textId="77777777" w:rsidR="0066678B" w:rsidRPr="00A76E88" w:rsidRDefault="0066678B" w:rsidP="00C51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6E88">
              <w:rPr>
                <w:rFonts w:ascii="Arial" w:hAnsi="Arial" w:cs="Arial"/>
                <w:color w:val="000000"/>
                <w:sz w:val="18"/>
                <w:szCs w:val="18"/>
              </w:rPr>
              <w:t>167%</w:t>
            </w:r>
          </w:p>
        </w:tc>
      </w:tr>
    </w:tbl>
    <w:p w14:paraId="75841E4A" w14:textId="2267248A" w:rsidR="0066678B" w:rsidRDefault="0066678B" w:rsidP="0066678B">
      <w:pPr>
        <w:rPr>
          <w:lang w:val="en-CA"/>
        </w:rPr>
      </w:pPr>
    </w:p>
    <w:p w14:paraId="69F19227" w14:textId="77777777" w:rsidR="00A554E7" w:rsidRPr="0066678B" w:rsidRDefault="00A554E7" w:rsidP="0066678B">
      <w:pPr>
        <w:rPr>
          <w:lang w:val="en-CA"/>
        </w:rPr>
      </w:pPr>
    </w:p>
    <w:p w14:paraId="08AF6640" w14:textId="1103605F" w:rsidR="00A554E7" w:rsidRDefault="00A554E7" w:rsidP="00A554E7">
      <w:pPr>
        <w:pStyle w:val="Caption"/>
        <w:keepNext/>
        <w:jc w:val="center"/>
      </w:pPr>
      <w:r>
        <w:t xml:space="preserve">Table </w:t>
      </w:r>
      <w:fldSimple w:instr=" SEQ Table \* ARABIC ">
        <w:r w:rsidR="003B2E1C">
          <w:rPr>
            <w:noProof/>
          </w:rPr>
          <w:t>11</w:t>
        </w:r>
      </w:fldSimple>
      <w:r>
        <w:t>: Tool-off test results of ISP against the AHG18 VTM-6.0 lossless anchor</w:t>
      </w:r>
    </w:p>
    <w:tbl>
      <w:tblPr>
        <w:tblW w:w="9042" w:type="dxa"/>
        <w:tblLook w:val="04A0" w:firstRow="1" w:lastRow="0" w:firstColumn="1" w:lastColumn="0" w:noHBand="0" w:noVBand="1"/>
      </w:tblPr>
      <w:tblGrid>
        <w:gridCol w:w="1360"/>
        <w:gridCol w:w="1108"/>
        <w:gridCol w:w="1019"/>
        <w:gridCol w:w="1714"/>
        <w:gridCol w:w="1108"/>
        <w:gridCol w:w="1019"/>
        <w:gridCol w:w="1714"/>
      </w:tblGrid>
      <w:tr w:rsidR="00A554E7" w:rsidRPr="00A554E7" w14:paraId="6E79C084" w14:textId="77777777" w:rsidTr="00A554E7">
        <w:trPr>
          <w:trHeight w:val="290"/>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E911CF2"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 </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01033C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4E7">
              <w:rPr>
                <w:rFonts w:ascii="Arial"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38A008AE"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4E7">
              <w:rPr>
                <w:rFonts w:ascii="Arial" w:hAnsi="Arial" w:cs="Arial"/>
                <w:b/>
                <w:bCs/>
                <w:color w:val="000000"/>
                <w:sz w:val="18"/>
                <w:szCs w:val="18"/>
              </w:rPr>
              <w:t>Random Access</w:t>
            </w:r>
          </w:p>
        </w:tc>
      </w:tr>
      <w:tr w:rsidR="00A554E7" w:rsidRPr="00A554E7" w14:paraId="425EBC32" w14:textId="77777777" w:rsidTr="00A554E7">
        <w:trPr>
          <w:trHeight w:val="290"/>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FDB88D4"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1D170A"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4E7">
              <w:rPr>
                <w:rFonts w:ascii="Arial" w:hAnsi="Arial" w:cs="Arial"/>
                <w:b/>
                <w:bCs/>
                <w:color w:val="000000"/>
                <w:sz w:val="18"/>
                <w:szCs w:val="18"/>
              </w:rPr>
              <w:t>ratio</w:t>
            </w:r>
          </w:p>
        </w:tc>
        <w:tc>
          <w:tcPr>
            <w:tcW w:w="1714" w:type="dxa"/>
            <w:vMerge w:val="restart"/>
            <w:tcBorders>
              <w:top w:val="nil"/>
              <w:left w:val="single" w:sz="4" w:space="0" w:color="auto"/>
              <w:bottom w:val="single" w:sz="8" w:space="0" w:color="000000"/>
              <w:right w:val="single" w:sz="8" w:space="0" w:color="auto"/>
            </w:tcBorders>
            <w:shd w:val="clear" w:color="auto" w:fill="auto"/>
            <w:vAlign w:val="bottom"/>
            <w:hideMark/>
          </w:tcPr>
          <w:p w14:paraId="5B09B54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bit-rate savings</w:t>
            </w:r>
          </w:p>
        </w:tc>
        <w:tc>
          <w:tcPr>
            <w:tcW w:w="212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E7CF635"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4E7">
              <w:rPr>
                <w:rFonts w:ascii="Arial" w:hAnsi="Arial" w:cs="Arial"/>
                <w:b/>
                <w:bCs/>
                <w:color w:val="000000"/>
                <w:sz w:val="18"/>
                <w:szCs w:val="18"/>
              </w:rPr>
              <w:t>ratio</w:t>
            </w:r>
          </w:p>
        </w:tc>
        <w:tc>
          <w:tcPr>
            <w:tcW w:w="1714" w:type="dxa"/>
            <w:vMerge w:val="restart"/>
            <w:tcBorders>
              <w:top w:val="nil"/>
              <w:left w:val="single" w:sz="4" w:space="0" w:color="auto"/>
              <w:bottom w:val="single" w:sz="8" w:space="0" w:color="000000"/>
              <w:right w:val="single" w:sz="8" w:space="0" w:color="auto"/>
            </w:tcBorders>
            <w:shd w:val="clear" w:color="auto" w:fill="auto"/>
            <w:vAlign w:val="bottom"/>
            <w:hideMark/>
          </w:tcPr>
          <w:p w14:paraId="3AFE21A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bit-rate savings</w:t>
            </w:r>
          </w:p>
        </w:tc>
      </w:tr>
      <w:tr w:rsidR="00A554E7" w:rsidRPr="00A554E7" w14:paraId="77F2E29B" w14:textId="77777777" w:rsidTr="00A554E7">
        <w:trPr>
          <w:trHeight w:val="290"/>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766958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08" w:type="dxa"/>
            <w:tcBorders>
              <w:top w:val="nil"/>
              <w:left w:val="nil"/>
              <w:bottom w:val="single" w:sz="8" w:space="0" w:color="auto"/>
              <w:right w:val="nil"/>
            </w:tcBorders>
            <w:shd w:val="clear" w:color="auto" w:fill="auto"/>
            <w:noWrap/>
            <w:vAlign w:val="bottom"/>
            <w:hideMark/>
          </w:tcPr>
          <w:p w14:paraId="4583C4FF"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AHG18</w:t>
            </w:r>
          </w:p>
        </w:tc>
        <w:tc>
          <w:tcPr>
            <w:tcW w:w="1019" w:type="dxa"/>
            <w:tcBorders>
              <w:top w:val="nil"/>
              <w:left w:val="nil"/>
              <w:bottom w:val="single" w:sz="8" w:space="0" w:color="auto"/>
              <w:right w:val="nil"/>
            </w:tcBorders>
            <w:shd w:val="clear" w:color="auto" w:fill="auto"/>
            <w:noWrap/>
            <w:vAlign w:val="bottom"/>
            <w:hideMark/>
          </w:tcPr>
          <w:p w14:paraId="6B2939C2"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ISP off</w:t>
            </w:r>
          </w:p>
        </w:tc>
        <w:tc>
          <w:tcPr>
            <w:tcW w:w="1714" w:type="dxa"/>
            <w:vMerge/>
            <w:tcBorders>
              <w:top w:val="nil"/>
              <w:left w:val="single" w:sz="4" w:space="0" w:color="auto"/>
              <w:bottom w:val="single" w:sz="8" w:space="0" w:color="000000"/>
              <w:right w:val="single" w:sz="8" w:space="0" w:color="auto"/>
            </w:tcBorders>
            <w:vAlign w:val="center"/>
            <w:hideMark/>
          </w:tcPr>
          <w:p w14:paraId="2799C07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08" w:type="dxa"/>
            <w:tcBorders>
              <w:top w:val="nil"/>
              <w:left w:val="nil"/>
              <w:bottom w:val="single" w:sz="8" w:space="0" w:color="auto"/>
              <w:right w:val="nil"/>
            </w:tcBorders>
            <w:shd w:val="clear" w:color="auto" w:fill="auto"/>
            <w:noWrap/>
            <w:vAlign w:val="bottom"/>
            <w:hideMark/>
          </w:tcPr>
          <w:p w14:paraId="507A3C5F"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AHG18</w:t>
            </w:r>
          </w:p>
        </w:tc>
        <w:tc>
          <w:tcPr>
            <w:tcW w:w="1019" w:type="dxa"/>
            <w:tcBorders>
              <w:top w:val="nil"/>
              <w:left w:val="nil"/>
              <w:bottom w:val="single" w:sz="8" w:space="0" w:color="auto"/>
              <w:right w:val="nil"/>
            </w:tcBorders>
            <w:shd w:val="clear" w:color="auto" w:fill="auto"/>
            <w:noWrap/>
            <w:vAlign w:val="bottom"/>
            <w:hideMark/>
          </w:tcPr>
          <w:p w14:paraId="7C6AF4D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ISP off</w:t>
            </w:r>
          </w:p>
        </w:tc>
        <w:tc>
          <w:tcPr>
            <w:tcW w:w="1714" w:type="dxa"/>
            <w:vMerge/>
            <w:tcBorders>
              <w:top w:val="nil"/>
              <w:left w:val="single" w:sz="4" w:space="0" w:color="auto"/>
              <w:bottom w:val="single" w:sz="8" w:space="0" w:color="000000"/>
              <w:right w:val="single" w:sz="8" w:space="0" w:color="auto"/>
            </w:tcBorders>
            <w:vAlign w:val="center"/>
            <w:hideMark/>
          </w:tcPr>
          <w:p w14:paraId="2E40686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554E7" w:rsidRPr="00A554E7" w14:paraId="0CEF04CF"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BEC395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A1</w:t>
            </w:r>
          </w:p>
        </w:tc>
        <w:tc>
          <w:tcPr>
            <w:tcW w:w="1108" w:type="dxa"/>
            <w:tcBorders>
              <w:top w:val="nil"/>
              <w:left w:val="nil"/>
              <w:bottom w:val="single" w:sz="4" w:space="0" w:color="auto"/>
              <w:right w:val="single" w:sz="4" w:space="0" w:color="auto"/>
            </w:tcBorders>
            <w:shd w:val="clear" w:color="000000" w:fill="FFC7CE"/>
            <w:noWrap/>
            <w:vAlign w:val="bottom"/>
            <w:hideMark/>
          </w:tcPr>
          <w:p w14:paraId="705F8634"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2.4</w:t>
            </w:r>
          </w:p>
        </w:tc>
        <w:tc>
          <w:tcPr>
            <w:tcW w:w="1019" w:type="dxa"/>
            <w:tcBorders>
              <w:top w:val="nil"/>
              <w:left w:val="single" w:sz="4" w:space="0" w:color="auto"/>
              <w:bottom w:val="single" w:sz="4" w:space="0" w:color="auto"/>
              <w:right w:val="single" w:sz="4" w:space="0" w:color="auto"/>
            </w:tcBorders>
            <w:shd w:val="clear" w:color="000000" w:fill="FFC7CE"/>
            <w:noWrap/>
            <w:vAlign w:val="bottom"/>
            <w:hideMark/>
          </w:tcPr>
          <w:p w14:paraId="1BAC786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2.4</w:t>
            </w:r>
          </w:p>
        </w:tc>
        <w:tc>
          <w:tcPr>
            <w:tcW w:w="1714" w:type="dxa"/>
            <w:tcBorders>
              <w:top w:val="nil"/>
              <w:left w:val="nil"/>
              <w:bottom w:val="single" w:sz="4" w:space="0" w:color="auto"/>
              <w:right w:val="single" w:sz="8" w:space="0" w:color="auto"/>
            </w:tcBorders>
            <w:shd w:val="clear" w:color="auto" w:fill="auto"/>
            <w:noWrap/>
            <w:vAlign w:val="bottom"/>
            <w:hideMark/>
          </w:tcPr>
          <w:p w14:paraId="429480B4"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0.10%</w:t>
            </w:r>
          </w:p>
        </w:tc>
        <w:tc>
          <w:tcPr>
            <w:tcW w:w="1108" w:type="dxa"/>
            <w:tcBorders>
              <w:top w:val="nil"/>
              <w:left w:val="nil"/>
              <w:bottom w:val="single" w:sz="4" w:space="0" w:color="auto"/>
              <w:right w:val="single" w:sz="4" w:space="0" w:color="auto"/>
            </w:tcBorders>
            <w:shd w:val="clear" w:color="000000" w:fill="FFC7CE"/>
            <w:noWrap/>
            <w:vAlign w:val="bottom"/>
            <w:hideMark/>
          </w:tcPr>
          <w:p w14:paraId="561A5F71"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2.4</w:t>
            </w:r>
          </w:p>
        </w:tc>
        <w:tc>
          <w:tcPr>
            <w:tcW w:w="1019" w:type="dxa"/>
            <w:tcBorders>
              <w:top w:val="nil"/>
              <w:left w:val="single" w:sz="4" w:space="0" w:color="auto"/>
              <w:bottom w:val="single" w:sz="4" w:space="0" w:color="auto"/>
              <w:right w:val="single" w:sz="4" w:space="0" w:color="auto"/>
            </w:tcBorders>
            <w:shd w:val="clear" w:color="000000" w:fill="FFC7CE"/>
            <w:noWrap/>
            <w:vAlign w:val="bottom"/>
            <w:hideMark/>
          </w:tcPr>
          <w:p w14:paraId="4CCC5B06"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2.4</w:t>
            </w:r>
          </w:p>
        </w:tc>
        <w:tc>
          <w:tcPr>
            <w:tcW w:w="1714" w:type="dxa"/>
            <w:tcBorders>
              <w:top w:val="nil"/>
              <w:left w:val="nil"/>
              <w:bottom w:val="single" w:sz="4" w:space="0" w:color="auto"/>
              <w:right w:val="single" w:sz="8" w:space="0" w:color="auto"/>
            </w:tcBorders>
            <w:shd w:val="clear" w:color="auto" w:fill="auto"/>
            <w:noWrap/>
            <w:vAlign w:val="bottom"/>
            <w:hideMark/>
          </w:tcPr>
          <w:p w14:paraId="56CCE16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0.08%</w:t>
            </w:r>
          </w:p>
        </w:tc>
      </w:tr>
      <w:tr w:rsidR="00A554E7" w:rsidRPr="00A554E7" w14:paraId="425C1298"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8982003"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A2</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0F10F061"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1.7</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E2723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1.7</w:t>
            </w:r>
          </w:p>
        </w:tc>
        <w:tc>
          <w:tcPr>
            <w:tcW w:w="1714" w:type="dxa"/>
            <w:tcBorders>
              <w:top w:val="nil"/>
              <w:left w:val="nil"/>
              <w:bottom w:val="single" w:sz="4" w:space="0" w:color="auto"/>
              <w:right w:val="single" w:sz="8" w:space="0" w:color="auto"/>
            </w:tcBorders>
            <w:shd w:val="clear" w:color="auto" w:fill="auto"/>
            <w:noWrap/>
            <w:vAlign w:val="bottom"/>
            <w:hideMark/>
          </w:tcPr>
          <w:p w14:paraId="654350B6"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0.30%</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627C3593"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1.9</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2031FA"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1.9</w:t>
            </w:r>
          </w:p>
        </w:tc>
        <w:tc>
          <w:tcPr>
            <w:tcW w:w="1714" w:type="dxa"/>
            <w:tcBorders>
              <w:top w:val="nil"/>
              <w:left w:val="nil"/>
              <w:bottom w:val="single" w:sz="4" w:space="0" w:color="auto"/>
              <w:right w:val="single" w:sz="8" w:space="0" w:color="auto"/>
            </w:tcBorders>
            <w:shd w:val="clear" w:color="auto" w:fill="auto"/>
            <w:noWrap/>
            <w:vAlign w:val="bottom"/>
            <w:hideMark/>
          </w:tcPr>
          <w:p w14:paraId="382A1B0A"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0.06%</w:t>
            </w:r>
          </w:p>
        </w:tc>
      </w:tr>
      <w:tr w:rsidR="00A554E7" w:rsidRPr="00A554E7" w14:paraId="37CE0757"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1422164"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B</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4107E0CE"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2.3</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4812C1"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2.3</w:t>
            </w:r>
          </w:p>
        </w:tc>
        <w:tc>
          <w:tcPr>
            <w:tcW w:w="1714" w:type="dxa"/>
            <w:tcBorders>
              <w:top w:val="nil"/>
              <w:left w:val="nil"/>
              <w:bottom w:val="single" w:sz="4" w:space="0" w:color="auto"/>
              <w:right w:val="single" w:sz="8" w:space="0" w:color="auto"/>
            </w:tcBorders>
            <w:shd w:val="clear" w:color="auto" w:fill="auto"/>
            <w:noWrap/>
            <w:vAlign w:val="bottom"/>
            <w:hideMark/>
          </w:tcPr>
          <w:p w14:paraId="760460B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0.59%</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20FFF859"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2.5</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6E71F1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2.4</w:t>
            </w:r>
          </w:p>
        </w:tc>
        <w:tc>
          <w:tcPr>
            <w:tcW w:w="1714" w:type="dxa"/>
            <w:tcBorders>
              <w:top w:val="nil"/>
              <w:left w:val="nil"/>
              <w:bottom w:val="single" w:sz="4" w:space="0" w:color="auto"/>
              <w:right w:val="single" w:sz="8" w:space="0" w:color="auto"/>
            </w:tcBorders>
            <w:shd w:val="clear" w:color="auto" w:fill="auto"/>
            <w:noWrap/>
            <w:vAlign w:val="bottom"/>
            <w:hideMark/>
          </w:tcPr>
          <w:p w14:paraId="3BA15887"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0.16%</w:t>
            </w:r>
          </w:p>
        </w:tc>
      </w:tr>
      <w:tr w:rsidR="00A554E7" w:rsidRPr="00A554E7" w14:paraId="7E411BA9"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5FC5557"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C</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6C62E868"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2.0</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7ADD16"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2.0</w:t>
            </w:r>
          </w:p>
        </w:tc>
        <w:tc>
          <w:tcPr>
            <w:tcW w:w="1714" w:type="dxa"/>
            <w:tcBorders>
              <w:top w:val="nil"/>
              <w:left w:val="nil"/>
              <w:bottom w:val="single" w:sz="4" w:space="0" w:color="auto"/>
              <w:right w:val="single" w:sz="8" w:space="0" w:color="auto"/>
            </w:tcBorders>
            <w:shd w:val="clear" w:color="auto" w:fill="auto"/>
            <w:noWrap/>
            <w:vAlign w:val="bottom"/>
            <w:hideMark/>
          </w:tcPr>
          <w:p w14:paraId="69805FD8"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0.55%</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7CE9CCEA"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2.6</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06718F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2.6</w:t>
            </w:r>
          </w:p>
        </w:tc>
        <w:tc>
          <w:tcPr>
            <w:tcW w:w="1714" w:type="dxa"/>
            <w:tcBorders>
              <w:top w:val="nil"/>
              <w:left w:val="nil"/>
              <w:bottom w:val="single" w:sz="4" w:space="0" w:color="auto"/>
              <w:right w:val="single" w:sz="8" w:space="0" w:color="auto"/>
            </w:tcBorders>
            <w:shd w:val="clear" w:color="auto" w:fill="auto"/>
            <w:noWrap/>
            <w:vAlign w:val="bottom"/>
            <w:hideMark/>
          </w:tcPr>
          <w:p w14:paraId="7E362547"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0.13%</w:t>
            </w:r>
          </w:p>
        </w:tc>
      </w:tr>
      <w:tr w:rsidR="00A554E7" w:rsidRPr="00A554E7" w14:paraId="6CF973B1"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2CF20C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D</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7F2A1C6E"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2.0</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919E8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2.0</w:t>
            </w:r>
          </w:p>
        </w:tc>
        <w:tc>
          <w:tcPr>
            <w:tcW w:w="1714" w:type="dxa"/>
            <w:tcBorders>
              <w:top w:val="nil"/>
              <w:left w:val="nil"/>
              <w:bottom w:val="single" w:sz="4" w:space="0" w:color="auto"/>
              <w:right w:val="single" w:sz="8" w:space="0" w:color="auto"/>
            </w:tcBorders>
            <w:shd w:val="clear" w:color="auto" w:fill="auto"/>
            <w:noWrap/>
            <w:vAlign w:val="bottom"/>
            <w:hideMark/>
          </w:tcPr>
          <w:p w14:paraId="267A55C4"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0.65%</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3E38FBB2"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3.0</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1CBE0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3.0</w:t>
            </w:r>
          </w:p>
        </w:tc>
        <w:tc>
          <w:tcPr>
            <w:tcW w:w="1714" w:type="dxa"/>
            <w:tcBorders>
              <w:top w:val="nil"/>
              <w:left w:val="nil"/>
              <w:bottom w:val="single" w:sz="4" w:space="0" w:color="auto"/>
              <w:right w:val="single" w:sz="8" w:space="0" w:color="auto"/>
            </w:tcBorders>
            <w:shd w:val="clear" w:color="auto" w:fill="auto"/>
            <w:noWrap/>
            <w:vAlign w:val="bottom"/>
            <w:hideMark/>
          </w:tcPr>
          <w:p w14:paraId="08B398C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0.13%</w:t>
            </w:r>
          </w:p>
        </w:tc>
      </w:tr>
      <w:tr w:rsidR="00A554E7" w:rsidRPr="00A554E7" w14:paraId="325252C2"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8D8463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E</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5C0B4C3A"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3.0</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784482"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2.9</w:t>
            </w:r>
          </w:p>
        </w:tc>
        <w:tc>
          <w:tcPr>
            <w:tcW w:w="1714" w:type="dxa"/>
            <w:tcBorders>
              <w:top w:val="nil"/>
              <w:left w:val="nil"/>
              <w:bottom w:val="single" w:sz="4" w:space="0" w:color="auto"/>
              <w:right w:val="single" w:sz="8" w:space="0" w:color="auto"/>
            </w:tcBorders>
            <w:shd w:val="clear" w:color="auto" w:fill="auto"/>
            <w:noWrap/>
            <w:vAlign w:val="bottom"/>
            <w:hideMark/>
          </w:tcPr>
          <w:p w14:paraId="78E8F73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1.93%</w:t>
            </w:r>
          </w:p>
        </w:tc>
        <w:tc>
          <w:tcPr>
            <w:tcW w:w="1108" w:type="dxa"/>
            <w:tcBorders>
              <w:top w:val="nil"/>
              <w:left w:val="nil"/>
              <w:bottom w:val="single" w:sz="4" w:space="0" w:color="auto"/>
              <w:right w:val="single" w:sz="4" w:space="0" w:color="auto"/>
            </w:tcBorders>
            <w:shd w:val="clear" w:color="auto" w:fill="auto"/>
            <w:noWrap/>
            <w:vAlign w:val="bottom"/>
            <w:hideMark/>
          </w:tcPr>
          <w:p w14:paraId="1C6181A1"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 </w:t>
            </w:r>
          </w:p>
        </w:tc>
        <w:tc>
          <w:tcPr>
            <w:tcW w:w="1019" w:type="dxa"/>
            <w:tcBorders>
              <w:top w:val="nil"/>
              <w:left w:val="nil"/>
              <w:bottom w:val="single" w:sz="4" w:space="0" w:color="auto"/>
              <w:right w:val="single" w:sz="4" w:space="0" w:color="auto"/>
            </w:tcBorders>
            <w:shd w:val="clear" w:color="auto" w:fill="auto"/>
            <w:noWrap/>
            <w:vAlign w:val="bottom"/>
            <w:hideMark/>
          </w:tcPr>
          <w:p w14:paraId="63B6C63E"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 </w:t>
            </w:r>
          </w:p>
        </w:tc>
        <w:tc>
          <w:tcPr>
            <w:tcW w:w="1714" w:type="dxa"/>
            <w:tcBorders>
              <w:top w:val="nil"/>
              <w:left w:val="nil"/>
              <w:bottom w:val="single" w:sz="4" w:space="0" w:color="auto"/>
              <w:right w:val="single" w:sz="8" w:space="0" w:color="auto"/>
            </w:tcBorders>
            <w:shd w:val="clear" w:color="auto" w:fill="auto"/>
            <w:noWrap/>
            <w:vAlign w:val="bottom"/>
            <w:hideMark/>
          </w:tcPr>
          <w:p w14:paraId="75E020A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 </w:t>
            </w:r>
          </w:p>
        </w:tc>
      </w:tr>
      <w:tr w:rsidR="00A554E7" w:rsidRPr="00A554E7" w14:paraId="183ABFD1"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B3DA216"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Class F</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267FF604"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4.5</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60DD0FF"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4.5</w:t>
            </w:r>
          </w:p>
        </w:tc>
        <w:tc>
          <w:tcPr>
            <w:tcW w:w="1714" w:type="dxa"/>
            <w:tcBorders>
              <w:top w:val="nil"/>
              <w:left w:val="nil"/>
              <w:bottom w:val="single" w:sz="4" w:space="0" w:color="auto"/>
              <w:right w:val="single" w:sz="8" w:space="0" w:color="auto"/>
            </w:tcBorders>
            <w:shd w:val="clear" w:color="auto" w:fill="auto"/>
            <w:noWrap/>
            <w:vAlign w:val="bottom"/>
            <w:hideMark/>
          </w:tcPr>
          <w:p w14:paraId="2B177C7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1.12%</w:t>
            </w:r>
          </w:p>
        </w:tc>
        <w:tc>
          <w:tcPr>
            <w:tcW w:w="1108" w:type="dxa"/>
            <w:tcBorders>
              <w:top w:val="single" w:sz="4" w:space="0" w:color="auto"/>
              <w:left w:val="nil"/>
              <w:bottom w:val="single" w:sz="4" w:space="0" w:color="auto"/>
              <w:right w:val="single" w:sz="4" w:space="0" w:color="auto"/>
            </w:tcBorders>
            <w:shd w:val="clear" w:color="000000" w:fill="FFC7CE"/>
            <w:noWrap/>
            <w:vAlign w:val="bottom"/>
            <w:hideMark/>
          </w:tcPr>
          <w:p w14:paraId="3F0D9833"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22.2</w:t>
            </w:r>
          </w:p>
        </w:tc>
        <w:tc>
          <w:tcPr>
            <w:tcW w:w="10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94A942"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22.1</w:t>
            </w:r>
          </w:p>
        </w:tc>
        <w:tc>
          <w:tcPr>
            <w:tcW w:w="1714" w:type="dxa"/>
            <w:tcBorders>
              <w:top w:val="nil"/>
              <w:left w:val="nil"/>
              <w:bottom w:val="single" w:sz="4" w:space="0" w:color="auto"/>
              <w:right w:val="single" w:sz="8" w:space="0" w:color="auto"/>
            </w:tcBorders>
            <w:shd w:val="clear" w:color="auto" w:fill="auto"/>
            <w:noWrap/>
            <w:vAlign w:val="bottom"/>
            <w:hideMark/>
          </w:tcPr>
          <w:p w14:paraId="6D2DFC73"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0.50%</w:t>
            </w:r>
          </w:p>
        </w:tc>
      </w:tr>
      <w:tr w:rsidR="00A554E7" w:rsidRPr="00A554E7" w14:paraId="6592D329" w14:textId="77777777" w:rsidTr="00A554E7">
        <w:trPr>
          <w:trHeight w:val="290"/>
        </w:trPr>
        <w:tc>
          <w:tcPr>
            <w:tcW w:w="1360" w:type="dxa"/>
            <w:tcBorders>
              <w:top w:val="nil"/>
              <w:left w:val="single" w:sz="8" w:space="0" w:color="auto"/>
              <w:bottom w:val="nil"/>
              <w:right w:val="single" w:sz="8" w:space="0" w:color="auto"/>
            </w:tcBorders>
            <w:shd w:val="clear" w:color="auto" w:fill="auto"/>
            <w:noWrap/>
            <w:vAlign w:val="bottom"/>
            <w:hideMark/>
          </w:tcPr>
          <w:p w14:paraId="20DD681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TGM</w:t>
            </w:r>
          </w:p>
        </w:tc>
        <w:tc>
          <w:tcPr>
            <w:tcW w:w="1108" w:type="dxa"/>
            <w:tcBorders>
              <w:top w:val="single" w:sz="4" w:space="0" w:color="auto"/>
              <w:left w:val="nil"/>
              <w:bottom w:val="nil"/>
              <w:right w:val="single" w:sz="4" w:space="0" w:color="auto"/>
            </w:tcBorders>
            <w:shd w:val="clear" w:color="000000" w:fill="FFC7CE"/>
            <w:noWrap/>
            <w:vAlign w:val="bottom"/>
            <w:hideMark/>
          </w:tcPr>
          <w:p w14:paraId="68EF899B"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12.0</w:t>
            </w:r>
          </w:p>
        </w:tc>
        <w:tc>
          <w:tcPr>
            <w:tcW w:w="1019" w:type="dxa"/>
            <w:tcBorders>
              <w:top w:val="single" w:sz="4" w:space="0" w:color="auto"/>
              <w:left w:val="single" w:sz="4" w:space="0" w:color="auto"/>
              <w:bottom w:val="nil"/>
              <w:right w:val="single" w:sz="4" w:space="0" w:color="auto"/>
            </w:tcBorders>
            <w:shd w:val="clear" w:color="000000" w:fill="FFC7CE"/>
            <w:noWrap/>
            <w:vAlign w:val="bottom"/>
            <w:hideMark/>
          </w:tcPr>
          <w:p w14:paraId="487EE92F"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11.9</w:t>
            </w:r>
          </w:p>
        </w:tc>
        <w:tc>
          <w:tcPr>
            <w:tcW w:w="1714" w:type="dxa"/>
            <w:tcBorders>
              <w:top w:val="nil"/>
              <w:left w:val="nil"/>
              <w:bottom w:val="nil"/>
              <w:right w:val="single" w:sz="8" w:space="0" w:color="auto"/>
            </w:tcBorders>
            <w:shd w:val="clear" w:color="auto" w:fill="auto"/>
            <w:noWrap/>
            <w:vAlign w:val="bottom"/>
            <w:hideMark/>
          </w:tcPr>
          <w:p w14:paraId="47C47CC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0.39%</w:t>
            </w:r>
          </w:p>
        </w:tc>
        <w:tc>
          <w:tcPr>
            <w:tcW w:w="1108" w:type="dxa"/>
            <w:tcBorders>
              <w:top w:val="single" w:sz="4" w:space="0" w:color="auto"/>
              <w:left w:val="nil"/>
              <w:bottom w:val="nil"/>
              <w:right w:val="single" w:sz="4" w:space="0" w:color="auto"/>
            </w:tcBorders>
            <w:shd w:val="clear" w:color="000000" w:fill="FFC7CE"/>
            <w:noWrap/>
            <w:vAlign w:val="bottom"/>
            <w:hideMark/>
          </w:tcPr>
          <w:p w14:paraId="57F49E4F"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65.6</w:t>
            </w:r>
          </w:p>
        </w:tc>
        <w:tc>
          <w:tcPr>
            <w:tcW w:w="1019" w:type="dxa"/>
            <w:tcBorders>
              <w:top w:val="single" w:sz="4" w:space="0" w:color="auto"/>
              <w:left w:val="single" w:sz="4" w:space="0" w:color="auto"/>
              <w:bottom w:val="nil"/>
              <w:right w:val="single" w:sz="4" w:space="0" w:color="auto"/>
            </w:tcBorders>
            <w:shd w:val="clear" w:color="000000" w:fill="FFC7CE"/>
            <w:noWrap/>
            <w:vAlign w:val="bottom"/>
            <w:hideMark/>
          </w:tcPr>
          <w:p w14:paraId="5E6A34B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54E7">
              <w:rPr>
                <w:rFonts w:ascii="Arial" w:hAnsi="Arial" w:cs="Arial"/>
                <w:sz w:val="18"/>
                <w:szCs w:val="18"/>
              </w:rPr>
              <w:t>65.4</w:t>
            </w:r>
          </w:p>
        </w:tc>
        <w:tc>
          <w:tcPr>
            <w:tcW w:w="1714" w:type="dxa"/>
            <w:tcBorders>
              <w:top w:val="nil"/>
              <w:left w:val="nil"/>
              <w:bottom w:val="nil"/>
              <w:right w:val="single" w:sz="8" w:space="0" w:color="auto"/>
            </w:tcBorders>
            <w:shd w:val="clear" w:color="auto" w:fill="auto"/>
            <w:noWrap/>
            <w:vAlign w:val="bottom"/>
            <w:hideMark/>
          </w:tcPr>
          <w:p w14:paraId="2B75E9B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0.17%</w:t>
            </w:r>
          </w:p>
        </w:tc>
      </w:tr>
      <w:tr w:rsidR="00A554E7" w:rsidRPr="00A554E7" w14:paraId="37F7C029" w14:textId="77777777" w:rsidTr="00A554E7">
        <w:trPr>
          <w:trHeight w:val="290"/>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CBBBE03"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A554E7">
              <w:rPr>
                <w:rFonts w:ascii="Arial" w:hAnsi="Arial" w:cs="Arial"/>
                <w:b/>
                <w:bCs/>
                <w:color w:val="000000"/>
                <w:sz w:val="18"/>
                <w:szCs w:val="18"/>
              </w:rPr>
              <w:t>Overall</w:t>
            </w:r>
          </w:p>
        </w:tc>
        <w:tc>
          <w:tcPr>
            <w:tcW w:w="1108" w:type="dxa"/>
            <w:tcBorders>
              <w:top w:val="single" w:sz="8" w:space="0" w:color="auto"/>
              <w:left w:val="nil"/>
              <w:bottom w:val="single" w:sz="8" w:space="0" w:color="auto"/>
              <w:right w:val="single" w:sz="4" w:space="0" w:color="auto"/>
            </w:tcBorders>
            <w:shd w:val="clear" w:color="000000" w:fill="FFC7CE"/>
            <w:noWrap/>
            <w:vAlign w:val="bottom"/>
            <w:hideMark/>
          </w:tcPr>
          <w:p w14:paraId="59754511"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554E7">
              <w:rPr>
                <w:rFonts w:ascii="Arial" w:hAnsi="Arial" w:cs="Arial"/>
                <w:b/>
                <w:bCs/>
                <w:sz w:val="18"/>
                <w:szCs w:val="18"/>
              </w:rPr>
              <w:t>2.3</w:t>
            </w:r>
          </w:p>
        </w:tc>
        <w:tc>
          <w:tcPr>
            <w:tcW w:w="101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E77E10"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554E7">
              <w:rPr>
                <w:rFonts w:ascii="Arial" w:hAnsi="Arial" w:cs="Arial"/>
                <w:b/>
                <w:bCs/>
                <w:sz w:val="18"/>
                <w:szCs w:val="18"/>
              </w:rPr>
              <w:t>2.3</w:t>
            </w:r>
          </w:p>
        </w:tc>
        <w:tc>
          <w:tcPr>
            <w:tcW w:w="1714" w:type="dxa"/>
            <w:tcBorders>
              <w:top w:val="single" w:sz="8" w:space="0" w:color="auto"/>
              <w:left w:val="nil"/>
              <w:bottom w:val="single" w:sz="8" w:space="0" w:color="auto"/>
              <w:right w:val="single" w:sz="8" w:space="0" w:color="auto"/>
            </w:tcBorders>
            <w:shd w:val="clear" w:color="auto" w:fill="auto"/>
            <w:noWrap/>
            <w:vAlign w:val="bottom"/>
            <w:hideMark/>
          </w:tcPr>
          <w:p w14:paraId="05DBD9F9"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4E7">
              <w:rPr>
                <w:rFonts w:ascii="Arial" w:hAnsi="Arial" w:cs="Arial"/>
                <w:b/>
                <w:bCs/>
                <w:color w:val="000000"/>
                <w:sz w:val="18"/>
                <w:szCs w:val="18"/>
              </w:rPr>
              <w:t>0.67%</w:t>
            </w:r>
          </w:p>
        </w:tc>
        <w:tc>
          <w:tcPr>
            <w:tcW w:w="1108" w:type="dxa"/>
            <w:tcBorders>
              <w:top w:val="single" w:sz="8" w:space="0" w:color="auto"/>
              <w:left w:val="nil"/>
              <w:bottom w:val="single" w:sz="8" w:space="0" w:color="auto"/>
              <w:right w:val="single" w:sz="4" w:space="0" w:color="auto"/>
            </w:tcBorders>
            <w:shd w:val="clear" w:color="000000" w:fill="FFC7CE"/>
            <w:noWrap/>
            <w:vAlign w:val="bottom"/>
            <w:hideMark/>
          </w:tcPr>
          <w:p w14:paraId="5E45D4B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554E7">
              <w:rPr>
                <w:rFonts w:ascii="Arial" w:hAnsi="Arial" w:cs="Arial"/>
                <w:b/>
                <w:bCs/>
                <w:sz w:val="18"/>
                <w:szCs w:val="18"/>
              </w:rPr>
              <w:t>2.4</w:t>
            </w:r>
          </w:p>
        </w:tc>
        <w:tc>
          <w:tcPr>
            <w:tcW w:w="1019"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7FF38B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A554E7">
              <w:rPr>
                <w:rFonts w:ascii="Arial" w:hAnsi="Arial" w:cs="Arial"/>
                <w:b/>
                <w:bCs/>
                <w:sz w:val="18"/>
                <w:szCs w:val="18"/>
              </w:rPr>
              <w:t>2.4</w:t>
            </w:r>
          </w:p>
        </w:tc>
        <w:tc>
          <w:tcPr>
            <w:tcW w:w="1714" w:type="dxa"/>
            <w:tcBorders>
              <w:top w:val="single" w:sz="8" w:space="0" w:color="auto"/>
              <w:left w:val="nil"/>
              <w:bottom w:val="single" w:sz="8" w:space="0" w:color="auto"/>
              <w:right w:val="single" w:sz="8" w:space="0" w:color="auto"/>
            </w:tcBorders>
            <w:shd w:val="clear" w:color="auto" w:fill="auto"/>
            <w:noWrap/>
            <w:vAlign w:val="bottom"/>
            <w:hideMark/>
          </w:tcPr>
          <w:p w14:paraId="553045EF"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4E7">
              <w:rPr>
                <w:rFonts w:ascii="Arial" w:hAnsi="Arial" w:cs="Arial"/>
                <w:b/>
                <w:bCs/>
                <w:color w:val="000000"/>
                <w:sz w:val="18"/>
                <w:szCs w:val="18"/>
              </w:rPr>
              <w:t>0.12%</w:t>
            </w:r>
          </w:p>
        </w:tc>
      </w:tr>
      <w:tr w:rsidR="00A554E7" w:rsidRPr="00A554E7" w14:paraId="460864A0" w14:textId="77777777" w:rsidTr="00A554E7">
        <w:trPr>
          <w:trHeight w:val="290"/>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693B2AC"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Enc Time[%]</w:t>
            </w:r>
          </w:p>
        </w:tc>
        <w:tc>
          <w:tcPr>
            <w:tcW w:w="3841" w:type="dxa"/>
            <w:gridSpan w:val="3"/>
            <w:tcBorders>
              <w:top w:val="nil"/>
              <w:left w:val="nil"/>
              <w:bottom w:val="single" w:sz="4" w:space="0" w:color="auto"/>
              <w:right w:val="single" w:sz="8" w:space="0" w:color="000000"/>
            </w:tcBorders>
            <w:shd w:val="clear" w:color="auto" w:fill="auto"/>
            <w:noWrap/>
            <w:vAlign w:val="bottom"/>
            <w:hideMark/>
          </w:tcPr>
          <w:p w14:paraId="5B3A38CA"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84%</w:t>
            </w:r>
          </w:p>
        </w:tc>
        <w:tc>
          <w:tcPr>
            <w:tcW w:w="3841" w:type="dxa"/>
            <w:gridSpan w:val="3"/>
            <w:tcBorders>
              <w:top w:val="nil"/>
              <w:left w:val="nil"/>
              <w:bottom w:val="single" w:sz="4" w:space="0" w:color="auto"/>
              <w:right w:val="single" w:sz="8" w:space="0" w:color="000000"/>
            </w:tcBorders>
            <w:shd w:val="clear" w:color="auto" w:fill="auto"/>
            <w:noWrap/>
            <w:vAlign w:val="bottom"/>
            <w:hideMark/>
          </w:tcPr>
          <w:p w14:paraId="63A18216"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95%</w:t>
            </w:r>
          </w:p>
        </w:tc>
      </w:tr>
      <w:tr w:rsidR="00A554E7" w:rsidRPr="00A554E7" w14:paraId="310F1636" w14:textId="77777777" w:rsidTr="00A554E7">
        <w:trPr>
          <w:trHeight w:val="29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4B0937C6"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554E7">
              <w:rPr>
                <w:rFonts w:ascii="Arial" w:hAnsi="Arial" w:cs="Arial"/>
                <w:color w:val="000000"/>
                <w:sz w:val="18"/>
                <w:szCs w:val="18"/>
              </w:rPr>
              <w:t>Dec Time[%]</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BAD851D"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106%</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AD88FBE" w14:textId="77777777" w:rsidR="00A554E7" w:rsidRPr="00A554E7" w:rsidRDefault="00A554E7" w:rsidP="00A55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4E7">
              <w:rPr>
                <w:rFonts w:ascii="Arial" w:hAnsi="Arial" w:cs="Arial"/>
                <w:color w:val="000000"/>
                <w:sz w:val="18"/>
                <w:szCs w:val="18"/>
              </w:rPr>
              <w:t>101%</w:t>
            </w:r>
          </w:p>
        </w:tc>
      </w:tr>
    </w:tbl>
    <w:p w14:paraId="266FC6E3" w14:textId="77777777" w:rsidR="008E006A" w:rsidRPr="008E006A" w:rsidRDefault="008E006A" w:rsidP="008E006A">
      <w:pPr>
        <w:rPr>
          <w:lang w:val="en-CA"/>
        </w:rPr>
      </w:pPr>
    </w:p>
    <w:sectPr w:rsidR="008E006A" w:rsidRPr="008E006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C339E" w14:textId="77777777" w:rsidR="007C66DD" w:rsidRDefault="007C66DD">
      <w:r>
        <w:separator/>
      </w:r>
    </w:p>
  </w:endnote>
  <w:endnote w:type="continuationSeparator" w:id="0">
    <w:p w14:paraId="1706CC92" w14:textId="77777777" w:rsidR="007C66DD" w:rsidRDefault="007C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BC16FC" w:rsidR="009D1862" w:rsidRPr="00C00DDE" w:rsidRDefault="009D18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70D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0DD">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8B75B" w14:textId="77777777" w:rsidR="007C66DD" w:rsidRDefault="007C66DD">
      <w:r>
        <w:separator/>
      </w:r>
    </w:p>
  </w:footnote>
  <w:footnote w:type="continuationSeparator" w:id="0">
    <w:p w14:paraId="354DAE6E" w14:textId="77777777" w:rsidR="007C66DD" w:rsidRDefault="007C6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5D67C1"/>
    <w:multiLevelType w:val="hybridMultilevel"/>
    <w:tmpl w:val="319C8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7"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6F3C56"/>
    <w:multiLevelType w:val="hybridMultilevel"/>
    <w:tmpl w:val="FE800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6618A"/>
    <w:multiLevelType w:val="hybridMultilevel"/>
    <w:tmpl w:val="A5F2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5"/>
  </w:num>
  <w:num w:numId="4">
    <w:abstractNumId w:val="23"/>
  </w:num>
  <w:num w:numId="5">
    <w:abstractNumId w:val="24"/>
  </w:num>
  <w:num w:numId="6">
    <w:abstractNumId w:val="13"/>
  </w:num>
  <w:num w:numId="7">
    <w:abstractNumId w:val="20"/>
  </w:num>
  <w:num w:numId="8">
    <w:abstractNumId w:val="13"/>
  </w:num>
  <w:num w:numId="9">
    <w:abstractNumId w:val="1"/>
  </w:num>
  <w:num w:numId="10">
    <w:abstractNumId w:val="11"/>
  </w:num>
  <w:num w:numId="11">
    <w:abstractNumId w:val="8"/>
  </w:num>
  <w:num w:numId="12">
    <w:abstractNumId w:val="21"/>
  </w:num>
  <w:num w:numId="13">
    <w:abstractNumId w:val="12"/>
  </w:num>
  <w:num w:numId="14">
    <w:abstractNumId w:val="9"/>
  </w:num>
  <w:num w:numId="15">
    <w:abstractNumId w:val="17"/>
  </w:num>
  <w:num w:numId="16">
    <w:abstractNumId w:val="32"/>
  </w:num>
  <w:num w:numId="17">
    <w:abstractNumId w:val="30"/>
  </w:num>
  <w:num w:numId="18">
    <w:abstractNumId w:val="5"/>
  </w:num>
  <w:num w:numId="19">
    <w:abstractNumId w:val="16"/>
  </w:num>
  <w:num w:numId="20">
    <w:abstractNumId w:val="34"/>
  </w:num>
  <w:num w:numId="21">
    <w:abstractNumId w:val="4"/>
  </w:num>
  <w:num w:numId="22">
    <w:abstractNumId w:val="22"/>
  </w:num>
  <w:num w:numId="23">
    <w:abstractNumId w:val="31"/>
  </w:num>
  <w:num w:numId="24">
    <w:abstractNumId w:val="29"/>
  </w:num>
  <w:num w:numId="25">
    <w:abstractNumId w:val="7"/>
  </w:num>
  <w:num w:numId="26">
    <w:abstractNumId w:val="19"/>
  </w:num>
  <w:num w:numId="27">
    <w:abstractNumId w:val="10"/>
  </w:num>
  <w:num w:numId="28">
    <w:abstractNumId w:val="14"/>
  </w:num>
  <w:num w:numId="29">
    <w:abstractNumId w:val="18"/>
  </w:num>
  <w:num w:numId="30">
    <w:abstractNumId w:val="2"/>
  </w:num>
  <w:num w:numId="31">
    <w:abstractNumId w:val="3"/>
  </w:num>
  <w:num w:numId="32">
    <w:abstractNumId w:val="27"/>
  </w:num>
  <w:num w:numId="33">
    <w:abstractNumId w:val="33"/>
  </w:num>
  <w:num w:numId="34">
    <w:abstractNumId w:val="15"/>
  </w:num>
  <w:num w:numId="35">
    <w:abstractNumId w:val="26"/>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CA" w:vendorID="64" w:dllVersion="4096" w:nlCheck="1" w:checkStyle="0"/>
  <w:activeWritingStyle w:appName="MSWord" w:lang="es-ES" w:vendorID="64" w:dllVersion="0" w:nlCheck="1" w:checkStyle="0"/>
  <w:activeWritingStyle w:appName="MSWord" w:lang="en-GB"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s-ES_tradnl"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7"/>
    <w:rsid w:val="00006DE0"/>
    <w:rsid w:val="00011ECB"/>
    <w:rsid w:val="00012502"/>
    <w:rsid w:val="00013B15"/>
    <w:rsid w:val="0001572F"/>
    <w:rsid w:val="00016171"/>
    <w:rsid w:val="0002188E"/>
    <w:rsid w:val="00024652"/>
    <w:rsid w:val="00027573"/>
    <w:rsid w:val="0003052C"/>
    <w:rsid w:val="000308A3"/>
    <w:rsid w:val="00033BDC"/>
    <w:rsid w:val="00034507"/>
    <w:rsid w:val="00036231"/>
    <w:rsid w:val="00042C33"/>
    <w:rsid w:val="000458BC"/>
    <w:rsid w:val="00045C41"/>
    <w:rsid w:val="00046C03"/>
    <w:rsid w:val="00050B99"/>
    <w:rsid w:val="000513B0"/>
    <w:rsid w:val="00051A86"/>
    <w:rsid w:val="00056B56"/>
    <w:rsid w:val="0006093D"/>
    <w:rsid w:val="00064050"/>
    <w:rsid w:val="00065039"/>
    <w:rsid w:val="00072D27"/>
    <w:rsid w:val="00075FD6"/>
    <w:rsid w:val="0007614F"/>
    <w:rsid w:val="00087EC8"/>
    <w:rsid w:val="000A0B28"/>
    <w:rsid w:val="000A5E4B"/>
    <w:rsid w:val="000B0C0F"/>
    <w:rsid w:val="000B1C6B"/>
    <w:rsid w:val="000B4DF1"/>
    <w:rsid w:val="000B4FF9"/>
    <w:rsid w:val="000B5E5A"/>
    <w:rsid w:val="000B6AB9"/>
    <w:rsid w:val="000C09AC"/>
    <w:rsid w:val="000C254F"/>
    <w:rsid w:val="000C585A"/>
    <w:rsid w:val="000C6FB3"/>
    <w:rsid w:val="000E00F3"/>
    <w:rsid w:val="000E184F"/>
    <w:rsid w:val="000E6BFC"/>
    <w:rsid w:val="000E7FBD"/>
    <w:rsid w:val="000F158C"/>
    <w:rsid w:val="000F44FB"/>
    <w:rsid w:val="000F702E"/>
    <w:rsid w:val="00102F3D"/>
    <w:rsid w:val="00104BBB"/>
    <w:rsid w:val="00106F09"/>
    <w:rsid w:val="001107C4"/>
    <w:rsid w:val="001140C8"/>
    <w:rsid w:val="001143E5"/>
    <w:rsid w:val="00120354"/>
    <w:rsid w:val="0012230A"/>
    <w:rsid w:val="001231DA"/>
    <w:rsid w:val="00123701"/>
    <w:rsid w:val="00123B30"/>
    <w:rsid w:val="001240C8"/>
    <w:rsid w:val="00124E38"/>
    <w:rsid w:val="0012580B"/>
    <w:rsid w:val="00127890"/>
    <w:rsid w:val="00127CB3"/>
    <w:rsid w:val="0013042C"/>
    <w:rsid w:val="00131F90"/>
    <w:rsid w:val="0013231F"/>
    <w:rsid w:val="00132C96"/>
    <w:rsid w:val="00133D0F"/>
    <w:rsid w:val="0013458C"/>
    <w:rsid w:val="00134AC9"/>
    <w:rsid w:val="0013526E"/>
    <w:rsid w:val="001417B3"/>
    <w:rsid w:val="00144487"/>
    <w:rsid w:val="00146152"/>
    <w:rsid w:val="00155526"/>
    <w:rsid w:val="00156330"/>
    <w:rsid w:val="00157713"/>
    <w:rsid w:val="00160C5F"/>
    <w:rsid w:val="00164105"/>
    <w:rsid w:val="00171371"/>
    <w:rsid w:val="00171D41"/>
    <w:rsid w:val="00175A24"/>
    <w:rsid w:val="00175B0F"/>
    <w:rsid w:val="00182484"/>
    <w:rsid w:val="00183660"/>
    <w:rsid w:val="00187E58"/>
    <w:rsid w:val="001914F0"/>
    <w:rsid w:val="001924AF"/>
    <w:rsid w:val="0019408E"/>
    <w:rsid w:val="0019448E"/>
    <w:rsid w:val="001A1987"/>
    <w:rsid w:val="001A297E"/>
    <w:rsid w:val="001A368E"/>
    <w:rsid w:val="001A7329"/>
    <w:rsid w:val="001A792F"/>
    <w:rsid w:val="001B4E28"/>
    <w:rsid w:val="001B5495"/>
    <w:rsid w:val="001B5D42"/>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2003BB"/>
    <w:rsid w:val="00200A56"/>
    <w:rsid w:val="00200BB6"/>
    <w:rsid w:val="00200BD4"/>
    <w:rsid w:val="002018F4"/>
    <w:rsid w:val="00202603"/>
    <w:rsid w:val="0020310E"/>
    <w:rsid w:val="002055A6"/>
    <w:rsid w:val="00206460"/>
    <w:rsid w:val="002069B4"/>
    <w:rsid w:val="00207B11"/>
    <w:rsid w:val="002115D4"/>
    <w:rsid w:val="00211971"/>
    <w:rsid w:val="0021270D"/>
    <w:rsid w:val="0021453E"/>
    <w:rsid w:val="00215111"/>
    <w:rsid w:val="00215DFC"/>
    <w:rsid w:val="002212DF"/>
    <w:rsid w:val="00222CD4"/>
    <w:rsid w:val="00225016"/>
    <w:rsid w:val="002264A6"/>
    <w:rsid w:val="00227BA7"/>
    <w:rsid w:val="0023011C"/>
    <w:rsid w:val="00231C39"/>
    <w:rsid w:val="002331AF"/>
    <w:rsid w:val="002375C1"/>
    <w:rsid w:val="00237BD4"/>
    <w:rsid w:val="002420AB"/>
    <w:rsid w:val="00252A2E"/>
    <w:rsid w:val="00254BE4"/>
    <w:rsid w:val="00255244"/>
    <w:rsid w:val="00255DE3"/>
    <w:rsid w:val="00257B83"/>
    <w:rsid w:val="0026034E"/>
    <w:rsid w:val="002628BA"/>
    <w:rsid w:val="00263398"/>
    <w:rsid w:val="00263FFE"/>
    <w:rsid w:val="00266530"/>
    <w:rsid w:val="002667BA"/>
    <w:rsid w:val="00266F06"/>
    <w:rsid w:val="002675DE"/>
    <w:rsid w:val="00274F45"/>
    <w:rsid w:val="00275BCF"/>
    <w:rsid w:val="00282403"/>
    <w:rsid w:val="00283EEB"/>
    <w:rsid w:val="002847C1"/>
    <w:rsid w:val="002907EE"/>
    <w:rsid w:val="00291E36"/>
    <w:rsid w:val="00292257"/>
    <w:rsid w:val="00294FA7"/>
    <w:rsid w:val="00295E5C"/>
    <w:rsid w:val="002A188B"/>
    <w:rsid w:val="002A54E0"/>
    <w:rsid w:val="002B1595"/>
    <w:rsid w:val="002B191D"/>
    <w:rsid w:val="002B2ABA"/>
    <w:rsid w:val="002B3408"/>
    <w:rsid w:val="002B373D"/>
    <w:rsid w:val="002B3C46"/>
    <w:rsid w:val="002C112F"/>
    <w:rsid w:val="002C1DD6"/>
    <w:rsid w:val="002C31FB"/>
    <w:rsid w:val="002C7B8F"/>
    <w:rsid w:val="002D0AF6"/>
    <w:rsid w:val="002D6290"/>
    <w:rsid w:val="002D7858"/>
    <w:rsid w:val="002E057D"/>
    <w:rsid w:val="002E15BE"/>
    <w:rsid w:val="002E3A16"/>
    <w:rsid w:val="002F0ADF"/>
    <w:rsid w:val="002F164D"/>
    <w:rsid w:val="002F21B0"/>
    <w:rsid w:val="002F5EA5"/>
    <w:rsid w:val="002F6EFD"/>
    <w:rsid w:val="002F77FE"/>
    <w:rsid w:val="003021BC"/>
    <w:rsid w:val="00305138"/>
    <w:rsid w:val="00306206"/>
    <w:rsid w:val="00315C33"/>
    <w:rsid w:val="0031633B"/>
    <w:rsid w:val="003167B9"/>
    <w:rsid w:val="00317504"/>
    <w:rsid w:val="00317554"/>
    <w:rsid w:val="00317D85"/>
    <w:rsid w:val="00317FEA"/>
    <w:rsid w:val="00327928"/>
    <w:rsid w:val="00327C56"/>
    <w:rsid w:val="003315A1"/>
    <w:rsid w:val="0033380E"/>
    <w:rsid w:val="00334DC6"/>
    <w:rsid w:val="0033545F"/>
    <w:rsid w:val="003373EC"/>
    <w:rsid w:val="00341F85"/>
    <w:rsid w:val="00342E45"/>
    <w:rsid w:val="00342FF4"/>
    <w:rsid w:val="00346148"/>
    <w:rsid w:val="003472B9"/>
    <w:rsid w:val="00347FFA"/>
    <w:rsid w:val="00354603"/>
    <w:rsid w:val="003548DB"/>
    <w:rsid w:val="00360491"/>
    <w:rsid w:val="00365043"/>
    <w:rsid w:val="003656A7"/>
    <w:rsid w:val="003669EA"/>
    <w:rsid w:val="00370058"/>
    <w:rsid w:val="003706CC"/>
    <w:rsid w:val="003709D6"/>
    <w:rsid w:val="00373CA0"/>
    <w:rsid w:val="00375337"/>
    <w:rsid w:val="00376603"/>
    <w:rsid w:val="00377710"/>
    <w:rsid w:val="00380962"/>
    <w:rsid w:val="003811E3"/>
    <w:rsid w:val="00382261"/>
    <w:rsid w:val="00383040"/>
    <w:rsid w:val="00384790"/>
    <w:rsid w:val="00387B39"/>
    <w:rsid w:val="003916EE"/>
    <w:rsid w:val="00391C65"/>
    <w:rsid w:val="003A2603"/>
    <w:rsid w:val="003A2D8E"/>
    <w:rsid w:val="003A61B7"/>
    <w:rsid w:val="003A7CE6"/>
    <w:rsid w:val="003B07D9"/>
    <w:rsid w:val="003B2E1C"/>
    <w:rsid w:val="003C1342"/>
    <w:rsid w:val="003C20E4"/>
    <w:rsid w:val="003D1CD9"/>
    <w:rsid w:val="003D6342"/>
    <w:rsid w:val="003E1395"/>
    <w:rsid w:val="003E3397"/>
    <w:rsid w:val="003E356A"/>
    <w:rsid w:val="003E41E5"/>
    <w:rsid w:val="003E4705"/>
    <w:rsid w:val="003E618C"/>
    <w:rsid w:val="003E6F90"/>
    <w:rsid w:val="003E73ED"/>
    <w:rsid w:val="003F35B0"/>
    <w:rsid w:val="003F5D0F"/>
    <w:rsid w:val="003F65AC"/>
    <w:rsid w:val="00400550"/>
    <w:rsid w:val="00401EDC"/>
    <w:rsid w:val="00407C48"/>
    <w:rsid w:val="00410B0E"/>
    <w:rsid w:val="00411E33"/>
    <w:rsid w:val="00411F95"/>
    <w:rsid w:val="004129C6"/>
    <w:rsid w:val="00414101"/>
    <w:rsid w:val="004168B7"/>
    <w:rsid w:val="00417FFD"/>
    <w:rsid w:val="00421603"/>
    <w:rsid w:val="004219CF"/>
    <w:rsid w:val="004234F0"/>
    <w:rsid w:val="00423716"/>
    <w:rsid w:val="004273EF"/>
    <w:rsid w:val="004300EF"/>
    <w:rsid w:val="00433DDB"/>
    <w:rsid w:val="00435996"/>
    <w:rsid w:val="00435A29"/>
    <w:rsid w:val="00437619"/>
    <w:rsid w:val="00442873"/>
    <w:rsid w:val="004437A8"/>
    <w:rsid w:val="00444DBB"/>
    <w:rsid w:val="00450BE5"/>
    <w:rsid w:val="004548B7"/>
    <w:rsid w:val="00463AC0"/>
    <w:rsid w:val="00465A1E"/>
    <w:rsid w:val="0047002F"/>
    <w:rsid w:val="0047181F"/>
    <w:rsid w:val="00474A96"/>
    <w:rsid w:val="00477C4A"/>
    <w:rsid w:val="00477EB3"/>
    <w:rsid w:val="00477FB5"/>
    <w:rsid w:val="004848D6"/>
    <w:rsid w:val="00490329"/>
    <w:rsid w:val="00492C7A"/>
    <w:rsid w:val="00495B6F"/>
    <w:rsid w:val="00496653"/>
    <w:rsid w:val="004A04DD"/>
    <w:rsid w:val="004A14A3"/>
    <w:rsid w:val="004A1571"/>
    <w:rsid w:val="004A28E6"/>
    <w:rsid w:val="004A292C"/>
    <w:rsid w:val="004A2A63"/>
    <w:rsid w:val="004B210C"/>
    <w:rsid w:val="004C00CE"/>
    <w:rsid w:val="004C2632"/>
    <w:rsid w:val="004C53CF"/>
    <w:rsid w:val="004D405F"/>
    <w:rsid w:val="004D6DF7"/>
    <w:rsid w:val="004D722B"/>
    <w:rsid w:val="004D759B"/>
    <w:rsid w:val="004D75A5"/>
    <w:rsid w:val="004E0CD5"/>
    <w:rsid w:val="004E1C62"/>
    <w:rsid w:val="004E206B"/>
    <w:rsid w:val="004E48CF"/>
    <w:rsid w:val="004E4F4F"/>
    <w:rsid w:val="004E4F61"/>
    <w:rsid w:val="004E5B55"/>
    <w:rsid w:val="004E5E87"/>
    <w:rsid w:val="004E6125"/>
    <w:rsid w:val="004E6789"/>
    <w:rsid w:val="004E6ACA"/>
    <w:rsid w:val="004F2AFB"/>
    <w:rsid w:val="004F2B04"/>
    <w:rsid w:val="004F61E3"/>
    <w:rsid w:val="004F6743"/>
    <w:rsid w:val="004F6BBA"/>
    <w:rsid w:val="0050177F"/>
    <w:rsid w:val="00502E10"/>
    <w:rsid w:val="0051015C"/>
    <w:rsid w:val="00511216"/>
    <w:rsid w:val="00512D6F"/>
    <w:rsid w:val="00513242"/>
    <w:rsid w:val="00513901"/>
    <w:rsid w:val="00514B21"/>
    <w:rsid w:val="00515201"/>
    <w:rsid w:val="00516CF1"/>
    <w:rsid w:val="00520BB7"/>
    <w:rsid w:val="00520D66"/>
    <w:rsid w:val="00526327"/>
    <w:rsid w:val="00527661"/>
    <w:rsid w:val="0052791D"/>
    <w:rsid w:val="00530568"/>
    <w:rsid w:val="00531AE9"/>
    <w:rsid w:val="00531D2B"/>
    <w:rsid w:val="00532818"/>
    <w:rsid w:val="00534034"/>
    <w:rsid w:val="00536293"/>
    <w:rsid w:val="0053769A"/>
    <w:rsid w:val="0054162D"/>
    <w:rsid w:val="00543332"/>
    <w:rsid w:val="00543DD5"/>
    <w:rsid w:val="00545FA7"/>
    <w:rsid w:val="005464D8"/>
    <w:rsid w:val="00550A66"/>
    <w:rsid w:val="005512AB"/>
    <w:rsid w:val="00555BEB"/>
    <w:rsid w:val="005628BB"/>
    <w:rsid w:val="005633AA"/>
    <w:rsid w:val="005641A4"/>
    <w:rsid w:val="005655E7"/>
    <w:rsid w:val="00567EC7"/>
    <w:rsid w:val="00570013"/>
    <w:rsid w:val="00572F23"/>
    <w:rsid w:val="00575B4C"/>
    <w:rsid w:val="005801A2"/>
    <w:rsid w:val="00580288"/>
    <w:rsid w:val="00580E7B"/>
    <w:rsid w:val="0058173D"/>
    <w:rsid w:val="00585463"/>
    <w:rsid w:val="005871F0"/>
    <w:rsid w:val="005933BE"/>
    <w:rsid w:val="0059380D"/>
    <w:rsid w:val="00593C36"/>
    <w:rsid w:val="005952A5"/>
    <w:rsid w:val="00596CF1"/>
    <w:rsid w:val="00597D32"/>
    <w:rsid w:val="005A33A1"/>
    <w:rsid w:val="005A3D27"/>
    <w:rsid w:val="005A6B5A"/>
    <w:rsid w:val="005B217D"/>
    <w:rsid w:val="005B33B4"/>
    <w:rsid w:val="005B43D3"/>
    <w:rsid w:val="005B45AB"/>
    <w:rsid w:val="005B7D97"/>
    <w:rsid w:val="005C385F"/>
    <w:rsid w:val="005C63B3"/>
    <w:rsid w:val="005D0B58"/>
    <w:rsid w:val="005D24BA"/>
    <w:rsid w:val="005E1AC6"/>
    <w:rsid w:val="005E315C"/>
    <w:rsid w:val="005F06A5"/>
    <w:rsid w:val="005F3DC4"/>
    <w:rsid w:val="005F6F1B"/>
    <w:rsid w:val="0060116A"/>
    <w:rsid w:val="00611F8B"/>
    <w:rsid w:val="006134F0"/>
    <w:rsid w:val="0061598E"/>
    <w:rsid w:val="00615995"/>
    <w:rsid w:val="00616155"/>
    <w:rsid w:val="0061659D"/>
    <w:rsid w:val="00617190"/>
    <w:rsid w:val="00624B33"/>
    <w:rsid w:val="00627AD5"/>
    <w:rsid w:val="0063041A"/>
    <w:rsid w:val="00630AA2"/>
    <w:rsid w:val="00631A09"/>
    <w:rsid w:val="006328F1"/>
    <w:rsid w:val="006373D7"/>
    <w:rsid w:val="00641193"/>
    <w:rsid w:val="0064615D"/>
    <w:rsid w:val="00646707"/>
    <w:rsid w:val="00647CFA"/>
    <w:rsid w:val="0065064C"/>
    <w:rsid w:val="00651653"/>
    <w:rsid w:val="00652311"/>
    <w:rsid w:val="006524C1"/>
    <w:rsid w:val="006537EB"/>
    <w:rsid w:val="00656220"/>
    <w:rsid w:val="00657F7E"/>
    <w:rsid w:val="006606EE"/>
    <w:rsid w:val="00660740"/>
    <w:rsid w:val="00662AB7"/>
    <w:rsid w:val="00662E58"/>
    <w:rsid w:val="006637F2"/>
    <w:rsid w:val="006642A5"/>
    <w:rsid w:val="00664DCF"/>
    <w:rsid w:val="00665464"/>
    <w:rsid w:val="0066678B"/>
    <w:rsid w:val="0066758F"/>
    <w:rsid w:val="0067511C"/>
    <w:rsid w:val="00675B9C"/>
    <w:rsid w:val="00677716"/>
    <w:rsid w:val="0068519A"/>
    <w:rsid w:val="00685D7D"/>
    <w:rsid w:val="006863A2"/>
    <w:rsid w:val="006912F6"/>
    <w:rsid w:val="00693B0F"/>
    <w:rsid w:val="0069775F"/>
    <w:rsid w:val="006A32EC"/>
    <w:rsid w:val="006B1053"/>
    <w:rsid w:val="006B2C42"/>
    <w:rsid w:val="006C5415"/>
    <w:rsid w:val="006C5D39"/>
    <w:rsid w:val="006C627A"/>
    <w:rsid w:val="006C6EDD"/>
    <w:rsid w:val="006D1834"/>
    <w:rsid w:val="006D6D9B"/>
    <w:rsid w:val="006E0405"/>
    <w:rsid w:val="006E04AC"/>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19B5"/>
    <w:rsid w:val="00732A85"/>
    <w:rsid w:val="00735187"/>
    <w:rsid w:val="007365BB"/>
    <w:rsid w:val="00737BBD"/>
    <w:rsid w:val="007403D0"/>
    <w:rsid w:val="0074393F"/>
    <w:rsid w:val="00744F93"/>
    <w:rsid w:val="00745F6B"/>
    <w:rsid w:val="00747ED8"/>
    <w:rsid w:val="0075034B"/>
    <w:rsid w:val="0075259E"/>
    <w:rsid w:val="00752C93"/>
    <w:rsid w:val="0075585E"/>
    <w:rsid w:val="007603E0"/>
    <w:rsid w:val="00764806"/>
    <w:rsid w:val="007663C5"/>
    <w:rsid w:val="00770315"/>
    <w:rsid w:val="00770571"/>
    <w:rsid w:val="00771153"/>
    <w:rsid w:val="0077181B"/>
    <w:rsid w:val="00775398"/>
    <w:rsid w:val="00775525"/>
    <w:rsid w:val="007768FF"/>
    <w:rsid w:val="00777F2B"/>
    <w:rsid w:val="007824D3"/>
    <w:rsid w:val="00786B18"/>
    <w:rsid w:val="00793B43"/>
    <w:rsid w:val="00794E7F"/>
    <w:rsid w:val="00796EE3"/>
    <w:rsid w:val="007977C4"/>
    <w:rsid w:val="007A0288"/>
    <w:rsid w:val="007A38EA"/>
    <w:rsid w:val="007A50E8"/>
    <w:rsid w:val="007A5436"/>
    <w:rsid w:val="007A7A0F"/>
    <w:rsid w:val="007A7D29"/>
    <w:rsid w:val="007B23EC"/>
    <w:rsid w:val="007B396C"/>
    <w:rsid w:val="007B4062"/>
    <w:rsid w:val="007B4AB8"/>
    <w:rsid w:val="007B7428"/>
    <w:rsid w:val="007B74E4"/>
    <w:rsid w:val="007C4C05"/>
    <w:rsid w:val="007C660C"/>
    <w:rsid w:val="007C66DD"/>
    <w:rsid w:val="007C6CBF"/>
    <w:rsid w:val="007D0778"/>
    <w:rsid w:val="007D08C6"/>
    <w:rsid w:val="007D1181"/>
    <w:rsid w:val="007D3001"/>
    <w:rsid w:val="007D6F87"/>
    <w:rsid w:val="007E01A3"/>
    <w:rsid w:val="007E34F2"/>
    <w:rsid w:val="007E3AF0"/>
    <w:rsid w:val="007E4DA1"/>
    <w:rsid w:val="007E5FBF"/>
    <w:rsid w:val="007E6790"/>
    <w:rsid w:val="007E71B9"/>
    <w:rsid w:val="007F1F8B"/>
    <w:rsid w:val="007F2D41"/>
    <w:rsid w:val="007F35B2"/>
    <w:rsid w:val="007F45FD"/>
    <w:rsid w:val="007F67A1"/>
    <w:rsid w:val="00801189"/>
    <w:rsid w:val="008012E6"/>
    <w:rsid w:val="0080191C"/>
    <w:rsid w:val="00807636"/>
    <w:rsid w:val="00807E3A"/>
    <w:rsid w:val="00810EF7"/>
    <w:rsid w:val="00811C05"/>
    <w:rsid w:val="00820657"/>
    <w:rsid w:val="008206C8"/>
    <w:rsid w:val="008221BF"/>
    <w:rsid w:val="008226F0"/>
    <w:rsid w:val="0082577A"/>
    <w:rsid w:val="00827EF8"/>
    <w:rsid w:val="008318BC"/>
    <w:rsid w:val="00834DBF"/>
    <w:rsid w:val="00835A2E"/>
    <w:rsid w:val="008413AD"/>
    <w:rsid w:val="00841F70"/>
    <w:rsid w:val="008428F2"/>
    <w:rsid w:val="00843B79"/>
    <w:rsid w:val="00844CB7"/>
    <w:rsid w:val="00847173"/>
    <w:rsid w:val="008472B4"/>
    <w:rsid w:val="00852573"/>
    <w:rsid w:val="0085493E"/>
    <w:rsid w:val="0086387C"/>
    <w:rsid w:val="00865B5E"/>
    <w:rsid w:val="00872EFB"/>
    <w:rsid w:val="00874A6C"/>
    <w:rsid w:val="00876C65"/>
    <w:rsid w:val="00883E92"/>
    <w:rsid w:val="00884E30"/>
    <w:rsid w:val="0088563A"/>
    <w:rsid w:val="00893B22"/>
    <w:rsid w:val="00893E5D"/>
    <w:rsid w:val="00896013"/>
    <w:rsid w:val="0089632E"/>
    <w:rsid w:val="008976E4"/>
    <w:rsid w:val="008A124A"/>
    <w:rsid w:val="008A4B4C"/>
    <w:rsid w:val="008A5CB5"/>
    <w:rsid w:val="008A76D3"/>
    <w:rsid w:val="008B21D3"/>
    <w:rsid w:val="008B4063"/>
    <w:rsid w:val="008B4318"/>
    <w:rsid w:val="008B47AD"/>
    <w:rsid w:val="008B7EB8"/>
    <w:rsid w:val="008C1C74"/>
    <w:rsid w:val="008C239F"/>
    <w:rsid w:val="008C3137"/>
    <w:rsid w:val="008C3AAB"/>
    <w:rsid w:val="008C547A"/>
    <w:rsid w:val="008C588B"/>
    <w:rsid w:val="008D3F39"/>
    <w:rsid w:val="008D551C"/>
    <w:rsid w:val="008D6613"/>
    <w:rsid w:val="008E006A"/>
    <w:rsid w:val="008E0E52"/>
    <w:rsid w:val="008E1FFD"/>
    <w:rsid w:val="008E41CC"/>
    <w:rsid w:val="008E480C"/>
    <w:rsid w:val="008E5323"/>
    <w:rsid w:val="008F0BC4"/>
    <w:rsid w:val="008F268D"/>
    <w:rsid w:val="008F2BE8"/>
    <w:rsid w:val="008F4F3A"/>
    <w:rsid w:val="00900D18"/>
    <w:rsid w:val="009049BA"/>
    <w:rsid w:val="009075BC"/>
    <w:rsid w:val="00907757"/>
    <w:rsid w:val="00911248"/>
    <w:rsid w:val="009123A9"/>
    <w:rsid w:val="00912BC8"/>
    <w:rsid w:val="00914A45"/>
    <w:rsid w:val="009168A1"/>
    <w:rsid w:val="00917215"/>
    <w:rsid w:val="00920384"/>
    <w:rsid w:val="009212B0"/>
    <w:rsid w:val="00921FA1"/>
    <w:rsid w:val="009234A5"/>
    <w:rsid w:val="00924063"/>
    <w:rsid w:val="00924C02"/>
    <w:rsid w:val="009261F3"/>
    <w:rsid w:val="0092753A"/>
    <w:rsid w:val="00930680"/>
    <w:rsid w:val="009330FD"/>
    <w:rsid w:val="00933453"/>
    <w:rsid w:val="009336F7"/>
    <w:rsid w:val="009356E4"/>
    <w:rsid w:val="0093636C"/>
    <w:rsid w:val="0093730B"/>
    <w:rsid w:val="009374A7"/>
    <w:rsid w:val="009436B5"/>
    <w:rsid w:val="00951B36"/>
    <w:rsid w:val="00955F6D"/>
    <w:rsid w:val="009562AA"/>
    <w:rsid w:val="00961167"/>
    <w:rsid w:val="00961744"/>
    <w:rsid w:val="0096338B"/>
    <w:rsid w:val="0096397D"/>
    <w:rsid w:val="00964EE2"/>
    <w:rsid w:val="009655B5"/>
    <w:rsid w:val="00971FE2"/>
    <w:rsid w:val="00975A42"/>
    <w:rsid w:val="00977A8E"/>
    <w:rsid w:val="00977C16"/>
    <w:rsid w:val="00983C33"/>
    <w:rsid w:val="00984461"/>
    <w:rsid w:val="0098551D"/>
    <w:rsid w:val="009903CA"/>
    <w:rsid w:val="009919E5"/>
    <w:rsid w:val="00994AD7"/>
    <w:rsid w:val="0099518F"/>
    <w:rsid w:val="00995D7E"/>
    <w:rsid w:val="00996B63"/>
    <w:rsid w:val="009A523D"/>
    <w:rsid w:val="009A5F34"/>
    <w:rsid w:val="009B02A1"/>
    <w:rsid w:val="009B652A"/>
    <w:rsid w:val="009B6846"/>
    <w:rsid w:val="009C3CF8"/>
    <w:rsid w:val="009D0817"/>
    <w:rsid w:val="009D1862"/>
    <w:rsid w:val="009D5C20"/>
    <w:rsid w:val="009D7CE6"/>
    <w:rsid w:val="009E6486"/>
    <w:rsid w:val="009F06A8"/>
    <w:rsid w:val="009F3093"/>
    <w:rsid w:val="009F3BAB"/>
    <w:rsid w:val="009F496B"/>
    <w:rsid w:val="009F5158"/>
    <w:rsid w:val="00A01104"/>
    <w:rsid w:val="00A01439"/>
    <w:rsid w:val="00A01DEB"/>
    <w:rsid w:val="00A02E61"/>
    <w:rsid w:val="00A04829"/>
    <w:rsid w:val="00A05CFF"/>
    <w:rsid w:val="00A05FE7"/>
    <w:rsid w:val="00A066AE"/>
    <w:rsid w:val="00A103FF"/>
    <w:rsid w:val="00A13048"/>
    <w:rsid w:val="00A13703"/>
    <w:rsid w:val="00A150C4"/>
    <w:rsid w:val="00A159CD"/>
    <w:rsid w:val="00A15CB4"/>
    <w:rsid w:val="00A2120F"/>
    <w:rsid w:val="00A22B44"/>
    <w:rsid w:val="00A240C6"/>
    <w:rsid w:val="00A31A08"/>
    <w:rsid w:val="00A33A23"/>
    <w:rsid w:val="00A3518D"/>
    <w:rsid w:val="00A46843"/>
    <w:rsid w:val="00A469AD"/>
    <w:rsid w:val="00A517D1"/>
    <w:rsid w:val="00A554E7"/>
    <w:rsid w:val="00A56141"/>
    <w:rsid w:val="00A56770"/>
    <w:rsid w:val="00A56B97"/>
    <w:rsid w:val="00A6093D"/>
    <w:rsid w:val="00A6244A"/>
    <w:rsid w:val="00A7149A"/>
    <w:rsid w:val="00A71CCA"/>
    <w:rsid w:val="00A736A6"/>
    <w:rsid w:val="00A74E09"/>
    <w:rsid w:val="00A767DC"/>
    <w:rsid w:val="00A76A6D"/>
    <w:rsid w:val="00A82DE4"/>
    <w:rsid w:val="00A83253"/>
    <w:rsid w:val="00A83CD7"/>
    <w:rsid w:val="00A845F4"/>
    <w:rsid w:val="00A92190"/>
    <w:rsid w:val="00A9351B"/>
    <w:rsid w:val="00A93E00"/>
    <w:rsid w:val="00A94796"/>
    <w:rsid w:val="00A95AA7"/>
    <w:rsid w:val="00A97B52"/>
    <w:rsid w:val="00AA031A"/>
    <w:rsid w:val="00AA3F10"/>
    <w:rsid w:val="00AA4BF6"/>
    <w:rsid w:val="00AA6E84"/>
    <w:rsid w:val="00AB1A1C"/>
    <w:rsid w:val="00AB475C"/>
    <w:rsid w:val="00AB5A22"/>
    <w:rsid w:val="00AC0672"/>
    <w:rsid w:val="00AC4EC2"/>
    <w:rsid w:val="00AC55C6"/>
    <w:rsid w:val="00AC7222"/>
    <w:rsid w:val="00AC7578"/>
    <w:rsid w:val="00AD05A8"/>
    <w:rsid w:val="00AD69D1"/>
    <w:rsid w:val="00AE341B"/>
    <w:rsid w:val="00AE7214"/>
    <w:rsid w:val="00AF0AD9"/>
    <w:rsid w:val="00AF4460"/>
    <w:rsid w:val="00AF6BE5"/>
    <w:rsid w:val="00AF7C4D"/>
    <w:rsid w:val="00B00762"/>
    <w:rsid w:val="00B00FB4"/>
    <w:rsid w:val="00B01905"/>
    <w:rsid w:val="00B04348"/>
    <w:rsid w:val="00B049E8"/>
    <w:rsid w:val="00B05730"/>
    <w:rsid w:val="00B06C0B"/>
    <w:rsid w:val="00B07CA7"/>
    <w:rsid w:val="00B10853"/>
    <w:rsid w:val="00B1279A"/>
    <w:rsid w:val="00B135EE"/>
    <w:rsid w:val="00B13601"/>
    <w:rsid w:val="00B13B75"/>
    <w:rsid w:val="00B16695"/>
    <w:rsid w:val="00B200BC"/>
    <w:rsid w:val="00B24D34"/>
    <w:rsid w:val="00B32133"/>
    <w:rsid w:val="00B34B0B"/>
    <w:rsid w:val="00B36914"/>
    <w:rsid w:val="00B4194A"/>
    <w:rsid w:val="00B43303"/>
    <w:rsid w:val="00B433CF"/>
    <w:rsid w:val="00B434F1"/>
    <w:rsid w:val="00B437E8"/>
    <w:rsid w:val="00B4401A"/>
    <w:rsid w:val="00B4535A"/>
    <w:rsid w:val="00B45391"/>
    <w:rsid w:val="00B4783A"/>
    <w:rsid w:val="00B501C2"/>
    <w:rsid w:val="00B5222E"/>
    <w:rsid w:val="00B53179"/>
    <w:rsid w:val="00B57A23"/>
    <w:rsid w:val="00B600CD"/>
    <w:rsid w:val="00B61178"/>
    <w:rsid w:val="00B619A1"/>
    <w:rsid w:val="00B61C96"/>
    <w:rsid w:val="00B66664"/>
    <w:rsid w:val="00B73A2A"/>
    <w:rsid w:val="00B75A51"/>
    <w:rsid w:val="00B76B17"/>
    <w:rsid w:val="00B76B1D"/>
    <w:rsid w:val="00B77027"/>
    <w:rsid w:val="00B80665"/>
    <w:rsid w:val="00B827C6"/>
    <w:rsid w:val="00B83830"/>
    <w:rsid w:val="00B84940"/>
    <w:rsid w:val="00B93470"/>
    <w:rsid w:val="00B9385E"/>
    <w:rsid w:val="00B94B06"/>
    <w:rsid w:val="00B94C28"/>
    <w:rsid w:val="00B954A3"/>
    <w:rsid w:val="00BA0C8F"/>
    <w:rsid w:val="00BA226B"/>
    <w:rsid w:val="00BA2326"/>
    <w:rsid w:val="00BA3DC0"/>
    <w:rsid w:val="00BA60C6"/>
    <w:rsid w:val="00BA654B"/>
    <w:rsid w:val="00BA6EA1"/>
    <w:rsid w:val="00BA7C39"/>
    <w:rsid w:val="00BB4AD2"/>
    <w:rsid w:val="00BB60FB"/>
    <w:rsid w:val="00BC02CD"/>
    <w:rsid w:val="00BC0D3B"/>
    <w:rsid w:val="00BC10BA"/>
    <w:rsid w:val="00BC4C44"/>
    <w:rsid w:val="00BC5AFD"/>
    <w:rsid w:val="00BC60FF"/>
    <w:rsid w:val="00BC64D8"/>
    <w:rsid w:val="00BD0916"/>
    <w:rsid w:val="00BD0938"/>
    <w:rsid w:val="00BD0A33"/>
    <w:rsid w:val="00BD1390"/>
    <w:rsid w:val="00BD5FA5"/>
    <w:rsid w:val="00BD7159"/>
    <w:rsid w:val="00BE01EC"/>
    <w:rsid w:val="00BE2079"/>
    <w:rsid w:val="00BE2981"/>
    <w:rsid w:val="00BE43F1"/>
    <w:rsid w:val="00BE6639"/>
    <w:rsid w:val="00BE71AD"/>
    <w:rsid w:val="00BF5E48"/>
    <w:rsid w:val="00BF7492"/>
    <w:rsid w:val="00C00DDE"/>
    <w:rsid w:val="00C0402F"/>
    <w:rsid w:val="00C04F43"/>
    <w:rsid w:val="00C059E1"/>
    <w:rsid w:val="00C05BF0"/>
    <w:rsid w:val="00C0609D"/>
    <w:rsid w:val="00C07BF2"/>
    <w:rsid w:val="00C115AB"/>
    <w:rsid w:val="00C13DBE"/>
    <w:rsid w:val="00C14090"/>
    <w:rsid w:val="00C1588E"/>
    <w:rsid w:val="00C2271E"/>
    <w:rsid w:val="00C26CCB"/>
    <w:rsid w:val="00C30249"/>
    <w:rsid w:val="00C3723B"/>
    <w:rsid w:val="00C42466"/>
    <w:rsid w:val="00C43DB5"/>
    <w:rsid w:val="00C4617A"/>
    <w:rsid w:val="00C47242"/>
    <w:rsid w:val="00C474F9"/>
    <w:rsid w:val="00C475BF"/>
    <w:rsid w:val="00C47C54"/>
    <w:rsid w:val="00C55C88"/>
    <w:rsid w:val="00C56F35"/>
    <w:rsid w:val="00C606C9"/>
    <w:rsid w:val="00C6098A"/>
    <w:rsid w:val="00C678ED"/>
    <w:rsid w:val="00C731E5"/>
    <w:rsid w:val="00C734A3"/>
    <w:rsid w:val="00C77353"/>
    <w:rsid w:val="00C80288"/>
    <w:rsid w:val="00C80CDD"/>
    <w:rsid w:val="00C84003"/>
    <w:rsid w:val="00C8512B"/>
    <w:rsid w:val="00C90650"/>
    <w:rsid w:val="00C97D78"/>
    <w:rsid w:val="00CA0413"/>
    <w:rsid w:val="00CB1610"/>
    <w:rsid w:val="00CB230A"/>
    <w:rsid w:val="00CB2852"/>
    <w:rsid w:val="00CC2AAE"/>
    <w:rsid w:val="00CC3E38"/>
    <w:rsid w:val="00CC5A42"/>
    <w:rsid w:val="00CD0EAB"/>
    <w:rsid w:val="00CD36F7"/>
    <w:rsid w:val="00CD3A0F"/>
    <w:rsid w:val="00CE4A2C"/>
    <w:rsid w:val="00CE5E02"/>
    <w:rsid w:val="00CE745C"/>
    <w:rsid w:val="00CF34DB"/>
    <w:rsid w:val="00CF558F"/>
    <w:rsid w:val="00CF5631"/>
    <w:rsid w:val="00CF6604"/>
    <w:rsid w:val="00CF7B2F"/>
    <w:rsid w:val="00D00D52"/>
    <w:rsid w:val="00D010C0"/>
    <w:rsid w:val="00D05753"/>
    <w:rsid w:val="00D073E2"/>
    <w:rsid w:val="00D11971"/>
    <w:rsid w:val="00D13B17"/>
    <w:rsid w:val="00D1637A"/>
    <w:rsid w:val="00D16EF0"/>
    <w:rsid w:val="00D204D5"/>
    <w:rsid w:val="00D20D96"/>
    <w:rsid w:val="00D24F77"/>
    <w:rsid w:val="00D26AA7"/>
    <w:rsid w:val="00D2768C"/>
    <w:rsid w:val="00D278A1"/>
    <w:rsid w:val="00D32554"/>
    <w:rsid w:val="00D34595"/>
    <w:rsid w:val="00D34935"/>
    <w:rsid w:val="00D35F5D"/>
    <w:rsid w:val="00D446EC"/>
    <w:rsid w:val="00D44B22"/>
    <w:rsid w:val="00D45A8A"/>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96B47"/>
    <w:rsid w:val="00D97297"/>
    <w:rsid w:val="00D976D8"/>
    <w:rsid w:val="00DA0007"/>
    <w:rsid w:val="00DA0661"/>
    <w:rsid w:val="00DA17FC"/>
    <w:rsid w:val="00DA3389"/>
    <w:rsid w:val="00DA4FC4"/>
    <w:rsid w:val="00DA7887"/>
    <w:rsid w:val="00DB2C26"/>
    <w:rsid w:val="00DB59B3"/>
    <w:rsid w:val="00DB67CC"/>
    <w:rsid w:val="00DB7ADF"/>
    <w:rsid w:val="00DC536C"/>
    <w:rsid w:val="00DD02F4"/>
    <w:rsid w:val="00DD3E63"/>
    <w:rsid w:val="00DD4867"/>
    <w:rsid w:val="00DD4E07"/>
    <w:rsid w:val="00DD6622"/>
    <w:rsid w:val="00DE093A"/>
    <w:rsid w:val="00DE1C7C"/>
    <w:rsid w:val="00DE3189"/>
    <w:rsid w:val="00DE473E"/>
    <w:rsid w:val="00DE675E"/>
    <w:rsid w:val="00DE6B43"/>
    <w:rsid w:val="00DE737F"/>
    <w:rsid w:val="00DF15B9"/>
    <w:rsid w:val="00E00E37"/>
    <w:rsid w:val="00E01E57"/>
    <w:rsid w:val="00E077B1"/>
    <w:rsid w:val="00E11839"/>
    <w:rsid w:val="00E11923"/>
    <w:rsid w:val="00E11D52"/>
    <w:rsid w:val="00E14488"/>
    <w:rsid w:val="00E15AC5"/>
    <w:rsid w:val="00E17AFD"/>
    <w:rsid w:val="00E17E66"/>
    <w:rsid w:val="00E21F87"/>
    <w:rsid w:val="00E221A6"/>
    <w:rsid w:val="00E262D4"/>
    <w:rsid w:val="00E26B60"/>
    <w:rsid w:val="00E26D35"/>
    <w:rsid w:val="00E27220"/>
    <w:rsid w:val="00E30A0A"/>
    <w:rsid w:val="00E30A54"/>
    <w:rsid w:val="00E333A1"/>
    <w:rsid w:val="00E36250"/>
    <w:rsid w:val="00E37212"/>
    <w:rsid w:val="00E37C20"/>
    <w:rsid w:val="00E40DEC"/>
    <w:rsid w:val="00E43585"/>
    <w:rsid w:val="00E4438C"/>
    <w:rsid w:val="00E44428"/>
    <w:rsid w:val="00E450A0"/>
    <w:rsid w:val="00E47F2D"/>
    <w:rsid w:val="00E503A3"/>
    <w:rsid w:val="00E5241C"/>
    <w:rsid w:val="00E54511"/>
    <w:rsid w:val="00E56418"/>
    <w:rsid w:val="00E601B9"/>
    <w:rsid w:val="00E61869"/>
    <w:rsid w:val="00E61DAC"/>
    <w:rsid w:val="00E65DF7"/>
    <w:rsid w:val="00E70238"/>
    <w:rsid w:val="00E70447"/>
    <w:rsid w:val="00E72B80"/>
    <w:rsid w:val="00E74E4F"/>
    <w:rsid w:val="00E75FE3"/>
    <w:rsid w:val="00E766BE"/>
    <w:rsid w:val="00E77C0A"/>
    <w:rsid w:val="00E82611"/>
    <w:rsid w:val="00E86C4C"/>
    <w:rsid w:val="00E8756C"/>
    <w:rsid w:val="00E875C0"/>
    <w:rsid w:val="00E875D8"/>
    <w:rsid w:val="00E907A3"/>
    <w:rsid w:val="00E91495"/>
    <w:rsid w:val="00E93E4B"/>
    <w:rsid w:val="00E96641"/>
    <w:rsid w:val="00EA143D"/>
    <w:rsid w:val="00EA1ED6"/>
    <w:rsid w:val="00EA5AE0"/>
    <w:rsid w:val="00EB0162"/>
    <w:rsid w:val="00EB56E1"/>
    <w:rsid w:val="00EB5A2D"/>
    <w:rsid w:val="00EB7AB1"/>
    <w:rsid w:val="00EC3B4E"/>
    <w:rsid w:val="00EC3F28"/>
    <w:rsid w:val="00EC40A3"/>
    <w:rsid w:val="00EC60BC"/>
    <w:rsid w:val="00EC7612"/>
    <w:rsid w:val="00ED0F7D"/>
    <w:rsid w:val="00ED1E9C"/>
    <w:rsid w:val="00ED2487"/>
    <w:rsid w:val="00ED35BA"/>
    <w:rsid w:val="00ED46CA"/>
    <w:rsid w:val="00ED479A"/>
    <w:rsid w:val="00EE3BB0"/>
    <w:rsid w:val="00EE45BE"/>
    <w:rsid w:val="00EE4B23"/>
    <w:rsid w:val="00EE7CD8"/>
    <w:rsid w:val="00EF10C9"/>
    <w:rsid w:val="00EF3F5C"/>
    <w:rsid w:val="00EF48CC"/>
    <w:rsid w:val="00F00801"/>
    <w:rsid w:val="00F032EA"/>
    <w:rsid w:val="00F05989"/>
    <w:rsid w:val="00F14FF2"/>
    <w:rsid w:val="00F220A5"/>
    <w:rsid w:val="00F23B7E"/>
    <w:rsid w:val="00F23FD5"/>
    <w:rsid w:val="00F2488D"/>
    <w:rsid w:val="00F24951"/>
    <w:rsid w:val="00F35C18"/>
    <w:rsid w:val="00F400C4"/>
    <w:rsid w:val="00F4109A"/>
    <w:rsid w:val="00F41F61"/>
    <w:rsid w:val="00F42979"/>
    <w:rsid w:val="00F462C9"/>
    <w:rsid w:val="00F470DD"/>
    <w:rsid w:val="00F5082F"/>
    <w:rsid w:val="00F53BEE"/>
    <w:rsid w:val="00F5468F"/>
    <w:rsid w:val="00F54783"/>
    <w:rsid w:val="00F57042"/>
    <w:rsid w:val="00F601A0"/>
    <w:rsid w:val="00F60415"/>
    <w:rsid w:val="00F61449"/>
    <w:rsid w:val="00F64525"/>
    <w:rsid w:val="00F665C1"/>
    <w:rsid w:val="00F70730"/>
    <w:rsid w:val="00F712E9"/>
    <w:rsid w:val="00F721B8"/>
    <w:rsid w:val="00F73032"/>
    <w:rsid w:val="00F73463"/>
    <w:rsid w:val="00F81EEF"/>
    <w:rsid w:val="00F848FC"/>
    <w:rsid w:val="00F87CD0"/>
    <w:rsid w:val="00F906F6"/>
    <w:rsid w:val="00F90DAF"/>
    <w:rsid w:val="00F9282A"/>
    <w:rsid w:val="00F96067"/>
    <w:rsid w:val="00F96BAD"/>
    <w:rsid w:val="00FA139D"/>
    <w:rsid w:val="00FA1937"/>
    <w:rsid w:val="00FA3B2F"/>
    <w:rsid w:val="00FA4B47"/>
    <w:rsid w:val="00FA585B"/>
    <w:rsid w:val="00FA5AD1"/>
    <w:rsid w:val="00FA6A54"/>
    <w:rsid w:val="00FA73E5"/>
    <w:rsid w:val="00FA7DAC"/>
    <w:rsid w:val="00FB0E84"/>
    <w:rsid w:val="00FB4B17"/>
    <w:rsid w:val="00FB6B81"/>
    <w:rsid w:val="00FB7201"/>
    <w:rsid w:val="00FB76E1"/>
    <w:rsid w:val="00FC2405"/>
    <w:rsid w:val="00FC4D60"/>
    <w:rsid w:val="00FC7743"/>
    <w:rsid w:val="00FD01C2"/>
    <w:rsid w:val="00FD4328"/>
    <w:rsid w:val="00FE595C"/>
    <w:rsid w:val="00FF0CE3"/>
    <w:rsid w:val="00FF1AD0"/>
    <w:rsid w:val="00FF3F8F"/>
    <w:rsid w:val="00FF48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qFormat/>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03A5B"/>
    <w:rPr>
      <w:rFonts w:eastAsia="Malgun Gothic"/>
      <w:lang w:val="en-GB"/>
    </w:rPr>
  </w:style>
  <w:style w:type="paragraph" w:customStyle="1" w:styleId="Equation">
    <w:name w:val="Equation"/>
    <w:basedOn w:val="Normal"/>
    <w:qFormat/>
    <w:rsid w:val="00D45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VCNumberinglevel1">
    <w:name w:val="AVC Numbering level 1"/>
    <w:basedOn w:val="Normal"/>
    <w:uiPriority w:val="99"/>
    <w:rsid w:val="00D45A8A"/>
    <w:pPr>
      <w:numPr>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styleId="NormalWeb">
    <w:name w:val="Normal (Web)"/>
    <w:basedOn w:val="Normal"/>
    <w:uiPriority w:val="99"/>
    <w:unhideWhenUsed/>
    <w:rsid w:val="002F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table" w:customStyle="1" w:styleId="TableGrid1">
    <w:name w:val="Table Grid1"/>
    <w:basedOn w:val="TableNormal"/>
    <w:next w:val="TableGrid"/>
    <w:uiPriority w:val="39"/>
    <w:rsid w:val="003A61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A04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A04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A04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29690679">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5827206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123173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4269780">
      <w:bodyDiv w:val="1"/>
      <w:marLeft w:val="0"/>
      <w:marRight w:val="0"/>
      <w:marTop w:val="0"/>
      <w:marBottom w:val="0"/>
      <w:divBdr>
        <w:top w:val="none" w:sz="0" w:space="0" w:color="auto"/>
        <w:left w:val="none" w:sz="0" w:space="0" w:color="auto"/>
        <w:bottom w:val="none" w:sz="0" w:space="0" w:color="auto"/>
        <w:right w:val="none" w:sz="0" w:space="0" w:color="auto"/>
      </w:divBdr>
    </w:div>
    <w:div w:id="245696406">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6061741">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51416622">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7677553">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0381807">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4629260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49113961">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79986987">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36680079">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3739764">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7252988">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3219647">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09363819">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1854844">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3553080">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6794882">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1805168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48FA63A6-80DB-4499-8090-F75CFAEA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1088</Words>
  <Characters>6204</Characters>
  <Application>Microsoft Office Word</Application>
  <DocSecurity>0</DocSecurity>
  <Lines>51</Lines>
  <Paragraphs>14</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Luxán Hernández, Santiago de</cp:lastModifiedBy>
  <cp:revision>23</cp:revision>
  <cp:lastPrinted>2018-09-24T15:52:00Z</cp:lastPrinted>
  <dcterms:created xsi:type="dcterms:W3CDTF">2019-10-03T10:10:00Z</dcterms:created>
  <dcterms:modified xsi:type="dcterms:W3CDTF">2019-10-05T06:58:00Z</dcterms:modified>
</cp:coreProperties>
</file>