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48EF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60E63">
              <w:rPr>
                <w:lang w:val="en-CA"/>
              </w:rPr>
              <w:t>P0834-v1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6543BD" w:rsidR="00E61DAC" w:rsidRPr="005B217D" w:rsidRDefault="00B60E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60E63">
              <w:rPr>
                <w:b/>
                <w:szCs w:val="22"/>
                <w:lang w:val="en-CA"/>
              </w:rPr>
              <w:t>Cross-check result of JVET-P0576: AHG18: on low level coding tool for lossless coding (</w:t>
            </w:r>
            <w:proofErr w:type="spellStart"/>
            <w:r w:rsidRPr="00B60E63">
              <w:rPr>
                <w:b/>
                <w:szCs w:val="22"/>
                <w:lang w:val="en-CA"/>
              </w:rPr>
              <w:t>mipTuTiling</w:t>
            </w:r>
            <w:proofErr w:type="spellEnd"/>
            <w:r w:rsidRPr="00B60E6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6B094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782B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2C024E" w:rsidR="00E61DAC" w:rsidRPr="005B217D" w:rsidRDefault="00B60E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6D0F5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60E63">
              <w:rPr>
                <w:szCs w:val="22"/>
                <w:lang w:val="en-CA"/>
              </w:rPr>
              <w:t>+46761499428</w:t>
            </w:r>
            <w:r w:rsidR="00B60E63">
              <w:rPr>
                <w:szCs w:val="22"/>
                <w:lang w:val="en-CA"/>
              </w:rPr>
              <w:br/>
            </w:r>
            <w:hyperlink r:id="rId9" w:history="1">
              <w:r w:rsidR="00B60E63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CDD9" w:rsidR="00E61DAC" w:rsidRPr="005B217D" w:rsidRDefault="00B60E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9BF820" w14:textId="6791107C" w:rsidR="00B60E63" w:rsidRDefault="00B60E63" w:rsidP="00B60E63">
      <w:pPr>
        <w:rPr>
          <w:lang w:val="en-CA"/>
        </w:rPr>
      </w:pPr>
      <w:r>
        <w:rPr>
          <w:lang w:val="en-CA"/>
        </w:rPr>
        <w:t>This document reports the results of crosschecking JVET-P0</w:t>
      </w:r>
      <w:r w:rsidR="003B69A5">
        <w:rPr>
          <w:lang w:val="en-CA"/>
        </w:rPr>
        <w:t>576</w:t>
      </w:r>
      <w:r>
        <w:rPr>
          <w:lang w:val="en-CA"/>
        </w:rPr>
        <w:t xml:space="preserve"> proposed by </w:t>
      </w:r>
      <w:r w:rsidR="003B69A5">
        <w:rPr>
          <w:lang w:val="en-CA"/>
        </w:rPr>
        <w:t>LGE</w:t>
      </w:r>
      <w:r>
        <w:rPr>
          <w:lang w:val="en-CA"/>
        </w:rPr>
        <w:t>.</w:t>
      </w:r>
      <w:r w:rsidR="003B69A5">
        <w:rPr>
          <w:lang w:val="en-CA"/>
        </w:rPr>
        <w:t xml:space="preserve"> This document reports the cross-check of one method proposed in the </w:t>
      </w:r>
      <w:r>
        <w:rPr>
          <w:lang w:val="en-CA"/>
        </w:rPr>
        <w:t>JVET-P0</w:t>
      </w:r>
      <w:r w:rsidR="003B69A5">
        <w:rPr>
          <w:lang w:val="en-CA"/>
        </w:rPr>
        <w:t>576</w:t>
      </w:r>
      <w:r>
        <w:rPr>
          <w:lang w:val="en-CA"/>
        </w:rPr>
        <w:t xml:space="preserve"> to allow MIP coded CU up to size 64 × 64 </w:t>
      </w:r>
      <w:r w:rsidR="003B69A5">
        <w:rPr>
          <w:lang w:val="en-CA"/>
        </w:rPr>
        <w:t>when the TU tiling to 32 (</w:t>
      </w:r>
      <w:proofErr w:type="spellStart"/>
      <w:r w:rsidR="003B69A5">
        <w:rPr>
          <w:lang w:val="en-CA"/>
        </w:rPr>
        <w:t>mipTuTiling</w:t>
      </w:r>
      <w:proofErr w:type="spellEnd"/>
      <w:r w:rsidR="003B69A5">
        <w:rPr>
          <w:lang w:val="en-CA"/>
        </w:rPr>
        <w:t>)</w:t>
      </w:r>
      <w:r>
        <w:rPr>
          <w:lang w:val="en-CA"/>
        </w:rPr>
        <w:t>.</w:t>
      </w:r>
    </w:p>
    <w:p w14:paraId="3A8AAF9A" w14:textId="68F8DEB5" w:rsidR="00B60E63" w:rsidRDefault="00B60E63" w:rsidP="00B60E63">
      <w:pPr>
        <w:rPr>
          <w:lang w:val="en-CA"/>
        </w:rPr>
      </w:pPr>
      <w:r>
        <w:rPr>
          <w:lang w:val="en-CA"/>
        </w:rPr>
        <w:t>The proposed method</w:t>
      </w:r>
      <w:r w:rsidR="003B69A5">
        <w:rPr>
          <w:lang w:val="en-CA"/>
        </w:rPr>
        <w:t xml:space="preserve"> </w:t>
      </w:r>
      <w:proofErr w:type="spellStart"/>
      <w:r w:rsidR="003B69A5">
        <w:rPr>
          <w:lang w:val="en-CA"/>
        </w:rPr>
        <w:t>mipTuTiling</w:t>
      </w:r>
      <w:proofErr w:type="spellEnd"/>
      <w:r>
        <w:rPr>
          <w:lang w:val="en-CA"/>
        </w:rPr>
        <w:t xml:space="preserve"> in JVET-P0</w:t>
      </w:r>
      <w:r w:rsidR="003B69A5">
        <w:rPr>
          <w:lang w:val="en-CA"/>
        </w:rPr>
        <w:t>576</w:t>
      </w:r>
      <w:r>
        <w:rPr>
          <w:lang w:val="en-CA"/>
        </w:rPr>
        <w:t xml:space="preserve"> is same as the method proposed in JVET-P0198 by Ericsson.</w:t>
      </w:r>
    </w:p>
    <w:p w14:paraId="757F87D3" w14:textId="77777777" w:rsidR="00B60E63" w:rsidRDefault="00B60E63" w:rsidP="00B60E63">
      <w:pPr>
        <w:rPr>
          <w:szCs w:val="22"/>
          <w:lang w:val="en-CA"/>
        </w:rPr>
      </w:pPr>
      <w:r>
        <w:rPr>
          <w:lang w:val="en-CA"/>
        </w:rPr>
        <w:t xml:space="preserve">The update of the code had been reviewed and confirmed consistent with the </w:t>
      </w:r>
      <w:r>
        <w:rPr>
          <w:szCs w:val="22"/>
          <w:lang w:val="en-CA"/>
        </w:rPr>
        <w:t>proposal description.</w:t>
      </w:r>
    </w:p>
    <w:p w14:paraId="388AA489" w14:textId="6563374F" w:rsidR="00B60E63" w:rsidRDefault="00B60E63" w:rsidP="00B60E63">
      <w:pPr>
        <w:rPr>
          <w:szCs w:val="22"/>
          <w:lang w:val="en-CA"/>
        </w:rPr>
      </w:pPr>
      <w:r>
        <w:rPr>
          <w:szCs w:val="22"/>
          <w:lang w:val="en-CA"/>
        </w:rPr>
        <w:t>The simulation results in JVET-</w:t>
      </w:r>
      <w:r>
        <w:rPr>
          <w:lang w:val="en-CA"/>
        </w:rPr>
        <w:t xml:space="preserve"> P0</w:t>
      </w:r>
      <w:r w:rsidR="003B69A5">
        <w:rPr>
          <w:lang w:val="en-CA"/>
        </w:rPr>
        <w:t>576</w:t>
      </w:r>
      <w:r>
        <w:rPr>
          <w:szCs w:val="22"/>
          <w:lang w:val="en-CA"/>
        </w:rPr>
        <w:t xml:space="preserve"> on top of VTM6.0 (maximum transform size is configured to be equal to 32) matched exactly the simulation results provided in JVET-P0198.</w:t>
      </w:r>
    </w:p>
    <w:p w14:paraId="723883F2" w14:textId="0A7BF10C" w:rsidR="00263398" w:rsidRPr="005B217D" w:rsidRDefault="00B60E63" w:rsidP="009234A5">
      <w:pPr>
        <w:rPr>
          <w:szCs w:val="22"/>
          <w:lang w:val="en-CA"/>
        </w:rPr>
      </w:pPr>
      <w:r>
        <w:rPr>
          <w:szCs w:val="22"/>
          <w:lang w:val="en-CA"/>
        </w:rPr>
        <w:t>The verification simulation was run for AI and RA using the decoder binary from JVET-P0</w:t>
      </w:r>
      <w:r w:rsidR="00FC1471">
        <w:rPr>
          <w:szCs w:val="22"/>
          <w:lang w:val="en-CA"/>
        </w:rPr>
        <w:t>576</w:t>
      </w:r>
      <w:r>
        <w:rPr>
          <w:szCs w:val="22"/>
          <w:lang w:val="en-CA"/>
        </w:rPr>
        <w:t xml:space="preserve"> and encoded bit-stream from JVET-P0198. The verification simulation results match the results reported in JVET-P0</w:t>
      </w:r>
      <w:r w:rsidR="00FC1471">
        <w:rPr>
          <w:szCs w:val="22"/>
          <w:lang w:val="en-CA"/>
        </w:rPr>
        <w:t>576</w:t>
      </w:r>
      <w:r>
        <w:rPr>
          <w:szCs w:val="22"/>
          <w:lang w:val="en-CA"/>
        </w:rPr>
        <w:t>.</w:t>
      </w:r>
    </w:p>
    <w:p w14:paraId="7D2AC1F0" w14:textId="1BBE19AF" w:rsidR="00745F6B" w:rsidRPr="005B217D" w:rsidRDefault="00FC1471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712CCCF" w14:textId="68413A83" w:rsidR="00FC1471" w:rsidRDefault="00FC1471" w:rsidP="00FC1471">
      <w:pPr>
        <w:rPr>
          <w:szCs w:val="22"/>
          <w:lang w:val="en-CA"/>
        </w:rPr>
      </w:pPr>
      <w:r>
        <w:rPr>
          <w:szCs w:val="22"/>
          <w:lang w:val="en-CA"/>
        </w:rPr>
        <w:t>LGE</w:t>
      </w:r>
      <w:r>
        <w:rPr>
          <w:szCs w:val="22"/>
          <w:lang w:val="en-CA"/>
        </w:rPr>
        <w:t xml:space="preserve"> had provided the source code and results of their proposed methods in JVET-P0</w:t>
      </w:r>
      <w:r>
        <w:rPr>
          <w:szCs w:val="22"/>
          <w:lang w:val="en-CA"/>
        </w:rPr>
        <w:t>576</w:t>
      </w:r>
      <w:r>
        <w:rPr>
          <w:szCs w:val="22"/>
          <w:lang w:val="en-CA"/>
        </w:rPr>
        <w:t>[1]. The verification simulation results match the results in JVET-P0</w:t>
      </w:r>
      <w:r>
        <w:rPr>
          <w:szCs w:val="22"/>
          <w:lang w:val="en-CA"/>
        </w:rPr>
        <w:t>576</w:t>
      </w:r>
      <w:r>
        <w:rPr>
          <w:szCs w:val="22"/>
          <w:lang w:val="en-CA"/>
        </w:rPr>
        <w:t>.</w:t>
      </w:r>
    </w:p>
    <w:p w14:paraId="6E7A55D1" w14:textId="31FD5CE3" w:rsidR="00016E86" w:rsidRDefault="00016E86" w:rsidP="00016E86">
      <w:pPr>
        <w:rPr>
          <w:szCs w:val="22"/>
          <w:lang w:val="en-CA"/>
        </w:rPr>
      </w:pPr>
      <w:r>
        <w:rPr>
          <w:szCs w:val="22"/>
          <w:lang w:val="en-CA"/>
        </w:rPr>
        <w:t>Simulation results with maximum transform size 32:</w:t>
      </w:r>
    </w:p>
    <w:p w14:paraId="5FE14D99" w14:textId="77777777" w:rsidR="00016E86" w:rsidRDefault="00016E86" w:rsidP="00016E86">
      <w:pPr>
        <w:rPr>
          <w:szCs w:val="22"/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016E86" w:rsidRPr="00016E86" w14:paraId="6B2D1761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81D14A" w14:textId="77777777" w:rsidR="00016E86" w:rsidRPr="00016E86" w:rsidRDefault="00016E86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0646F4E1" w14:textId="77777777" w:rsidR="00016E86" w:rsidRPr="00016E86" w:rsidRDefault="00016E86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E260BE" w:rsidRPr="00016E86" w14:paraId="2C5EF8B6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E6D48E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21753038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 (maximum transform size = 32)</w:t>
            </w:r>
          </w:p>
        </w:tc>
      </w:tr>
      <w:tr w:rsidR="00E260BE" w:rsidRPr="00016E86" w14:paraId="13BBDE94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783BE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99FDCD2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4E74971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7F95622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36A274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A7188D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60BE" w:rsidRPr="00016E86" w14:paraId="5700923E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56994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A43E806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A29323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977D0D4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49329FC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CBE81A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60BE" w:rsidRPr="00016E86" w14:paraId="01DCFB87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BF72C30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4671B3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28B9E10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3BB58A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AB02DE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3DE98D1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60BE" w:rsidRPr="00016E86" w14:paraId="4C49E7DE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5AA1428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8D3F928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70A4DF8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5E062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F1EBE9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9827814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60BE" w:rsidRPr="00016E86" w14:paraId="0CC719D5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A50FBDA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FDAA99F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2AA00EB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EF20E2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7153B9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49BF8D4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60BE" w:rsidRPr="00016E86" w14:paraId="51ADF5CC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36B979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7764088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E9678A0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D9E561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E595A2B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4E4E4B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260BE" w:rsidRPr="00016E86" w14:paraId="3095058E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9BB797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82F825A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1A89268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B058636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DFA84B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EC1EB58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60BE" w:rsidRPr="00016E86" w14:paraId="779C884F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02E50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A18886B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A36530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1C0B70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BEF7DA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DB3A7AA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260BE" w:rsidRPr="00016E86" w14:paraId="2E7D58A2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B26493E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6D4A3D2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69D7006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0DF93F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C3D037C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BBB9D2F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9DD7E74" w14:textId="5DEDDCE7" w:rsidR="00FC1471" w:rsidRDefault="00FC1471" w:rsidP="004234F0">
      <w:pPr>
        <w:rPr>
          <w:szCs w:val="22"/>
          <w:lang w:val="en-CA"/>
        </w:rPr>
      </w:pPr>
    </w:p>
    <w:p w14:paraId="09407B4A" w14:textId="09C6728B" w:rsidR="00E260BE" w:rsidRDefault="00E260BE" w:rsidP="004234F0">
      <w:pPr>
        <w:rPr>
          <w:szCs w:val="22"/>
          <w:lang w:val="en-CA"/>
        </w:rPr>
      </w:pPr>
    </w:p>
    <w:p w14:paraId="1D24FBDD" w14:textId="77777777" w:rsidR="00E260BE" w:rsidRDefault="00E260BE" w:rsidP="004234F0">
      <w:pPr>
        <w:rPr>
          <w:szCs w:val="22"/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016E86" w:rsidRPr="00016E86" w14:paraId="02755409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42B4D6" w14:textId="77777777" w:rsidR="00016E86" w:rsidRPr="00016E86" w:rsidRDefault="00016E86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19202D44" w14:textId="77777777" w:rsidR="00016E86" w:rsidRPr="00016E86" w:rsidRDefault="00016E86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E260BE" w:rsidRPr="00016E86" w14:paraId="437BD318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2597F0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3F42B4A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 (maximum transform size = 32)</w:t>
            </w:r>
          </w:p>
        </w:tc>
      </w:tr>
      <w:tr w:rsidR="00E260BE" w:rsidRPr="00016E86" w14:paraId="2743E1A3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5E1391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4215EF8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F4519E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8FF7190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AB44F19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24B24E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60BE" w:rsidRPr="00016E86" w14:paraId="038B3458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34027A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0500179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855623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EA68B7C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641FF46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CEAD136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260BE" w:rsidRPr="00016E86" w14:paraId="1768133D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63D63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71D789C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0A8CBD8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6A0E8C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60EBC7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E60CE1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260BE" w:rsidRPr="00016E86" w14:paraId="20BFB4C5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B6CA2E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76F0F9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F07450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4EF8C0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4DB159A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3D86580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60BE" w:rsidRPr="00016E86" w14:paraId="1CF808AD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86BA4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A48E3B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FF14ADE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D213E5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4520B9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A9359B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60BE" w:rsidRPr="00016E86" w14:paraId="181C25CE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71A8D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D6731B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AEA619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CAEB539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56B1D9A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95B8B3E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260BE" w:rsidRPr="00016E86" w14:paraId="0D8CA3AF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AE31500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4A9473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D1DD4E2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C7CBC03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845BE19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69A740F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60BE" w:rsidRPr="00016E86" w14:paraId="3F9F0195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703090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603E2CC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E2087D2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10769B7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46F7702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335665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60BE" w:rsidRPr="00016E86" w14:paraId="400CC464" w14:textId="77777777" w:rsidTr="00E260B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0C7E9B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461EA1B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B5EF9E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5A6FD6D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254E9AE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E95A30F" w14:textId="77777777" w:rsidR="00E260BE" w:rsidRPr="00016E86" w:rsidRDefault="00E260BE" w:rsidP="00016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6E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52EAEEC" w14:textId="5D399039" w:rsidR="00016E86" w:rsidRDefault="00016E8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7F2DB0E" w14:textId="1316F336" w:rsidR="00016E86" w:rsidRDefault="00016E86" w:rsidP="00016E86">
      <w:pPr>
        <w:rPr>
          <w:lang w:val="en-CA"/>
        </w:rPr>
      </w:pPr>
      <w:r>
        <w:rPr>
          <w:lang w:val="en-CA"/>
        </w:rPr>
        <w:t xml:space="preserve">[1]. </w:t>
      </w:r>
      <w:hyperlink r:id="rId10" w:history="1">
        <w:r w:rsidRPr="00016E86">
          <w:rPr>
            <w:rStyle w:val="Hyperlink"/>
            <w:lang w:val="en-CA"/>
          </w:rPr>
          <w:t xml:space="preserve">JVET-P0576: </w:t>
        </w:r>
        <w:r w:rsidRPr="00016E86">
          <w:rPr>
            <w:rStyle w:val="Hyperlink"/>
            <w:lang w:val="en-CA"/>
          </w:rPr>
          <w:t>AHG18: on low level coding for lossless</w:t>
        </w:r>
      </w:hyperlink>
    </w:p>
    <w:p w14:paraId="045EC2DC" w14:textId="134BA482" w:rsidR="00016E86" w:rsidRPr="00016E86" w:rsidRDefault="00016E86" w:rsidP="00016E86">
      <w:pPr>
        <w:rPr>
          <w:lang w:val="en-CA"/>
        </w:rPr>
      </w:pPr>
      <w:r>
        <w:rPr>
          <w:lang w:val="en-CA"/>
        </w:rPr>
        <w:t xml:space="preserve">[2]. </w:t>
      </w:r>
      <w:hyperlink r:id="rId11" w:history="1">
        <w:r>
          <w:rPr>
            <w:rStyle w:val="Hyperlink"/>
            <w:lang w:val="en-CA"/>
          </w:rPr>
          <w:t>JVET-P0198: Non-CE3: Enable MIP prediction for 64×N or N×64 blocks at maximum transform size 32</w:t>
        </w:r>
      </w:hyperlink>
    </w:p>
    <w:p w14:paraId="5F0CF8E4" w14:textId="1A5A4C5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EF116F" w:rsidR="00342FF4" w:rsidRPr="005B217D" w:rsidRDefault="00016E8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m</w:t>
      </w:r>
      <w:r w:rsidR="001F2594" w:rsidRPr="005B217D">
        <w:rPr>
          <w:b/>
          <w:szCs w:val="22"/>
          <w:lang w:val="en-CA"/>
        </w:rPr>
        <w:t xml:space="preserve">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0AE79" w14:textId="77777777" w:rsidR="005248C7" w:rsidRDefault="005248C7">
      <w:r>
        <w:separator/>
      </w:r>
    </w:p>
  </w:endnote>
  <w:endnote w:type="continuationSeparator" w:id="0">
    <w:p w14:paraId="3FD52441" w14:textId="77777777" w:rsidR="005248C7" w:rsidRDefault="0052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8F22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0E63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2199F" w14:textId="77777777" w:rsidR="005248C7" w:rsidRDefault="005248C7">
      <w:r>
        <w:separator/>
      </w:r>
    </w:p>
  </w:footnote>
  <w:footnote w:type="continuationSeparator" w:id="0">
    <w:p w14:paraId="507FA615" w14:textId="77777777" w:rsidR="005248C7" w:rsidRDefault="00524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E8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9A5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48C7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E63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0BE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47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6E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798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83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9</cp:revision>
  <cp:lastPrinted>1900-01-01T08:00:00Z</cp:lastPrinted>
  <dcterms:created xsi:type="dcterms:W3CDTF">2019-04-11T19:57:00Z</dcterms:created>
  <dcterms:modified xsi:type="dcterms:W3CDTF">2019-10-03T07:22:00Z</dcterms:modified>
</cp:coreProperties>
</file>