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CB76114" w:rsidR="00E61DAC" w:rsidRPr="005B217D" w:rsidRDefault="00540BD9" w:rsidP="00540B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</w:t>
            </w:r>
            <w:r w:rsidR="00774315">
              <w:t>th</w:t>
            </w:r>
            <w:r w:rsidR="00774315" w:rsidRPr="00B648F1">
              <w:t xml:space="preserve"> Meeting: </w:t>
            </w:r>
            <w:r>
              <w:t>Geneva</w:t>
            </w:r>
            <w:r w:rsidR="00774315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774315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="00774315">
              <w:rPr>
                <w:lang w:val="en-CA"/>
              </w:rPr>
              <w:t>–12</w:t>
            </w:r>
            <w:r w:rsidR="00774315"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="00774315" w:rsidRPr="00B57A23">
              <w:rPr>
                <w:lang w:val="en-CA"/>
              </w:rPr>
              <w:t xml:space="preserve"> 201</w:t>
            </w:r>
            <w:r w:rsidR="00774315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167F626" w:rsidR="008A4B4C" w:rsidRPr="005B217D" w:rsidRDefault="00E61DAC" w:rsidP="00540BD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40BD9">
              <w:rPr>
                <w:lang w:val="en-CA"/>
              </w:rPr>
              <w:t>P0729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E5B9B19" w:rsidR="00E61DAC" w:rsidRPr="00540BD9" w:rsidRDefault="00540BD9" w:rsidP="003069EF">
            <w:pPr>
              <w:spacing w:before="60" w:after="60"/>
              <w:rPr>
                <w:b/>
                <w:szCs w:val="22"/>
              </w:rPr>
            </w:pPr>
            <w:r w:rsidRPr="00540BD9">
              <w:rPr>
                <w:b/>
                <w:szCs w:val="22"/>
                <w:lang w:val="en-CA"/>
              </w:rPr>
              <w:t>Crosscheck of JVET-P0248 (CE4-related: On Modifications of GEO)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CD398DF" w:rsidR="00E61DAC" w:rsidRPr="005B217D" w:rsidRDefault="00A06522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866E869" w14:textId="59FEDC07" w:rsidR="00DD2DC9" w:rsidRDefault="00A06522" w:rsidP="00DD2D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CC4BA7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185DFAB0" w:rsidR="00954C62" w:rsidRPr="005B217D" w:rsidRDefault="00A51C8A" w:rsidP="00DD2DC9">
            <w:pPr>
              <w:spacing w:before="60" w:after="60"/>
              <w:rPr>
                <w:szCs w:val="22"/>
                <w:lang w:val="en-CA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 w:rsidR="008E26C4"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 w:rsidR="008E26C4"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4532E6A" w:rsidR="00E61DAC" w:rsidRPr="005B217D" w:rsidRDefault="00E61DAC" w:rsidP="00CC4B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C4BA7">
              <w:rPr>
                <w:szCs w:val="22"/>
                <w:lang w:val="en-CA"/>
              </w:rPr>
              <w:t>ruling.lrl</w:t>
            </w:r>
            <w:r w:rsidR="00954C62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C98AC8" w14:textId="70859AA3" w:rsidR="0079355D" w:rsidRPr="00101231" w:rsidRDefault="00A06522" w:rsidP="00CA3D7F">
      <w:pPr>
        <w:rPr>
          <w:lang w:val="en-CA"/>
        </w:rPr>
      </w:pPr>
      <w:r w:rsidRPr="002F1FB1">
        <w:rPr>
          <w:lang w:val="en-CA"/>
        </w:rPr>
        <w:t>This contribution i</w:t>
      </w:r>
      <w:r>
        <w:rPr>
          <w:lang w:val="en-CA"/>
        </w:rPr>
        <w:t>s a crosscheck report of JVET-</w:t>
      </w:r>
      <w:r w:rsidR="00540BD9">
        <w:rPr>
          <w:lang w:val="en-CA"/>
        </w:rPr>
        <w:t>P0248</w:t>
      </w:r>
      <w:r>
        <w:rPr>
          <w:lang w:val="en-CA"/>
        </w:rPr>
        <w:t>.</w:t>
      </w:r>
      <w:r w:rsidR="003069EF">
        <w:rPr>
          <w:lang w:val="en-CA"/>
        </w:rPr>
        <w:t xml:space="preserve"> In </w:t>
      </w:r>
      <w:r w:rsidR="00540BD9">
        <w:rPr>
          <w:lang w:val="en-CA"/>
        </w:rPr>
        <w:t>P0248</w:t>
      </w:r>
      <w:r w:rsidR="003069EF">
        <w:rPr>
          <w:lang w:val="en-CA"/>
        </w:rPr>
        <w:t xml:space="preserve">, it is proposed to disable </w:t>
      </w:r>
      <w:r w:rsidR="00540BD9">
        <w:rPr>
          <w:lang w:val="en-CA"/>
        </w:rPr>
        <w:t>SBT for GEO mode and enable GEO for 4xN/Nx4 blocks</w:t>
      </w:r>
      <w:r w:rsidR="003069EF" w:rsidRPr="00101231">
        <w:rPr>
          <w:lang w:val="en-CA"/>
        </w:rPr>
        <w:t>.</w:t>
      </w:r>
      <w:r w:rsidR="00774315" w:rsidRPr="00101231">
        <w:rPr>
          <w:lang w:val="en-CA"/>
        </w:rPr>
        <w:t xml:space="preserve"> It is confirmed that the implementation is consistent with the document description.</w:t>
      </w:r>
      <w:r w:rsidR="00B519BD" w:rsidRPr="00101231">
        <w:rPr>
          <w:lang w:val="en-CA"/>
        </w:rPr>
        <w:t xml:space="preserve"> The </w:t>
      </w:r>
      <w:bookmarkStart w:id="0" w:name="_GoBack"/>
      <w:bookmarkEnd w:id="0"/>
      <w:r w:rsidR="00B519BD" w:rsidRPr="00101231">
        <w:rPr>
          <w:lang w:val="en-CA"/>
        </w:rPr>
        <w:t>results of the proposed method in</w:t>
      </w:r>
      <w:r w:rsidR="00D44E17" w:rsidRPr="00101231">
        <w:rPr>
          <w:lang w:val="en-CA"/>
        </w:rPr>
        <w:t xml:space="preserve"> random access and</w:t>
      </w:r>
      <w:r w:rsidR="00B519BD" w:rsidRPr="00101231">
        <w:rPr>
          <w:lang w:val="en-CA"/>
        </w:rPr>
        <w:t xml:space="preserve"> low delay B configurations are matc</w:t>
      </w:r>
      <w:r w:rsidR="00D44E17" w:rsidRPr="00101231">
        <w:rPr>
          <w:lang w:val="en-CA"/>
        </w:rPr>
        <w:t>h with the proponent’s results.</w:t>
      </w:r>
    </w:p>
    <w:p w14:paraId="308D4DC9" w14:textId="7AB4E18D" w:rsidR="00B245B4" w:rsidRDefault="00A06522" w:rsidP="00B245B4">
      <w:pPr>
        <w:pStyle w:val="1"/>
        <w:rPr>
          <w:lang w:val="en-CA"/>
        </w:rPr>
      </w:pPr>
      <w:r w:rsidRPr="00101231">
        <w:rPr>
          <w:lang w:val="en-CA"/>
        </w:rPr>
        <w:t>Crosscheck</w:t>
      </w:r>
      <w:r w:rsidR="00B245B4" w:rsidRPr="00101231">
        <w:rPr>
          <w:lang w:val="en-CA"/>
        </w:rPr>
        <w:t xml:space="preserve"> results</w:t>
      </w:r>
    </w:p>
    <w:p w14:paraId="083DD686" w14:textId="5F42C7CD" w:rsidR="00540BD9" w:rsidRDefault="00540BD9" w:rsidP="00540BD9">
      <w:pPr>
        <w:rPr>
          <w:lang w:val="en-CA"/>
        </w:rPr>
      </w:pPr>
      <w:r>
        <w:rPr>
          <w:lang w:val="en-CA"/>
        </w:rPr>
        <w:t>It is noted that the encoding time and decoding time is not accurate.</w:t>
      </w:r>
    </w:p>
    <w:p w14:paraId="1FF7EF5F" w14:textId="48CD9707" w:rsidR="007D5096" w:rsidRPr="007D5096" w:rsidRDefault="007D5096" w:rsidP="007D5096">
      <w:pPr>
        <w:pStyle w:val="ae"/>
        <w:jc w:val="center"/>
        <w:rPr>
          <w:sz w:val="22"/>
          <w:lang w:val="en-CA"/>
        </w:rPr>
      </w:pPr>
      <w:r w:rsidRPr="007D5096">
        <w:rPr>
          <w:sz w:val="22"/>
        </w:rPr>
        <w:t xml:space="preserve">Table </w:t>
      </w:r>
      <w:r w:rsidRPr="007D5096">
        <w:rPr>
          <w:sz w:val="22"/>
        </w:rPr>
        <w:fldChar w:fldCharType="begin"/>
      </w:r>
      <w:r w:rsidRPr="007D5096">
        <w:rPr>
          <w:sz w:val="22"/>
        </w:rPr>
        <w:instrText xml:space="preserve"> SEQ Table \* ARABIC </w:instrText>
      </w:r>
      <w:r w:rsidRPr="007D5096">
        <w:rPr>
          <w:sz w:val="22"/>
        </w:rPr>
        <w:fldChar w:fldCharType="separate"/>
      </w:r>
      <w:r>
        <w:rPr>
          <w:noProof/>
          <w:sz w:val="22"/>
        </w:rPr>
        <w:t>1</w:t>
      </w:r>
      <w:r w:rsidRPr="007D5096">
        <w:rPr>
          <w:sz w:val="22"/>
        </w:rPr>
        <w:fldChar w:fldCharType="end"/>
      </w:r>
      <w:r>
        <w:rPr>
          <w:sz w:val="22"/>
        </w:rPr>
        <w:t>. Results of Test 1: disable SBT for GEO (80 modes)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9355D" w:rsidRPr="00237204" w14:paraId="64239060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622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E622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9355D" w:rsidRPr="00237204" w14:paraId="43CBB05B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8D8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B8BB" w14:textId="290AC470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540BD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9355D" w:rsidRPr="00237204" w14:paraId="668E29FF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6567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122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7E8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778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F735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2BB1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8360E" w:rsidRPr="00237204" w14:paraId="2AAF0645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0FD9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ED79" w14:textId="496576A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CF554" w14:textId="5485B464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5E1A" w14:textId="2866445C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2C2F7" w14:textId="765943B4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E6E6D" w14:textId="598738C4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8360E" w:rsidRPr="00237204" w14:paraId="1562CF96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4129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8F4C" w14:textId="33999218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62270" w14:textId="258662DC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F5A3" w14:textId="2F8B57FB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249D" w14:textId="0FBB0BA8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06FEE" w14:textId="15BAECD9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360E" w:rsidRPr="00237204" w14:paraId="63B0E684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63F8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D697" w14:textId="3F1CF8E1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25338" w14:textId="5584A47B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F688D" w14:textId="5CA6ED3B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AE7EE" w14:textId="0AE7D584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04EEE" w14:textId="7AF6DDB3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8360E" w:rsidRPr="00237204" w14:paraId="7B2D6E1A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2F92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5B0CE" w14:textId="6BA4176F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B496" w14:textId="1123DD76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D1F6" w14:textId="27F3AD25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7A53" w14:textId="4A461D89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07F39" w14:textId="7EE7FA5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8360E" w:rsidRPr="00237204" w14:paraId="72875E87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DC70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66FA8" w14:textId="247BD930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57FF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B4EA" w14:textId="3E47CA66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68B2" w14:textId="632C7B3A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C5FE3" w14:textId="3C80478C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360E" w:rsidRPr="00237204" w14:paraId="1A347F8F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63CB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3B3C" w14:textId="204599C8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5A7E" w14:textId="292951EB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6A9E" w14:textId="31386A0E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EF6E1" w14:textId="5C497214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1FA84" w14:textId="08AA3EB0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360E" w:rsidRPr="00237204" w14:paraId="2E580DBA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501D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44719" w14:textId="06339C1D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8468C" w14:textId="04F8C48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7591B" w14:textId="5698272A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1808" w14:textId="262351F9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0BFBA" w14:textId="340C7D86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8360E" w:rsidRPr="00237204" w14:paraId="59F59236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532B" w14:textId="77777777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6A4DC0" w14:textId="5E383CC5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569E9" w14:textId="2E802929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CF219" w14:textId="05B7CA56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09CDA" w14:textId="76DA00CF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DFCBC" w14:textId="245DEE8D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3EF6F07F" w14:textId="3303F3F9" w:rsidR="0079355D" w:rsidRPr="0054196A" w:rsidRDefault="0079355D" w:rsidP="00B245B4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54196A" w:rsidRPr="0079355D" w14:paraId="6188D27B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0743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67D3" w14:textId="37A0575E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4196A" w:rsidRPr="0079355D" w14:paraId="767B4311" w14:textId="77777777" w:rsidTr="003A403D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A7CD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3C90" w14:textId="70F04D3A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540BD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1ED1579A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CC7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8398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4FE7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E03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3431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E014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55D" w:rsidRPr="0079355D" w14:paraId="19B7D76B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7DD8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AB92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F3A6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31F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E5DE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5481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7B3D1EA5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FF5C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4E8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465C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2AA9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7D2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7CA6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8360E" w:rsidRPr="0079355D" w14:paraId="037D3296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8D7C" w14:textId="7777777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9BD77" w14:textId="61337986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65BF7" w14:textId="0EC9E2FF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2F57D" w14:textId="721617E4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07F53" w14:textId="549F7C10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14E80" w14:textId="056763EF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8360E" w:rsidRPr="0079355D" w14:paraId="38B41FD2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4CCD" w14:textId="7777777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14A09" w14:textId="6A716D70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214F6" w14:textId="1C804293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E51A" w14:textId="7F86AF8E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3F814" w14:textId="6D09D69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0E4BD" w14:textId="2D7A5060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360E" w:rsidRPr="0079355D" w14:paraId="578BB1C9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58A30" w14:textId="7777777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3378B" w14:textId="486A2D8B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69CBF" w14:textId="2C620FF4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2FA3" w14:textId="490AD10B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881C5" w14:textId="3F025ED3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71849" w14:textId="58FC9799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360E" w:rsidRPr="0079355D" w14:paraId="195ED748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0633B" w14:textId="7777777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BA7E6" w14:textId="6D50A55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4F7BF" w14:textId="49E3F5DD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14862" w14:textId="495BF17B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2A3F4" w14:textId="674BDF7C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8A500" w14:textId="64C99626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8360E" w:rsidRPr="0079355D" w14:paraId="310E0B6F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9662" w14:textId="7777777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71467" w14:textId="2492248C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6955A" w14:textId="1590C230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C60AF" w14:textId="6D766F2C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5DBE2" w14:textId="7393CC9D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163C9" w14:textId="081D96F4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360E" w:rsidRPr="0079355D" w14:paraId="2D3B408F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96D15" w14:textId="7777777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A643E" w14:textId="7234C21D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247F68" w14:textId="6D07CA91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A44D" w14:textId="5EF31C94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0410EB" w14:textId="2F9C3601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9ACE9" w14:textId="16D08ED8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60EC2E6" w14:textId="047F37A5" w:rsidR="007D5096" w:rsidRPr="007D5096" w:rsidRDefault="007D5096" w:rsidP="007D5096">
      <w:pPr>
        <w:pStyle w:val="ae"/>
        <w:jc w:val="center"/>
        <w:rPr>
          <w:sz w:val="22"/>
          <w:lang w:val="en-CA"/>
        </w:rPr>
      </w:pPr>
      <w:r w:rsidRPr="007D5096">
        <w:rPr>
          <w:sz w:val="22"/>
        </w:rPr>
        <w:lastRenderedPageBreak/>
        <w:t xml:space="preserve">Table </w:t>
      </w:r>
      <w:r w:rsidRPr="007D5096">
        <w:rPr>
          <w:sz w:val="22"/>
        </w:rPr>
        <w:fldChar w:fldCharType="begin"/>
      </w:r>
      <w:r w:rsidRPr="007D5096">
        <w:rPr>
          <w:sz w:val="22"/>
        </w:rPr>
        <w:instrText xml:space="preserve"> SEQ Table \* ARABIC </w:instrText>
      </w:r>
      <w:r w:rsidRPr="007D5096">
        <w:rPr>
          <w:sz w:val="22"/>
        </w:rPr>
        <w:fldChar w:fldCharType="separate"/>
      </w:r>
      <w:r>
        <w:rPr>
          <w:noProof/>
          <w:sz w:val="22"/>
        </w:rPr>
        <w:t>2</w:t>
      </w:r>
      <w:r w:rsidRPr="007D5096">
        <w:rPr>
          <w:sz w:val="22"/>
        </w:rPr>
        <w:fldChar w:fldCharType="end"/>
      </w:r>
      <w:r>
        <w:rPr>
          <w:sz w:val="22"/>
        </w:rPr>
        <w:t>. Results of Test 2: enable GEO for 4xN/Nx4 blocks (80 modes)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D5096" w:rsidRPr="00237204" w14:paraId="21147FC6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EDF0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FD7BE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D5096" w:rsidRPr="00237204" w14:paraId="6ECDE960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8A0D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AD444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D5096" w:rsidRPr="00237204" w14:paraId="38E29722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FC50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26D64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B7790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87D0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4E864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41626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8360E" w:rsidRPr="00237204" w14:paraId="61CB62FD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CB955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EE4BF" w14:textId="13ABC962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A3851" w14:textId="40598274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F7FD3" w14:textId="44EE6B6A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799FE" w14:textId="099BA218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B8508" w14:textId="32A62B5E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8360E" w:rsidRPr="00237204" w14:paraId="1E5617B2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17101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91F30" w14:textId="2BDA74EA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E3686" w14:textId="76C3FE96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E9477" w14:textId="580AA891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24E48" w14:textId="2BF1A80E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1EAB7" w14:textId="70C8F1B5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360E" w:rsidRPr="00237204" w14:paraId="5424DAD2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7B764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36C37" w14:textId="67ED97AD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B619B" w14:textId="20E0A97B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592B" w14:textId="65D2A128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582CA" w14:textId="5C7D74B0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0753C1" w14:textId="53F27920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8360E" w:rsidRPr="00237204" w14:paraId="34247C7A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7D9C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EA2E9" w14:textId="181D9DC3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CAB4B" w14:textId="433A1336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456C1" w14:textId="25FFE280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035A" w14:textId="64A100D8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A7A58" w14:textId="0FAA4F1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8360E" w:rsidRPr="00237204" w14:paraId="4A15D807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2D8F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8AD99" w14:textId="13A8D90F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8C117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46898" w14:textId="4F9BD4AA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D75DE" w14:textId="283A4AC9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1FC001" w14:textId="5F53D05E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360E" w:rsidRPr="00237204" w14:paraId="561A6B9F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D7370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262EE" w14:textId="2D6D8DB3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A3D19" w14:textId="5EE1E6EA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6ACA5" w14:textId="1B648583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9F123" w14:textId="7A62B8A5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74923A" w14:textId="38528BC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8360E" w:rsidRPr="00237204" w14:paraId="54D51AE3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A793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C930F" w14:textId="51C91241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28C6D" w14:textId="29CE33F6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2139B" w14:textId="66AC30DE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6EB44" w14:textId="76DB9FF1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CC4DE5" w14:textId="6293E4F3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8360E" w:rsidRPr="00237204" w14:paraId="1F84A9E5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5685C" w14:textId="77777777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31487E" w14:textId="5EC3169E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B6F706" w14:textId="7D478B27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F4E36" w14:textId="3CB25C9E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84DD3" w14:textId="2197E035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E9130" w14:textId="5A811DAE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3F76664C" w14:textId="77777777" w:rsidR="007D5096" w:rsidRPr="0054196A" w:rsidRDefault="007D5096" w:rsidP="007D5096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D5096" w:rsidRPr="0079355D" w14:paraId="1D91CAD1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F3C9D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260E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D5096" w:rsidRPr="0079355D" w14:paraId="1B6F8312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84B2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59987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D5096" w:rsidRPr="0079355D" w14:paraId="50CDF4C7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17C4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085F4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FD3FC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2510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ED1B2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F6F4E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D5096" w:rsidRPr="0079355D" w14:paraId="29DDFBE0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45049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B9C3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B655A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BFCAC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1732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BA24C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D5096" w:rsidRPr="0079355D" w14:paraId="105C0324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4980B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A567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B3E3B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20CC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F0E6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B89A3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8360E" w:rsidRPr="0079355D" w14:paraId="79EC1AB4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13626" w14:textId="7777777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720E1" w14:textId="72C32C7A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51FBF" w14:textId="448E42A6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FAB38" w14:textId="209FBDBD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84C1A" w14:textId="2B3EB090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C433C" w14:textId="1F0840EF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8360E" w:rsidRPr="0079355D" w14:paraId="318B779A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95749" w14:textId="7777777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67AF0" w14:textId="1AAFC248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726EC" w14:textId="63BCF322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D0E7E" w14:textId="62C85B48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1BAAE" w14:textId="3B62C3A1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3AD48" w14:textId="56F7D599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360E" w:rsidRPr="0079355D" w14:paraId="300B7CDD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81D9F" w14:textId="7777777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52BF5" w14:textId="7CCA2DD0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455FB" w14:textId="734C7F98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36150" w14:textId="58C7CDF2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91FD2" w14:textId="0434B421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66207" w14:textId="74EF0916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8360E" w:rsidRPr="0079355D" w14:paraId="0C81A37B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1FE5B" w14:textId="7777777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7BB42" w14:textId="113C8C8D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7906B" w14:textId="5AE8C4ED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C309D" w14:textId="2ED7B1C8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1C56A" w14:textId="23CC1EE6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F26D6" w14:textId="68CA1DD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8360E" w:rsidRPr="0079355D" w14:paraId="11491D51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60F3" w14:textId="7777777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93E1E" w14:textId="2CE7BB7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0D7B3" w14:textId="510F8F75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F967D" w14:textId="5CFF636E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D168C" w14:textId="4C964A54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6CA3C" w14:textId="3CAE4A6A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360E" w:rsidRPr="0079355D" w14:paraId="7515DFD7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664C6" w14:textId="7777777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84CA2F" w14:textId="05698C71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4D4724" w14:textId="3D3D8CEA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EF04B" w14:textId="7D53B9E1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453A46" w14:textId="100EFAE1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D95EC7" w14:textId="29BB533F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54F626C" w14:textId="7678A280" w:rsidR="007D5096" w:rsidRPr="007D5096" w:rsidRDefault="007D5096" w:rsidP="007D5096">
      <w:pPr>
        <w:pStyle w:val="ae"/>
        <w:jc w:val="center"/>
        <w:rPr>
          <w:sz w:val="22"/>
          <w:lang w:val="en-CA"/>
        </w:rPr>
      </w:pPr>
      <w:r w:rsidRPr="007D5096">
        <w:rPr>
          <w:sz w:val="22"/>
        </w:rPr>
        <w:t xml:space="preserve">Table </w:t>
      </w:r>
      <w:r w:rsidRPr="007D5096">
        <w:rPr>
          <w:sz w:val="22"/>
        </w:rPr>
        <w:fldChar w:fldCharType="begin"/>
      </w:r>
      <w:r w:rsidRPr="007D5096">
        <w:rPr>
          <w:sz w:val="22"/>
        </w:rPr>
        <w:instrText xml:space="preserve"> SEQ Table \* ARABIC </w:instrText>
      </w:r>
      <w:r w:rsidRPr="007D5096">
        <w:rPr>
          <w:sz w:val="22"/>
        </w:rPr>
        <w:fldChar w:fldCharType="separate"/>
      </w:r>
      <w:r>
        <w:rPr>
          <w:noProof/>
          <w:sz w:val="22"/>
        </w:rPr>
        <w:t>3</w:t>
      </w:r>
      <w:r w:rsidRPr="007D5096">
        <w:rPr>
          <w:sz w:val="22"/>
        </w:rPr>
        <w:fldChar w:fldCharType="end"/>
      </w:r>
      <w:r>
        <w:rPr>
          <w:sz w:val="22"/>
        </w:rPr>
        <w:t>. Results of Test 3: disable SBT for GEO (64 modes)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D5096" w:rsidRPr="00237204" w14:paraId="3815FCD9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C312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B4A81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D5096" w:rsidRPr="00237204" w14:paraId="153F178A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E8D6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2D5C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D5096" w:rsidRPr="00237204" w14:paraId="19D22C12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B903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4848D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DF49C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C0EA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EAC59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695EB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801B7" w:rsidRPr="00237204" w14:paraId="1240328D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15DE5" w14:textId="7777777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BEC3C" w14:textId="57D1FC88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2B607" w14:textId="2DD1E43E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E0AAE" w14:textId="682DFB82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C6A69" w14:textId="47169406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B16A3" w14:textId="4839964D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01B7" w:rsidRPr="00237204" w14:paraId="45DC0DB9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FFBB4" w14:textId="7777777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7EFE0" w14:textId="6447E5EE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A22CA" w14:textId="354CD31F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584FC" w14:textId="5F4C292C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BB415" w14:textId="07D45FD2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838E8" w14:textId="796C9ECD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801B7" w:rsidRPr="00237204" w14:paraId="36F77F4F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74C59" w14:textId="7777777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8B985" w14:textId="5715226C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1C5DC" w14:textId="60D65E20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058A6" w14:textId="1AE5EA1D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5A16F" w14:textId="01531103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F03F4" w14:textId="6AC05596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801B7" w:rsidRPr="00237204" w14:paraId="2CEC2ABA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BC11B" w14:textId="7777777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C069F" w14:textId="6FA04FDB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6C51F" w14:textId="74246D3B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51B6A" w14:textId="347F6732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99398" w14:textId="16A6BF42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BFD8C6" w14:textId="16041581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801B7" w:rsidRPr="00237204" w14:paraId="447BD286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FF2B7" w14:textId="7777777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F4BD1" w14:textId="35B9B720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C7C26" w14:textId="7777777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394F2" w14:textId="30B3287C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5EB45" w14:textId="6424D910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F8A5C" w14:textId="74A8279B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01B7" w:rsidRPr="00237204" w14:paraId="6C507829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8361F" w14:textId="7777777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11C21" w14:textId="72045B9E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0E1CC" w14:textId="2C3BB569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337B5" w14:textId="09AB3E1C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D0A79" w14:textId="097A7E29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79733" w14:textId="3B469109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801B7" w:rsidRPr="00237204" w14:paraId="0FAC666C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EA7AA" w14:textId="7777777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31ED1" w14:textId="1D36CB35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20DA6" w14:textId="5A1E67ED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244FD" w14:textId="5B85C75D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D73C8" w14:textId="363E1393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F7946" w14:textId="0681D19C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801B7" w:rsidRPr="00237204" w14:paraId="6042604B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20324" w14:textId="77777777" w:rsidR="00F801B7" w:rsidRPr="00237204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9F67F9" w14:textId="3D531408" w:rsidR="00F801B7" w:rsidRPr="00237204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64AAE0" w14:textId="37343FE3" w:rsidR="00F801B7" w:rsidRPr="00237204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C311C" w14:textId="6A83BE28" w:rsidR="00F801B7" w:rsidRPr="00237204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F4E1ED" w14:textId="5B22E470" w:rsidR="00F801B7" w:rsidRPr="00237204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C2A60" w14:textId="64A289B5" w:rsidR="00F801B7" w:rsidRPr="00237204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D74F8A8" w14:textId="77777777" w:rsidR="007D5096" w:rsidRPr="0054196A" w:rsidRDefault="007D5096" w:rsidP="007D5096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D5096" w:rsidRPr="0079355D" w14:paraId="4EE6B328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35F3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67AEC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D5096" w:rsidRPr="0079355D" w14:paraId="475077CA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F674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2695B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D5096" w:rsidRPr="0079355D" w14:paraId="1CBD87BB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4EE8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001E9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60337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617F7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24769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A312E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D5096" w:rsidRPr="0079355D" w14:paraId="1AF08FC4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CD87E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1F28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A2303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E0FFD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5E4F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6F136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D5096" w:rsidRPr="0079355D" w14:paraId="55E28505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8224E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C47B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7AB9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F574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52DB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69518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801B7" w:rsidRPr="0079355D" w14:paraId="244F4C81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5FFB5" w14:textId="77777777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FBC5C" w14:textId="0AC2AC54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A0E21" w14:textId="6959D340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CF9BC" w14:textId="360A3C0E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54A6E" w14:textId="41AEBDF3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B55374" w14:textId="67B9FD73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801B7" w:rsidRPr="0079355D" w14:paraId="640EA88B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6AFA9" w14:textId="77777777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D92C0" w14:textId="653D0D60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3BDF9" w14:textId="72370B97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BB46E" w14:textId="44C49964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59190" w14:textId="453D5CC8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E2498" w14:textId="5E1D3B1F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801B7" w:rsidRPr="0079355D" w14:paraId="104DBA6D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4C7B8" w14:textId="77777777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EB4E9" w14:textId="227205A1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F2B09" w14:textId="0B4EC483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2AA52" w14:textId="67D592F4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CF283" w14:textId="077391C8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08CFE" w14:textId="77AC51C9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01B7" w:rsidRPr="0079355D" w14:paraId="266700DC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5AC63" w14:textId="77777777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2FBB3" w14:textId="28CA8BB3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EE28A" w14:textId="7D5E1948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579D0" w14:textId="1DFCD565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EE472" w14:textId="07934F73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ED8FB" w14:textId="395B9464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801B7" w:rsidRPr="0079355D" w14:paraId="041876F5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AC25" w14:textId="77777777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0F86E" w14:textId="0958A137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790DE" w14:textId="282D6923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D66B3" w14:textId="7127395B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99088" w14:textId="08D04981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A9164" w14:textId="39A08DA4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801B7" w:rsidRPr="0079355D" w14:paraId="6DF21A77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84F60" w14:textId="77777777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29DC76" w14:textId="5F6693C2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FB5264" w14:textId="7D3F68BE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490A9" w14:textId="04A2371D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7E5E11" w14:textId="5E291133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B6E46" w14:textId="6885BE2C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0025779" w14:textId="4585FD00" w:rsidR="007D5096" w:rsidRPr="007D5096" w:rsidRDefault="007D5096" w:rsidP="007D5096">
      <w:pPr>
        <w:pStyle w:val="ae"/>
        <w:keepNext/>
        <w:jc w:val="center"/>
        <w:rPr>
          <w:sz w:val="22"/>
          <w:lang w:val="en-CA"/>
        </w:rPr>
      </w:pPr>
      <w:r w:rsidRPr="007D5096">
        <w:rPr>
          <w:sz w:val="22"/>
        </w:rPr>
        <w:lastRenderedPageBreak/>
        <w:t xml:space="preserve">Table </w:t>
      </w:r>
      <w:r w:rsidRPr="007D5096">
        <w:rPr>
          <w:sz w:val="22"/>
        </w:rPr>
        <w:fldChar w:fldCharType="begin"/>
      </w:r>
      <w:r w:rsidRPr="007D5096">
        <w:rPr>
          <w:sz w:val="22"/>
        </w:rPr>
        <w:instrText xml:space="preserve"> SEQ Table \* ARABIC </w:instrText>
      </w:r>
      <w:r w:rsidRPr="007D5096">
        <w:rPr>
          <w:sz w:val="22"/>
        </w:rPr>
        <w:fldChar w:fldCharType="separate"/>
      </w:r>
      <w:r>
        <w:rPr>
          <w:noProof/>
          <w:sz w:val="22"/>
        </w:rPr>
        <w:t>4</w:t>
      </w:r>
      <w:r w:rsidRPr="007D5096">
        <w:rPr>
          <w:sz w:val="22"/>
        </w:rPr>
        <w:fldChar w:fldCharType="end"/>
      </w:r>
      <w:r>
        <w:rPr>
          <w:sz w:val="22"/>
        </w:rPr>
        <w:t>. Results of Test 4: enable GEO for 4xN/Nx4 blocks (64 modes)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D5096" w:rsidRPr="00237204" w14:paraId="69972A83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7C75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D7F3D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D5096" w:rsidRPr="00237204" w14:paraId="4DC4AA5A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DE3F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8FDFD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D5096" w:rsidRPr="00237204" w14:paraId="18B26583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1790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CB31F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094DC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ABA3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485D2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EC1EC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801B7" w:rsidRPr="00237204" w14:paraId="7C15E33D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FFED" w14:textId="7777777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2D674" w14:textId="1E0E24B2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9F231" w14:textId="1FA2793D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CF14F" w14:textId="3711D1F5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21D51" w14:textId="41B071B4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BA069" w14:textId="2906EE18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801B7" w:rsidRPr="00237204" w14:paraId="77F8B70F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B882E" w14:textId="7777777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431A4" w14:textId="09E8D12F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12DD4" w14:textId="43ADAFF9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80246" w14:textId="7944AA43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BEC42" w14:textId="5A44BF21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355A1" w14:textId="1A653952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801B7" w:rsidRPr="00237204" w14:paraId="3EEA681B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B5C9" w14:textId="7777777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19E4A" w14:textId="3854BA95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22E30" w14:textId="2586BE06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2AED7" w14:textId="3D34A221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A7248" w14:textId="273C9D70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EF784" w14:textId="5B70962C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801B7" w:rsidRPr="00237204" w14:paraId="1DC9F6F4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8B5E4" w14:textId="7777777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6BCC1" w14:textId="093DF094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3F22F" w14:textId="28430208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EC626" w14:textId="2DB1C373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4762F" w14:textId="17A3E4C0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68E9D" w14:textId="058B68A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801B7" w:rsidRPr="00237204" w14:paraId="39C03AB4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3A0EA" w14:textId="7777777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12CA3" w14:textId="503A8C69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A5E2E" w14:textId="7777777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BD2F2" w14:textId="71296565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84549" w14:textId="5C23B7F2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96E446" w14:textId="61549A40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01B7" w:rsidRPr="00237204" w14:paraId="00C98B60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8ED19" w14:textId="7777777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CAC86" w14:textId="05AE7334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385B8" w14:textId="10863F3A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DB331" w14:textId="0934436E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0465B" w14:textId="350B7EA5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D7C5BC" w14:textId="150655D0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801B7" w:rsidRPr="00237204" w14:paraId="3A210ACF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49FB1" w14:textId="7777777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F1D86" w14:textId="2F16C62F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C62EB" w14:textId="17BDC6B4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B7E8E" w14:textId="667CA1C2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2D55E" w14:textId="56567C6C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60516F" w14:textId="4EF0191E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801B7" w:rsidRPr="00237204" w14:paraId="3F61DE9A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67DD" w14:textId="77777777" w:rsidR="00F801B7" w:rsidRPr="00237204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A559C1" w14:textId="6C008497" w:rsidR="00F801B7" w:rsidRPr="00237204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714477" w14:textId="6AEB75E3" w:rsidR="00F801B7" w:rsidRPr="00237204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C4CBE" w14:textId="661667FE" w:rsidR="00F801B7" w:rsidRPr="00237204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F8E1BF" w14:textId="04A07616" w:rsidR="00F801B7" w:rsidRPr="00237204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95C96" w14:textId="1ADED24E" w:rsidR="00F801B7" w:rsidRPr="00237204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8A59A61" w14:textId="77777777" w:rsidR="007D5096" w:rsidRPr="0054196A" w:rsidRDefault="007D5096" w:rsidP="007D5096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D5096" w:rsidRPr="0079355D" w14:paraId="59C4B871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4C4F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C6112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D5096" w:rsidRPr="0079355D" w14:paraId="71ED24BE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BD23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8CBBE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D5096" w:rsidRPr="0079355D" w14:paraId="41D7A467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77C5E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AF8FF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EEFC2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A3E5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C52EE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6689B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D5096" w:rsidRPr="0079355D" w14:paraId="610667BC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ACFB3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B60E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217B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6931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39CB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5F50A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D5096" w:rsidRPr="0079355D" w14:paraId="48B77FB8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66EBD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32186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FBDB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C2CB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0D577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A0966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801B7" w:rsidRPr="0079355D" w14:paraId="48BED7D2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BA4BD" w14:textId="77777777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BB9E8" w14:textId="1AAEFAB5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7CB8F" w14:textId="45D4BC28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8CAFE" w14:textId="0D433289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06C43" w14:textId="65F669BD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5FA44" w14:textId="39436BCD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801B7" w:rsidRPr="0079355D" w14:paraId="4A97EBDB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A7A50" w14:textId="77777777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345E5" w14:textId="6A8B5FC7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D658A" w14:textId="7FE639FE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4903" w14:textId="3E4BCA46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69E74" w14:textId="7C9BA2C9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09A1FB" w14:textId="79C10488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01B7" w:rsidRPr="0079355D" w14:paraId="637AE393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009F3" w14:textId="77777777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A7D80" w14:textId="7CD7DDFF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D899F" w14:textId="006C84F0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53E60" w14:textId="5E34A40E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6C9C3" w14:textId="2486A81F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70300" w14:textId="5CEC75F1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01B7" w:rsidRPr="0079355D" w14:paraId="6801B8A7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70AA" w14:textId="77777777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42A09" w14:textId="76757FBB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D73E9" w14:textId="14B21954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486E9" w14:textId="0F8270AD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88D9B" w14:textId="1A29696D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DD61E8" w14:textId="41BE4680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801B7" w:rsidRPr="0079355D" w14:paraId="09516937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C16D" w14:textId="77777777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A3582" w14:textId="3BA3766A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39DEE" w14:textId="09029927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EAE45" w14:textId="43BA1C13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05BD1" w14:textId="55D3D380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DF3718" w14:textId="3A65C418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801B7" w:rsidRPr="0079355D" w14:paraId="6B601D98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E2020" w14:textId="77777777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63277E" w14:textId="6D20AA74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EEEBA1" w14:textId="193806E6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27E0A" w14:textId="156D689E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3A3DD2" w14:textId="21533EAE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26241" w14:textId="1198656B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EAF635" w14:textId="1767E35A" w:rsidR="007F1F8B" w:rsidRPr="00E11322" w:rsidRDefault="007F1F8B" w:rsidP="00E11322"/>
    <w:sectPr w:rsidR="007F1F8B" w:rsidRPr="00E1132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B1545D" w14:textId="77777777" w:rsidR="00F93A40" w:rsidRDefault="00F93A40">
      <w:r>
        <w:separator/>
      </w:r>
    </w:p>
  </w:endnote>
  <w:endnote w:type="continuationSeparator" w:id="0">
    <w:p w14:paraId="0313B57D" w14:textId="77777777" w:rsidR="00F93A40" w:rsidRDefault="00F93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D9719D5" w:rsidR="00646BDA" w:rsidRPr="00C00DDE" w:rsidRDefault="00646BD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E6C5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E6C58">
      <w:rPr>
        <w:rStyle w:val="a5"/>
        <w:noProof/>
      </w:rPr>
      <w:t>2019-10-03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2314D" w14:textId="77777777" w:rsidR="00F93A40" w:rsidRDefault="00F93A40">
      <w:r>
        <w:separator/>
      </w:r>
    </w:p>
  </w:footnote>
  <w:footnote w:type="continuationSeparator" w:id="0">
    <w:p w14:paraId="6B9E174E" w14:textId="77777777" w:rsidR="00F93A40" w:rsidRDefault="00F93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EF9"/>
    <w:rsid w:val="000207D6"/>
    <w:rsid w:val="000308A3"/>
    <w:rsid w:val="000458BC"/>
    <w:rsid w:val="00045C41"/>
    <w:rsid w:val="00046C03"/>
    <w:rsid w:val="00051D64"/>
    <w:rsid w:val="00065039"/>
    <w:rsid w:val="0007614F"/>
    <w:rsid w:val="000B0C0F"/>
    <w:rsid w:val="000B1C6B"/>
    <w:rsid w:val="000B4FF9"/>
    <w:rsid w:val="000C09AC"/>
    <w:rsid w:val="000E00F3"/>
    <w:rsid w:val="000F158C"/>
    <w:rsid w:val="00101231"/>
    <w:rsid w:val="00102F3D"/>
    <w:rsid w:val="00124E38"/>
    <w:rsid w:val="0012580B"/>
    <w:rsid w:val="001312C2"/>
    <w:rsid w:val="00131F90"/>
    <w:rsid w:val="001341FC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FB4"/>
    <w:rsid w:val="001F2594"/>
    <w:rsid w:val="002055A6"/>
    <w:rsid w:val="00206460"/>
    <w:rsid w:val="002069B4"/>
    <w:rsid w:val="00215DFC"/>
    <w:rsid w:val="002212DF"/>
    <w:rsid w:val="00222CD4"/>
    <w:rsid w:val="00224204"/>
    <w:rsid w:val="00225016"/>
    <w:rsid w:val="002264A6"/>
    <w:rsid w:val="00227BA7"/>
    <w:rsid w:val="0023011C"/>
    <w:rsid w:val="00237204"/>
    <w:rsid w:val="002375C1"/>
    <w:rsid w:val="00263398"/>
    <w:rsid w:val="00266F06"/>
    <w:rsid w:val="00275BCF"/>
    <w:rsid w:val="00277967"/>
    <w:rsid w:val="00291E36"/>
    <w:rsid w:val="00292257"/>
    <w:rsid w:val="002A54E0"/>
    <w:rsid w:val="002B1362"/>
    <w:rsid w:val="002B1595"/>
    <w:rsid w:val="002B191D"/>
    <w:rsid w:val="002D0AF6"/>
    <w:rsid w:val="002F164D"/>
    <w:rsid w:val="003021BC"/>
    <w:rsid w:val="00306206"/>
    <w:rsid w:val="003069EF"/>
    <w:rsid w:val="00317D85"/>
    <w:rsid w:val="00327C56"/>
    <w:rsid w:val="003315A1"/>
    <w:rsid w:val="0033501C"/>
    <w:rsid w:val="003373EC"/>
    <w:rsid w:val="00342FF4"/>
    <w:rsid w:val="00346148"/>
    <w:rsid w:val="003669EA"/>
    <w:rsid w:val="003706CC"/>
    <w:rsid w:val="00377710"/>
    <w:rsid w:val="00396771"/>
    <w:rsid w:val="003A2D8E"/>
    <w:rsid w:val="003A7CE6"/>
    <w:rsid w:val="003C0915"/>
    <w:rsid w:val="003C20E4"/>
    <w:rsid w:val="003D6342"/>
    <w:rsid w:val="003E6F90"/>
    <w:rsid w:val="003E73ED"/>
    <w:rsid w:val="003F5D0F"/>
    <w:rsid w:val="00414101"/>
    <w:rsid w:val="00414134"/>
    <w:rsid w:val="004219CF"/>
    <w:rsid w:val="004234F0"/>
    <w:rsid w:val="00433DDB"/>
    <w:rsid w:val="00435A29"/>
    <w:rsid w:val="00437619"/>
    <w:rsid w:val="00450CD9"/>
    <w:rsid w:val="00465A1E"/>
    <w:rsid w:val="00482443"/>
    <w:rsid w:val="004A2A63"/>
    <w:rsid w:val="004B210C"/>
    <w:rsid w:val="004C7776"/>
    <w:rsid w:val="004D405F"/>
    <w:rsid w:val="004E4F4F"/>
    <w:rsid w:val="004E6789"/>
    <w:rsid w:val="004F0FBD"/>
    <w:rsid w:val="004F10C2"/>
    <w:rsid w:val="004F61E3"/>
    <w:rsid w:val="00502E10"/>
    <w:rsid w:val="0051015C"/>
    <w:rsid w:val="00516CF1"/>
    <w:rsid w:val="00531AE9"/>
    <w:rsid w:val="00540BD9"/>
    <w:rsid w:val="0054196A"/>
    <w:rsid w:val="005420C7"/>
    <w:rsid w:val="00550A66"/>
    <w:rsid w:val="00561D20"/>
    <w:rsid w:val="00567EC7"/>
    <w:rsid w:val="00570013"/>
    <w:rsid w:val="005801A2"/>
    <w:rsid w:val="005952A5"/>
    <w:rsid w:val="005A33A1"/>
    <w:rsid w:val="005B217D"/>
    <w:rsid w:val="005B2ED3"/>
    <w:rsid w:val="005C385F"/>
    <w:rsid w:val="005E0748"/>
    <w:rsid w:val="005E1AC6"/>
    <w:rsid w:val="005F6F1B"/>
    <w:rsid w:val="00615995"/>
    <w:rsid w:val="00616155"/>
    <w:rsid w:val="00624B33"/>
    <w:rsid w:val="0063041A"/>
    <w:rsid w:val="00630AA2"/>
    <w:rsid w:val="00634F2D"/>
    <w:rsid w:val="00646707"/>
    <w:rsid w:val="00646BDA"/>
    <w:rsid w:val="00657F7E"/>
    <w:rsid w:val="00662E58"/>
    <w:rsid w:val="006637F2"/>
    <w:rsid w:val="006642A5"/>
    <w:rsid w:val="00664DCF"/>
    <w:rsid w:val="0068567A"/>
    <w:rsid w:val="006C5D39"/>
    <w:rsid w:val="006D6D9B"/>
    <w:rsid w:val="006E2810"/>
    <w:rsid w:val="006E5417"/>
    <w:rsid w:val="006E619B"/>
    <w:rsid w:val="006F0794"/>
    <w:rsid w:val="006F1832"/>
    <w:rsid w:val="006F1CD8"/>
    <w:rsid w:val="007023DE"/>
    <w:rsid w:val="00706ED8"/>
    <w:rsid w:val="00712F60"/>
    <w:rsid w:val="00720B05"/>
    <w:rsid w:val="00720E3B"/>
    <w:rsid w:val="00740A41"/>
    <w:rsid w:val="0074393F"/>
    <w:rsid w:val="00745F6B"/>
    <w:rsid w:val="0075585E"/>
    <w:rsid w:val="007577DE"/>
    <w:rsid w:val="00770571"/>
    <w:rsid w:val="00774315"/>
    <w:rsid w:val="007768FF"/>
    <w:rsid w:val="007824D3"/>
    <w:rsid w:val="0079355D"/>
    <w:rsid w:val="00796EE3"/>
    <w:rsid w:val="007A7D29"/>
    <w:rsid w:val="007B4AB8"/>
    <w:rsid w:val="007C1910"/>
    <w:rsid w:val="007D1181"/>
    <w:rsid w:val="007D5096"/>
    <w:rsid w:val="007E01A3"/>
    <w:rsid w:val="007F1F8B"/>
    <w:rsid w:val="007F2BA0"/>
    <w:rsid w:val="007F67A1"/>
    <w:rsid w:val="00811C05"/>
    <w:rsid w:val="008206C8"/>
    <w:rsid w:val="0086387C"/>
    <w:rsid w:val="0086781E"/>
    <w:rsid w:val="00874A6C"/>
    <w:rsid w:val="00876C65"/>
    <w:rsid w:val="008A2DC0"/>
    <w:rsid w:val="008A4B4C"/>
    <w:rsid w:val="008C239F"/>
    <w:rsid w:val="008D539D"/>
    <w:rsid w:val="008E26C4"/>
    <w:rsid w:val="008E480C"/>
    <w:rsid w:val="008F02A1"/>
    <w:rsid w:val="00907757"/>
    <w:rsid w:val="00911B67"/>
    <w:rsid w:val="009212B0"/>
    <w:rsid w:val="00921FA1"/>
    <w:rsid w:val="009234A5"/>
    <w:rsid w:val="00933453"/>
    <w:rsid w:val="009336F7"/>
    <w:rsid w:val="0093636C"/>
    <w:rsid w:val="009374A7"/>
    <w:rsid w:val="00954C62"/>
    <w:rsid w:val="00955F6D"/>
    <w:rsid w:val="00976C71"/>
    <w:rsid w:val="00977C16"/>
    <w:rsid w:val="0098551D"/>
    <w:rsid w:val="0099518F"/>
    <w:rsid w:val="009A126F"/>
    <w:rsid w:val="009A523D"/>
    <w:rsid w:val="009A7ACB"/>
    <w:rsid w:val="009B02A1"/>
    <w:rsid w:val="009B2533"/>
    <w:rsid w:val="009D7CE6"/>
    <w:rsid w:val="009E72B1"/>
    <w:rsid w:val="009F496B"/>
    <w:rsid w:val="00A01439"/>
    <w:rsid w:val="00A02E61"/>
    <w:rsid w:val="00A05CFF"/>
    <w:rsid w:val="00A06522"/>
    <w:rsid w:val="00A13048"/>
    <w:rsid w:val="00A15F37"/>
    <w:rsid w:val="00A46843"/>
    <w:rsid w:val="00A51C8A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71D5"/>
    <w:rsid w:val="00B01905"/>
    <w:rsid w:val="00B07CA7"/>
    <w:rsid w:val="00B1279A"/>
    <w:rsid w:val="00B245B4"/>
    <w:rsid w:val="00B27956"/>
    <w:rsid w:val="00B33B67"/>
    <w:rsid w:val="00B4194A"/>
    <w:rsid w:val="00B437E8"/>
    <w:rsid w:val="00B46D64"/>
    <w:rsid w:val="00B519BD"/>
    <w:rsid w:val="00B5222E"/>
    <w:rsid w:val="00B53179"/>
    <w:rsid w:val="00B57A23"/>
    <w:rsid w:val="00B600CD"/>
    <w:rsid w:val="00B61C96"/>
    <w:rsid w:val="00B71A9F"/>
    <w:rsid w:val="00B73A2A"/>
    <w:rsid w:val="00B75A51"/>
    <w:rsid w:val="00B775F0"/>
    <w:rsid w:val="00B827C6"/>
    <w:rsid w:val="00B83BAB"/>
    <w:rsid w:val="00B90CED"/>
    <w:rsid w:val="00B94B06"/>
    <w:rsid w:val="00B94C28"/>
    <w:rsid w:val="00BB0E47"/>
    <w:rsid w:val="00BC10BA"/>
    <w:rsid w:val="00BC1EF9"/>
    <w:rsid w:val="00BC497E"/>
    <w:rsid w:val="00BC5AFD"/>
    <w:rsid w:val="00BC76F2"/>
    <w:rsid w:val="00C00DDE"/>
    <w:rsid w:val="00C04F43"/>
    <w:rsid w:val="00C0609D"/>
    <w:rsid w:val="00C115AB"/>
    <w:rsid w:val="00C26CCB"/>
    <w:rsid w:val="00C30249"/>
    <w:rsid w:val="00C3723B"/>
    <w:rsid w:val="00C42466"/>
    <w:rsid w:val="00C43B2B"/>
    <w:rsid w:val="00C606C9"/>
    <w:rsid w:val="00C7545A"/>
    <w:rsid w:val="00C80288"/>
    <w:rsid w:val="00C84003"/>
    <w:rsid w:val="00C90650"/>
    <w:rsid w:val="00C97D78"/>
    <w:rsid w:val="00CA3D7F"/>
    <w:rsid w:val="00CA48C5"/>
    <w:rsid w:val="00CC2AAE"/>
    <w:rsid w:val="00CC4BA7"/>
    <w:rsid w:val="00CC5A42"/>
    <w:rsid w:val="00CD0EAB"/>
    <w:rsid w:val="00CD54B1"/>
    <w:rsid w:val="00CE5E02"/>
    <w:rsid w:val="00CF34DB"/>
    <w:rsid w:val="00CF558F"/>
    <w:rsid w:val="00D010C0"/>
    <w:rsid w:val="00D073E2"/>
    <w:rsid w:val="00D41E72"/>
    <w:rsid w:val="00D43768"/>
    <w:rsid w:val="00D446EC"/>
    <w:rsid w:val="00D44E17"/>
    <w:rsid w:val="00D51BF0"/>
    <w:rsid w:val="00D531DB"/>
    <w:rsid w:val="00D55942"/>
    <w:rsid w:val="00D57891"/>
    <w:rsid w:val="00D807BF"/>
    <w:rsid w:val="00D80E77"/>
    <w:rsid w:val="00D82FCC"/>
    <w:rsid w:val="00D83E33"/>
    <w:rsid w:val="00DA17FC"/>
    <w:rsid w:val="00DA7887"/>
    <w:rsid w:val="00DB2C26"/>
    <w:rsid w:val="00DD02F4"/>
    <w:rsid w:val="00DD2DC9"/>
    <w:rsid w:val="00DD6622"/>
    <w:rsid w:val="00DE1C7C"/>
    <w:rsid w:val="00DE6B43"/>
    <w:rsid w:val="00E1129D"/>
    <w:rsid w:val="00E11322"/>
    <w:rsid w:val="00E11923"/>
    <w:rsid w:val="00E16E39"/>
    <w:rsid w:val="00E262D4"/>
    <w:rsid w:val="00E330AC"/>
    <w:rsid w:val="00E36250"/>
    <w:rsid w:val="00E43889"/>
    <w:rsid w:val="00E47F2D"/>
    <w:rsid w:val="00E54511"/>
    <w:rsid w:val="00E61DAC"/>
    <w:rsid w:val="00E63CE7"/>
    <w:rsid w:val="00E72B80"/>
    <w:rsid w:val="00E75FE3"/>
    <w:rsid w:val="00E810C0"/>
    <w:rsid w:val="00E86C4C"/>
    <w:rsid w:val="00E907A3"/>
    <w:rsid w:val="00EA5AE0"/>
    <w:rsid w:val="00EB4F4A"/>
    <w:rsid w:val="00EB56E1"/>
    <w:rsid w:val="00EB7AB1"/>
    <w:rsid w:val="00EE7CD8"/>
    <w:rsid w:val="00EF363B"/>
    <w:rsid w:val="00EF48CC"/>
    <w:rsid w:val="00F00801"/>
    <w:rsid w:val="00F06846"/>
    <w:rsid w:val="00F2488D"/>
    <w:rsid w:val="00F37290"/>
    <w:rsid w:val="00F601A0"/>
    <w:rsid w:val="00F6659B"/>
    <w:rsid w:val="00F712E9"/>
    <w:rsid w:val="00F73032"/>
    <w:rsid w:val="00F801B7"/>
    <w:rsid w:val="00F8360E"/>
    <w:rsid w:val="00F848FC"/>
    <w:rsid w:val="00F906F6"/>
    <w:rsid w:val="00F9282A"/>
    <w:rsid w:val="00F93A40"/>
    <w:rsid w:val="00F96BAD"/>
    <w:rsid w:val="00FA139D"/>
    <w:rsid w:val="00FA38F9"/>
    <w:rsid w:val="00FB0E84"/>
    <w:rsid w:val="00FC2405"/>
    <w:rsid w:val="00FD01C2"/>
    <w:rsid w:val="00FE595C"/>
    <w:rsid w:val="00FE6C5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等线" w:hAnsi="Calibri"/>
      <w:sz w:val="22"/>
      <w:szCs w:val="22"/>
    </w:rPr>
  </w:style>
  <w:style w:type="paragraph" w:styleId="ae">
    <w:name w:val="caption"/>
    <w:basedOn w:val="a"/>
    <w:next w:val="a"/>
    <w:unhideWhenUsed/>
    <w:qFormat/>
    <w:rsid w:val="00237204"/>
    <w:rPr>
      <w:sz w:val="20"/>
    </w:rPr>
  </w:style>
  <w:style w:type="character" w:styleId="af">
    <w:name w:val="annotation reference"/>
    <w:basedOn w:val="a0"/>
    <w:rsid w:val="00D83E33"/>
    <w:rPr>
      <w:sz w:val="16"/>
      <w:szCs w:val="16"/>
    </w:rPr>
  </w:style>
  <w:style w:type="paragraph" w:styleId="af0">
    <w:name w:val="annotation text"/>
    <w:basedOn w:val="a"/>
    <w:link w:val="af1"/>
    <w:rsid w:val="00D83E33"/>
    <w:rPr>
      <w:sz w:val="20"/>
    </w:rPr>
  </w:style>
  <w:style w:type="character" w:customStyle="1" w:styleId="af1">
    <w:name w:val="批注文字 字符"/>
    <w:basedOn w:val="a0"/>
    <w:link w:val="af0"/>
    <w:rsid w:val="00D83E33"/>
    <w:rPr>
      <w:lang w:eastAsia="en-US"/>
    </w:rPr>
  </w:style>
  <w:style w:type="paragraph" w:styleId="af2">
    <w:name w:val="annotation subject"/>
    <w:basedOn w:val="af0"/>
    <w:next w:val="af0"/>
    <w:link w:val="af3"/>
    <w:rsid w:val="00D83E33"/>
    <w:rPr>
      <w:b/>
      <w:bCs/>
    </w:rPr>
  </w:style>
  <w:style w:type="character" w:customStyle="1" w:styleId="af3">
    <w:name w:val="批注主题 字符"/>
    <w:basedOn w:val="af1"/>
    <w:link w:val="af2"/>
    <w:rsid w:val="00D83E3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ACF6B-AE58-47BB-8FE4-B712773F4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30</cp:revision>
  <cp:lastPrinted>1900-01-01T08:00:00Z</cp:lastPrinted>
  <dcterms:created xsi:type="dcterms:W3CDTF">2019-03-12T17:31:00Z</dcterms:created>
  <dcterms:modified xsi:type="dcterms:W3CDTF">2019-10-03T09:43:00Z</dcterms:modified>
</cp:coreProperties>
</file>