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2C5073A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BE150E">
              <w:rPr>
                <w:lang w:val="en-CA"/>
              </w:rPr>
              <w:t>0</w:t>
            </w:r>
            <w:r w:rsidR="000425AA">
              <w:rPr>
                <w:lang w:val="en-CA"/>
              </w:rPr>
              <w:t>623</w:t>
            </w:r>
          </w:p>
        </w:tc>
      </w:tr>
    </w:tbl>
    <w:p w14:paraId="79DBA597" w14:textId="77777777" w:rsidR="00E61DAC" w:rsidRPr="005B217D" w:rsidRDefault="00E61DAC" w:rsidP="00531AE9">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E61DAC" w:rsidRPr="005B217D" w14:paraId="188D2B50" w14:textId="77777777" w:rsidTr="0054790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72" w:type="dxa"/>
            <w:gridSpan w:val="3"/>
          </w:tcPr>
          <w:p w14:paraId="305A7026" w14:textId="6F2C3874" w:rsidR="00E61DAC" w:rsidRPr="005B217D" w:rsidRDefault="000425AA" w:rsidP="009D7CE6">
            <w:pPr>
              <w:spacing w:before="60" w:after="60"/>
              <w:rPr>
                <w:b/>
                <w:szCs w:val="22"/>
                <w:lang w:val="en-CA"/>
              </w:rPr>
            </w:pPr>
            <w:r w:rsidRPr="000425AA">
              <w:rPr>
                <w:b/>
                <w:szCs w:val="22"/>
                <w:lang w:val="en-CA"/>
              </w:rPr>
              <w:t xml:space="preserve">Crosscheck report of JVET-P0335 </w:t>
            </w:r>
            <w:r>
              <w:rPr>
                <w:b/>
                <w:szCs w:val="22"/>
                <w:lang w:val="en-CA"/>
              </w:rPr>
              <w:t>on</w:t>
            </w:r>
            <w:r>
              <w:rPr>
                <w:b/>
                <w:szCs w:val="22"/>
                <w:lang w:val="en-GB"/>
              </w:rPr>
              <w:t xml:space="preserve"> Chroma QP mapping table for HDR</w:t>
            </w:r>
          </w:p>
        </w:tc>
      </w:tr>
      <w:tr w:rsidR="00E61DAC" w:rsidRPr="005B217D" w14:paraId="3D8B01B2" w14:textId="77777777" w:rsidTr="0054790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72" w:type="dxa"/>
            <w:gridSpan w:val="3"/>
          </w:tcPr>
          <w:p w14:paraId="32E60643" w14:textId="466DB10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54790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72" w:type="dxa"/>
            <w:gridSpan w:val="3"/>
          </w:tcPr>
          <w:p w14:paraId="0640C90D" w14:textId="33B2ED24" w:rsidR="00E61DAC" w:rsidRPr="005B217D" w:rsidRDefault="000425AA" w:rsidP="005E1AC6">
            <w:pPr>
              <w:spacing w:before="60" w:after="60"/>
              <w:rPr>
                <w:szCs w:val="22"/>
                <w:lang w:val="en-CA"/>
              </w:rPr>
            </w:pPr>
            <w:r>
              <w:rPr>
                <w:szCs w:val="22"/>
                <w:lang w:val="en-CA"/>
              </w:rPr>
              <w:t>Cross-check</w:t>
            </w:r>
            <w:r w:rsidRPr="005B217D">
              <w:rPr>
                <w:szCs w:val="22"/>
                <w:lang w:val="en-CA"/>
              </w:rPr>
              <w:t xml:space="preserve"> </w:t>
            </w:r>
            <w:r>
              <w:rPr>
                <w:szCs w:val="22"/>
                <w:lang w:val="en-CA"/>
              </w:rPr>
              <w:t>r</w:t>
            </w:r>
            <w:r w:rsidRPr="005B217D">
              <w:rPr>
                <w:szCs w:val="22"/>
                <w:lang w:val="en-CA"/>
              </w:rPr>
              <w:t>eport</w:t>
            </w:r>
          </w:p>
        </w:tc>
      </w:tr>
      <w:tr w:rsidR="00E61DAC" w:rsidRPr="005B217D" w14:paraId="714CD808" w14:textId="77777777" w:rsidTr="0054790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7E60395" w:rsidR="00E61DAC" w:rsidRPr="005B217D" w:rsidRDefault="00774F5B">
            <w:pPr>
              <w:spacing w:before="60" w:after="60"/>
              <w:rPr>
                <w:szCs w:val="22"/>
                <w:lang w:val="en-CA"/>
              </w:rPr>
            </w:pPr>
            <w:r>
              <w:rPr>
                <w:szCs w:val="22"/>
                <w:lang w:val="en-CA"/>
              </w:rPr>
              <w:t>Edouard François</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330" w:type="dxa"/>
          </w:tcPr>
          <w:p w14:paraId="32C2ABFD" w14:textId="237178CC" w:rsidR="00E61DAC" w:rsidRPr="005B217D" w:rsidRDefault="00E61DAC" w:rsidP="005952A5">
            <w:pPr>
              <w:spacing w:before="60" w:after="60"/>
              <w:rPr>
                <w:szCs w:val="22"/>
                <w:lang w:val="en-CA"/>
              </w:rPr>
            </w:pPr>
            <w:r w:rsidRPr="005B217D">
              <w:rPr>
                <w:szCs w:val="22"/>
                <w:lang w:val="en-CA"/>
              </w:rPr>
              <w:br/>
            </w:r>
            <w:hyperlink r:id="rId9" w:history="1">
              <w:r w:rsidR="00547900" w:rsidRPr="00547900">
                <w:rPr>
                  <w:rStyle w:val="Hyperlink"/>
                  <w:sz w:val="20"/>
                  <w:lang w:val="en-CA"/>
                </w:rPr>
                <w:t>edouard.francois@interdigital.com</w:t>
              </w:r>
            </w:hyperlink>
          </w:p>
        </w:tc>
      </w:tr>
      <w:tr w:rsidR="00E61DAC" w:rsidRPr="005B217D" w14:paraId="49AFAA61" w14:textId="77777777" w:rsidTr="00547900">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72" w:type="dxa"/>
            <w:gridSpan w:val="3"/>
          </w:tcPr>
          <w:p w14:paraId="643E6B85" w14:textId="4F38C7C9" w:rsidR="00E61DAC" w:rsidRPr="005B217D" w:rsidRDefault="00547900">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FBC4988" w14:textId="15772EC8" w:rsidR="000425AA" w:rsidRPr="005B217D" w:rsidRDefault="000425AA" w:rsidP="000425AA">
      <w:pPr>
        <w:rPr>
          <w:szCs w:val="22"/>
          <w:lang w:val="en-CA"/>
        </w:rPr>
      </w:pPr>
      <w:r w:rsidRPr="00DA7406">
        <w:rPr>
          <w:szCs w:val="22"/>
        </w:rPr>
        <w:t xml:space="preserve">This </w:t>
      </w:r>
      <w:r>
        <w:rPr>
          <w:szCs w:val="22"/>
        </w:rPr>
        <w:t xml:space="preserve">contribution reports cross-checking results for contribution </w:t>
      </w:r>
      <w:r w:rsidRPr="005C1794">
        <w:rPr>
          <w:szCs w:val="22"/>
        </w:rPr>
        <w:t>JVET-</w:t>
      </w:r>
      <w:r w:rsidRPr="000425AA">
        <w:rPr>
          <w:szCs w:val="22"/>
        </w:rPr>
        <w:t xml:space="preserve">P0335 </w:t>
      </w:r>
      <w:r w:rsidRPr="007D7A27">
        <w:rPr>
          <w:szCs w:val="22"/>
        </w:rPr>
        <w:t>(</w:t>
      </w:r>
      <w:r w:rsidRPr="000425AA">
        <w:rPr>
          <w:szCs w:val="22"/>
        </w:rPr>
        <w:t>AHG15: Chroma QP mapping table for HDR</w:t>
      </w:r>
      <w:r w:rsidRPr="007D7A27">
        <w:rPr>
          <w:szCs w:val="22"/>
        </w:rPr>
        <w:t>)</w:t>
      </w:r>
      <w:r>
        <w:rPr>
          <w:szCs w:val="22"/>
        </w:rPr>
        <w:t>. The cross-checking tests were performed for class H1 content, in AI and Ra configurations</w:t>
      </w:r>
      <w:r w:rsidRPr="007D7A27">
        <w:rPr>
          <w:szCs w:val="22"/>
        </w:rPr>
        <w:t xml:space="preserve">. </w:t>
      </w:r>
      <w:r>
        <w:rPr>
          <w:szCs w:val="22"/>
        </w:rPr>
        <w:t xml:space="preserve">The results </w:t>
      </w:r>
      <w:r w:rsidRPr="007B6548">
        <w:rPr>
          <w:szCs w:val="22"/>
        </w:rPr>
        <w:t>reportedly match</w:t>
      </w:r>
      <w:r>
        <w:rPr>
          <w:szCs w:val="22"/>
        </w:rPr>
        <w:t xml:space="preserve"> those provided by the proponents.</w:t>
      </w:r>
    </w:p>
    <w:p w14:paraId="7D2AC1F0" w14:textId="1F3AD7DF" w:rsidR="00745F6B" w:rsidRPr="005B217D" w:rsidRDefault="00745F6B" w:rsidP="00E11923">
      <w:pPr>
        <w:pStyle w:val="Heading1"/>
        <w:rPr>
          <w:lang w:val="en-CA"/>
        </w:rPr>
      </w:pPr>
      <w:r w:rsidRPr="005B217D">
        <w:rPr>
          <w:lang w:val="en-CA"/>
        </w:rPr>
        <w:t>Introduction</w:t>
      </w:r>
    </w:p>
    <w:p w14:paraId="0D4540F1" w14:textId="24575753" w:rsidR="000425AA" w:rsidRDefault="000425AA" w:rsidP="004234F0">
      <w:pPr>
        <w:rPr>
          <w:lang w:val="en-CA"/>
        </w:rPr>
      </w:pPr>
      <w:r w:rsidRPr="005C1794">
        <w:rPr>
          <w:szCs w:val="22"/>
        </w:rPr>
        <w:t>JVET-</w:t>
      </w:r>
      <w:r w:rsidRPr="000425AA">
        <w:rPr>
          <w:szCs w:val="22"/>
        </w:rPr>
        <w:t xml:space="preserve">P0335 proposes </w:t>
      </w:r>
      <w:r w:rsidRPr="000425AA">
        <w:rPr>
          <w:szCs w:val="22"/>
          <w:lang w:val="en-CA"/>
        </w:rPr>
        <w:t>to update the non-normative chroma QP mapping tables for HDR to improve the luma and chroma balance in VTM 6.0 for HDR common test conditions (CTC). No normative change is made. The contribution proposes</w:t>
      </w:r>
      <w:r>
        <w:rPr>
          <w:szCs w:val="22"/>
          <w:lang w:val="en-CA"/>
        </w:rPr>
        <w:t xml:space="preserve"> f</w:t>
      </w:r>
      <w:r w:rsidRPr="000425AA">
        <w:rPr>
          <w:szCs w:val="22"/>
          <w:lang w:val="en-CA"/>
        </w:rPr>
        <w:t>or class H1 (PQ content)</w:t>
      </w:r>
      <w:r>
        <w:rPr>
          <w:szCs w:val="22"/>
          <w:lang w:val="en-CA"/>
        </w:rPr>
        <w:t xml:space="preserve"> </w:t>
      </w:r>
      <w:r w:rsidRPr="000425AA">
        <w:rPr>
          <w:szCs w:val="22"/>
          <w:lang w:val="en-CA"/>
        </w:rPr>
        <w:t>us</w:t>
      </w:r>
      <w:r>
        <w:rPr>
          <w:szCs w:val="22"/>
          <w:lang w:val="en-CA"/>
        </w:rPr>
        <w:t>ing</w:t>
      </w:r>
      <w:r w:rsidRPr="000425AA">
        <w:rPr>
          <w:szCs w:val="22"/>
          <w:lang w:val="en-CA"/>
        </w:rPr>
        <w:t xml:space="preserve"> separate tables for Cb/Cr and joint CbCr. The tables are derived b</w:t>
      </w:r>
      <w:r w:rsidR="002A721C">
        <w:rPr>
          <w:szCs w:val="22"/>
          <w:lang w:val="en-CA"/>
        </w:rPr>
        <w:t xml:space="preserve">ased on the chroma adaptation process used in the HDR PQ anchors, controlled by the parameters </w:t>
      </w:r>
      <w:r w:rsidRPr="000425AA">
        <w:rPr>
          <w:szCs w:val="22"/>
          <w:lang w:val="en-CA"/>
        </w:rPr>
        <w:t xml:space="preserve">WCGPPSoffsets </w:t>
      </w:r>
      <w:r w:rsidR="002A721C">
        <w:rPr>
          <w:szCs w:val="22"/>
          <w:lang w:val="en-CA"/>
        </w:rPr>
        <w:t>used for</w:t>
      </w:r>
      <w:r w:rsidRPr="000425AA">
        <w:rPr>
          <w:szCs w:val="22"/>
          <w:lang w:val="en-CA"/>
        </w:rPr>
        <w:t xml:space="preserve"> P3 content</w:t>
      </w:r>
      <w:r>
        <w:rPr>
          <w:szCs w:val="22"/>
          <w:lang w:val="en-CA"/>
        </w:rPr>
        <w:t xml:space="preserve">. </w:t>
      </w:r>
      <w:r w:rsidRPr="000425AA">
        <w:rPr>
          <w:lang w:val="en-CA"/>
        </w:rPr>
        <w:t xml:space="preserve">For class H2 (HLG content), three candidate tables are </w:t>
      </w:r>
      <w:r>
        <w:rPr>
          <w:lang w:val="en-CA"/>
        </w:rPr>
        <w:t>tested.</w:t>
      </w:r>
    </w:p>
    <w:p w14:paraId="1128FB4B" w14:textId="77777777" w:rsidR="000425AA" w:rsidRDefault="000425AA" w:rsidP="000425AA">
      <w:pPr>
        <w:pStyle w:val="Heading1"/>
        <w:tabs>
          <w:tab w:val="clear" w:pos="1800"/>
          <w:tab w:val="clear" w:pos="2160"/>
          <w:tab w:val="clear" w:pos="2520"/>
          <w:tab w:val="clear" w:pos="2880"/>
          <w:tab w:val="clear" w:pos="3240"/>
          <w:tab w:val="clear" w:pos="3600"/>
          <w:tab w:val="clear" w:pos="3960"/>
          <w:tab w:val="clear" w:pos="4320"/>
        </w:tabs>
        <w:ind w:left="432" w:hanging="432"/>
        <w:jc w:val="left"/>
      </w:pPr>
      <w:r>
        <w:t>Experimental Results</w:t>
      </w:r>
    </w:p>
    <w:p w14:paraId="2A752033" w14:textId="6243F262" w:rsidR="00385283" w:rsidRDefault="000425AA" w:rsidP="00385283">
      <w:pPr>
        <w:spacing w:before="240"/>
        <w:rPr>
          <w:rFonts w:eastAsia="PMingLiU"/>
          <w:lang w:val="en-CA" w:eastAsia="zh-TW"/>
        </w:rPr>
      </w:pPr>
      <w:r>
        <w:rPr>
          <w:lang w:val="en-CA"/>
        </w:rPr>
        <w:t xml:space="preserve">In this cross-checking, the tables recommended in </w:t>
      </w:r>
      <w:r w:rsidRPr="000425AA">
        <w:rPr>
          <w:lang w:val="en-CA"/>
        </w:rPr>
        <w:t>JVET-P0335 are tested for class H1.</w:t>
      </w:r>
      <w:r w:rsidR="00385283" w:rsidRPr="00385283">
        <w:rPr>
          <w:rFonts w:eastAsia="PMingLiU"/>
          <w:lang w:val="en-CA" w:eastAsia="zh-TW"/>
        </w:rPr>
        <w:t xml:space="preserve"> </w:t>
      </w:r>
      <w:r w:rsidR="00385283">
        <w:rPr>
          <w:rFonts w:eastAsia="PMingLiU"/>
          <w:lang w:val="en-CA" w:eastAsia="zh-TW"/>
        </w:rPr>
        <w:t xml:space="preserve">Tests were performed </w:t>
      </w:r>
      <w:r w:rsidR="00385283">
        <w:rPr>
          <w:szCs w:val="22"/>
        </w:rPr>
        <w:t>AI and RA configurations</w:t>
      </w:r>
      <w:r w:rsidR="00385283">
        <w:rPr>
          <w:rFonts w:eastAsia="PMingLiU"/>
          <w:lang w:val="en-CA" w:eastAsia="zh-TW"/>
        </w:rPr>
        <w:t>.</w:t>
      </w:r>
      <w:r w:rsidR="002A721C">
        <w:rPr>
          <w:rFonts w:eastAsia="PMingLiU"/>
          <w:lang w:val="en-CA" w:eastAsia="zh-TW"/>
        </w:rPr>
        <w:t xml:space="preserve"> </w:t>
      </w:r>
    </w:p>
    <w:p w14:paraId="6C3D2BDC" w14:textId="77777777" w:rsidR="000425AA" w:rsidRDefault="000425AA" w:rsidP="000425AA">
      <w:pPr>
        <w:spacing w:before="240"/>
        <w:rPr>
          <w:rFonts w:eastAsia="PMingLiU"/>
          <w:lang w:val="en-CA" w:eastAsia="zh-TW"/>
        </w:rPr>
      </w:pPr>
      <w:r>
        <w:rPr>
          <w:rFonts w:eastAsia="PMingLiU"/>
          <w:lang w:val="en-CA" w:eastAsia="zh-TW"/>
        </w:rPr>
        <w:t>The cross-checking was achieved using the following computing specifications:</w:t>
      </w:r>
    </w:p>
    <w:p w14:paraId="01C878EF" w14:textId="77777777" w:rsidR="000425AA" w:rsidRDefault="000425AA" w:rsidP="000425AA">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240" w:after="0"/>
        <w:rPr>
          <w:rFonts w:eastAsia="PMingLiU"/>
          <w:lang w:val="en-CA" w:eastAsia="zh-TW"/>
        </w:rPr>
      </w:pPr>
      <w:r>
        <w:rPr>
          <w:rFonts w:eastAsia="PMingLiU"/>
          <w:lang w:val="en-CA" w:eastAsia="zh-TW"/>
        </w:rPr>
        <w:t>CPU type:</w:t>
      </w:r>
      <w:r>
        <w:rPr>
          <w:rFonts w:eastAsia="PMingLiU"/>
          <w:lang w:val="en-CA" w:eastAsia="zh-TW"/>
        </w:rPr>
        <w:tab/>
        <w:t>Xeon</w:t>
      </w:r>
    </w:p>
    <w:p w14:paraId="02D40C6B" w14:textId="77777777" w:rsidR="000425AA" w:rsidRDefault="000425AA" w:rsidP="000425AA">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240" w:after="0"/>
        <w:rPr>
          <w:rFonts w:eastAsia="PMingLiU"/>
          <w:lang w:val="en-CA" w:eastAsia="zh-TW"/>
        </w:rPr>
      </w:pPr>
      <w:r>
        <w:rPr>
          <w:rFonts w:eastAsia="PMingLiU"/>
          <w:lang w:val="en-CA" w:eastAsia="zh-TW"/>
        </w:rPr>
        <w:t>Hyperthreading:</w:t>
      </w:r>
      <w:r>
        <w:rPr>
          <w:rFonts w:eastAsia="PMingLiU"/>
          <w:lang w:val="en-CA" w:eastAsia="zh-TW"/>
        </w:rPr>
        <w:tab/>
        <w:t>off</w:t>
      </w:r>
    </w:p>
    <w:p w14:paraId="1BED2311" w14:textId="77777777" w:rsidR="000425AA" w:rsidRDefault="000425AA" w:rsidP="000425AA">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240" w:after="0"/>
        <w:rPr>
          <w:rFonts w:eastAsia="PMingLiU"/>
          <w:lang w:val="en-CA" w:eastAsia="zh-TW"/>
        </w:rPr>
      </w:pPr>
      <w:r>
        <w:rPr>
          <w:rFonts w:eastAsia="PMingLiU"/>
          <w:lang w:val="en-CA" w:eastAsia="zh-TW"/>
        </w:rPr>
        <w:t>Turbo mode:</w:t>
      </w:r>
      <w:r>
        <w:rPr>
          <w:rFonts w:eastAsia="PMingLiU"/>
          <w:lang w:val="en-CA" w:eastAsia="zh-TW"/>
        </w:rPr>
        <w:tab/>
        <w:t>on</w:t>
      </w:r>
    </w:p>
    <w:p w14:paraId="73670481" w14:textId="77777777" w:rsidR="000425AA" w:rsidRDefault="000425AA" w:rsidP="000425AA">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240" w:after="0"/>
        <w:rPr>
          <w:rFonts w:eastAsia="PMingLiU"/>
          <w:lang w:val="en-CA" w:eastAsia="zh-TW"/>
        </w:rPr>
      </w:pPr>
      <w:r>
        <w:rPr>
          <w:rFonts w:eastAsia="PMingLiU"/>
          <w:lang w:val="en-CA" w:eastAsia="zh-TW"/>
        </w:rPr>
        <w:t>Compiler:</w:t>
      </w:r>
      <w:r>
        <w:rPr>
          <w:rFonts w:eastAsia="PMingLiU"/>
          <w:lang w:val="en-CA" w:eastAsia="zh-TW"/>
        </w:rPr>
        <w:tab/>
        <w:t>gcc 6.3.1</w:t>
      </w:r>
    </w:p>
    <w:p w14:paraId="5224D068" w14:textId="77777777" w:rsidR="000425AA" w:rsidRDefault="000425AA" w:rsidP="000425AA">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240" w:after="0"/>
        <w:rPr>
          <w:rFonts w:eastAsia="PMingLiU"/>
          <w:lang w:val="en-CA" w:eastAsia="zh-TW"/>
        </w:rPr>
      </w:pPr>
      <w:r>
        <w:rPr>
          <w:rFonts w:eastAsia="PMingLiU"/>
          <w:lang w:val="en-CA" w:eastAsia="zh-TW"/>
        </w:rPr>
        <w:t>OS:</w:t>
      </w:r>
      <w:r>
        <w:rPr>
          <w:rFonts w:eastAsia="PMingLiU"/>
          <w:lang w:val="en-CA" w:eastAsia="zh-TW"/>
        </w:rPr>
        <w:tab/>
        <w:t>CentOS7</w:t>
      </w:r>
    </w:p>
    <w:p w14:paraId="695C163F" w14:textId="77777777" w:rsidR="000425AA" w:rsidRDefault="000425AA" w:rsidP="000425AA">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240" w:after="0"/>
        <w:rPr>
          <w:rFonts w:eastAsia="PMingLiU"/>
          <w:lang w:val="en-CA" w:eastAsia="zh-TW"/>
        </w:rPr>
      </w:pPr>
      <w:r>
        <w:rPr>
          <w:rFonts w:eastAsia="PMingLiU"/>
          <w:lang w:val="en-CA" w:eastAsia="zh-TW"/>
        </w:rPr>
        <w:t>Decoding options</w:t>
      </w:r>
    </w:p>
    <w:p w14:paraId="0CCE6161" w14:textId="77777777" w:rsidR="000425AA" w:rsidRDefault="000425AA" w:rsidP="000425AA">
      <w:pPr>
        <w:pStyle w:val="ListParagraph"/>
        <w:numPr>
          <w:ilvl w:val="1"/>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240" w:after="0"/>
        <w:rPr>
          <w:rFonts w:eastAsia="PMingLiU"/>
          <w:lang w:val="en-CA" w:eastAsia="zh-TW"/>
        </w:rPr>
      </w:pPr>
      <w:r>
        <w:rPr>
          <w:rFonts w:eastAsia="PMingLiU"/>
          <w:lang w:val="en-CA" w:eastAsia="zh-TW"/>
        </w:rPr>
        <w:t>MD5 SEI:</w:t>
      </w:r>
      <w:r>
        <w:rPr>
          <w:rFonts w:eastAsia="PMingLiU"/>
          <w:lang w:val="en-CA" w:eastAsia="zh-TW"/>
        </w:rPr>
        <w:tab/>
        <w:t>no</w:t>
      </w:r>
    </w:p>
    <w:p w14:paraId="647A8EB1" w14:textId="77777777" w:rsidR="000425AA" w:rsidRDefault="000425AA" w:rsidP="000425AA">
      <w:pPr>
        <w:pStyle w:val="ListParagraph"/>
        <w:numPr>
          <w:ilvl w:val="1"/>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240" w:after="0"/>
        <w:rPr>
          <w:rFonts w:eastAsia="PMingLiU"/>
          <w:lang w:val="en-CA" w:eastAsia="zh-TW"/>
        </w:rPr>
      </w:pPr>
      <w:r>
        <w:rPr>
          <w:rFonts w:eastAsia="PMingLiU"/>
          <w:lang w:val="en-CA" w:eastAsia="zh-TW"/>
        </w:rPr>
        <w:t>YUV output:</w:t>
      </w:r>
      <w:r>
        <w:rPr>
          <w:rFonts w:eastAsia="PMingLiU"/>
          <w:lang w:val="en-CA" w:eastAsia="zh-TW"/>
        </w:rPr>
        <w:tab/>
        <w:t>yes</w:t>
      </w:r>
    </w:p>
    <w:p w14:paraId="4CC10EF1" w14:textId="77777777" w:rsidR="000425AA" w:rsidRDefault="000425AA" w:rsidP="000425AA">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240" w:after="0"/>
        <w:rPr>
          <w:rFonts w:eastAsia="PMingLiU"/>
          <w:lang w:val="en-CA" w:eastAsia="zh-TW"/>
        </w:rPr>
      </w:pPr>
      <w:r>
        <w:rPr>
          <w:rFonts w:eastAsia="PMingLiU"/>
          <w:lang w:val="en-CA" w:eastAsia="zh-TW"/>
        </w:rPr>
        <w:t>SIMD options:</w:t>
      </w:r>
      <w:r>
        <w:rPr>
          <w:rFonts w:eastAsia="PMingLiU"/>
          <w:lang w:val="en-CA" w:eastAsia="zh-TW"/>
        </w:rPr>
        <w:tab/>
        <w:t>SSE42</w:t>
      </w:r>
    </w:p>
    <w:p w14:paraId="1599DDD0" w14:textId="084D94DC" w:rsidR="00C43A96" w:rsidRDefault="00C43A96" w:rsidP="00C43A96">
      <w:pPr>
        <w:spacing w:before="240"/>
        <w:rPr>
          <w:rFonts w:eastAsia="PMingLiU"/>
          <w:lang w:val="en-CA" w:eastAsia="zh-TW"/>
        </w:rPr>
      </w:pPr>
      <w:r>
        <w:rPr>
          <w:rFonts w:eastAsia="PMingLiU"/>
          <w:lang w:val="en-CA" w:eastAsia="zh-TW"/>
        </w:rPr>
        <w:t xml:space="preserve">No significant </w:t>
      </w:r>
      <w:r>
        <w:rPr>
          <w:rFonts w:eastAsia="PMingLiU"/>
          <w:lang w:val="en-CA" w:eastAsia="zh-TW"/>
        </w:rPr>
        <w:t xml:space="preserve">encoder/decoder </w:t>
      </w:r>
      <w:r>
        <w:rPr>
          <w:rFonts w:eastAsia="PMingLiU"/>
          <w:lang w:val="en-CA" w:eastAsia="zh-TW"/>
        </w:rPr>
        <w:t xml:space="preserve">runtime </w:t>
      </w:r>
      <w:r>
        <w:rPr>
          <w:rFonts w:eastAsia="PMingLiU"/>
          <w:lang w:val="en-CA" w:eastAsia="zh-TW"/>
        </w:rPr>
        <w:t>difference</w:t>
      </w:r>
      <w:r>
        <w:rPr>
          <w:rFonts w:eastAsia="PMingLiU"/>
          <w:lang w:val="en-CA" w:eastAsia="zh-TW"/>
        </w:rPr>
        <w:t xml:space="preserve"> was observed compared to VTM6.0 simulations using CTCs.</w:t>
      </w:r>
    </w:p>
    <w:p w14:paraId="7CF54CF2" w14:textId="0A83D9A7" w:rsidR="000425AA" w:rsidRDefault="000425AA" w:rsidP="000425AA">
      <w:pPr>
        <w:spacing w:before="240"/>
        <w:rPr>
          <w:rFonts w:eastAsia="PMingLiU"/>
          <w:lang w:val="en-CA" w:eastAsia="zh-TW"/>
        </w:rPr>
      </w:pPr>
      <w:r>
        <w:rPr>
          <w:rFonts w:eastAsia="PMingLiU"/>
          <w:lang w:val="en-CA" w:eastAsia="zh-TW"/>
        </w:rPr>
        <w:t>For all the simulations, a perfect match is obtained compared to the proponent results.</w:t>
      </w:r>
      <w:r w:rsidR="00B547C0">
        <w:rPr>
          <w:rFonts w:eastAsia="PMingLiU"/>
          <w:lang w:val="en-CA" w:eastAsia="zh-TW"/>
        </w:rPr>
        <w:t xml:space="preserve"> Related xls file is attached</w:t>
      </w:r>
      <w:bookmarkStart w:id="0" w:name="_GoBack"/>
      <w:bookmarkEnd w:id="0"/>
      <w:r w:rsidR="00B547C0">
        <w:rPr>
          <w:rFonts w:eastAsia="PMingLiU"/>
          <w:lang w:val="en-CA" w:eastAsia="zh-TW"/>
        </w:rPr>
        <w:t>.</w:t>
      </w:r>
    </w:p>
    <w:p w14:paraId="68C933A2" w14:textId="77777777" w:rsidR="00452118" w:rsidRDefault="00452118" w:rsidP="004234F0">
      <w:pPr>
        <w:rPr>
          <w:szCs w:val="22"/>
          <w:lang w:val="en-CA"/>
        </w:rPr>
      </w:pPr>
    </w:p>
    <w:p w14:paraId="5F0CF8E4" w14:textId="268123A6" w:rsidR="001F2594" w:rsidRPr="005B217D" w:rsidRDefault="00AD3CD0" w:rsidP="00E11923">
      <w:pPr>
        <w:pStyle w:val="Heading1"/>
        <w:rPr>
          <w:lang w:val="en-CA"/>
        </w:rPr>
      </w:pPr>
      <w:r>
        <w:rPr>
          <w:lang w:val="en-CA"/>
        </w:rPr>
        <w:lastRenderedPageBreak/>
        <w:t xml:space="preserve"> </w:t>
      </w:r>
      <w:r w:rsidR="001F2594" w:rsidRPr="005B217D">
        <w:rPr>
          <w:lang w:val="en-CA"/>
        </w:rPr>
        <w:t>Patent rights declaration</w:t>
      </w:r>
    </w:p>
    <w:p w14:paraId="7A9B4D21" w14:textId="14234F1E" w:rsidR="00342FF4" w:rsidRPr="005B217D" w:rsidRDefault="00AA0A0E" w:rsidP="009234A5">
      <w:pPr>
        <w:rPr>
          <w:szCs w:val="22"/>
          <w:lang w:val="en-CA"/>
        </w:rPr>
      </w:pPr>
      <w:bookmarkStart w:id="1" w:name="_Hlk20217471"/>
      <w:r>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bookmarkEnd w:id="1"/>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89F40C" w14:textId="77777777" w:rsidR="005B65AD" w:rsidRDefault="005B65AD">
      <w:r>
        <w:separator/>
      </w:r>
    </w:p>
  </w:endnote>
  <w:endnote w:type="continuationSeparator" w:id="0">
    <w:p w14:paraId="2B56409C" w14:textId="77777777" w:rsidR="005B65AD" w:rsidRDefault="005B6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3395379" w:rsidR="00C479F3" w:rsidRPr="00C00DDE" w:rsidRDefault="00C479F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A721C">
      <w:rPr>
        <w:rStyle w:val="PageNumber"/>
        <w:noProof/>
      </w:rPr>
      <w:t>2019-09-25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8CCB7" w14:textId="77777777" w:rsidR="005B65AD" w:rsidRDefault="005B65AD">
      <w:r>
        <w:separator/>
      </w:r>
    </w:p>
  </w:footnote>
  <w:footnote w:type="continuationSeparator" w:id="0">
    <w:p w14:paraId="56342472" w14:textId="77777777" w:rsidR="005B65AD" w:rsidRDefault="005B65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95B43"/>
    <w:multiLevelType w:val="hybridMultilevel"/>
    <w:tmpl w:val="C0063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7D97813"/>
    <w:multiLevelType w:val="hybridMultilevel"/>
    <w:tmpl w:val="A134E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1632D9"/>
    <w:multiLevelType w:val="hybridMultilevel"/>
    <w:tmpl w:val="3E2435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5C0F92"/>
    <w:multiLevelType w:val="hybridMultilevel"/>
    <w:tmpl w:val="F3360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14"/>
  </w:num>
  <w:num w:numId="13">
    <w:abstractNumId w:val="6"/>
  </w:num>
  <w:num w:numId="14">
    <w:abstractNumId w:val="11"/>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25AA"/>
    <w:rsid w:val="000458BC"/>
    <w:rsid w:val="00045C41"/>
    <w:rsid w:val="00046C03"/>
    <w:rsid w:val="00065039"/>
    <w:rsid w:val="0007614F"/>
    <w:rsid w:val="00081398"/>
    <w:rsid w:val="000827AD"/>
    <w:rsid w:val="00094479"/>
    <w:rsid w:val="000962AC"/>
    <w:rsid w:val="00096D0D"/>
    <w:rsid w:val="000B0C0F"/>
    <w:rsid w:val="000B1C6B"/>
    <w:rsid w:val="000B337F"/>
    <w:rsid w:val="000B4FF9"/>
    <w:rsid w:val="000C09AC"/>
    <w:rsid w:val="000E00F3"/>
    <w:rsid w:val="000F158C"/>
    <w:rsid w:val="00102F3D"/>
    <w:rsid w:val="00110958"/>
    <w:rsid w:val="00124E38"/>
    <w:rsid w:val="0012580B"/>
    <w:rsid w:val="00131F90"/>
    <w:rsid w:val="0013458C"/>
    <w:rsid w:val="0013526E"/>
    <w:rsid w:val="001359BC"/>
    <w:rsid w:val="00146152"/>
    <w:rsid w:val="00155526"/>
    <w:rsid w:val="00161779"/>
    <w:rsid w:val="00171371"/>
    <w:rsid w:val="00171C43"/>
    <w:rsid w:val="00174541"/>
    <w:rsid w:val="00175A24"/>
    <w:rsid w:val="00187E58"/>
    <w:rsid w:val="001A297E"/>
    <w:rsid w:val="001A368E"/>
    <w:rsid w:val="001A7329"/>
    <w:rsid w:val="001A792F"/>
    <w:rsid w:val="001B2F5A"/>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4B85"/>
    <w:rsid w:val="00275BCF"/>
    <w:rsid w:val="00282199"/>
    <w:rsid w:val="00291E36"/>
    <w:rsid w:val="00292257"/>
    <w:rsid w:val="002A54E0"/>
    <w:rsid w:val="002A721C"/>
    <w:rsid w:val="002B1595"/>
    <w:rsid w:val="002B191D"/>
    <w:rsid w:val="002B2E83"/>
    <w:rsid w:val="002D0AF6"/>
    <w:rsid w:val="002F164D"/>
    <w:rsid w:val="002F7F0E"/>
    <w:rsid w:val="003021BC"/>
    <w:rsid w:val="00306206"/>
    <w:rsid w:val="00317D85"/>
    <w:rsid w:val="00326049"/>
    <w:rsid w:val="00327C56"/>
    <w:rsid w:val="003315A1"/>
    <w:rsid w:val="003360A8"/>
    <w:rsid w:val="003373EC"/>
    <w:rsid w:val="00342FF4"/>
    <w:rsid w:val="00344E5A"/>
    <w:rsid w:val="00346148"/>
    <w:rsid w:val="003669EA"/>
    <w:rsid w:val="00367C00"/>
    <w:rsid w:val="003706CC"/>
    <w:rsid w:val="00377710"/>
    <w:rsid w:val="0038259E"/>
    <w:rsid w:val="00385283"/>
    <w:rsid w:val="003A2D8E"/>
    <w:rsid w:val="003A7CE6"/>
    <w:rsid w:val="003C20E4"/>
    <w:rsid w:val="003D6342"/>
    <w:rsid w:val="003E6F90"/>
    <w:rsid w:val="003E73ED"/>
    <w:rsid w:val="003F5D0F"/>
    <w:rsid w:val="00414101"/>
    <w:rsid w:val="004219CF"/>
    <w:rsid w:val="004234F0"/>
    <w:rsid w:val="00433DDB"/>
    <w:rsid w:val="00435A29"/>
    <w:rsid w:val="00437619"/>
    <w:rsid w:val="00452118"/>
    <w:rsid w:val="00465A1E"/>
    <w:rsid w:val="0049445A"/>
    <w:rsid w:val="004A1540"/>
    <w:rsid w:val="004A2A63"/>
    <w:rsid w:val="004A63CC"/>
    <w:rsid w:val="004B210C"/>
    <w:rsid w:val="004D017C"/>
    <w:rsid w:val="004D057B"/>
    <w:rsid w:val="004D405F"/>
    <w:rsid w:val="004D4A63"/>
    <w:rsid w:val="004E4F4F"/>
    <w:rsid w:val="004E6789"/>
    <w:rsid w:val="004F61E3"/>
    <w:rsid w:val="00502E10"/>
    <w:rsid w:val="0051015C"/>
    <w:rsid w:val="00516CF1"/>
    <w:rsid w:val="00531AE9"/>
    <w:rsid w:val="00536188"/>
    <w:rsid w:val="00540E89"/>
    <w:rsid w:val="00543F7E"/>
    <w:rsid w:val="00547900"/>
    <w:rsid w:val="00550A66"/>
    <w:rsid w:val="005628C0"/>
    <w:rsid w:val="0056542C"/>
    <w:rsid w:val="00567EC7"/>
    <w:rsid w:val="00570013"/>
    <w:rsid w:val="005753EC"/>
    <w:rsid w:val="005801A2"/>
    <w:rsid w:val="005952A5"/>
    <w:rsid w:val="005A05C9"/>
    <w:rsid w:val="005A33A1"/>
    <w:rsid w:val="005B217D"/>
    <w:rsid w:val="005B65AD"/>
    <w:rsid w:val="005C385F"/>
    <w:rsid w:val="005C7C26"/>
    <w:rsid w:val="005D0F43"/>
    <w:rsid w:val="005E1AC6"/>
    <w:rsid w:val="005E3F2B"/>
    <w:rsid w:val="005E6734"/>
    <w:rsid w:val="005F6F1B"/>
    <w:rsid w:val="00607B7C"/>
    <w:rsid w:val="00615995"/>
    <w:rsid w:val="00616155"/>
    <w:rsid w:val="00624B33"/>
    <w:rsid w:val="0063041A"/>
    <w:rsid w:val="00630AA2"/>
    <w:rsid w:val="00646707"/>
    <w:rsid w:val="00657F7E"/>
    <w:rsid w:val="00662E58"/>
    <w:rsid w:val="006637F2"/>
    <w:rsid w:val="006642A5"/>
    <w:rsid w:val="00664DCF"/>
    <w:rsid w:val="00694316"/>
    <w:rsid w:val="006C5D39"/>
    <w:rsid w:val="006D6D9B"/>
    <w:rsid w:val="006E2810"/>
    <w:rsid w:val="006E5417"/>
    <w:rsid w:val="006E6DCB"/>
    <w:rsid w:val="006F0794"/>
    <w:rsid w:val="006F7297"/>
    <w:rsid w:val="006F7528"/>
    <w:rsid w:val="007023DE"/>
    <w:rsid w:val="00711F81"/>
    <w:rsid w:val="00712F60"/>
    <w:rsid w:val="00714BDC"/>
    <w:rsid w:val="00720E3B"/>
    <w:rsid w:val="00723FB5"/>
    <w:rsid w:val="0074393F"/>
    <w:rsid w:val="00745F6B"/>
    <w:rsid w:val="0075175B"/>
    <w:rsid w:val="0075585E"/>
    <w:rsid w:val="00770571"/>
    <w:rsid w:val="00774F5B"/>
    <w:rsid w:val="007768FF"/>
    <w:rsid w:val="007824D3"/>
    <w:rsid w:val="00790AFA"/>
    <w:rsid w:val="00796EE3"/>
    <w:rsid w:val="007A7D29"/>
    <w:rsid w:val="007B4AB8"/>
    <w:rsid w:val="007D1181"/>
    <w:rsid w:val="007E01A3"/>
    <w:rsid w:val="007E6B3D"/>
    <w:rsid w:val="007F1F8B"/>
    <w:rsid w:val="007F3A8A"/>
    <w:rsid w:val="007F48EE"/>
    <w:rsid w:val="007F6205"/>
    <w:rsid w:val="007F67A1"/>
    <w:rsid w:val="00811C05"/>
    <w:rsid w:val="008206C8"/>
    <w:rsid w:val="008349FF"/>
    <w:rsid w:val="0086387C"/>
    <w:rsid w:val="00873BA2"/>
    <w:rsid w:val="00874A6C"/>
    <w:rsid w:val="00876C65"/>
    <w:rsid w:val="00882F72"/>
    <w:rsid w:val="0089329C"/>
    <w:rsid w:val="008A4B4C"/>
    <w:rsid w:val="008C239F"/>
    <w:rsid w:val="008E480C"/>
    <w:rsid w:val="00907757"/>
    <w:rsid w:val="0091398A"/>
    <w:rsid w:val="00914601"/>
    <w:rsid w:val="009212B0"/>
    <w:rsid w:val="00921FA1"/>
    <w:rsid w:val="009234A5"/>
    <w:rsid w:val="00927347"/>
    <w:rsid w:val="00933453"/>
    <w:rsid w:val="009336F7"/>
    <w:rsid w:val="0093636C"/>
    <w:rsid w:val="009374A7"/>
    <w:rsid w:val="00955F6D"/>
    <w:rsid w:val="00977C16"/>
    <w:rsid w:val="0098551D"/>
    <w:rsid w:val="00985DCB"/>
    <w:rsid w:val="0099518F"/>
    <w:rsid w:val="009A3531"/>
    <w:rsid w:val="009A523D"/>
    <w:rsid w:val="009B02A1"/>
    <w:rsid w:val="009B3361"/>
    <w:rsid w:val="009B7F3F"/>
    <w:rsid w:val="009D7CE6"/>
    <w:rsid w:val="009F496B"/>
    <w:rsid w:val="00A01439"/>
    <w:rsid w:val="00A02E61"/>
    <w:rsid w:val="00A05CFF"/>
    <w:rsid w:val="00A06790"/>
    <w:rsid w:val="00A13048"/>
    <w:rsid w:val="00A16957"/>
    <w:rsid w:val="00A436AD"/>
    <w:rsid w:val="00A46843"/>
    <w:rsid w:val="00A54F0C"/>
    <w:rsid w:val="00A56B97"/>
    <w:rsid w:val="00A6093D"/>
    <w:rsid w:val="00A65BE5"/>
    <w:rsid w:val="00A767DC"/>
    <w:rsid w:val="00A76A6D"/>
    <w:rsid w:val="00A83253"/>
    <w:rsid w:val="00AA0A0E"/>
    <w:rsid w:val="00AA6E84"/>
    <w:rsid w:val="00AB1A1C"/>
    <w:rsid w:val="00AD05A8"/>
    <w:rsid w:val="00AD3CD0"/>
    <w:rsid w:val="00AE341B"/>
    <w:rsid w:val="00AF169C"/>
    <w:rsid w:val="00B015CC"/>
    <w:rsid w:val="00B01905"/>
    <w:rsid w:val="00B07CA7"/>
    <w:rsid w:val="00B1279A"/>
    <w:rsid w:val="00B17907"/>
    <w:rsid w:val="00B3640F"/>
    <w:rsid w:val="00B4194A"/>
    <w:rsid w:val="00B43166"/>
    <w:rsid w:val="00B437E8"/>
    <w:rsid w:val="00B5222E"/>
    <w:rsid w:val="00B53179"/>
    <w:rsid w:val="00B547C0"/>
    <w:rsid w:val="00B57A23"/>
    <w:rsid w:val="00B600CD"/>
    <w:rsid w:val="00B61C96"/>
    <w:rsid w:val="00B73A2A"/>
    <w:rsid w:val="00B75A51"/>
    <w:rsid w:val="00B827C6"/>
    <w:rsid w:val="00B94B06"/>
    <w:rsid w:val="00B94C28"/>
    <w:rsid w:val="00BC10BA"/>
    <w:rsid w:val="00BC19AA"/>
    <w:rsid w:val="00BC5AFD"/>
    <w:rsid w:val="00BD4B50"/>
    <w:rsid w:val="00BE150E"/>
    <w:rsid w:val="00C00DDE"/>
    <w:rsid w:val="00C04F43"/>
    <w:rsid w:val="00C0609D"/>
    <w:rsid w:val="00C115AB"/>
    <w:rsid w:val="00C26CCB"/>
    <w:rsid w:val="00C30249"/>
    <w:rsid w:val="00C3723B"/>
    <w:rsid w:val="00C42466"/>
    <w:rsid w:val="00C4322A"/>
    <w:rsid w:val="00C43A96"/>
    <w:rsid w:val="00C479F3"/>
    <w:rsid w:val="00C50759"/>
    <w:rsid w:val="00C548D1"/>
    <w:rsid w:val="00C606C9"/>
    <w:rsid w:val="00C62D5A"/>
    <w:rsid w:val="00C80288"/>
    <w:rsid w:val="00C84003"/>
    <w:rsid w:val="00C90650"/>
    <w:rsid w:val="00C97D78"/>
    <w:rsid w:val="00CC2AAE"/>
    <w:rsid w:val="00CC5A42"/>
    <w:rsid w:val="00CD0EAB"/>
    <w:rsid w:val="00CE5E02"/>
    <w:rsid w:val="00CF34DB"/>
    <w:rsid w:val="00CF3917"/>
    <w:rsid w:val="00CF558F"/>
    <w:rsid w:val="00D010C0"/>
    <w:rsid w:val="00D073E2"/>
    <w:rsid w:val="00D40E33"/>
    <w:rsid w:val="00D446EC"/>
    <w:rsid w:val="00D51BF0"/>
    <w:rsid w:val="00D531DB"/>
    <w:rsid w:val="00D55942"/>
    <w:rsid w:val="00D6172B"/>
    <w:rsid w:val="00D765C2"/>
    <w:rsid w:val="00D77461"/>
    <w:rsid w:val="00D807BF"/>
    <w:rsid w:val="00D82FCC"/>
    <w:rsid w:val="00DA17FC"/>
    <w:rsid w:val="00DA7887"/>
    <w:rsid w:val="00DB2C26"/>
    <w:rsid w:val="00DD02F4"/>
    <w:rsid w:val="00DD6622"/>
    <w:rsid w:val="00DE1C7C"/>
    <w:rsid w:val="00DE6B43"/>
    <w:rsid w:val="00E11923"/>
    <w:rsid w:val="00E262D4"/>
    <w:rsid w:val="00E3239B"/>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0650E"/>
    <w:rsid w:val="00F2488D"/>
    <w:rsid w:val="00F601A0"/>
    <w:rsid w:val="00F645C9"/>
    <w:rsid w:val="00F712E9"/>
    <w:rsid w:val="00F73032"/>
    <w:rsid w:val="00F7518A"/>
    <w:rsid w:val="00F848FC"/>
    <w:rsid w:val="00F906F6"/>
    <w:rsid w:val="00F9282A"/>
    <w:rsid w:val="00F96BAD"/>
    <w:rsid w:val="00FA139D"/>
    <w:rsid w:val="00FA60F5"/>
    <w:rsid w:val="00FB0E84"/>
    <w:rsid w:val="00FC2405"/>
    <w:rsid w:val="00FD01C2"/>
    <w:rsid w:val="00FD1C1C"/>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547900"/>
    <w:rPr>
      <w:color w:val="605E5C"/>
      <w:shd w:val="clear" w:color="auto" w:fill="E1DFDD"/>
    </w:rPr>
  </w:style>
  <w:style w:type="paragraph" w:styleId="ListParagraph">
    <w:name w:val="List Paragraph"/>
    <w:basedOn w:val="Normal"/>
    <w:link w:val="ListParagraphChar"/>
    <w:uiPriority w:val="34"/>
    <w:qFormat/>
    <w:rsid w:val="002821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ind w:left="720"/>
      <w:contextualSpacing/>
      <w:textAlignment w:val="auto"/>
    </w:pPr>
    <w:rPr>
      <w:rFonts w:ascii="Calibri" w:eastAsia="Calibri" w:hAnsi="Calibri" w:cs="Calibri"/>
      <w:color w:val="000000"/>
      <w:szCs w:val="22"/>
    </w:rPr>
  </w:style>
  <w:style w:type="character" w:customStyle="1" w:styleId="ListParagraphChar">
    <w:name w:val="List Paragraph Char"/>
    <w:link w:val="ListParagraph"/>
    <w:uiPriority w:val="34"/>
    <w:locked/>
    <w:rsid w:val="000425AA"/>
    <w:rPr>
      <w:rFonts w:ascii="Calibri" w:eastAsia="Calibri" w:hAnsi="Calibri" w:cs="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0937">
      <w:bodyDiv w:val="1"/>
      <w:marLeft w:val="0"/>
      <w:marRight w:val="0"/>
      <w:marTop w:val="0"/>
      <w:marBottom w:val="0"/>
      <w:divBdr>
        <w:top w:val="none" w:sz="0" w:space="0" w:color="auto"/>
        <w:left w:val="none" w:sz="0" w:space="0" w:color="auto"/>
        <w:bottom w:val="none" w:sz="0" w:space="0" w:color="auto"/>
        <w:right w:val="none" w:sz="0" w:space="0" w:color="auto"/>
      </w:divBdr>
    </w:div>
    <w:div w:id="256259492">
      <w:bodyDiv w:val="1"/>
      <w:marLeft w:val="0"/>
      <w:marRight w:val="0"/>
      <w:marTop w:val="0"/>
      <w:marBottom w:val="0"/>
      <w:divBdr>
        <w:top w:val="none" w:sz="0" w:space="0" w:color="auto"/>
        <w:left w:val="none" w:sz="0" w:space="0" w:color="auto"/>
        <w:bottom w:val="none" w:sz="0" w:space="0" w:color="auto"/>
        <w:right w:val="none" w:sz="0" w:space="0" w:color="auto"/>
      </w:divBdr>
    </w:div>
    <w:div w:id="733360403">
      <w:bodyDiv w:val="1"/>
      <w:marLeft w:val="0"/>
      <w:marRight w:val="0"/>
      <w:marTop w:val="0"/>
      <w:marBottom w:val="0"/>
      <w:divBdr>
        <w:top w:val="none" w:sz="0" w:space="0" w:color="auto"/>
        <w:left w:val="none" w:sz="0" w:space="0" w:color="auto"/>
        <w:bottom w:val="none" w:sz="0" w:space="0" w:color="auto"/>
        <w:right w:val="none" w:sz="0" w:space="0" w:color="auto"/>
      </w:divBdr>
    </w:div>
    <w:div w:id="767701888">
      <w:bodyDiv w:val="1"/>
      <w:marLeft w:val="0"/>
      <w:marRight w:val="0"/>
      <w:marTop w:val="0"/>
      <w:marBottom w:val="0"/>
      <w:divBdr>
        <w:top w:val="none" w:sz="0" w:space="0" w:color="auto"/>
        <w:left w:val="none" w:sz="0" w:space="0" w:color="auto"/>
        <w:bottom w:val="none" w:sz="0" w:space="0" w:color="auto"/>
        <w:right w:val="none" w:sz="0" w:space="0" w:color="auto"/>
      </w:divBdr>
    </w:div>
    <w:div w:id="1024093601">
      <w:bodyDiv w:val="1"/>
      <w:marLeft w:val="0"/>
      <w:marRight w:val="0"/>
      <w:marTop w:val="0"/>
      <w:marBottom w:val="0"/>
      <w:divBdr>
        <w:top w:val="none" w:sz="0" w:space="0" w:color="auto"/>
        <w:left w:val="none" w:sz="0" w:space="0" w:color="auto"/>
        <w:bottom w:val="none" w:sz="0" w:space="0" w:color="auto"/>
        <w:right w:val="none" w:sz="0" w:space="0" w:color="auto"/>
      </w:divBdr>
    </w:div>
    <w:div w:id="1024942778">
      <w:bodyDiv w:val="1"/>
      <w:marLeft w:val="0"/>
      <w:marRight w:val="0"/>
      <w:marTop w:val="0"/>
      <w:marBottom w:val="0"/>
      <w:divBdr>
        <w:top w:val="none" w:sz="0" w:space="0" w:color="auto"/>
        <w:left w:val="none" w:sz="0" w:space="0" w:color="auto"/>
        <w:bottom w:val="none" w:sz="0" w:space="0" w:color="auto"/>
        <w:right w:val="none" w:sz="0" w:space="0" w:color="auto"/>
      </w:divBdr>
    </w:div>
    <w:div w:id="1073241018">
      <w:bodyDiv w:val="1"/>
      <w:marLeft w:val="0"/>
      <w:marRight w:val="0"/>
      <w:marTop w:val="0"/>
      <w:marBottom w:val="0"/>
      <w:divBdr>
        <w:top w:val="none" w:sz="0" w:space="0" w:color="auto"/>
        <w:left w:val="none" w:sz="0" w:space="0" w:color="auto"/>
        <w:bottom w:val="none" w:sz="0" w:space="0" w:color="auto"/>
        <w:right w:val="none" w:sz="0" w:space="0" w:color="auto"/>
      </w:divBdr>
    </w:div>
    <w:div w:id="1203204957">
      <w:bodyDiv w:val="1"/>
      <w:marLeft w:val="0"/>
      <w:marRight w:val="0"/>
      <w:marTop w:val="0"/>
      <w:marBottom w:val="0"/>
      <w:divBdr>
        <w:top w:val="none" w:sz="0" w:space="0" w:color="auto"/>
        <w:left w:val="none" w:sz="0" w:space="0" w:color="auto"/>
        <w:bottom w:val="none" w:sz="0" w:space="0" w:color="auto"/>
        <w:right w:val="none" w:sz="0" w:space="0" w:color="auto"/>
      </w:divBdr>
    </w:div>
    <w:div w:id="16286631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45584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edouard.francois@interdigit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461</TotalTime>
  <Pages>2</Pages>
  <Words>349</Words>
  <Characters>1995</Characters>
  <Application>Microsoft Office Word</Application>
  <DocSecurity>0</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Edouard Francois</cp:lastModifiedBy>
  <cp:revision>60</cp:revision>
  <cp:lastPrinted>1900-01-01T08:00:00Z</cp:lastPrinted>
  <dcterms:created xsi:type="dcterms:W3CDTF">2019-04-11T19:57:00Z</dcterms:created>
  <dcterms:modified xsi:type="dcterms:W3CDTF">2019-09-25T16:50:00Z</dcterms:modified>
</cp:coreProperties>
</file>