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3ED546E2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BF2D6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6D29FE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23D990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024FF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29AB15A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D59125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FEDF1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32475">
              <w:rPr>
                <w:lang w:val="en-CA"/>
              </w:rPr>
              <w:t>0503</w:t>
            </w:r>
          </w:p>
        </w:tc>
      </w:tr>
    </w:tbl>
    <w:p w14:paraId="79DBA597" w14:textId="4D0A029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B78C3" w:rsidRPr="005B217D" w14:paraId="252B5E29" w14:textId="77777777" w:rsidTr="00626703">
        <w:tc>
          <w:tcPr>
            <w:tcW w:w="1458" w:type="dxa"/>
          </w:tcPr>
          <w:p w14:paraId="5E5423DF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CF103CB" w14:textId="63399989" w:rsidR="007B78C3" w:rsidRPr="005B217D" w:rsidRDefault="005D67D9" w:rsidP="00CA19E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351B40">
              <w:rPr>
                <w:b/>
                <w:szCs w:val="22"/>
                <w:lang w:val="en-CA"/>
              </w:rPr>
              <w:t xml:space="preserve">: </w:t>
            </w:r>
            <w:r w:rsidR="008949A7">
              <w:rPr>
                <w:rFonts w:hint="eastAsia"/>
                <w:b/>
                <w:szCs w:val="22"/>
                <w:lang w:val="en-CA" w:eastAsia="ko-KR"/>
              </w:rPr>
              <w:t>S</w:t>
            </w:r>
            <w:r w:rsidR="008949A7">
              <w:rPr>
                <w:b/>
                <w:szCs w:val="22"/>
                <w:lang w:val="en-CA" w:eastAsia="ko-KR"/>
              </w:rPr>
              <w:t>implification of harmonization for LFNST and MIP</w:t>
            </w:r>
          </w:p>
        </w:tc>
      </w:tr>
      <w:tr w:rsidR="007B78C3" w:rsidRPr="005B217D" w14:paraId="0D3FCECB" w14:textId="77777777" w:rsidTr="00626703">
        <w:tc>
          <w:tcPr>
            <w:tcW w:w="1458" w:type="dxa"/>
          </w:tcPr>
          <w:p w14:paraId="0BC81574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5EBAC5B" w14:textId="2691CD60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42EAB623" w14:textId="77777777" w:rsidTr="00626703">
        <w:tc>
          <w:tcPr>
            <w:tcW w:w="1458" w:type="dxa"/>
          </w:tcPr>
          <w:p w14:paraId="63ECE9E8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2D650E9" w14:textId="0E479F82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B78C3" w:rsidRPr="005B217D" w14:paraId="24521E58" w14:textId="77777777" w:rsidTr="00626703">
        <w:tc>
          <w:tcPr>
            <w:tcW w:w="1458" w:type="dxa"/>
          </w:tcPr>
          <w:p w14:paraId="415A3F19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336884" w14:textId="622A0DE4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 Shrestha</w:t>
            </w:r>
          </w:p>
          <w:p w14:paraId="553D5FE7" w14:textId="765D0BF9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2E94F37E" w14:textId="20E1EFF1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234DE2B2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7DFE89CC" w14:textId="5E2BD1DB" w:rsidR="007B78C3" w:rsidRPr="005B217D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28F94DB9" w14:textId="77777777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7F277A5C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288E188E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6E50C03F" w14:textId="77777777" w:rsidR="007B78C3" w:rsidRDefault="007B78C3" w:rsidP="0062670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2AEC27BA" w14:textId="77777777" w:rsidR="007B78C3" w:rsidRPr="00966F73" w:rsidRDefault="007B78C3" w:rsidP="00626703">
            <w:pPr>
              <w:spacing w:before="60" w:after="60"/>
              <w:rPr>
                <w:szCs w:val="22"/>
                <w:lang w:val="en-CA" w:eastAsia="ko-KR"/>
              </w:rPr>
            </w:pPr>
            <w:r w:rsidRPr="00966F73">
              <w:rPr>
                <w:szCs w:val="22"/>
                <w:lang w:val="en-CA" w:eastAsia="ko-KR"/>
              </w:rPr>
              <w:t>y</w:t>
            </w:r>
            <w:r>
              <w:rPr>
                <w:szCs w:val="22"/>
                <w:lang w:val="en-CA" w:eastAsia="ko-KR"/>
              </w:rPr>
              <w:t>g</w:t>
            </w:r>
            <w:r w:rsidRPr="00966F73">
              <w:rPr>
                <w:szCs w:val="22"/>
                <w:lang w:val="en-CA" w:eastAsia="ko-KR"/>
              </w:rPr>
              <w:t>lee@humaxdigital.com</w:t>
            </w:r>
          </w:p>
          <w:p w14:paraId="40BCC158" w14:textId="77777777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parkj</w:t>
            </w:r>
            <w:r>
              <w:rPr>
                <w:rFonts w:hint="eastAsia"/>
                <w:szCs w:val="22"/>
                <w:lang w:val="en-CA" w:eastAsia="ko-KR"/>
              </w:rPr>
              <w:t>s</w:t>
            </w:r>
            <w:r w:rsidRPr="00966F73">
              <w:rPr>
                <w:szCs w:val="22"/>
                <w:lang w:val="en-CA" w:eastAsia="ko-KR"/>
              </w:rPr>
              <w:t>@humaxdigital.com</w:t>
            </w:r>
          </w:p>
        </w:tc>
      </w:tr>
      <w:tr w:rsidR="007B78C3" w:rsidRPr="005B217D" w14:paraId="76074EBA" w14:textId="77777777" w:rsidTr="00626703">
        <w:tc>
          <w:tcPr>
            <w:tcW w:w="1458" w:type="dxa"/>
          </w:tcPr>
          <w:p w14:paraId="7D62D37B" w14:textId="77777777" w:rsidR="007B78C3" w:rsidRPr="005B217D" w:rsidRDefault="007B78C3" w:rsidP="006267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3581AC1" w14:textId="07D88AD2" w:rsidR="007B78C3" w:rsidRPr="005B217D" w:rsidRDefault="007B78C3" w:rsidP="006267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Chosun University and </w:t>
            </w:r>
            <w:proofErr w:type="spellStart"/>
            <w:r>
              <w:rPr>
                <w:szCs w:val="22"/>
                <w:lang w:val="en-CA"/>
              </w:rPr>
              <w:t>Humax</w:t>
            </w:r>
            <w:proofErr w:type="spellEnd"/>
          </w:p>
        </w:tc>
      </w:tr>
    </w:tbl>
    <w:p w14:paraId="48D81F2C" w14:textId="79D6A1EB" w:rsidR="00731634" w:rsidRPr="007B78C3" w:rsidRDefault="00E61DAC" w:rsidP="007B78C3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54BFF7E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6D119B9D" w:rsidR="00263398" w:rsidRPr="005B217D" w:rsidRDefault="00E52AB6" w:rsidP="00E52AB6">
      <w:pPr>
        <w:rPr>
          <w:lang w:val="en-CA"/>
        </w:rPr>
      </w:pPr>
      <w:r>
        <w:rPr>
          <w:lang w:val="en-CA"/>
        </w:rPr>
        <w:t>In VTM-6.0,</w:t>
      </w:r>
      <w:r w:rsidR="00BC3392">
        <w:rPr>
          <w:lang w:val="en-CA"/>
        </w:rPr>
        <w:t xml:space="preserve"> </w:t>
      </w:r>
      <w:proofErr w:type="spellStart"/>
      <w:r w:rsidR="00BC3392">
        <w:rPr>
          <w:lang w:val="en-CA"/>
        </w:rPr>
        <w:t>lfnst_idx</w:t>
      </w:r>
      <w:proofErr w:type="spellEnd"/>
      <w:r w:rsidR="00BC3392">
        <w:rPr>
          <w:lang w:val="en-CA"/>
        </w:rPr>
        <w:t xml:space="preserve"> is signaled based on the </w:t>
      </w:r>
      <w:r w:rsidR="008417C5">
        <w:rPr>
          <w:rFonts w:hint="eastAsia"/>
          <w:lang w:val="en-CA" w:eastAsia="ko-KR"/>
        </w:rPr>
        <w:t>c</w:t>
      </w:r>
      <w:r w:rsidR="008417C5">
        <w:rPr>
          <w:lang w:val="en-CA" w:eastAsia="ko-KR"/>
        </w:rPr>
        <w:t xml:space="preserve">ondition of </w:t>
      </w:r>
      <w:proofErr w:type="gramStart"/>
      <w:r w:rsidR="00BC3392">
        <w:rPr>
          <w:lang w:val="en-CA"/>
        </w:rPr>
        <w:t>Min(</w:t>
      </w:r>
      <w:proofErr w:type="spellStart"/>
      <w:proofErr w:type="gramEnd"/>
      <w:r w:rsidR="00BC3392">
        <w:rPr>
          <w:lang w:val="en-CA"/>
        </w:rPr>
        <w:t>lfnstWidth</w:t>
      </w:r>
      <w:proofErr w:type="spellEnd"/>
      <w:r w:rsidR="00BC3392">
        <w:rPr>
          <w:lang w:val="en-CA"/>
        </w:rPr>
        <w:t xml:space="preserve"> and </w:t>
      </w:r>
      <w:proofErr w:type="spellStart"/>
      <w:r w:rsidR="00BC3392">
        <w:rPr>
          <w:lang w:val="en-CA"/>
        </w:rPr>
        <w:t>lfnstheight</w:t>
      </w:r>
      <w:proofErr w:type="spellEnd"/>
      <w:r w:rsidR="00BC3392">
        <w:rPr>
          <w:lang w:val="en-CA"/>
        </w:rPr>
        <w:t>) &gt;= 4</w:t>
      </w:r>
      <w:r w:rsidR="008417C5">
        <w:rPr>
          <w:lang w:val="en-CA"/>
        </w:rPr>
        <w:t>,</w:t>
      </w:r>
      <w:r w:rsidR="00BC3392">
        <w:rPr>
          <w:lang w:val="en-CA"/>
        </w:rPr>
        <w:t xml:space="preserve"> </w:t>
      </w:r>
      <w:r w:rsidR="00C4359E">
        <w:rPr>
          <w:lang w:val="en-CA"/>
        </w:rPr>
        <w:t>(</w:t>
      </w:r>
      <w:proofErr w:type="spellStart"/>
      <w:r w:rsidR="00BC3392">
        <w:rPr>
          <w:lang w:val="en-CA"/>
        </w:rPr>
        <w:t>intra_mip_flag</w:t>
      </w:r>
      <w:proofErr w:type="spellEnd"/>
      <w:r w:rsidR="00BC3392">
        <w:rPr>
          <w:lang w:val="en-CA"/>
        </w:rPr>
        <w:t xml:space="preserve"> condition and Min(</w:t>
      </w:r>
      <w:proofErr w:type="spellStart"/>
      <w:r w:rsidR="00BC3392">
        <w:rPr>
          <w:lang w:val="en-CA"/>
        </w:rPr>
        <w:t>lfnstWidth</w:t>
      </w:r>
      <w:proofErr w:type="spellEnd"/>
      <w:r w:rsidR="00BC3392">
        <w:rPr>
          <w:lang w:val="en-CA"/>
        </w:rPr>
        <w:t xml:space="preserve"> and </w:t>
      </w:r>
      <w:proofErr w:type="spellStart"/>
      <w:r w:rsidR="00BC3392">
        <w:rPr>
          <w:lang w:val="en-CA"/>
        </w:rPr>
        <w:t>lfnstheight</w:t>
      </w:r>
      <w:proofErr w:type="spellEnd"/>
      <w:r w:rsidR="00BC3392">
        <w:rPr>
          <w:lang w:val="en-CA"/>
        </w:rPr>
        <w:t>) &gt;= 16</w:t>
      </w:r>
      <w:r w:rsidR="00C4359E">
        <w:rPr>
          <w:lang w:val="en-CA"/>
        </w:rPr>
        <w:t>)</w:t>
      </w:r>
      <w:r w:rsidR="008417C5">
        <w:rPr>
          <w:lang w:val="en-CA"/>
        </w:rPr>
        <w:t>,</w:t>
      </w:r>
      <w:r w:rsidR="005D67D9">
        <w:rPr>
          <w:lang w:val="en-CA"/>
        </w:rPr>
        <w:t xml:space="preserve"> which implies double checking of </w:t>
      </w:r>
      <w:proofErr w:type="spellStart"/>
      <w:r w:rsidR="005D67D9">
        <w:rPr>
          <w:lang w:val="en-CA"/>
        </w:rPr>
        <w:t>lfnstWidth</w:t>
      </w:r>
      <w:proofErr w:type="spellEnd"/>
      <w:r w:rsidR="005D67D9">
        <w:rPr>
          <w:lang w:val="en-CA"/>
        </w:rPr>
        <w:t xml:space="preserve"> and </w:t>
      </w:r>
      <w:proofErr w:type="spellStart"/>
      <w:r w:rsidR="005D67D9">
        <w:rPr>
          <w:lang w:val="en-CA"/>
        </w:rPr>
        <w:t>lfnst</w:t>
      </w:r>
      <w:r w:rsidR="00AB3876">
        <w:rPr>
          <w:lang w:val="en-CA"/>
        </w:rPr>
        <w:t>H</w:t>
      </w:r>
      <w:r w:rsidR="005D67D9">
        <w:rPr>
          <w:lang w:val="en-CA"/>
        </w:rPr>
        <w:t>eight</w:t>
      </w:r>
      <w:proofErr w:type="spellEnd"/>
      <w:r w:rsidR="008417C5">
        <w:rPr>
          <w:lang w:val="en-CA"/>
        </w:rPr>
        <w:t xml:space="preserve"> for signalling of </w:t>
      </w:r>
      <w:proofErr w:type="spellStart"/>
      <w:r w:rsidR="008417C5">
        <w:rPr>
          <w:lang w:val="en-CA"/>
        </w:rPr>
        <w:t>lfnst_idx</w:t>
      </w:r>
      <w:proofErr w:type="spellEnd"/>
      <w:r w:rsidR="005D67D9">
        <w:rPr>
          <w:lang w:val="en-CA"/>
        </w:rPr>
        <w:t xml:space="preserve">. This </w:t>
      </w:r>
      <w:r w:rsidR="008417C5">
        <w:rPr>
          <w:lang w:val="en-CA"/>
        </w:rPr>
        <w:t xml:space="preserve">contribution proposes to signal </w:t>
      </w:r>
      <w:proofErr w:type="spellStart"/>
      <w:r w:rsidR="005D67D9">
        <w:rPr>
          <w:lang w:val="en-CA"/>
        </w:rPr>
        <w:t>lfnst_idx</w:t>
      </w:r>
      <w:proofErr w:type="spellEnd"/>
      <w:r w:rsidR="005D67D9">
        <w:rPr>
          <w:lang w:val="en-CA"/>
        </w:rPr>
        <w:t xml:space="preserve"> </w:t>
      </w:r>
      <w:r w:rsidR="008417C5">
        <w:rPr>
          <w:lang w:val="en-CA"/>
        </w:rPr>
        <w:t xml:space="preserve">only </w:t>
      </w:r>
      <w:r w:rsidR="005D67D9">
        <w:rPr>
          <w:lang w:val="en-CA"/>
        </w:rPr>
        <w:t xml:space="preserve">when </w:t>
      </w:r>
      <w:proofErr w:type="gramStart"/>
      <w:r w:rsidR="005D67D9">
        <w:rPr>
          <w:lang w:val="en-CA"/>
        </w:rPr>
        <w:t>Min(</w:t>
      </w:r>
      <w:proofErr w:type="spellStart"/>
      <w:proofErr w:type="gramEnd"/>
      <w:r w:rsidR="005D67D9">
        <w:rPr>
          <w:lang w:val="en-CA"/>
        </w:rPr>
        <w:t>lfnstWidth</w:t>
      </w:r>
      <w:proofErr w:type="spellEnd"/>
      <w:r w:rsidR="005D67D9">
        <w:rPr>
          <w:lang w:val="en-CA"/>
        </w:rPr>
        <w:t xml:space="preserve"> and </w:t>
      </w:r>
      <w:proofErr w:type="spellStart"/>
      <w:r w:rsidR="005D67D9">
        <w:rPr>
          <w:lang w:val="en-CA"/>
        </w:rPr>
        <w:t>lfnstHeight</w:t>
      </w:r>
      <w:proofErr w:type="spellEnd"/>
      <w:r w:rsidR="005D67D9">
        <w:rPr>
          <w:lang w:val="en-CA"/>
        </w:rPr>
        <w:t xml:space="preserve"> &gt;=16 ) </w:t>
      </w:r>
      <w:r w:rsidR="008417C5">
        <w:rPr>
          <w:lang w:val="en-CA"/>
        </w:rPr>
        <w:t>and</w:t>
      </w:r>
      <w:r w:rsidR="005D67D9">
        <w:rPr>
          <w:lang w:val="en-CA"/>
        </w:rPr>
        <w:t xml:space="preserve"> </w:t>
      </w:r>
      <w:proofErr w:type="spellStart"/>
      <w:r w:rsidR="005D67D9">
        <w:rPr>
          <w:lang w:val="en-CA"/>
        </w:rPr>
        <w:t>intra_mip_flag</w:t>
      </w:r>
      <w:proofErr w:type="spellEnd"/>
      <w:r w:rsidR="005D67D9">
        <w:rPr>
          <w:lang w:val="en-CA"/>
        </w:rPr>
        <w:t xml:space="preserve"> is </w:t>
      </w:r>
      <w:r w:rsidR="00AB3876">
        <w:rPr>
          <w:lang w:val="en-CA"/>
        </w:rPr>
        <w:t>set to TRUE</w:t>
      </w:r>
      <w:r w:rsidR="005D67D9">
        <w:rPr>
          <w:lang w:val="en-CA"/>
        </w:rPr>
        <w:t>. On the other hand</w:t>
      </w:r>
      <w:r w:rsidR="00C4359E">
        <w:rPr>
          <w:lang w:val="en-CA"/>
        </w:rPr>
        <w:t>,</w:t>
      </w:r>
      <w:r w:rsidR="005D67D9">
        <w:rPr>
          <w:lang w:val="en-CA"/>
        </w:rPr>
        <w:t xml:space="preserve"> </w:t>
      </w:r>
      <w:proofErr w:type="spellStart"/>
      <w:r w:rsidR="005D67D9">
        <w:rPr>
          <w:lang w:val="en-CA"/>
        </w:rPr>
        <w:t>lfnst_idx</w:t>
      </w:r>
      <w:proofErr w:type="spellEnd"/>
      <w:r w:rsidR="005D67D9">
        <w:rPr>
          <w:lang w:val="en-CA"/>
        </w:rPr>
        <w:t xml:space="preserve"> is not signalled when </w:t>
      </w:r>
      <w:proofErr w:type="spellStart"/>
      <w:r w:rsidR="005D67D9">
        <w:rPr>
          <w:lang w:val="en-CA"/>
        </w:rPr>
        <w:t>intra_mip_flag</w:t>
      </w:r>
      <w:proofErr w:type="spellEnd"/>
      <w:r w:rsidR="005D67D9">
        <w:rPr>
          <w:lang w:val="en-CA"/>
        </w:rPr>
        <w:t xml:space="preserve"> is </w:t>
      </w:r>
      <w:r w:rsidR="008417C5">
        <w:rPr>
          <w:lang w:val="en-CA"/>
        </w:rPr>
        <w:t>FALSE</w:t>
      </w:r>
      <w:r w:rsidR="005D67D9">
        <w:rPr>
          <w:lang w:val="en-CA"/>
        </w:rPr>
        <w:t>.</w:t>
      </w:r>
      <w:r w:rsidR="00DB3E39">
        <w:rPr>
          <w:lang w:val="en-CA"/>
        </w:rPr>
        <w:t xml:space="preserve"> </w:t>
      </w:r>
      <w:r w:rsidR="00C4359E">
        <w:rPr>
          <w:lang w:val="en-CA"/>
        </w:rPr>
        <w:t xml:space="preserve"> </w:t>
      </w:r>
    </w:p>
    <w:p w14:paraId="7D2AC1F0" w14:textId="23CBF47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FAA7040" w14:textId="20D63E81" w:rsidR="00BE0F8D" w:rsidRDefault="00DB3E39" w:rsidP="00DB3E39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F</w:t>
      </w:r>
      <w:r>
        <w:rPr>
          <w:szCs w:val="22"/>
          <w:lang w:val="en-CA" w:eastAsia="ko-KR"/>
        </w:rPr>
        <w:t xml:space="preserve">ig. 1 shows the signalling of </w:t>
      </w:r>
      <w:proofErr w:type="spellStart"/>
      <w:r>
        <w:rPr>
          <w:szCs w:val="22"/>
          <w:lang w:val="en-CA" w:eastAsia="ko-KR"/>
        </w:rPr>
        <w:t>lfnst_idx</w:t>
      </w:r>
      <w:proofErr w:type="spellEnd"/>
      <w:r>
        <w:rPr>
          <w:szCs w:val="22"/>
          <w:lang w:val="en-CA" w:eastAsia="ko-KR"/>
        </w:rPr>
        <w:t xml:space="preserve"> in VTM-6.0 [1]. </w:t>
      </w:r>
    </w:p>
    <w:p w14:paraId="078022DA" w14:textId="6692BF67" w:rsidR="00A908A1" w:rsidRDefault="00A908A1" w:rsidP="007E3591">
      <w:pPr>
        <w:jc w:val="center"/>
        <w:rPr>
          <w:szCs w:val="22"/>
          <w:lang w:val="en-CA"/>
        </w:rPr>
      </w:pPr>
    </w:p>
    <w:p w14:paraId="26C5C37D" w14:textId="3E1081A5" w:rsidR="007F46D4" w:rsidRDefault="003C5A60" w:rsidP="007E3591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drawing>
          <wp:inline distT="0" distB="0" distL="0" distR="0" wp14:anchorId="42070AD4" wp14:editId="0B5B5407">
            <wp:extent cx="5526157" cy="2209540"/>
            <wp:effectExtent l="0" t="0" r="0" b="635"/>
            <wp:docPr id="132" name="그림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387" cy="2216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62644D" w14:textId="5F8759F4" w:rsidR="00553A73" w:rsidRDefault="007E3591" w:rsidP="007E3591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1: Signalling </w:t>
      </w:r>
      <w:r w:rsidR="00DB3E39">
        <w:rPr>
          <w:szCs w:val="22"/>
          <w:lang w:val="en-CA"/>
        </w:rPr>
        <w:t xml:space="preserve">condition </w:t>
      </w:r>
      <w:r>
        <w:rPr>
          <w:szCs w:val="22"/>
          <w:lang w:val="en-CA"/>
        </w:rPr>
        <w:t xml:space="preserve">of </w:t>
      </w:r>
      <w:proofErr w:type="spellStart"/>
      <w:r>
        <w:rPr>
          <w:szCs w:val="22"/>
          <w:lang w:val="en-CA"/>
        </w:rPr>
        <w:t>lfnst_idx</w:t>
      </w:r>
      <w:proofErr w:type="spellEnd"/>
      <w:r>
        <w:rPr>
          <w:szCs w:val="22"/>
          <w:lang w:val="en-CA"/>
        </w:rPr>
        <w:t xml:space="preserve"> </w:t>
      </w:r>
      <w:r w:rsidR="00DB3E39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VTM-6.0</w:t>
      </w:r>
    </w:p>
    <w:p w14:paraId="76DECE96" w14:textId="77777777" w:rsidR="00A908A1" w:rsidRPr="00784A75" w:rsidRDefault="00A908A1" w:rsidP="007E3591">
      <w:pPr>
        <w:jc w:val="center"/>
        <w:rPr>
          <w:szCs w:val="22"/>
          <w:lang w:val="en-CA"/>
        </w:rPr>
      </w:pPr>
    </w:p>
    <w:p w14:paraId="7C968D74" w14:textId="4D8585C1" w:rsidR="003C5A60" w:rsidRDefault="00B60772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order to signal </w:t>
      </w:r>
      <w:proofErr w:type="spellStart"/>
      <w:r>
        <w:rPr>
          <w:szCs w:val="22"/>
          <w:lang w:val="en-CA"/>
        </w:rPr>
        <w:t>lfnst_idx</w:t>
      </w:r>
      <w:proofErr w:type="spellEnd"/>
      <w:r w:rsidR="003C5A60">
        <w:rPr>
          <w:szCs w:val="22"/>
          <w:lang w:val="en-CA"/>
        </w:rPr>
        <w:t xml:space="preserve"> in VTM-6.0 [1]</w:t>
      </w:r>
      <w:r>
        <w:rPr>
          <w:szCs w:val="22"/>
          <w:lang w:val="en-CA"/>
        </w:rPr>
        <w:t>, checking size</w:t>
      </w:r>
      <w:r w:rsidR="002F022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</w:t>
      </w:r>
      <w:proofErr w:type="spellStart"/>
      <w:r>
        <w:rPr>
          <w:szCs w:val="22"/>
          <w:lang w:val="en-CA"/>
        </w:rPr>
        <w:t>lfnstWidth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lfnstHeight</w:t>
      </w:r>
      <w:proofErr w:type="spellEnd"/>
      <w:r>
        <w:rPr>
          <w:szCs w:val="22"/>
          <w:lang w:val="en-CA"/>
        </w:rPr>
        <w:t xml:space="preserve"> is performed twice </w:t>
      </w:r>
      <w:r>
        <w:rPr>
          <w:szCs w:val="22"/>
          <w:lang w:val="en-CA" w:eastAsia="ko-KR"/>
        </w:rPr>
        <w:t xml:space="preserve">in </w:t>
      </w:r>
      <w:r w:rsidRPr="00B60772">
        <w:rPr>
          <w:rFonts w:hint="eastAsia"/>
          <w:szCs w:val="22"/>
          <w:lang w:val="en-CA" w:eastAsia="ko-KR"/>
        </w:rPr>
        <w:t>①</w:t>
      </w:r>
      <w:r>
        <w:rPr>
          <w:rFonts w:hint="eastAsia"/>
          <w:szCs w:val="22"/>
          <w:lang w:val="en-CA" w:eastAsia="ko-KR"/>
        </w:rPr>
        <w:t xml:space="preserve"> </w:t>
      </w:r>
      <w:r w:rsidRPr="00B60772">
        <w:rPr>
          <w:rFonts w:hint="eastAsia"/>
          <w:szCs w:val="22"/>
          <w:lang w:val="en-CA" w:eastAsia="ko-KR"/>
        </w:rPr>
        <w:t>a</w:t>
      </w:r>
      <w:r w:rsidRPr="00B60772">
        <w:rPr>
          <w:szCs w:val="22"/>
          <w:lang w:val="en-CA" w:eastAsia="ko-KR"/>
        </w:rPr>
        <w:t xml:space="preserve">nd </w:t>
      </w:r>
      <w:r w:rsidRPr="00B60772">
        <w:rPr>
          <w:rFonts w:hint="eastAsia"/>
          <w:szCs w:val="22"/>
          <w:lang w:val="en-CA" w:eastAsia="ko-KR"/>
        </w:rPr>
        <w:t>②</w:t>
      </w:r>
      <w:r w:rsidR="003C5A60">
        <w:rPr>
          <w:rFonts w:hint="eastAsia"/>
          <w:szCs w:val="22"/>
          <w:lang w:val="en-CA" w:eastAsia="ko-KR"/>
        </w:rPr>
        <w:t xml:space="preserve"> </w:t>
      </w:r>
      <w:r w:rsidRPr="00B60772">
        <w:rPr>
          <w:szCs w:val="22"/>
          <w:lang w:val="en-CA" w:eastAsia="ko-KR"/>
        </w:rPr>
        <w:t xml:space="preserve">as shown in Fig. 1. </w:t>
      </w:r>
      <w:r w:rsidR="003C5A60">
        <w:rPr>
          <w:szCs w:val="22"/>
          <w:lang w:val="en-CA" w:eastAsia="ko-KR"/>
        </w:rPr>
        <w:t xml:space="preserve">This has duplication of checking the size of </w:t>
      </w:r>
      <w:proofErr w:type="spellStart"/>
      <w:r w:rsidR="003C5A60">
        <w:rPr>
          <w:szCs w:val="22"/>
          <w:lang w:val="en-CA" w:eastAsia="ko-KR"/>
        </w:rPr>
        <w:t>lfnstWidth</w:t>
      </w:r>
      <w:proofErr w:type="spellEnd"/>
      <w:r w:rsidR="003C5A60">
        <w:rPr>
          <w:szCs w:val="22"/>
          <w:lang w:val="en-CA" w:eastAsia="ko-KR"/>
        </w:rPr>
        <w:t xml:space="preserve"> and </w:t>
      </w:r>
      <w:proofErr w:type="spellStart"/>
      <w:r w:rsidR="003C5A60">
        <w:rPr>
          <w:szCs w:val="22"/>
          <w:lang w:val="en-CA" w:eastAsia="ko-KR"/>
        </w:rPr>
        <w:t>lfnstHeight</w:t>
      </w:r>
      <w:proofErr w:type="spellEnd"/>
      <w:r w:rsidR="003C5A60">
        <w:rPr>
          <w:szCs w:val="22"/>
          <w:lang w:val="en-CA" w:eastAsia="ko-KR"/>
        </w:rPr>
        <w:t xml:space="preserve">, resulting in </w:t>
      </w:r>
      <w:r w:rsidR="002F022F">
        <w:rPr>
          <w:szCs w:val="22"/>
          <w:lang w:val="en-CA" w:eastAsia="ko-KR"/>
        </w:rPr>
        <w:t xml:space="preserve">higher </w:t>
      </w:r>
      <w:r w:rsidR="003C5A60">
        <w:rPr>
          <w:szCs w:val="22"/>
          <w:lang w:val="en-CA" w:eastAsia="ko-KR"/>
        </w:rPr>
        <w:t xml:space="preserve">coding complexity. In this contribution, the </w:t>
      </w:r>
      <w:r w:rsidR="0071080C">
        <w:rPr>
          <w:szCs w:val="22"/>
          <w:lang w:val="en-CA" w:eastAsia="ko-KR"/>
        </w:rPr>
        <w:t>number</w:t>
      </w:r>
      <w:r w:rsidR="003C5A60">
        <w:rPr>
          <w:szCs w:val="22"/>
          <w:lang w:val="en-CA" w:eastAsia="ko-KR"/>
        </w:rPr>
        <w:t xml:space="preserve"> for checking </w:t>
      </w:r>
      <w:proofErr w:type="spellStart"/>
      <w:r w:rsidR="003C5A60">
        <w:rPr>
          <w:szCs w:val="22"/>
          <w:lang w:val="en-CA" w:eastAsia="ko-KR"/>
        </w:rPr>
        <w:t>lfnstWidth</w:t>
      </w:r>
      <w:proofErr w:type="spellEnd"/>
      <w:r w:rsidR="003C5A60">
        <w:rPr>
          <w:szCs w:val="22"/>
          <w:lang w:val="en-CA" w:eastAsia="ko-KR"/>
        </w:rPr>
        <w:t xml:space="preserve"> and </w:t>
      </w:r>
      <w:proofErr w:type="spellStart"/>
      <w:r w:rsidR="003C5A60">
        <w:rPr>
          <w:szCs w:val="22"/>
          <w:lang w:val="en-CA" w:eastAsia="ko-KR"/>
        </w:rPr>
        <w:t>lfnstHeight</w:t>
      </w:r>
      <w:proofErr w:type="spellEnd"/>
      <w:r w:rsidR="003C5A60">
        <w:rPr>
          <w:szCs w:val="22"/>
          <w:lang w:val="en-CA" w:eastAsia="ko-KR"/>
        </w:rPr>
        <w:t xml:space="preserve"> </w:t>
      </w:r>
      <w:r w:rsidR="003C5A60">
        <w:rPr>
          <w:rFonts w:hint="eastAsia"/>
          <w:szCs w:val="22"/>
          <w:lang w:val="en-CA" w:eastAsia="ko-KR"/>
        </w:rPr>
        <w:t>i</w:t>
      </w:r>
      <w:r w:rsidR="003C5A60">
        <w:rPr>
          <w:szCs w:val="22"/>
          <w:lang w:val="en-CA" w:eastAsia="ko-KR"/>
        </w:rPr>
        <w:t xml:space="preserve">s reduced to one only when </w:t>
      </w:r>
      <w:proofErr w:type="spellStart"/>
      <w:r w:rsidR="003C5A60">
        <w:rPr>
          <w:szCs w:val="22"/>
          <w:lang w:val="en-CA" w:eastAsia="ko-KR"/>
        </w:rPr>
        <w:t>intra_mip_flag</w:t>
      </w:r>
      <w:proofErr w:type="spellEnd"/>
      <w:r w:rsidR="003C5A60">
        <w:rPr>
          <w:szCs w:val="22"/>
          <w:lang w:val="en-CA" w:eastAsia="ko-KR"/>
        </w:rPr>
        <w:t xml:space="preserve"> is set to TRUE. </w:t>
      </w:r>
    </w:p>
    <w:p w14:paraId="2C302532" w14:textId="10724B02" w:rsidR="00BE0F8D" w:rsidRDefault="00BE0F8D" w:rsidP="00E11923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E2B1073" w14:textId="1D38DD86" w:rsidR="00E57209" w:rsidRDefault="00BE0F8D" w:rsidP="00B42718">
      <w:pPr>
        <w:rPr>
          <w:lang w:val="en-CA"/>
        </w:rPr>
      </w:pPr>
      <w:r>
        <w:rPr>
          <w:lang w:val="en-CA"/>
        </w:rPr>
        <w:t xml:space="preserve">In this contribution, </w:t>
      </w:r>
      <w:proofErr w:type="spellStart"/>
      <w:r w:rsidR="003C5A60">
        <w:rPr>
          <w:lang w:val="en-CA"/>
        </w:rPr>
        <w:t>lfnst_idx</w:t>
      </w:r>
      <w:proofErr w:type="spellEnd"/>
      <w:r w:rsidR="003C5A60">
        <w:rPr>
          <w:lang w:val="en-CA"/>
        </w:rPr>
        <w:t xml:space="preserve"> is signalled when </w:t>
      </w:r>
      <w:proofErr w:type="spellStart"/>
      <w:r w:rsidR="003C5A60">
        <w:rPr>
          <w:lang w:val="en-CA"/>
        </w:rPr>
        <w:t>intra_mip_flag</w:t>
      </w:r>
      <w:proofErr w:type="spellEnd"/>
      <w:r w:rsidR="003C5A60">
        <w:rPr>
          <w:lang w:val="en-CA"/>
        </w:rPr>
        <w:t xml:space="preserve"> is set to TRUE and </w:t>
      </w:r>
      <w:proofErr w:type="spellStart"/>
      <w:r w:rsidR="003C5A60">
        <w:rPr>
          <w:lang w:val="en-CA"/>
        </w:rPr>
        <w:t>lfnstWidth</w:t>
      </w:r>
      <w:proofErr w:type="spellEnd"/>
      <w:r w:rsidR="003C5A60">
        <w:rPr>
          <w:lang w:val="en-CA"/>
        </w:rPr>
        <w:t xml:space="preserve"> and </w:t>
      </w:r>
      <w:proofErr w:type="spellStart"/>
      <w:r w:rsidR="003C5A60">
        <w:rPr>
          <w:lang w:val="en-CA"/>
        </w:rPr>
        <w:t>lfnstHeight</w:t>
      </w:r>
      <w:proofErr w:type="spellEnd"/>
      <w:r w:rsidR="003C5A60">
        <w:rPr>
          <w:lang w:val="en-CA"/>
        </w:rPr>
        <w:t xml:space="preserve"> are greater than or equal to 16. </w:t>
      </w:r>
      <w:r w:rsidR="00B42718">
        <w:rPr>
          <w:lang w:val="en-CA"/>
        </w:rPr>
        <w:t xml:space="preserve">Otherwise, </w:t>
      </w:r>
      <w:proofErr w:type="spellStart"/>
      <w:r w:rsidR="00B42718">
        <w:rPr>
          <w:lang w:val="en-CA"/>
        </w:rPr>
        <w:t>lfnst_idx</w:t>
      </w:r>
      <w:proofErr w:type="spellEnd"/>
      <w:r w:rsidR="00B42718">
        <w:rPr>
          <w:lang w:val="en-CA"/>
        </w:rPr>
        <w:t xml:space="preserve"> is not signalled. Thus, </w:t>
      </w:r>
      <w:r w:rsidR="00A90568">
        <w:rPr>
          <w:lang w:val="en-CA"/>
        </w:rPr>
        <w:t xml:space="preserve">the </w:t>
      </w:r>
      <w:r w:rsidR="00B42718">
        <w:rPr>
          <w:lang w:val="en-CA"/>
        </w:rPr>
        <w:t xml:space="preserve">number for checking </w:t>
      </w:r>
      <w:proofErr w:type="spellStart"/>
      <w:r w:rsidR="00B42718">
        <w:rPr>
          <w:lang w:val="en-CA"/>
        </w:rPr>
        <w:t>lfnstWidth</w:t>
      </w:r>
      <w:proofErr w:type="spellEnd"/>
      <w:r w:rsidR="00B42718">
        <w:rPr>
          <w:lang w:val="en-CA"/>
        </w:rPr>
        <w:t xml:space="preserve"> and </w:t>
      </w:r>
      <w:proofErr w:type="spellStart"/>
      <w:r w:rsidR="00B42718">
        <w:rPr>
          <w:lang w:val="en-CA"/>
        </w:rPr>
        <w:t>lfnstHeight</w:t>
      </w:r>
      <w:proofErr w:type="spellEnd"/>
      <w:r w:rsidR="00B42718">
        <w:rPr>
          <w:lang w:val="en-CA"/>
        </w:rPr>
        <w:t xml:space="preserve"> is reduced to only one time, resulting in the significantly complexity reduction. </w:t>
      </w:r>
      <w:r w:rsidR="00DF79D7">
        <w:rPr>
          <w:lang w:val="en-CA"/>
        </w:rPr>
        <w:t xml:space="preserve">Fig 2 shows the flow the proposed </w:t>
      </w:r>
      <w:proofErr w:type="spellStart"/>
      <w:r w:rsidR="00DF79D7">
        <w:rPr>
          <w:lang w:val="en-CA"/>
        </w:rPr>
        <w:t>lftnst_idx</w:t>
      </w:r>
      <w:proofErr w:type="spellEnd"/>
      <w:r w:rsidR="00DF79D7">
        <w:rPr>
          <w:lang w:val="en-CA"/>
        </w:rPr>
        <w:t xml:space="preserve"> signalling. </w:t>
      </w:r>
    </w:p>
    <w:p w14:paraId="67B235AD" w14:textId="64137C40" w:rsidR="00364F80" w:rsidRPr="00E57209" w:rsidRDefault="00A90568" w:rsidP="00B10E36">
      <w:pPr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6AB2AD17" wp14:editId="3338032F">
            <wp:extent cx="5887527" cy="1760255"/>
            <wp:effectExtent l="0" t="0" r="0" b="0"/>
            <wp:docPr id="147" name="그림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394" cy="1766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33BCFF" w14:textId="0CC1A276" w:rsidR="0010206A" w:rsidRDefault="0010206A" w:rsidP="00B10E36">
      <w:pPr>
        <w:jc w:val="center"/>
      </w:pPr>
      <w:r>
        <w:t xml:space="preserve">Fig 2. Proposed </w:t>
      </w:r>
      <w:proofErr w:type="spellStart"/>
      <w:r w:rsidR="00BC4FD8">
        <w:t>lfnst_idx</w:t>
      </w:r>
      <w:proofErr w:type="spellEnd"/>
      <w:r w:rsidR="00BC4FD8">
        <w:t xml:space="preserve"> signaling </w:t>
      </w:r>
    </w:p>
    <w:p w14:paraId="408F9EB4" w14:textId="6A525FF7" w:rsidR="00364F80" w:rsidRDefault="006160F2" w:rsidP="008753A5">
      <w:pPr>
        <w:pStyle w:val="1"/>
        <w:spacing w:after="240"/>
        <w:ind w:left="357" w:hanging="357"/>
      </w:pPr>
      <w:r>
        <w:t>Proposed text</w:t>
      </w:r>
    </w:p>
    <w:p w14:paraId="75386E34" w14:textId="099D7B52" w:rsidR="000207C0" w:rsidRDefault="000207C0" w:rsidP="000207C0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able 1 shows the proposed syntax change for </w:t>
      </w:r>
      <w:proofErr w:type="spellStart"/>
      <w:r>
        <w:rPr>
          <w:lang w:eastAsia="ko-KR"/>
        </w:rPr>
        <w:t>lftnst_idx</w:t>
      </w:r>
      <w:proofErr w:type="spellEnd"/>
      <w:r>
        <w:rPr>
          <w:lang w:eastAsia="ko-KR"/>
        </w:rPr>
        <w:t xml:space="preserve"> signaling </w:t>
      </w:r>
    </w:p>
    <w:p w14:paraId="18B3D5D8" w14:textId="1D1FDC47" w:rsidR="000207C0" w:rsidRPr="000207C0" w:rsidRDefault="000207C0" w:rsidP="000207C0">
      <w:pPr>
        <w:jc w:val="center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able 1. Proposed syntax change for </w:t>
      </w:r>
      <w:proofErr w:type="spellStart"/>
      <w:r>
        <w:rPr>
          <w:lang w:eastAsia="ko-KR"/>
        </w:rPr>
        <w:t>lftnst_idx</w:t>
      </w:r>
      <w:proofErr w:type="spellEnd"/>
      <w:r>
        <w:rPr>
          <w:lang w:eastAsia="ko-KR"/>
        </w:rPr>
        <w:t xml:space="preserve"> signaling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500"/>
        <w:gridCol w:w="850"/>
      </w:tblGrid>
      <w:tr w:rsidR="0071080C" w14:paraId="29160233" w14:textId="77777777" w:rsidTr="005E7DC1">
        <w:tc>
          <w:tcPr>
            <w:tcW w:w="8500" w:type="dxa"/>
            <w:vAlign w:val="center"/>
          </w:tcPr>
          <w:p w14:paraId="00164D7F" w14:textId="26964384" w:rsidR="0071080C" w:rsidRPr="0071080C" w:rsidRDefault="0071080C" w:rsidP="005E7DC1">
            <w:pPr>
              <w:pStyle w:val="ac"/>
              <w:wordWrap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color w:val="000000" w:themeColor="text1"/>
                <w:kern w:val="24"/>
                <w:lang w:val="en-CA"/>
              </w:rPr>
              <w:t xml:space="preserve">if( </w:t>
            </w:r>
            <w:r>
              <w:rPr>
                <w:strike/>
                <w:color w:val="FF0000"/>
                <w:kern w:val="24"/>
                <w:lang w:val="en-CA"/>
              </w:rPr>
              <w:t>Min( </w:t>
            </w:r>
            <w:proofErr w:type="spellStart"/>
            <w:r>
              <w:rPr>
                <w:strike/>
                <w:color w:val="FF0000"/>
                <w:kern w:val="24"/>
                <w:lang w:val="en-CA"/>
              </w:rPr>
              <w:t>lfnstWidth</w:t>
            </w:r>
            <w:proofErr w:type="spellEnd"/>
            <w:r>
              <w:rPr>
                <w:strike/>
                <w:color w:val="FF0000"/>
                <w:kern w:val="24"/>
                <w:lang w:val="en-CA"/>
              </w:rPr>
              <w:t>, </w:t>
            </w:r>
            <w:proofErr w:type="spellStart"/>
            <w:r>
              <w:rPr>
                <w:strike/>
                <w:color w:val="FF0000"/>
                <w:kern w:val="24"/>
                <w:lang w:val="en-CA"/>
              </w:rPr>
              <w:t>lfnstHeight</w:t>
            </w:r>
            <w:proofErr w:type="spellEnd"/>
            <w:r>
              <w:rPr>
                <w:strike/>
                <w:color w:val="FF0000"/>
                <w:kern w:val="24"/>
                <w:lang w:val="en-CA"/>
              </w:rPr>
              <w:t> )  &gt;=  4</w:t>
            </w:r>
            <w:r>
              <w:rPr>
                <w:color w:val="FF0000"/>
                <w:kern w:val="24"/>
                <w:lang w:val="en-CA"/>
              </w:rPr>
              <w:t xml:space="preserve"> </w:t>
            </w:r>
            <w:r>
              <w:rPr>
                <w:color w:val="000000" w:themeColor="text1"/>
                <w:kern w:val="24"/>
                <w:lang w:val="en-CA"/>
              </w:rPr>
              <w:t>(</w:t>
            </w:r>
            <w:r>
              <w:rPr>
                <w:color w:val="FF0000"/>
                <w:kern w:val="24"/>
                <w:lang w:val="en-CA"/>
              </w:rPr>
              <w:t> </w:t>
            </w:r>
            <w:proofErr w:type="spellStart"/>
            <w:r>
              <w:rPr>
                <w:color w:val="FF0000"/>
                <w:kern w:val="24"/>
                <w:lang w:val="en-CA"/>
              </w:rPr>
              <w:t>intra_mip_flag</w:t>
            </w:r>
            <w:proofErr w:type="spellEnd"/>
            <w:r>
              <w:rPr>
                <w:color w:val="FF0000"/>
                <w:kern w:val="24"/>
                <w:lang w:val="en-CA"/>
              </w:rPr>
              <w:t>[ x0 ][ y0 ]  &amp;&amp;  Min( </w:t>
            </w:r>
            <w:proofErr w:type="spellStart"/>
            <w:r>
              <w:rPr>
                <w:color w:val="FF0000"/>
                <w:kern w:val="24"/>
                <w:lang w:val="en-CA"/>
              </w:rPr>
              <w:t>lfnstWidth</w:t>
            </w:r>
            <w:proofErr w:type="spellEnd"/>
            <w:r>
              <w:rPr>
                <w:color w:val="FF0000"/>
                <w:kern w:val="24"/>
                <w:lang w:val="en-CA"/>
              </w:rPr>
              <w:t>, </w:t>
            </w:r>
            <w:proofErr w:type="spellStart"/>
            <w:r>
              <w:rPr>
                <w:color w:val="FF0000"/>
                <w:kern w:val="24"/>
                <w:lang w:val="en-CA"/>
              </w:rPr>
              <w:t>lfnstHeight</w:t>
            </w:r>
            <w:proofErr w:type="spellEnd"/>
            <w:r>
              <w:rPr>
                <w:color w:val="FF0000"/>
                <w:kern w:val="24"/>
                <w:lang w:val="en-CA"/>
              </w:rPr>
              <w:t> )  &gt;=  16</w:t>
            </w:r>
            <w:r>
              <w:rPr>
                <w:color w:val="000000" w:themeColor="text1"/>
                <w:kern w:val="24"/>
                <w:lang w:val="en-CA"/>
              </w:rPr>
              <w:t xml:space="preserve">) </w:t>
            </w:r>
            <w:r>
              <w:rPr>
                <w:color w:val="000000"/>
                <w:kern w:val="24"/>
                <w:lang w:val="en-CA"/>
              </w:rPr>
              <w:t xml:space="preserve">&amp;&amp; </w:t>
            </w:r>
            <w:proofErr w:type="spellStart"/>
            <w:r>
              <w:rPr>
                <w:color w:val="000000"/>
                <w:kern w:val="24"/>
                <w:lang w:val="en-CA"/>
              </w:rPr>
              <w:t>sps_lfnst_enabled_flag</w:t>
            </w:r>
            <w:proofErr w:type="spellEnd"/>
            <w:r>
              <w:rPr>
                <w:color w:val="000000"/>
                <w:kern w:val="24"/>
                <w:lang w:val="en-CA"/>
              </w:rPr>
              <w:t xml:space="preserve">  = =  1 &amp;&amp; </w:t>
            </w:r>
            <w:proofErr w:type="spellStart"/>
            <w:r>
              <w:rPr>
                <w:color w:val="000000"/>
                <w:kern w:val="24"/>
                <w:lang w:val="en-CA"/>
              </w:rPr>
              <w:t>CuPredMode</w:t>
            </w:r>
            <w:proofErr w:type="spellEnd"/>
            <w:r>
              <w:rPr>
                <w:color w:val="000000"/>
                <w:kern w:val="24"/>
                <w:lang w:val="en-CA"/>
              </w:rPr>
              <w:t>[ </w:t>
            </w:r>
            <w:proofErr w:type="spellStart"/>
            <w:r>
              <w:rPr>
                <w:color w:val="000000"/>
                <w:kern w:val="24"/>
                <w:lang w:val="en-CA"/>
              </w:rPr>
              <w:t>chType</w:t>
            </w:r>
            <w:proofErr w:type="spellEnd"/>
            <w:r>
              <w:rPr>
                <w:color w:val="000000"/>
                <w:kern w:val="24"/>
                <w:lang w:val="en-CA"/>
              </w:rPr>
              <w:t xml:space="preserve"> ][ x0 ][ y0 ]  = =  MODE_INTRA  &amp;&amp; </w:t>
            </w:r>
            <w:proofErr w:type="spellStart"/>
            <w:r>
              <w:rPr>
                <w:color w:val="000000"/>
                <w:kern w:val="24"/>
                <w:lang w:val="en-CA"/>
              </w:rPr>
              <w:t>IntraSubPartitionsSplitType</w:t>
            </w:r>
            <w:proofErr w:type="spellEnd"/>
            <w:r>
              <w:rPr>
                <w:color w:val="000000"/>
                <w:kern w:val="24"/>
                <w:lang w:val="en-CA"/>
              </w:rPr>
              <w:t xml:space="preserve">  = =  ISP_NO_SPLIT  &amp;&amp; </w:t>
            </w:r>
            <w:proofErr w:type="spellStart"/>
            <w:r>
              <w:rPr>
                <w:color w:val="000000"/>
                <w:kern w:val="24"/>
                <w:lang w:val="en-CA"/>
              </w:rPr>
              <w:t>tu_mts_idx</w:t>
            </w:r>
            <w:proofErr w:type="spellEnd"/>
            <w:r>
              <w:rPr>
                <w:color w:val="000000"/>
                <w:kern w:val="24"/>
                <w:lang w:val="en-CA"/>
              </w:rPr>
              <w:t xml:space="preserve">[ x0 ][ y0 ]  = =  0 &amp;&amp;  Max( </w:t>
            </w:r>
            <w:proofErr w:type="spellStart"/>
            <w:r>
              <w:rPr>
                <w:color w:val="000000"/>
                <w:kern w:val="24"/>
                <w:lang w:val="en-CA"/>
              </w:rPr>
              <w:t>cbWidth</w:t>
            </w:r>
            <w:proofErr w:type="spellEnd"/>
            <w:r>
              <w:rPr>
                <w:color w:val="000000"/>
                <w:kern w:val="24"/>
                <w:lang w:val="en-CA"/>
              </w:rPr>
              <w:t xml:space="preserve">, </w:t>
            </w:r>
            <w:proofErr w:type="spellStart"/>
            <w:r>
              <w:rPr>
                <w:color w:val="000000"/>
                <w:kern w:val="24"/>
                <w:lang w:val="en-CA"/>
              </w:rPr>
              <w:t>cbHeight</w:t>
            </w:r>
            <w:proofErr w:type="spellEnd"/>
            <w:r>
              <w:rPr>
                <w:color w:val="000000"/>
                <w:kern w:val="24"/>
                <w:lang w:val="en-CA"/>
              </w:rPr>
              <w:t xml:space="preserve"> )  &lt;=  </w:t>
            </w:r>
            <w:proofErr w:type="spellStart"/>
            <w:r>
              <w:rPr>
                <w:color w:val="000000"/>
                <w:kern w:val="24"/>
                <w:lang w:val="en-CA"/>
              </w:rPr>
              <w:t>MaxTbSizeY</w:t>
            </w:r>
            <w:proofErr w:type="spellEnd"/>
            <w:r>
              <w:rPr>
                <w:color w:val="000000"/>
                <w:kern w:val="24"/>
                <w:lang w:val="en-CA"/>
              </w:rPr>
              <w:t>) {</w:t>
            </w:r>
          </w:p>
        </w:tc>
        <w:tc>
          <w:tcPr>
            <w:tcW w:w="850" w:type="dxa"/>
            <w:vAlign w:val="center"/>
          </w:tcPr>
          <w:p w14:paraId="72A7C3F8" w14:textId="77777777" w:rsidR="0071080C" w:rsidRDefault="0071080C" w:rsidP="005E7DC1">
            <w:pPr>
              <w:rPr>
                <w:noProof/>
              </w:rPr>
            </w:pPr>
          </w:p>
        </w:tc>
      </w:tr>
      <w:tr w:rsidR="0071080C" w14:paraId="722C1682" w14:textId="77777777" w:rsidTr="005E7DC1">
        <w:tc>
          <w:tcPr>
            <w:tcW w:w="8500" w:type="dxa"/>
            <w:vAlign w:val="center"/>
          </w:tcPr>
          <w:p w14:paraId="4C5F1E71" w14:textId="33BC6BEF" w:rsidR="0071080C" w:rsidRDefault="005E7DC1" w:rsidP="005E7DC1">
            <w:pPr>
              <w:spacing w:before="0"/>
              <w:jc w:val="center"/>
              <w:rPr>
                <w:noProof/>
                <w:lang w:eastAsia="ko-KR"/>
              </w:rPr>
            </w:pP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 &amp;&amp;  </w:t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850" w:type="dxa"/>
            <w:vAlign w:val="center"/>
          </w:tcPr>
          <w:p w14:paraId="781FAC90" w14:textId="174770F7" w:rsidR="0071080C" w:rsidRDefault="0071080C" w:rsidP="005E7DC1">
            <w:pPr>
              <w:spacing w:before="0"/>
              <w:jc w:val="center"/>
              <w:rPr>
                <w:noProof/>
                <w:lang w:eastAsia="ko-KR"/>
              </w:rPr>
            </w:pPr>
          </w:p>
        </w:tc>
      </w:tr>
      <w:tr w:rsidR="005E7DC1" w14:paraId="1863A54E" w14:textId="77777777" w:rsidTr="005E7DC1">
        <w:tc>
          <w:tcPr>
            <w:tcW w:w="8500" w:type="dxa"/>
            <w:vAlign w:val="center"/>
          </w:tcPr>
          <w:p w14:paraId="2AA4F31F" w14:textId="0087742B" w:rsidR="005E7DC1" w:rsidRDefault="005E7DC1" w:rsidP="005E7DC1">
            <w:pPr>
              <w:spacing w:before="0"/>
              <w:ind w:firstLineChars="650" w:firstLine="1430"/>
              <w:rPr>
                <w:noProof/>
                <w:lang w:eastAsia="ko-KR"/>
              </w:rPr>
            </w:pPr>
            <w:r w:rsidRPr="005E7DC1">
              <w:rPr>
                <w:b/>
                <w:noProof/>
                <w:lang w:eastAsia="ko-KR"/>
              </w:rPr>
              <w:t>lfnst_idx</w:t>
            </w:r>
            <w:r>
              <w:rPr>
                <w:noProof/>
                <w:lang w:eastAsia="ko-KR"/>
              </w:rPr>
              <w:t>[x0][y0]</w:t>
            </w:r>
          </w:p>
        </w:tc>
        <w:tc>
          <w:tcPr>
            <w:tcW w:w="850" w:type="dxa"/>
            <w:vAlign w:val="center"/>
          </w:tcPr>
          <w:p w14:paraId="150FC0C9" w14:textId="2AC57F2F" w:rsidR="005E7DC1" w:rsidRDefault="005E7DC1" w:rsidP="005E7DC1">
            <w:pPr>
              <w:spacing w:before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e(v)</w:t>
            </w:r>
          </w:p>
        </w:tc>
      </w:tr>
      <w:tr w:rsidR="005E7DC1" w14:paraId="42A3F7E7" w14:textId="77777777" w:rsidTr="005E7DC1">
        <w:tc>
          <w:tcPr>
            <w:tcW w:w="8500" w:type="dxa"/>
          </w:tcPr>
          <w:p w14:paraId="5622DADA" w14:textId="0BFDCB66" w:rsidR="005E7DC1" w:rsidRDefault="005E7DC1" w:rsidP="005E7DC1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}</w:t>
            </w:r>
          </w:p>
        </w:tc>
        <w:tc>
          <w:tcPr>
            <w:tcW w:w="850" w:type="dxa"/>
          </w:tcPr>
          <w:p w14:paraId="1232D1B6" w14:textId="77777777" w:rsidR="005E7DC1" w:rsidRDefault="005E7DC1" w:rsidP="005E7DC1">
            <w:pPr>
              <w:rPr>
                <w:noProof/>
              </w:rPr>
            </w:pPr>
          </w:p>
        </w:tc>
      </w:tr>
    </w:tbl>
    <w:p w14:paraId="6B31BD13" w14:textId="57EA711B" w:rsidR="00554F67" w:rsidRDefault="00554F67" w:rsidP="00BE0F8D"/>
    <w:p w14:paraId="714D9367" w14:textId="2A76A027" w:rsidR="001C090C" w:rsidRDefault="001C090C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3EACFFC" w14:textId="1CF601E4" w:rsidR="001C090C" w:rsidRDefault="00EF1705" w:rsidP="001C090C">
      <w:pPr>
        <w:rPr>
          <w:lang w:val="en-CA"/>
        </w:rPr>
      </w:pPr>
      <w:r>
        <w:rPr>
          <w:lang w:val="en-CA"/>
        </w:rPr>
        <w:t xml:space="preserve">The proposed method has been implemented on VTM-6.0 reference software and experimentally evaluated for VTM test according to common test conditions for AI, RA and LDB </w:t>
      </w:r>
      <w:r w:rsidR="0049321B">
        <w:rPr>
          <w:lang w:val="en-CA"/>
        </w:rPr>
        <w:t>configurations [</w:t>
      </w:r>
      <w:r>
        <w:rPr>
          <w:lang w:val="en-CA"/>
        </w:rPr>
        <w:t>3]</w:t>
      </w:r>
    </w:p>
    <w:p w14:paraId="416E87BB" w14:textId="2C7E9C89" w:rsidR="00EF1705" w:rsidRDefault="00EF1705" w:rsidP="001C090C">
      <w:pPr>
        <w:rPr>
          <w:lang w:val="en-CA"/>
        </w:rPr>
      </w:pPr>
    </w:p>
    <w:p w14:paraId="0F27B9DE" w14:textId="530B07DC" w:rsidR="00112123" w:rsidRDefault="00EF1705" w:rsidP="00CD10D8">
      <w:pPr>
        <w:spacing w:after="60"/>
        <w:jc w:val="center"/>
        <w:rPr>
          <w:lang w:val="en-CA"/>
        </w:rPr>
      </w:pPr>
      <w:r>
        <w:rPr>
          <w:lang w:val="en-CA"/>
        </w:rPr>
        <w:t>Table 1. Simulation results for AI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E70173" w:rsidRPr="004A6E03" w14:paraId="4AFC5515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8C17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9F22D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E70173" w:rsidRPr="004A6E03" w14:paraId="7E23BAC0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D677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86E7E" w14:textId="0F600A0A" w:rsidR="00E70173" w:rsidRPr="004A6E03" w:rsidRDefault="00CC32D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E70173"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E70173" w:rsidRPr="004A6E03" w14:paraId="73181359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55E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60C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9468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DE4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91F0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9A6E" w14:textId="77777777" w:rsidR="00E70173" w:rsidRPr="004A6E03" w:rsidRDefault="00E7017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B1EAB" w:rsidRPr="004A6E03" w14:paraId="5D26DB3B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2FAB" w14:textId="77777777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BA85" w14:textId="18B7F520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3C7C" w14:textId="6443935B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356B" w14:textId="0F78F5E2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1195" w14:textId="2E7DA131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A2E16" w14:textId="249D9039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B1EAB" w:rsidRPr="004A6E03" w14:paraId="2AFF493D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4D16" w14:textId="77777777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B18FC" w14:textId="4BB28FC2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6D24" w14:textId="1C41D008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9BFA3" w14:textId="23D6927B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9CDF1" w14:textId="79BE4EC6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E8EF5" w14:textId="14E0F6D2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1EAB" w:rsidRPr="004A6E03" w14:paraId="2D1F9124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62EF" w14:textId="77777777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52005" w14:textId="0EE7DE15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A5EAB" w14:textId="5043B1BD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EB3D1" w14:textId="21F4863F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52FC5" w14:textId="66604055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6600C" w14:textId="74D9F0DA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B1EAB" w:rsidRPr="004A6E03" w14:paraId="5B608B5C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D152" w14:textId="77777777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DF5F5" w14:textId="75E17B21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7033" w14:textId="62DCA34F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A3736" w14:textId="4338CC57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CE8F" w14:textId="3603E33C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529C7" w14:textId="5097C371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B1EAB" w:rsidRPr="004A6E03" w14:paraId="14F16FFD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40FC" w14:textId="77777777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CC0FD" w14:textId="339B53CA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81A7" w14:textId="7CBD5F96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B20A" w14:textId="59B4C189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129AF" w14:textId="4A526102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908C0" w14:textId="6EE9970F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B1EAB" w:rsidRPr="004A6E03" w14:paraId="38CE1F04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0645" w14:textId="77777777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31E1" w14:textId="12551256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129AE" w14:textId="64AD38B1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C0BE" w14:textId="6464DB21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70C46" w14:textId="0C37725C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E8556" w14:textId="462AE014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1EAB" w:rsidRPr="004A6E03" w14:paraId="32CCE2A4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B012" w14:textId="77777777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797A7" w14:textId="2A8E0169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B7D5" w14:textId="30DA8BA3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6623D" w14:textId="6554C70E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37B61" w14:textId="4994E148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FB13" w14:textId="06D715DA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B1EAB" w:rsidRPr="004A6E03" w14:paraId="16C54671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8624" w14:textId="77777777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A07BE" w14:textId="046DEF7E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7D6D3" w14:textId="08895718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9051D" w14:textId="17DEEE8A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0606AB" w14:textId="5E71EE29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AC5DC" w14:textId="53CA866A" w:rsidR="00FB1EAB" w:rsidRPr="004A6E03" w:rsidRDefault="00FB1EAB" w:rsidP="00FB1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DE4B23B" w14:textId="7B0F0409" w:rsidR="00112123" w:rsidRDefault="00112123" w:rsidP="00CD10D8">
      <w:pPr>
        <w:spacing w:after="60"/>
        <w:jc w:val="center"/>
        <w:rPr>
          <w:lang w:val="en-CA"/>
        </w:rPr>
      </w:pPr>
      <w:r>
        <w:rPr>
          <w:lang w:val="en-CA"/>
        </w:rPr>
        <w:lastRenderedPageBreak/>
        <w:t>Table 2. Simulation results of RA configurations over VTM-6.0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112123" w:rsidRPr="00E70BA5" w14:paraId="053506BA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7011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29F3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112123" w:rsidRPr="00E70BA5" w14:paraId="5A3CAC1D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0EE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1F9D" w14:textId="0A7A001F" w:rsidR="00112123" w:rsidRPr="00E70BA5" w:rsidRDefault="00651A28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</w:t>
            </w:r>
            <w:r w:rsidR="00112123"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12123" w:rsidRPr="00E70BA5" w14:paraId="7D19F67C" w14:textId="77777777" w:rsidTr="006267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BD2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17B8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E54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C34F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AAE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DD7" w14:textId="77777777" w:rsidR="00112123" w:rsidRPr="00E70BA5" w:rsidRDefault="00112123" w:rsidP="00626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2425A" w:rsidRPr="00E70BA5" w14:paraId="0C690633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FAE4" w14:textId="77777777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bookmarkStart w:id="0" w:name="_GoBack" w:colFirst="1" w:colLast="5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2E2CF" w14:textId="24954A6F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DAD7" w14:textId="0E5547C3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F5A6D" w14:textId="78AEC998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CC5DC" w14:textId="6478D08A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F86F3" w14:textId="09E535F2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425A" w:rsidRPr="00E70BA5" w14:paraId="20F2BD27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97E9" w14:textId="77777777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3A720" w14:textId="39534966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5C86" w14:textId="4B33A8A5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8216" w14:textId="17D98C93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2DC7" w14:textId="0FF29396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D1671" w14:textId="68148D19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425A" w:rsidRPr="00E70BA5" w14:paraId="51450A2E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3B51" w14:textId="77777777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441A" w14:textId="7775ED57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883B2" w14:textId="021F2D14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0CDF" w14:textId="0110FF28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78C3E" w14:textId="04195F6E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C206F" w14:textId="5C6EA46B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425A" w:rsidRPr="00E70BA5" w14:paraId="4A53917E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67F7" w14:textId="77777777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56618" w14:textId="1BA6830F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A67C3" w14:textId="5DFE8880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B4A6E" w14:textId="08C77D3B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32658" w14:textId="681BF508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2CEC7" w14:textId="13942161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425A" w:rsidRPr="00E70BA5" w14:paraId="4B03FFAE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6984" w14:textId="77777777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9F27" w14:textId="34D1482D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8FD6" w14:textId="77777777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C81A" w14:textId="5BCABA31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E729A" w14:textId="0B55CD75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39AA" w14:textId="75B7CB4E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2425A" w:rsidRPr="00E70BA5" w14:paraId="366465D9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96A4" w14:textId="77777777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40903" w14:textId="26FF6C51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AA69C" w14:textId="2FEB385E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8571" w14:textId="6DDE38ED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A0091" w14:textId="013AC095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47D35" w14:textId="45FAB792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425A" w:rsidRPr="00E70BA5" w14:paraId="4BF92078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F898" w14:textId="77777777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4B2FD" w14:textId="3E6132A8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37099" w14:textId="31E13B70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36B82" w14:textId="28B1FA73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03079" w14:textId="4EE1E18C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480F" w14:textId="4A96948C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2425A" w:rsidRPr="00E70BA5" w14:paraId="194F2291" w14:textId="77777777" w:rsidTr="006A0FC8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7E33" w14:textId="77777777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945DD" w14:textId="0DCD8CCA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A193C" w14:textId="219ED144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E6A4" w14:textId="64CED3CD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B053D" w14:textId="6DA03EDB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4989A" w14:textId="37983A2A" w:rsidR="00B2425A" w:rsidRPr="00E70BA5" w:rsidRDefault="00B2425A" w:rsidP="00B242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0"/>
    </w:tbl>
    <w:p w14:paraId="49E83B8D" w14:textId="2A64DBFB" w:rsidR="00EF1705" w:rsidRDefault="00EF1705" w:rsidP="001C090C">
      <w:pPr>
        <w:rPr>
          <w:lang w:val="en-CA"/>
        </w:rPr>
      </w:pPr>
    </w:p>
    <w:p w14:paraId="3C9B9483" w14:textId="2E1D7341" w:rsidR="00CD10D8" w:rsidRPr="00FB1EAB" w:rsidRDefault="00CD10D8" w:rsidP="00FB1EAB">
      <w:pPr>
        <w:spacing w:after="60"/>
        <w:jc w:val="center"/>
        <w:rPr>
          <w:lang w:val="en-CA"/>
        </w:rPr>
      </w:pPr>
    </w:p>
    <w:p w14:paraId="4E9B0665" w14:textId="219A6EDB" w:rsidR="0049321B" w:rsidRDefault="0049321B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67C76C" w14:textId="77777777" w:rsidR="00550778" w:rsidRPr="00550778" w:rsidRDefault="00912176" w:rsidP="00A60F70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 w:rsidRPr="00550778">
        <w:rPr>
          <w:rFonts w:eastAsia="SimSun"/>
          <w:szCs w:val="22"/>
        </w:rPr>
        <w:t xml:space="preserve">B. </w:t>
      </w:r>
      <w:proofErr w:type="spellStart"/>
      <w:r w:rsidRPr="00550778">
        <w:rPr>
          <w:rFonts w:eastAsia="SimSun"/>
          <w:szCs w:val="22"/>
        </w:rPr>
        <w:t>Bross</w:t>
      </w:r>
      <w:proofErr w:type="spellEnd"/>
      <w:r w:rsidRPr="00550778">
        <w:rPr>
          <w:rFonts w:eastAsia="SimSun"/>
          <w:szCs w:val="22"/>
        </w:rPr>
        <w:t xml:space="preserve">, J. Chen, S. Liu, </w:t>
      </w:r>
      <w:r w:rsidR="00550778" w:rsidRPr="00550778">
        <w:rPr>
          <w:rFonts w:eastAsia="SimSun"/>
          <w:szCs w:val="22"/>
        </w:rPr>
        <w:t>“Versatile Video Coding (Draft 6),” JVET-O2001, 15</w:t>
      </w:r>
      <w:r w:rsidRPr="00550778">
        <w:rPr>
          <w:rFonts w:eastAsia="SimSun"/>
          <w:szCs w:val="22"/>
        </w:rPr>
        <w:t xml:space="preserve">th Meeting: </w:t>
      </w:r>
      <w:r w:rsidR="00550778">
        <w:rPr>
          <w:noProof/>
          <w:lang w:val="en-CA"/>
        </w:rPr>
        <w:t>Gothenburg, SE, 3–12 July 2019</w:t>
      </w:r>
    </w:p>
    <w:p w14:paraId="40A70DF7" w14:textId="3C6ACB16" w:rsidR="004A527C" w:rsidRPr="00A908A1" w:rsidRDefault="00982CE1" w:rsidP="00A908A1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hyperlink r:id="rId11" w:history="1">
        <w:r w:rsidR="00A908A1" w:rsidRPr="00A908A1">
          <w:rPr>
            <w:rFonts w:eastAsia="SimSun"/>
            <w:szCs w:val="22"/>
          </w:rPr>
          <w:t>J. Pfaff</w:t>
        </w:r>
      </w:hyperlink>
      <w:r w:rsidR="00A908A1" w:rsidRPr="00A908A1">
        <w:rPr>
          <w:rFonts w:eastAsia="SimSun"/>
          <w:szCs w:val="22"/>
        </w:rPr>
        <w:t xml:space="preserve">, T. </w:t>
      </w:r>
      <w:proofErr w:type="spellStart"/>
      <w:r w:rsidR="00A908A1" w:rsidRPr="00A908A1">
        <w:rPr>
          <w:rFonts w:eastAsia="SimSun"/>
          <w:szCs w:val="22"/>
        </w:rPr>
        <w:t>Hinz</w:t>
      </w:r>
      <w:proofErr w:type="spellEnd"/>
      <w:r w:rsidR="00A908A1" w:rsidRPr="00A908A1">
        <w:rPr>
          <w:rFonts w:eastAsia="SimSun"/>
          <w:szCs w:val="22"/>
        </w:rPr>
        <w:t>, </w:t>
      </w:r>
      <w:hyperlink r:id="rId12" w:history="1">
        <w:r w:rsidR="00A908A1" w:rsidRPr="00A908A1">
          <w:rPr>
            <w:rFonts w:eastAsia="SimSun"/>
            <w:szCs w:val="22"/>
          </w:rPr>
          <w:t>P. Helle</w:t>
        </w:r>
      </w:hyperlink>
      <w:r w:rsidR="00A908A1" w:rsidRPr="00A908A1">
        <w:rPr>
          <w:rFonts w:eastAsia="SimSun"/>
          <w:szCs w:val="22"/>
        </w:rPr>
        <w:t>, </w:t>
      </w:r>
      <w:hyperlink r:id="rId13" w:history="1">
        <w:r w:rsidR="00A908A1" w:rsidRPr="00A908A1">
          <w:rPr>
            <w:rFonts w:eastAsia="SimSun"/>
            <w:szCs w:val="22"/>
          </w:rPr>
          <w:t>P. Merkle</w:t>
        </w:r>
      </w:hyperlink>
      <w:r w:rsidR="00A908A1" w:rsidRPr="00A908A1">
        <w:rPr>
          <w:rFonts w:eastAsia="SimSun"/>
          <w:szCs w:val="22"/>
        </w:rPr>
        <w:t xml:space="preserve">, B. </w:t>
      </w:r>
      <w:proofErr w:type="spellStart"/>
      <w:r w:rsidR="00A908A1" w:rsidRPr="00A908A1">
        <w:rPr>
          <w:rFonts w:eastAsia="SimSun"/>
          <w:szCs w:val="22"/>
        </w:rPr>
        <w:t>Stallenberger</w:t>
      </w:r>
      <w:proofErr w:type="spellEnd"/>
      <w:r w:rsidR="00A908A1" w:rsidRPr="00A908A1">
        <w:rPr>
          <w:rFonts w:eastAsia="SimSun"/>
          <w:szCs w:val="22"/>
        </w:rPr>
        <w:t xml:space="preserve">, M. Schäfer, H. Schwarz, D. </w:t>
      </w:r>
      <w:proofErr w:type="spellStart"/>
      <w:r w:rsidR="00A908A1" w:rsidRPr="00A908A1">
        <w:rPr>
          <w:rFonts w:eastAsia="SimSun"/>
          <w:szCs w:val="22"/>
        </w:rPr>
        <w:t>Marpe</w:t>
      </w:r>
      <w:proofErr w:type="spellEnd"/>
      <w:r w:rsidR="00A908A1" w:rsidRPr="00A908A1">
        <w:rPr>
          <w:rFonts w:eastAsia="SimSun"/>
          <w:szCs w:val="22"/>
        </w:rPr>
        <w:t>, T. Wiegand (HHI)</w:t>
      </w:r>
      <w:r w:rsidR="00A908A1">
        <w:rPr>
          <w:rFonts w:eastAsia="SimSun"/>
          <w:szCs w:val="22"/>
        </w:rPr>
        <w:t>,</w:t>
      </w:r>
      <w:r w:rsidR="00A908A1" w:rsidRPr="00A908A1">
        <w:rPr>
          <w:rFonts w:eastAsia="SimSun"/>
          <w:szCs w:val="22"/>
        </w:rPr>
        <w:t xml:space="preserve"> “Non-CE3: Harmonization of 8-bit MIP with Unified-MPM and LFNST”</w:t>
      </w:r>
      <w:r w:rsidR="00A908A1">
        <w:rPr>
          <w:rFonts w:eastAsia="SimSun"/>
          <w:szCs w:val="22"/>
        </w:rPr>
        <w:t xml:space="preserve"> JVET-O0485</w:t>
      </w:r>
      <w:r w:rsidR="00A908A1" w:rsidRPr="00550778">
        <w:rPr>
          <w:rFonts w:eastAsia="SimSun"/>
          <w:szCs w:val="22"/>
        </w:rPr>
        <w:t xml:space="preserve">, 15th Meeting: </w:t>
      </w:r>
      <w:r w:rsidR="00A908A1">
        <w:rPr>
          <w:noProof/>
          <w:lang w:val="en-CA"/>
        </w:rPr>
        <w:t>Gothenburg, SE, 3–12 July 2019</w:t>
      </w:r>
    </w:p>
    <w:p w14:paraId="12A67966" w14:textId="77777777" w:rsidR="00175E78" w:rsidRDefault="00175E78" w:rsidP="00175E78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752E9B">
        <w:rPr>
          <w:szCs w:val="22"/>
        </w:rPr>
        <w:t xml:space="preserve">F. </w:t>
      </w:r>
      <w:proofErr w:type="spellStart"/>
      <w:r w:rsidRPr="00752E9B">
        <w:rPr>
          <w:szCs w:val="22"/>
        </w:rPr>
        <w:t>Bossen</w:t>
      </w:r>
      <w:proofErr w:type="spellEnd"/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4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5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6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7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773C4BE3" w14:textId="77777777" w:rsidR="00991139" w:rsidRPr="004A527C" w:rsidRDefault="00991139" w:rsidP="00991139"/>
    <w:p w14:paraId="523F5BDB" w14:textId="0C4AF729" w:rsidR="00BE0F8D" w:rsidRPr="000926F9" w:rsidRDefault="001F2594" w:rsidP="00BE0F8D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D2E57AE" w14:textId="2CEC555C" w:rsidR="00904ABC" w:rsidRPr="005B217D" w:rsidRDefault="00904ABC" w:rsidP="00904AB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Chosun University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416E5C71" w:rsidR="007F1F8B" w:rsidRPr="005B217D" w:rsidRDefault="00904ABC" w:rsidP="00904AB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Humax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BF2C1" w14:textId="77777777" w:rsidR="00982CE1" w:rsidRDefault="00982CE1">
      <w:r>
        <w:separator/>
      </w:r>
    </w:p>
  </w:endnote>
  <w:endnote w:type="continuationSeparator" w:id="0">
    <w:p w14:paraId="5B7CEAF7" w14:textId="77777777" w:rsidR="00982CE1" w:rsidRDefault="0098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F0C597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2425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B1EAB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4999B" w14:textId="77777777" w:rsidR="00982CE1" w:rsidRDefault="00982CE1">
      <w:r>
        <w:separator/>
      </w:r>
    </w:p>
  </w:footnote>
  <w:footnote w:type="continuationSeparator" w:id="0">
    <w:p w14:paraId="32E3E16C" w14:textId="77777777" w:rsidR="00982CE1" w:rsidRDefault="00982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79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C93"/>
    <w:rsid w:val="000207C0"/>
    <w:rsid w:val="0002734C"/>
    <w:rsid w:val="000308A3"/>
    <w:rsid w:val="000458BC"/>
    <w:rsid w:val="00045C41"/>
    <w:rsid w:val="00046C03"/>
    <w:rsid w:val="00065039"/>
    <w:rsid w:val="0007614F"/>
    <w:rsid w:val="00081398"/>
    <w:rsid w:val="000926F9"/>
    <w:rsid w:val="00092FDD"/>
    <w:rsid w:val="00094479"/>
    <w:rsid w:val="000962AC"/>
    <w:rsid w:val="00096F9D"/>
    <w:rsid w:val="000B0C0F"/>
    <w:rsid w:val="000B1C6B"/>
    <w:rsid w:val="000B4FF9"/>
    <w:rsid w:val="000B5B1B"/>
    <w:rsid w:val="000C09AC"/>
    <w:rsid w:val="000E00F3"/>
    <w:rsid w:val="000F115E"/>
    <w:rsid w:val="000F158C"/>
    <w:rsid w:val="0010206A"/>
    <w:rsid w:val="00102F3D"/>
    <w:rsid w:val="00111AB5"/>
    <w:rsid w:val="00112123"/>
    <w:rsid w:val="00124E38"/>
    <w:rsid w:val="0012580B"/>
    <w:rsid w:val="00131F90"/>
    <w:rsid w:val="0013458C"/>
    <w:rsid w:val="0013526E"/>
    <w:rsid w:val="00146152"/>
    <w:rsid w:val="00155526"/>
    <w:rsid w:val="001676DE"/>
    <w:rsid w:val="00171371"/>
    <w:rsid w:val="00175A24"/>
    <w:rsid w:val="00175E78"/>
    <w:rsid w:val="00187E58"/>
    <w:rsid w:val="001A297E"/>
    <w:rsid w:val="001A368E"/>
    <w:rsid w:val="001A7329"/>
    <w:rsid w:val="001A792F"/>
    <w:rsid w:val="001B158E"/>
    <w:rsid w:val="001B4E28"/>
    <w:rsid w:val="001C090C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3B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022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B40"/>
    <w:rsid w:val="00364F80"/>
    <w:rsid w:val="00365C70"/>
    <w:rsid w:val="003669EA"/>
    <w:rsid w:val="003706CC"/>
    <w:rsid w:val="00377710"/>
    <w:rsid w:val="003A2D8E"/>
    <w:rsid w:val="003A3102"/>
    <w:rsid w:val="003A7CE6"/>
    <w:rsid w:val="003C20E4"/>
    <w:rsid w:val="003C224B"/>
    <w:rsid w:val="003C5A60"/>
    <w:rsid w:val="003D6342"/>
    <w:rsid w:val="003E6F90"/>
    <w:rsid w:val="003E73ED"/>
    <w:rsid w:val="003F5D0F"/>
    <w:rsid w:val="00414101"/>
    <w:rsid w:val="004219CF"/>
    <w:rsid w:val="004234F0"/>
    <w:rsid w:val="00430084"/>
    <w:rsid w:val="00433DDB"/>
    <w:rsid w:val="00435A29"/>
    <w:rsid w:val="00437619"/>
    <w:rsid w:val="0045332E"/>
    <w:rsid w:val="004565F9"/>
    <w:rsid w:val="00465A1E"/>
    <w:rsid w:val="004707D5"/>
    <w:rsid w:val="0048048E"/>
    <w:rsid w:val="0049321B"/>
    <w:rsid w:val="0049445A"/>
    <w:rsid w:val="004A2A63"/>
    <w:rsid w:val="004A2BFF"/>
    <w:rsid w:val="004A527C"/>
    <w:rsid w:val="004B210C"/>
    <w:rsid w:val="004D405F"/>
    <w:rsid w:val="004E4F4F"/>
    <w:rsid w:val="004E6789"/>
    <w:rsid w:val="004F5838"/>
    <w:rsid w:val="004F61E3"/>
    <w:rsid w:val="00502E10"/>
    <w:rsid w:val="0051015C"/>
    <w:rsid w:val="00516CF1"/>
    <w:rsid w:val="00523E6B"/>
    <w:rsid w:val="005304EB"/>
    <w:rsid w:val="00531AE9"/>
    <w:rsid w:val="0053248E"/>
    <w:rsid w:val="00536188"/>
    <w:rsid w:val="00550778"/>
    <w:rsid w:val="00550A66"/>
    <w:rsid w:val="00553A73"/>
    <w:rsid w:val="00554F6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A9C"/>
    <w:rsid w:val="005D67D9"/>
    <w:rsid w:val="005E1AC6"/>
    <w:rsid w:val="005E3F2B"/>
    <w:rsid w:val="005E7DC1"/>
    <w:rsid w:val="005F6F1B"/>
    <w:rsid w:val="0061027C"/>
    <w:rsid w:val="00615995"/>
    <w:rsid w:val="006160F2"/>
    <w:rsid w:val="00616155"/>
    <w:rsid w:val="00624B33"/>
    <w:rsid w:val="0063041A"/>
    <w:rsid w:val="00630AA2"/>
    <w:rsid w:val="00646707"/>
    <w:rsid w:val="00651A28"/>
    <w:rsid w:val="00657F7E"/>
    <w:rsid w:val="00662E58"/>
    <w:rsid w:val="006637F2"/>
    <w:rsid w:val="006642A5"/>
    <w:rsid w:val="00664DCF"/>
    <w:rsid w:val="00670D45"/>
    <w:rsid w:val="006734E5"/>
    <w:rsid w:val="006A0FC8"/>
    <w:rsid w:val="006C5D39"/>
    <w:rsid w:val="006D3427"/>
    <w:rsid w:val="006D6D9B"/>
    <w:rsid w:val="006E2810"/>
    <w:rsid w:val="006E5417"/>
    <w:rsid w:val="006F0794"/>
    <w:rsid w:val="006F7528"/>
    <w:rsid w:val="007023DE"/>
    <w:rsid w:val="0071080C"/>
    <w:rsid w:val="00712F60"/>
    <w:rsid w:val="00720E3B"/>
    <w:rsid w:val="00731634"/>
    <w:rsid w:val="00740815"/>
    <w:rsid w:val="0074393F"/>
    <w:rsid w:val="00743CF0"/>
    <w:rsid w:val="00745F6B"/>
    <w:rsid w:val="0075175B"/>
    <w:rsid w:val="00752D52"/>
    <w:rsid w:val="0075585E"/>
    <w:rsid w:val="00757B87"/>
    <w:rsid w:val="00763519"/>
    <w:rsid w:val="00770571"/>
    <w:rsid w:val="007768FF"/>
    <w:rsid w:val="007824D3"/>
    <w:rsid w:val="00784A75"/>
    <w:rsid w:val="00796EE3"/>
    <w:rsid w:val="007A7093"/>
    <w:rsid w:val="007A7D29"/>
    <w:rsid w:val="007B4AB8"/>
    <w:rsid w:val="007B78C3"/>
    <w:rsid w:val="007D1181"/>
    <w:rsid w:val="007E01A3"/>
    <w:rsid w:val="007E181E"/>
    <w:rsid w:val="007E1DC4"/>
    <w:rsid w:val="007E3591"/>
    <w:rsid w:val="007F1F8B"/>
    <w:rsid w:val="007F46D4"/>
    <w:rsid w:val="007F6205"/>
    <w:rsid w:val="007F67A1"/>
    <w:rsid w:val="00811C05"/>
    <w:rsid w:val="008206C8"/>
    <w:rsid w:val="00833B6C"/>
    <w:rsid w:val="008417C5"/>
    <w:rsid w:val="00856D7C"/>
    <w:rsid w:val="0086387C"/>
    <w:rsid w:val="00874A6C"/>
    <w:rsid w:val="008753A5"/>
    <w:rsid w:val="00876C65"/>
    <w:rsid w:val="00882F72"/>
    <w:rsid w:val="00890372"/>
    <w:rsid w:val="008949A7"/>
    <w:rsid w:val="008A4B4C"/>
    <w:rsid w:val="008C239F"/>
    <w:rsid w:val="008C5C4A"/>
    <w:rsid w:val="008E20EA"/>
    <w:rsid w:val="008E480C"/>
    <w:rsid w:val="00904ABC"/>
    <w:rsid w:val="00907757"/>
    <w:rsid w:val="00912176"/>
    <w:rsid w:val="00913242"/>
    <w:rsid w:val="009212B0"/>
    <w:rsid w:val="00921FA1"/>
    <w:rsid w:val="009234A5"/>
    <w:rsid w:val="00933453"/>
    <w:rsid w:val="009336F7"/>
    <w:rsid w:val="0093636C"/>
    <w:rsid w:val="009374A7"/>
    <w:rsid w:val="00955F6D"/>
    <w:rsid w:val="0096477D"/>
    <w:rsid w:val="00977C16"/>
    <w:rsid w:val="00982CE1"/>
    <w:rsid w:val="0098551D"/>
    <w:rsid w:val="00985DCB"/>
    <w:rsid w:val="00991139"/>
    <w:rsid w:val="0099518F"/>
    <w:rsid w:val="009A523D"/>
    <w:rsid w:val="009B02A1"/>
    <w:rsid w:val="009B3361"/>
    <w:rsid w:val="009B7F3F"/>
    <w:rsid w:val="009D7CE6"/>
    <w:rsid w:val="009E6761"/>
    <w:rsid w:val="009F496B"/>
    <w:rsid w:val="00A01439"/>
    <w:rsid w:val="00A02E61"/>
    <w:rsid w:val="00A05CFF"/>
    <w:rsid w:val="00A13048"/>
    <w:rsid w:val="00A32475"/>
    <w:rsid w:val="00A46431"/>
    <w:rsid w:val="00A46843"/>
    <w:rsid w:val="00A56B97"/>
    <w:rsid w:val="00A574CB"/>
    <w:rsid w:val="00A6093D"/>
    <w:rsid w:val="00A767DC"/>
    <w:rsid w:val="00A76A6D"/>
    <w:rsid w:val="00A770D0"/>
    <w:rsid w:val="00A83253"/>
    <w:rsid w:val="00A90568"/>
    <w:rsid w:val="00A908A1"/>
    <w:rsid w:val="00AA69E6"/>
    <w:rsid w:val="00AA6E84"/>
    <w:rsid w:val="00AB1A1C"/>
    <w:rsid w:val="00AB3876"/>
    <w:rsid w:val="00AD05A8"/>
    <w:rsid w:val="00AE341B"/>
    <w:rsid w:val="00B01905"/>
    <w:rsid w:val="00B028C5"/>
    <w:rsid w:val="00B07CA7"/>
    <w:rsid w:val="00B10E36"/>
    <w:rsid w:val="00B1279A"/>
    <w:rsid w:val="00B2425A"/>
    <w:rsid w:val="00B31A1D"/>
    <w:rsid w:val="00B3640F"/>
    <w:rsid w:val="00B4194A"/>
    <w:rsid w:val="00B42718"/>
    <w:rsid w:val="00B437E8"/>
    <w:rsid w:val="00B5222E"/>
    <w:rsid w:val="00B53179"/>
    <w:rsid w:val="00B57A23"/>
    <w:rsid w:val="00B600CD"/>
    <w:rsid w:val="00B60772"/>
    <w:rsid w:val="00B61C96"/>
    <w:rsid w:val="00B73A2A"/>
    <w:rsid w:val="00B75A51"/>
    <w:rsid w:val="00B764BF"/>
    <w:rsid w:val="00B827C6"/>
    <w:rsid w:val="00B94B06"/>
    <w:rsid w:val="00B94C28"/>
    <w:rsid w:val="00BA4469"/>
    <w:rsid w:val="00BB4FB3"/>
    <w:rsid w:val="00BC0128"/>
    <w:rsid w:val="00BC10BA"/>
    <w:rsid w:val="00BC3392"/>
    <w:rsid w:val="00BC4FD8"/>
    <w:rsid w:val="00BC5AFD"/>
    <w:rsid w:val="00BD6A32"/>
    <w:rsid w:val="00BE0F8D"/>
    <w:rsid w:val="00C00DDE"/>
    <w:rsid w:val="00C04F43"/>
    <w:rsid w:val="00C0609D"/>
    <w:rsid w:val="00C115AB"/>
    <w:rsid w:val="00C26CCB"/>
    <w:rsid w:val="00C30249"/>
    <w:rsid w:val="00C3723B"/>
    <w:rsid w:val="00C42466"/>
    <w:rsid w:val="00C4359E"/>
    <w:rsid w:val="00C606C9"/>
    <w:rsid w:val="00C80288"/>
    <w:rsid w:val="00C83787"/>
    <w:rsid w:val="00C84003"/>
    <w:rsid w:val="00C90650"/>
    <w:rsid w:val="00C97D78"/>
    <w:rsid w:val="00CA19EB"/>
    <w:rsid w:val="00CC2AAE"/>
    <w:rsid w:val="00CC32D3"/>
    <w:rsid w:val="00CC5A42"/>
    <w:rsid w:val="00CD0EAB"/>
    <w:rsid w:val="00CD10D8"/>
    <w:rsid w:val="00CE5E02"/>
    <w:rsid w:val="00CE6631"/>
    <w:rsid w:val="00CF2F47"/>
    <w:rsid w:val="00CF34DB"/>
    <w:rsid w:val="00CF3917"/>
    <w:rsid w:val="00CF558F"/>
    <w:rsid w:val="00D010C0"/>
    <w:rsid w:val="00D073E2"/>
    <w:rsid w:val="00D3684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E39"/>
    <w:rsid w:val="00DD02F4"/>
    <w:rsid w:val="00DD6622"/>
    <w:rsid w:val="00DE1C7C"/>
    <w:rsid w:val="00DE6B43"/>
    <w:rsid w:val="00DF79D7"/>
    <w:rsid w:val="00E02195"/>
    <w:rsid w:val="00E11923"/>
    <w:rsid w:val="00E20BE4"/>
    <w:rsid w:val="00E262D4"/>
    <w:rsid w:val="00E36250"/>
    <w:rsid w:val="00E40D05"/>
    <w:rsid w:val="00E47A7B"/>
    <w:rsid w:val="00E47F2D"/>
    <w:rsid w:val="00E52AB6"/>
    <w:rsid w:val="00E54511"/>
    <w:rsid w:val="00E57209"/>
    <w:rsid w:val="00E60EDC"/>
    <w:rsid w:val="00E61DAC"/>
    <w:rsid w:val="00E70173"/>
    <w:rsid w:val="00E72B80"/>
    <w:rsid w:val="00E75FE3"/>
    <w:rsid w:val="00E86C4C"/>
    <w:rsid w:val="00E907A3"/>
    <w:rsid w:val="00EA2B69"/>
    <w:rsid w:val="00EA5253"/>
    <w:rsid w:val="00EA5AE0"/>
    <w:rsid w:val="00EB56E1"/>
    <w:rsid w:val="00EB7AB1"/>
    <w:rsid w:val="00EC32BD"/>
    <w:rsid w:val="00EE7CD8"/>
    <w:rsid w:val="00EF1705"/>
    <w:rsid w:val="00EF37F6"/>
    <w:rsid w:val="00EF48CC"/>
    <w:rsid w:val="00F00801"/>
    <w:rsid w:val="00F2488D"/>
    <w:rsid w:val="00F54189"/>
    <w:rsid w:val="00F601A0"/>
    <w:rsid w:val="00F712E9"/>
    <w:rsid w:val="00F73032"/>
    <w:rsid w:val="00F848FC"/>
    <w:rsid w:val="00F906F6"/>
    <w:rsid w:val="00F9282A"/>
    <w:rsid w:val="00F96BAD"/>
    <w:rsid w:val="00FA139D"/>
    <w:rsid w:val="00FA2B1A"/>
    <w:rsid w:val="00FA60F5"/>
    <w:rsid w:val="00FB0E84"/>
    <w:rsid w:val="00FB1EAB"/>
    <w:rsid w:val="00FC2405"/>
    <w:rsid w:val="00FC558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52AB6"/>
    <w:rPr>
      <w:color w:val="808080"/>
    </w:rPr>
  </w:style>
  <w:style w:type="table" w:styleId="ab">
    <w:name w:val="Table Grid"/>
    <w:basedOn w:val="a1"/>
    <w:rsid w:val="0075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55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ko-KR"/>
    </w:rPr>
  </w:style>
  <w:style w:type="paragraph" w:styleId="ad">
    <w:name w:val="List Paragraph"/>
    <w:basedOn w:val="a"/>
    <w:link w:val="Char0"/>
    <w:uiPriority w:val="34"/>
    <w:qFormat/>
    <w:rsid w:val="00912176"/>
    <w:pPr>
      <w:ind w:left="720"/>
      <w:contextualSpacing/>
    </w:pPr>
  </w:style>
  <w:style w:type="character" w:customStyle="1" w:styleId="Char0">
    <w:name w:val="목록 단락 Char"/>
    <w:link w:val="ad"/>
    <w:uiPriority w:val="34"/>
    <w:locked/>
    <w:rsid w:val="0091217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1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philipp.merkle@hhi.fraunhofer.d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hilipp.helle@hhi.fraunhofer.de" TargetMode="External"/><Relationship Id="rId17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xlxiangli@tencent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nathan.pfaff@hhi.fraunhofer.de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arsten.suehring@hhi.fraunhofer.de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8</cp:revision>
  <cp:lastPrinted>1900-01-01T08:00:00Z</cp:lastPrinted>
  <dcterms:created xsi:type="dcterms:W3CDTF">2019-09-25T02:32:00Z</dcterms:created>
  <dcterms:modified xsi:type="dcterms:W3CDTF">2019-10-04T07:13:00Z</dcterms:modified>
</cp:coreProperties>
</file>