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28981454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>
              <w:rPr>
                <w:lang w:val="en-CA"/>
              </w:rPr>
              <w:t>P</w:t>
            </w:r>
            <w:r w:rsidR="00A21730">
              <w:rPr>
                <w:lang w:val="en-CA" w:eastAsia="zh-CN"/>
              </w:rPr>
              <w:t>0492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82DA5A4" w:rsidR="00E61DAC" w:rsidRPr="005B217D" w:rsidRDefault="0037630A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Non-</w:t>
            </w:r>
            <w:r w:rsidR="00AC72B9" w:rsidRPr="00AC72B9">
              <w:rPr>
                <w:b/>
                <w:szCs w:val="22"/>
                <w:lang w:val="en-CA"/>
              </w:rPr>
              <w:t>CE</w:t>
            </w:r>
            <w:r w:rsidR="00614820">
              <w:rPr>
                <w:b/>
                <w:szCs w:val="22"/>
                <w:lang w:val="en-CA"/>
              </w:rPr>
              <w:t>5</w:t>
            </w:r>
            <w:r w:rsidR="00AC72B9" w:rsidRPr="00AC72B9">
              <w:rPr>
                <w:b/>
                <w:szCs w:val="22"/>
                <w:lang w:val="en-CA"/>
              </w:rPr>
              <w:t xml:space="preserve">: </w:t>
            </w:r>
            <w:r w:rsidR="00D145F2">
              <w:rPr>
                <w:b/>
                <w:szCs w:val="22"/>
                <w:lang w:val="en-CA"/>
              </w:rPr>
              <w:t>Fix</w:t>
            </w:r>
            <w:r w:rsidR="00743983">
              <w:rPr>
                <w:b/>
                <w:szCs w:val="22"/>
                <w:lang w:val="en-CA"/>
              </w:rPr>
              <w:t>es</w:t>
            </w:r>
            <w:r w:rsidR="00D145F2">
              <w:rPr>
                <w:b/>
                <w:szCs w:val="22"/>
                <w:lang w:val="en-CA"/>
              </w:rPr>
              <w:t xml:space="preserve"> </w:t>
            </w:r>
            <w:r w:rsidR="00BA3A13">
              <w:rPr>
                <w:b/>
                <w:szCs w:val="22"/>
                <w:lang w:val="en-CA"/>
              </w:rPr>
              <w:t>of</w:t>
            </w:r>
            <w:r w:rsidR="00D145F2">
              <w:rPr>
                <w:b/>
                <w:szCs w:val="22"/>
                <w:lang w:val="en-CA"/>
              </w:rPr>
              <w:t xml:space="preserve"> </w:t>
            </w:r>
            <w:r w:rsidR="00867FBD">
              <w:rPr>
                <w:b/>
                <w:szCs w:val="22"/>
                <w:lang w:val="en-CA" w:eastAsia="zh-CN"/>
              </w:rPr>
              <w:t>ALF</w:t>
            </w:r>
            <w:r w:rsidR="002A51E3">
              <w:rPr>
                <w:b/>
                <w:szCs w:val="22"/>
                <w:lang w:val="en-CA" w:eastAsia="zh-CN"/>
              </w:rPr>
              <w:t xml:space="preserve"> sample padding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C5AA664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D6482CA" w:rsidR="00E61DAC" w:rsidRPr="005B217D" w:rsidRDefault="00AC72B9" w:rsidP="005E1AC6">
            <w:pPr>
              <w:spacing w:before="60" w:after="60"/>
              <w:rPr>
                <w:szCs w:val="22"/>
                <w:lang w:val="en-CA"/>
              </w:rPr>
            </w:pPr>
            <w:r w:rsidRPr="00AC72B9">
              <w:rPr>
                <w:szCs w:val="22"/>
                <w:lang w:val="en-CA"/>
              </w:rPr>
              <w:t>Proposal</w:t>
            </w:r>
          </w:p>
        </w:tc>
      </w:tr>
      <w:tr w:rsidR="00631326" w:rsidRPr="005B217D" w14:paraId="714CD808" w14:textId="77777777" w:rsidTr="000962AC">
        <w:tc>
          <w:tcPr>
            <w:tcW w:w="1458" w:type="dxa"/>
          </w:tcPr>
          <w:p w14:paraId="4DB59313" w14:textId="77777777" w:rsidR="00631326" w:rsidRPr="005B217D" w:rsidRDefault="00631326" w:rsidP="00631326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335C9DE" w14:textId="77777777" w:rsidR="00867FBD" w:rsidRDefault="00631326" w:rsidP="0063132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Hongbin Liu, </w:t>
            </w:r>
            <w:r w:rsidR="00865181">
              <w:rPr>
                <w:szCs w:val="22"/>
                <w:lang w:val="en-CA"/>
              </w:rPr>
              <w:t xml:space="preserve">Li Zhang, Kai Zhang, </w:t>
            </w:r>
          </w:p>
          <w:p w14:paraId="689ED62A" w14:textId="42CF0061" w:rsidR="00631326" w:rsidRDefault="0059503E" w:rsidP="00631326">
            <w:pPr>
              <w:spacing w:before="60" w:after="60"/>
              <w:rPr>
                <w:rFonts w:eastAsia="Times New Roman"/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Yang Wang, </w:t>
            </w:r>
            <w:proofErr w:type="spellStart"/>
            <w:r w:rsidR="00D650E0">
              <w:rPr>
                <w:szCs w:val="22"/>
                <w:lang w:val="en-CA"/>
              </w:rPr>
              <w:t>Jizheng</w:t>
            </w:r>
            <w:proofErr w:type="spellEnd"/>
            <w:r w:rsidR="00D650E0">
              <w:rPr>
                <w:szCs w:val="22"/>
                <w:lang w:val="en-CA"/>
              </w:rPr>
              <w:t xml:space="preserve"> Xu</w:t>
            </w:r>
            <w:r w:rsidR="003F27E7">
              <w:rPr>
                <w:szCs w:val="22"/>
                <w:lang w:val="en-CA"/>
              </w:rPr>
              <w:t>,</w:t>
            </w:r>
            <w:r w:rsidR="00631326">
              <w:rPr>
                <w:szCs w:val="22"/>
                <w:lang w:val="en-CA"/>
              </w:rPr>
              <w:t xml:space="preserve"> </w:t>
            </w:r>
            <w:r w:rsidR="00BF29FF">
              <w:rPr>
                <w:szCs w:val="22"/>
                <w:lang w:val="en-CA"/>
              </w:rPr>
              <w:t>Yue Wang</w:t>
            </w:r>
            <w:r w:rsidR="004627D1">
              <w:rPr>
                <w:szCs w:val="22"/>
                <w:lang w:val="en-CA"/>
              </w:rPr>
              <w:br/>
            </w:r>
            <w:r w:rsidR="00631326" w:rsidRPr="005B217D">
              <w:rPr>
                <w:szCs w:val="22"/>
                <w:lang w:val="en-CA"/>
              </w:rPr>
              <w:br/>
            </w:r>
            <w:proofErr w:type="spellStart"/>
            <w:r w:rsidR="00631326">
              <w:rPr>
                <w:rFonts w:eastAsia="Times New Roman"/>
                <w:szCs w:val="22"/>
                <w:lang w:val="en-CA"/>
              </w:rPr>
              <w:t>Zijinshumayuan</w:t>
            </w:r>
            <w:proofErr w:type="spellEnd"/>
            <w:r w:rsidR="00631326">
              <w:rPr>
                <w:rFonts w:eastAsia="Times New Roman"/>
                <w:szCs w:val="22"/>
                <w:lang w:val="en-CA"/>
              </w:rPr>
              <w:t xml:space="preserve"> 4</w:t>
            </w:r>
            <w:r w:rsidR="00631326" w:rsidRPr="00E2285F">
              <w:rPr>
                <w:rFonts w:eastAsia="Times New Roman"/>
                <w:szCs w:val="22"/>
                <w:vertAlign w:val="superscript"/>
                <w:lang w:val="en-CA"/>
              </w:rPr>
              <w:t>th</w:t>
            </w:r>
            <w:r w:rsidR="00631326">
              <w:rPr>
                <w:rFonts w:eastAsia="Times New Roman"/>
                <w:szCs w:val="22"/>
                <w:lang w:val="en-CA"/>
              </w:rPr>
              <w:t xml:space="preserve"> building</w:t>
            </w:r>
            <w:r w:rsidR="00631326" w:rsidRPr="00F306C2">
              <w:rPr>
                <w:rFonts w:eastAsia="Times New Roman"/>
                <w:szCs w:val="22"/>
                <w:lang w:val="en-CA"/>
              </w:rPr>
              <w:t xml:space="preserve"> </w:t>
            </w:r>
            <w:proofErr w:type="spellStart"/>
            <w:r w:rsidR="00631326" w:rsidRPr="00F306C2">
              <w:rPr>
                <w:rFonts w:eastAsia="Times New Roman"/>
                <w:szCs w:val="22"/>
                <w:lang w:val="en-CA"/>
              </w:rPr>
              <w:t>F</w:t>
            </w:r>
            <w:r w:rsidR="00631326">
              <w:rPr>
                <w:rFonts w:eastAsia="Times New Roman"/>
                <w:szCs w:val="22"/>
                <w:lang w:val="en-CA"/>
              </w:rPr>
              <w:t>9</w:t>
            </w:r>
            <w:proofErr w:type="spellEnd"/>
            <w:r w:rsidR="00631326">
              <w:rPr>
                <w:rFonts w:eastAsia="Times New Roman"/>
                <w:szCs w:val="22"/>
                <w:lang w:val="en-CA"/>
              </w:rPr>
              <w:t>,</w:t>
            </w:r>
            <w:r w:rsidR="00631326" w:rsidRPr="00F306C2">
              <w:rPr>
                <w:rFonts w:eastAsia="Times New Roman"/>
                <w:szCs w:val="22"/>
                <w:lang w:val="en-CA"/>
              </w:rPr>
              <w:t xml:space="preserve"> </w:t>
            </w:r>
            <w:r w:rsidR="00631326">
              <w:rPr>
                <w:rFonts w:eastAsia="Times New Roman"/>
                <w:szCs w:val="22"/>
                <w:lang w:val="en-CA"/>
              </w:rPr>
              <w:t>1</w:t>
            </w:r>
            <w:r w:rsidR="00631326" w:rsidRPr="00F306C2">
              <w:rPr>
                <w:rFonts w:eastAsia="Times New Roman"/>
                <w:szCs w:val="22"/>
                <w:lang w:val="en-CA"/>
              </w:rPr>
              <w:t xml:space="preserve">8 </w:t>
            </w:r>
            <w:proofErr w:type="spellStart"/>
            <w:r w:rsidR="00631326">
              <w:rPr>
                <w:rFonts w:eastAsia="Times New Roman"/>
                <w:szCs w:val="22"/>
                <w:lang w:val="en-CA"/>
              </w:rPr>
              <w:t>Zhongguancun</w:t>
            </w:r>
            <w:proofErr w:type="spellEnd"/>
            <w:r w:rsidR="00631326">
              <w:rPr>
                <w:rFonts w:eastAsia="Times New Roman"/>
                <w:szCs w:val="22"/>
                <w:lang w:val="en-CA"/>
              </w:rPr>
              <w:t xml:space="preserve"> </w:t>
            </w:r>
            <w:proofErr w:type="spellStart"/>
            <w:r w:rsidR="00631326">
              <w:rPr>
                <w:rFonts w:eastAsia="Times New Roman"/>
                <w:szCs w:val="22"/>
                <w:lang w:val="en-CA"/>
              </w:rPr>
              <w:t>Nansijie</w:t>
            </w:r>
            <w:proofErr w:type="spellEnd"/>
            <w:r w:rsidR="00631326" w:rsidRPr="00F306C2">
              <w:rPr>
                <w:rFonts w:eastAsia="Times New Roman"/>
                <w:szCs w:val="22"/>
                <w:lang w:val="en-CA"/>
              </w:rPr>
              <w:t xml:space="preserve">, </w:t>
            </w:r>
            <w:proofErr w:type="spellStart"/>
            <w:r w:rsidR="00631326" w:rsidRPr="00F306C2">
              <w:rPr>
                <w:rFonts w:eastAsia="Times New Roman"/>
                <w:szCs w:val="22"/>
                <w:lang w:val="en-CA"/>
              </w:rPr>
              <w:t>Haidian</w:t>
            </w:r>
            <w:proofErr w:type="spellEnd"/>
            <w:r w:rsidR="00631326" w:rsidRPr="00F306C2">
              <w:rPr>
                <w:rFonts w:eastAsia="Times New Roman"/>
                <w:szCs w:val="22"/>
                <w:lang w:val="en-CA"/>
              </w:rPr>
              <w:t xml:space="preserve"> District, </w:t>
            </w:r>
            <w:r w:rsidR="00631326" w:rsidRPr="00DC2D85">
              <w:rPr>
                <w:rFonts w:eastAsia="Times New Roman"/>
                <w:szCs w:val="22"/>
                <w:lang w:val="en-CA"/>
              </w:rPr>
              <w:t>100190</w:t>
            </w:r>
            <w:r w:rsidR="00631326">
              <w:rPr>
                <w:rFonts w:eastAsia="Times New Roman"/>
                <w:szCs w:val="22"/>
                <w:lang w:val="en-CA"/>
              </w:rPr>
              <w:br/>
            </w:r>
            <w:r w:rsidR="00631326" w:rsidRPr="00F306C2">
              <w:rPr>
                <w:rFonts w:eastAsia="Times New Roman"/>
                <w:szCs w:val="22"/>
                <w:lang w:val="en-CA"/>
              </w:rPr>
              <w:t>Beijing</w:t>
            </w:r>
            <w:r w:rsidR="00631326">
              <w:rPr>
                <w:rFonts w:eastAsia="Times New Roman"/>
                <w:szCs w:val="22"/>
                <w:lang w:val="en-CA"/>
              </w:rPr>
              <w:t>, China</w:t>
            </w:r>
          </w:p>
          <w:p w14:paraId="49D81240" w14:textId="114D96CC" w:rsidR="00A97C9E" w:rsidRPr="005B217D" w:rsidRDefault="00A97C9E" w:rsidP="00631326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77777777" w:rsidR="00631326" w:rsidRPr="005B217D" w:rsidRDefault="00631326" w:rsidP="0063132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4848DC85" w:rsidR="00631326" w:rsidRPr="005B217D" w:rsidRDefault="00631326" w:rsidP="0063132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+86 13911971613</w:t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Pr="00583820">
                <w:rPr>
                  <w:rStyle w:val="Hyperlink"/>
                  <w:szCs w:val="22"/>
                  <w:lang w:val="en-CA"/>
                </w:rPr>
                <w:t>liuhongbin.01@bytedance.com</w:t>
              </w:r>
            </w:hyperlink>
            <w:r>
              <w:rPr>
                <w:rFonts w:eastAsia="Times New Roman"/>
                <w:szCs w:val="22"/>
                <w:lang w:val="en-CA"/>
              </w:rPr>
              <w:br/>
            </w:r>
            <w:hyperlink r:id="rId10" w:history="1">
              <w:r>
                <w:rPr>
                  <w:rStyle w:val="Hyperlink"/>
                  <w:szCs w:val="22"/>
                  <w:lang w:val="en-CA"/>
                </w:rPr>
                <w:t>lizhang.idm@bytedance.com</w:t>
              </w:r>
            </w:hyperlink>
          </w:p>
        </w:tc>
      </w:tr>
      <w:tr w:rsidR="00631326" w:rsidRPr="005B217D" w14:paraId="49AFAA61" w14:textId="77777777" w:rsidTr="000962AC">
        <w:tc>
          <w:tcPr>
            <w:tcW w:w="1458" w:type="dxa"/>
          </w:tcPr>
          <w:p w14:paraId="2C08AF6B" w14:textId="77777777" w:rsidR="00631326" w:rsidRPr="005B217D" w:rsidRDefault="00631326" w:rsidP="00631326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AD3311E" w:rsidR="00631326" w:rsidRPr="005B217D" w:rsidRDefault="00631326" w:rsidP="00631326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Bytedance</w:t>
            </w:r>
            <w:proofErr w:type="spellEnd"/>
            <w:r>
              <w:rPr>
                <w:szCs w:val="22"/>
                <w:lang w:val="en-CA"/>
              </w:rPr>
              <w:t xml:space="preserve">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96A4962" w14:textId="1ADE1BEF" w:rsidR="007442BC" w:rsidRPr="00967EB4" w:rsidRDefault="00DA50E4" w:rsidP="009234A5">
      <w:pPr>
        <w:rPr>
          <w:lang w:val="en-CA"/>
        </w:rPr>
      </w:pPr>
      <w:r>
        <w:rPr>
          <w:lang w:val="en-CA"/>
        </w:rPr>
        <w:t>In the current VVC design</w:t>
      </w:r>
      <w:r w:rsidR="00C734CE">
        <w:rPr>
          <w:lang w:val="en-CA"/>
        </w:rPr>
        <w:t>, when performing ALF</w:t>
      </w:r>
      <w:r w:rsidR="00540D1B">
        <w:rPr>
          <w:lang w:val="en-CA"/>
        </w:rPr>
        <w:t xml:space="preserve">, four boundaries of </w:t>
      </w:r>
      <w:r w:rsidR="00B1759C">
        <w:rPr>
          <w:lang w:val="en-CA"/>
        </w:rPr>
        <w:t xml:space="preserve">a </w:t>
      </w:r>
      <w:r w:rsidR="00540D1B">
        <w:rPr>
          <w:lang w:val="en-CA"/>
        </w:rPr>
        <w:t xml:space="preserve">CTU </w:t>
      </w:r>
      <w:r w:rsidR="00D145F2">
        <w:rPr>
          <w:lang w:val="en-CA"/>
        </w:rPr>
        <w:t>are checked</w:t>
      </w:r>
      <w:r w:rsidR="00B1759C">
        <w:rPr>
          <w:lang w:val="en-CA"/>
        </w:rPr>
        <w:t xml:space="preserve"> to determine the invok</w:t>
      </w:r>
      <w:r w:rsidR="003219C7">
        <w:rPr>
          <w:lang w:val="en-CA"/>
        </w:rPr>
        <w:t>ing</w:t>
      </w:r>
      <w:r w:rsidR="00B1759C">
        <w:rPr>
          <w:lang w:val="en-CA"/>
        </w:rPr>
        <w:t xml:space="preserve"> of sample padding</w:t>
      </w:r>
      <w:r w:rsidR="001C2BCA">
        <w:rPr>
          <w:lang w:val="en-CA"/>
        </w:rPr>
        <w:t>.</w:t>
      </w:r>
      <w:r w:rsidR="00A7204E">
        <w:rPr>
          <w:lang w:val="en-CA"/>
        </w:rPr>
        <w:t xml:space="preserve"> </w:t>
      </w:r>
      <w:r w:rsidR="00ED5101">
        <w:rPr>
          <w:lang w:val="en-CA"/>
        </w:rPr>
        <w:t>I</w:t>
      </w:r>
      <w:r w:rsidR="00A7204E">
        <w:rPr>
          <w:lang w:val="en-CA"/>
        </w:rPr>
        <w:t xml:space="preserve">f a boundary is </w:t>
      </w:r>
      <w:r w:rsidR="00ED5101">
        <w:rPr>
          <w:lang w:val="en-CA" w:eastAsia="zh-CN"/>
        </w:rPr>
        <w:t>a</w:t>
      </w:r>
      <w:r w:rsidR="00A7204E">
        <w:rPr>
          <w:lang w:val="en-CA"/>
        </w:rPr>
        <w:t xml:space="preserve"> slice/brick/sub-picture/360 virtual boundary and filtering across such boundary is disallowed</w:t>
      </w:r>
      <w:r w:rsidR="00ED5101">
        <w:rPr>
          <w:lang w:val="en-CA"/>
        </w:rPr>
        <w:t xml:space="preserve">, sample padding is </w:t>
      </w:r>
      <w:r w:rsidR="00FC39A7">
        <w:rPr>
          <w:lang w:val="en-CA"/>
        </w:rPr>
        <w:t>applied</w:t>
      </w:r>
      <w:r w:rsidR="00A7204E">
        <w:rPr>
          <w:lang w:val="en-CA"/>
        </w:rPr>
        <w:t>.</w:t>
      </w:r>
      <w:r w:rsidR="00D145F2">
        <w:rPr>
          <w:lang w:val="en-CA"/>
        </w:rPr>
        <w:t xml:space="preserve"> However, </w:t>
      </w:r>
      <w:r w:rsidR="00B1759C">
        <w:rPr>
          <w:lang w:val="en-CA"/>
        </w:rPr>
        <w:t xml:space="preserve">just checking the four boundaries of a CTU couldn’t cover all possible cases that padding should be applied. </w:t>
      </w:r>
      <w:r w:rsidR="00491463">
        <w:rPr>
          <w:lang w:val="en-CA"/>
        </w:rPr>
        <w:t xml:space="preserve">For example, </w:t>
      </w:r>
      <w:r w:rsidR="00695472">
        <w:rPr>
          <w:lang w:val="en-CA"/>
        </w:rPr>
        <w:t xml:space="preserve">in </w:t>
      </w:r>
      <w:r w:rsidR="00240518">
        <w:rPr>
          <w:lang w:val="en-CA"/>
        </w:rPr>
        <w:t xml:space="preserve">the </w:t>
      </w:r>
      <w:r w:rsidR="00695472">
        <w:rPr>
          <w:lang w:val="en-CA"/>
        </w:rPr>
        <w:t xml:space="preserve">case that </w:t>
      </w:r>
      <w:r w:rsidR="00D145F2">
        <w:rPr>
          <w:lang w:val="en-CA"/>
        </w:rPr>
        <w:t xml:space="preserve">the above-left, above-right, </w:t>
      </w:r>
      <w:r w:rsidR="009625FA">
        <w:rPr>
          <w:lang w:val="en-CA"/>
        </w:rPr>
        <w:t>below-</w:t>
      </w:r>
      <w:r w:rsidR="00D145F2">
        <w:rPr>
          <w:lang w:val="en-CA"/>
        </w:rPr>
        <w:t xml:space="preserve">left </w:t>
      </w:r>
      <w:r w:rsidR="00240518">
        <w:rPr>
          <w:lang w:val="en-CA"/>
        </w:rPr>
        <w:t>or</w:t>
      </w:r>
      <w:r w:rsidR="00D145F2">
        <w:rPr>
          <w:lang w:val="en-CA"/>
        </w:rPr>
        <w:t xml:space="preserve"> </w:t>
      </w:r>
      <w:r w:rsidR="009625FA">
        <w:rPr>
          <w:lang w:val="en-CA"/>
        </w:rPr>
        <w:t>below-</w:t>
      </w:r>
      <w:r w:rsidR="00D145F2">
        <w:rPr>
          <w:lang w:val="en-CA"/>
        </w:rPr>
        <w:t xml:space="preserve">right </w:t>
      </w:r>
      <w:r w:rsidR="00ED5101">
        <w:rPr>
          <w:lang w:val="en-CA"/>
        </w:rPr>
        <w:t xml:space="preserve">neighboring samples of the </w:t>
      </w:r>
      <w:r w:rsidR="00D145F2">
        <w:rPr>
          <w:lang w:val="en-CA"/>
        </w:rPr>
        <w:t>CTU</w:t>
      </w:r>
      <w:r w:rsidR="00ED5101">
        <w:rPr>
          <w:lang w:val="en-CA"/>
        </w:rPr>
        <w:t xml:space="preserve"> are in a different slice/brick/sub-picture from the CTU</w:t>
      </w:r>
      <w:r w:rsidR="00DF3E07">
        <w:rPr>
          <w:lang w:val="en-CA"/>
        </w:rPr>
        <w:t xml:space="preserve"> and filtering across the slice/brick/sub-picture boundary is disallowed</w:t>
      </w:r>
      <w:r w:rsidR="00695472">
        <w:rPr>
          <w:lang w:val="en-CA"/>
        </w:rPr>
        <w:t xml:space="preserve">, sample padding may </w:t>
      </w:r>
      <w:r w:rsidR="00491463">
        <w:rPr>
          <w:lang w:val="en-CA"/>
        </w:rPr>
        <w:t>also be required</w:t>
      </w:r>
      <w:r w:rsidR="00D145F2">
        <w:rPr>
          <w:lang w:val="en-CA"/>
        </w:rPr>
        <w:t>.</w:t>
      </w:r>
      <w:r w:rsidR="00695472">
        <w:rPr>
          <w:lang w:val="en-CA"/>
        </w:rPr>
        <w:t xml:space="preserve"> This contribution proposes to </w:t>
      </w:r>
      <w:r w:rsidR="00491463">
        <w:rPr>
          <w:lang w:val="en-CA"/>
        </w:rPr>
        <w:t xml:space="preserve">fix these issues by checking more boundaries of </w:t>
      </w:r>
      <w:r w:rsidR="003B30DF">
        <w:rPr>
          <w:lang w:val="en-CA"/>
        </w:rPr>
        <w:t>the</w:t>
      </w:r>
      <w:r w:rsidR="00491463">
        <w:rPr>
          <w:lang w:val="en-CA"/>
        </w:rPr>
        <w:t xml:space="preserve"> CTU</w:t>
      </w:r>
      <w:r w:rsidR="00695472">
        <w:rPr>
          <w:lang w:val="en-CA"/>
        </w:rPr>
        <w:t xml:space="preserve">. </w:t>
      </w:r>
      <w:r w:rsidR="00ED5101">
        <w:rPr>
          <w:lang w:val="en-CA"/>
        </w:rPr>
        <w:t>It is asserted that p</w:t>
      </w:r>
      <w:r w:rsidR="00C734CE">
        <w:rPr>
          <w:lang w:val="en-CA"/>
        </w:rPr>
        <w:t xml:space="preserve">roposed method </w:t>
      </w:r>
      <w:r w:rsidR="004F5C16">
        <w:rPr>
          <w:lang w:val="en-CA"/>
        </w:rPr>
        <w:t>has not</w:t>
      </w:r>
      <w:r w:rsidR="00C734CE">
        <w:rPr>
          <w:lang w:val="en-CA"/>
        </w:rPr>
        <w:t xml:space="preserve"> impact on the coding performance in CTC.</w:t>
      </w:r>
    </w:p>
    <w:p w14:paraId="7D2AC1F0" w14:textId="7C539BFE" w:rsidR="00745F6B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2E946BB1" w14:textId="67129D99" w:rsidR="00C734CE" w:rsidRDefault="007F2A48" w:rsidP="00C734CE">
      <w:pPr>
        <w:rPr>
          <w:lang w:val="en-CA"/>
        </w:rPr>
      </w:pPr>
      <w:r>
        <w:rPr>
          <w:lang w:val="en-CA"/>
        </w:rPr>
        <w:t xml:space="preserve">In the current VVC design, when performing ALF, four boundaries of </w:t>
      </w:r>
      <w:r w:rsidR="006714C0">
        <w:rPr>
          <w:lang w:val="en-CA"/>
        </w:rPr>
        <w:t xml:space="preserve">a </w:t>
      </w:r>
      <w:r>
        <w:rPr>
          <w:lang w:val="en-CA"/>
        </w:rPr>
        <w:t xml:space="preserve">CTU are checked. If a boundary is </w:t>
      </w:r>
      <w:r>
        <w:rPr>
          <w:lang w:val="en-CA" w:eastAsia="zh-CN"/>
        </w:rPr>
        <w:t>a</w:t>
      </w:r>
      <w:r>
        <w:rPr>
          <w:lang w:val="en-CA"/>
        </w:rPr>
        <w:t xml:space="preserve"> slice/brick/sub-picture/360 virtual boundary and filtering across such boundary is disallowed, sample padding is applied. However, in the case that the above-left, above-right, </w:t>
      </w:r>
      <w:r w:rsidR="009625FA">
        <w:rPr>
          <w:lang w:val="en-CA"/>
        </w:rPr>
        <w:t>below-</w:t>
      </w:r>
      <w:r>
        <w:rPr>
          <w:lang w:val="en-CA"/>
        </w:rPr>
        <w:t xml:space="preserve">left or </w:t>
      </w:r>
      <w:r w:rsidR="009625FA">
        <w:rPr>
          <w:lang w:val="en-CA"/>
        </w:rPr>
        <w:t>below-</w:t>
      </w:r>
      <w:r>
        <w:rPr>
          <w:lang w:val="en-CA"/>
        </w:rPr>
        <w:t>right neighboring samples of the CTU are in a different slice/brick/sub-picture from the CTU and filtering across the slice/brick/sub-picture boundary is disallowed, sample padding may not be applied, which is incorrect.</w:t>
      </w:r>
      <w:r w:rsidR="00CF6F39">
        <w:rPr>
          <w:lang w:val="en-CA"/>
        </w:rPr>
        <w:t xml:space="preserve"> An example is shown in </w:t>
      </w:r>
      <w:r w:rsidR="00641402">
        <w:rPr>
          <w:lang w:val="en-CA"/>
        </w:rPr>
        <w:fldChar w:fldCharType="begin"/>
      </w:r>
      <w:r w:rsidR="00641402">
        <w:rPr>
          <w:lang w:val="en-CA"/>
        </w:rPr>
        <w:instrText xml:space="preserve"> REF _Ref20147796 \h </w:instrText>
      </w:r>
      <w:r w:rsidR="00641402">
        <w:rPr>
          <w:lang w:val="en-CA"/>
        </w:rPr>
      </w:r>
      <w:r w:rsidR="00641402">
        <w:rPr>
          <w:lang w:val="en-CA"/>
        </w:rPr>
        <w:fldChar w:fldCharType="separate"/>
      </w:r>
      <w:r w:rsidR="00641402">
        <w:t xml:space="preserve">Figure </w:t>
      </w:r>
      <w:r w:rsidR="00641402">
        <w:rPr>
          <w:noProof/>
        </w:rPr>
        <w:t>1</w:t>
      </w:r>
      <w:r w:rsidR="00641402">
        <w:rPr>
          <w:lang w:val="en-CA"/>
        </w:rPr>
        <w:fldChar w:fldCharType="end"/>
      </w:r>
      <w:r w:rsidR="00641402">
        <w:rPr>
          <w:lang w:val="en-CA"/>
        </w:rPr>
        <w:t xml:space="preserve">, wherein the blue </w:t>
      </w:r>
      <w:r w:rsidR="009F2BC7">
        <w:rPr>
          <w:lang w:val="en-CA"/>
        </w:rPr>
        <w:t>sample</w:t>
      </w:r>
      <w:r w:rsidR="00641402">
        <w:rPr>
          <w:lang w:val="en-CA"/>
        </w:rPr>
        <w:t xml:space="preserve"> is in a different slice from the current CTU, however, </w:t>
      </w:r>
      <w:r w:rsidR="009F2BC7">
        <w:rPr>
          <w:lang w:val="en-CA"/>
        </w:rPr>
        <w:t>it is used in the ALF.</w:t>
      </w:r>
    </w:p>
    <w:p w14:paraId="6041CFFB" w14:textId="77777777" w:rsidR="00CF6F39" w:rsidRDefault="00CF6F39" w:rsidP="00CF6F39">
      <w:pPr>
        <w:keepNext/>
        <w:jc w:val="center"/>
      </w:pPr>
      <w:r>
        <w:rPr>
          <w:noProof/>
          <w:lang w:val="en-CA"/>
        </w:rPr>
        <w:drawing>
          <wp:inline distT="0" distB="0" distL="0" distR="0" wp14:anchorId="32AD5AC3" wp14:editId="231AB618">
            <wp:extent cx="2689200" cy="1522800"/>
            <wp:effectExtent l="0" t="0" r="0" b="127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9200" cy="1522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0947286" w14:textId="7951286D" w:rsidR="00CF6F39" w:rsidRPr="00C734CE" w:rsidRDefault="00CF6F39" w:rsidP="00CF6F39">
      <w:pPr>
        <w:pStyle w:val="Caption"/>
        <w:jc w:val="center"/>
        <w:rPr>
          <w:lang w:val="en-CA"/>
        </w:rPr>
      </w:pPr>
      <w:bookmarkStart w:id="0" w:name="_Ref20147796"/>
      <w:r>
        <w:t xml:space="preserve">Figure </w:t>
      </w:r>
      <w:fldSimple w:instr=" SEQ Figure \* ARABIC \s 1 ">
        <w:r>
          <w:rPr>
            <w:noProof/>
          </w:rPr>
          <w:t>1</w:t>
        </w:r>
      </w:fldSimple>
      <w:bookmarkEnd w:id="0"/>
      <w:r>
        <w:t xml:space="preserve">: </w:t>
      </w:r>
      <w:r w:rsidR="00770D9B">
        <w:t xml:space="preserve">an example of </w:t>
      </w:r>
      <w:r w:rsidR="000C4C1E">
        <w:t xml:space="preserve">using </w:t>
      </w:r>
      <w:r w:rsidR="00770D9B">
        <w:t>“unavailable” neighboring samples</w:t>
      </w:r>
      <w:r w:rsidR="00641402">
        <w:t xml:space="preserve"> (the blue </w:t>
      </w:r>
      <w:r w:rsidR="009F2BC7">
        <w:t>sample</w:t>
      </w:r>
      <w:r w:rsidR="00641402">
        <w:t>)</w:t>
      </w:r>
      <w:r w:rsidR="00770D9B">
        <w:t xml:space="preserve"> in ALF.</w:t>
      </w:r>
      <w:r w:rsidR="00641402">
        <w:t xml:space="preserve"> Cur is the current CTU.</w:t>
      </w:r>
    </w:p>
    <w:p w14:paraId="4DB2C2F8" w14:textId="77777777" w:rsidR="007E6E09" w:rsidRDefault="007E6E09" w:rsidP="007E6E09">
      <w:pPr>
        <w:pStyle w:val="Heading1"/>
        <w:rPr>
          <w:lang w:val="en-CA"/>
        </w:rPr>
      </w:pPr>
      <w:r>
        <w:rPr>
          <w:lang w:val="en-CA"/>
        </w:rPr>
        <w:lastRenderedPageBreak/>
        <w:t>Proposed method</w:t>
      </w:r>
    </w:p>
    <w:p w14:paraId="5C2FD5F2" w14:textId="5034EF11" w:rsidR="00A3232D" w:rsidRDefault="007E6E09" w:rsidP="00A3232D">
      <w:pPr>
        <w:rPr>
          <w:lang w:val="en-CA"/>
        </w:rPr>
      </w:pPr>
      <w:r>
        <w:rPr>
          <w:lang w:val="en-CA"/>
        </w:rPr>
        <w:t xml:space="preserve">To tackle the abovementioned problem, </w:t>
      </w:r>
      <w:r w:rsidR="008559D1">
        <w:rPr>
          <w:lang w:val="en-CA"/>
        </w:rPr>
        <w:t>this contribut</w:t>
      </w:r>
      <w:r w:rsidR="006F6818">
        <w:rPr>
          <w:lang w:val="en-CA"/>
        </w:rPr>
        <w:t>ion</w:t>
      </w:r>
      <w:r w:rsidR="008559D1">
        <w:rPr>
          <w:lang w:val="en-CA"/>
        </w:rPr>
        <w:t xml:space="preserve"> propose</w:t>
      </w:r>
      <w:r w:rsidR="006F6818">
        <w:rPr>
          <w:lang w:val="en-CA"/>
        </w:rPr>
        <w:t>s</w:t>
      </w:r>
      <w:r w:rsidR="008559D1">
        <w:rPr>
          <w:lang w:val="en-CA"/>
        </w:rPr>
        <w:t xml:space="preserve"> </w:t>
      </w:r>
      <w:r w:rsidR="00EE4D7C">
        <w:rPr>
          <w:lang w:val="en-CA"/>
        </w:rPr>
        <w:t xml:space="preserve">to </w:t>
      </w:r>
      <w:r w:rsidR="00A81761">
        <w:rPr>
          <w:lang w:val="en-CA"/>
        </w:rPr>
        <w:t>check more boundar</w:t>
      </w:r>
      <w:r w:rsidR="00CA31DC">
        <w:rPr>
          <w:lang w:val="en-CA"/>
        </w:rPr>
        <w:t>ies</w:t>
      </w:r>
      <w:r w:rsidR="00B57807">
        <w:rPr>
          <w:lang w:val="en-CA"/>
        </w:rPr>
        <w:t xml:space="preserve"> of the CTU</w:t>
      </w:r>
      <w:r w:rsidR="00A81761">
        <w:rPr>
          <w:lang w:val="en-CA"/>
        </w:rPr>
        <w:t xml:space="preserve"> to determine the invoking of </w:t>
      </w:r>
      <w:r w:rsidR="00EE4D7C">
        <w:rPr>
          <w:lang w:val="en-CA"/>
        </w:rPr>
        <w:t>sample padding</w:t>
      </w:r>
      <w:r w:rsidR="00A81761">
        <w:rPr>
          <w:lang w:val="en-CA"/>
        </w:rPr>
        <w:t>. Specifically,</w:t>
      </w:r>
      <w:r w:rsidR="00EE4D7C">
        <w:rPr>
          <w:lang w:val="en-CA"/>
        </w:rPr>
        <w:t xml:space="preserve"> for the above-left, above-right, </w:t>
      </w:r>
      <w:r w:rsidR="009625FA">
        <w:rPr>
          <w:lang w:val="en-CA"/>
        </w:rPr>
        <w:t>below-</w:t>
      </w:r>
      <w:r w:rsidR="00EE4D7C">
        <w:rPr>
          <w:lang w:val="en-CA"/>
        </w:rPr>
        <w:t xml:space="preserve">left or </w:t>
      </w:r>
      <w:r w:rsidR="009625FA">
        <w:rPr>
          <w:lang w:val="en-CA"/>
        </w:rPr>
        <w:t>below-</w:t>
      </w:r>
      <w:r w:rsidR="00EE4D7C">
        <w:rPr>
          <w:lang w:val="en-CA"/>
        </w:rPr>
        <w:t>right neighboring samples of the CTU</w:t>
      </w:r>
      <w:r w:rsidR="00A81761">
        <w:rPr>
          <w:lang w:val="en-CA"/>
        </w:rPr>
        <w:t>,</w:t>
      </w:r>
      <w:r w:rsidR="00EE4D7C">
        <w:rPr>
          <w:lang w:val="en-CA"/>
        </w:rPr>
        <w:t xml:space="preserve"> if they are in a different slice/brick/sub-picture from the CTU and filtering across the slice/brick/sub-picture boundary is disallowed</w:t>
      </w:r>
      <w:r w:rsidR="00A81761">
        <w:rPr>
          <w:lang w:val="en-CA"/>
        </w:rPr>
        <w:t xml:space="preserve">, sample padding is </w:t>
      </w:r>
      <w:r w:rsidR="00031899">
        <w:rPr>
          <w:lang w:val="en-CA"/>
        </w:rPr>
        <w:t>applied</w:t>
      </w:r>
      <w:r w:rsidR="00A3232D">
        <w:rPr>
          <w:lang w:val="en-CA" w:eastAsia="zh-CN"/>
        </w:rPr>
        <w:t>.</w:t>
      </w:r>
    </w:p>
    <w:p w14:paraId="0B44978E" w14:textId="599E7783" w:rsidR="003775D2" w:rsidRDefault="00CA31DC" w:rsidP="00A3232D">
      <w:pPr>
        <w:rPr>
          <w:rFonts w:eastAsia="Malgun Gothic"/>
          <w:noProof/>
          <w:szCs w:val="22"/>
          <w:lang w:val="en-CA"/>
        </w:rPr>
      </w:pPr>
      <w:r>
        <w:rPr>
          <w:rFonts w:eastAsia="Malgun Gothic"/>
          <w:noProof/>
          <w:szCs w:val="22"/>
          <w:lang w:val="en-CA"/>
        </w:rPr>
        <w:t>It is proposed to use</w:t>
      </w:r>
      <w:r w:rsidR="009625FA">
        <w:rPr>
          <w:rFonts w:eastAsia="Malgun Gothic"/>
          <w:noProof/>
          <w:szCs w:val="22"/>
          <w:lang w:val="en-CA"/>
        </w:rPr>
        <w:t xml:space="preserve"> the top-left</w:t>
      </w:r>
      <w:r w:rsidR="00B907A4">
        <w:rPr>
          <w:rFonts w:eastAsia="Malgun Gothic"/>
          <w:noProof/>
          <w:szCs w:val="22"/>
          <w:lang w:val="en-CA"/>
        </w:rPr>
        <w:t xml:space="preserve">/top-right/bottom-left/bottom-right </w:t>
      </w:r>
      <w:r w:rsidR="009625FA">
        <w:rPr>
          <w:rFonts w:eastAsia="Malgun Gothic"/>
          <w:noProof/>
          <w:szCs w:val="22"/>
          <w:lang w:val="en-CA"/>
        </w:rPr>
        <w:t>sample of the CTU</w:t>
      </w:r>
      <w:r w:rsidR="00067671">
        <w:rPr>
          <w:rFonts w:eastAsia="Malgun Gothic"/>
          <w:noProof/>
          <w:szCs w:val="22"/>
          <w:lang w:val="en-CA"/>
        </w:rPr>
        <w:t xml:space="preserve"> </w:t>
      </w:r>
      <w:r w:rsidR="009625FA">
        <w:rPr>
          <w:rFonts w:eastAsia="Malgun Gothic"/>
          <w:noProof/>
          <w:szCs w:val="22"/>
          <w:lang w:val="en-CA"/>
        </w:rPr>
        <w:t>to pad</w:t>
      </w:r>
      <w:r w:rsidR="009625FA" w:rsidRPr="009625FA">
        <w:rPr>
          <w:rFonts w:eastAsia="Malgun Gothic"/>
          <w:noProof/>
          <w:szCs w:val="22"/>
          <w:lang w:val="en-CA"/>
        </w:rPr>
        <w:t xml:space="preserve"> </w:t>
      </w:r>
      <w:r w:rsidR="009625FA">
        <w:rPr>
          <w:rFonts w:eastAsia="Malgun Gothic"/>
          <w:noProof/>
          <w:szCs w:val="22"/>
          <w:lang w:val="en-CA"/>
        </w:rPr>
        <w:t>the above-left</w:t>
      </w:r>
      <w:r w:rsidR="00B907A4">
        <w:rPr>
          <w:rFonts w:eastAsia="Malgun Gothic"/>
          <w:noProof/>
          <w:szCs w:val="22"/>
          <w:lang w:val="en-CA"/>
        </w:rPr>
        <w:t>/above-right/below-left/below-right</w:t>
      </w:r>
      <w:r w:rsidR="009625FA">
        <w:rPr>
          <w:rFonts w:eastAsia="Malgun Gothic"/>
          <w:noProof/>
          <w:szCs w:val="22"/>
          <w:lang w:val="en-CA"/>
        </w:rPr>
        <w:t xml:space="preserve"> neighboring samples</w:t>
      </w:r>
      <w:r>
        <w:rPr>
          <w:rFonts w:eastAsia="Malgun Gothic"/>
          <w:noProof/>
          <w:szCs w:val="22"/>
          <w:lang w:val="en-CA"/>
        </w:rPr>
        <w:t>,</w:t>
      </w:r>
      <w:r w:rsidR="00B907A4">
        <w:rPr>
          <w:rFonts w:eastAsia="Malgun Gothic"/>
          <w:noProof/>
          <w:szCs w:val="22"/>
          <w:lang w:val="en-CA"/>
        </w:rPr>
        <w:t xml:space="preserve"> respectively</w:t>
      </w:r>
      <w:r w:rsidR="009625FA">
        <w:rPr>
          <w:rFonts w:eastAsia="Malgun Gothic"/>
          <w:noProof/>
          <w:szCs w:val="22"/>
          <w:lang w:val="en-CA"/>
        </w:rPr>
        <w:t>.</w:t>
      </w:r>
    </w:p>
    <w:p w14:paraId="45DB71AE" w14:textId="77777777" w:rsidR="00B24CB7" w:rsidRDefault="00B24CB7" w:rsidP="00A3232D">
      <w:pPr>
        <w:rPr>
          <w:rFonts w:eastAsia="Malgun Gothic"/>
          <w:noProof/>
          <w:szCs w:val="22"/>
          <w:lang w:val="en-CA"/>
        </w:rPr>
      </w:pPr>
    </w:p>
    <w:p w14:paraId="4ACF5B84" w14:textId="77777777" w:rsidR="007E6E09" w:rsidRDefault="007E6E09" w:rsidP="007E6E09">
      <w:pPr>
        <w:pStyle w:val="Heading1"/>
        <w:rPr>
          <w:lang w:val="en-CA"/>
        </w:rPr>
      </w:pPr>
      <w:r>
        <w:rPr>
          <w:rFonts w:hint="eastAsia"/>
          <w:lang w:val="en-CA" w:eastAsia="zh-CN"/>
        </w:rPr>
        <w:t>E</w:t>
      </w:r>
      <w:r>
        <w:rPr>
          <w:lang w:val="en-CA"/>
        </w:rPr>
        <w:t>xperimental results</w:t>
      </w:r>
    </w:p>
    <w:p w14:paraId="7DF1F13C" w14:textId="1B401C2B" w:rsidR="007E6E09" w:rsidRDefault="00FB7DB7" w:rsidP="00967EB4">
      <w:pPr>
        <w:rPr>
          <w:szCs w:val="22"/>
          <w:lang w:val="en-CA"/>
        </w:rPr>
      </w:pPr>
      <w:r w:rsidRPr="00FB7DB7">
        <w:rPr>
          <w:szCs w:val="22"/>
          <w:lang w:val="en-CA"/>
        </w:rPr>
        <w:t>The proposed method is implemented on top of the reference software VTM-</w:t>
      </w:r>
      <w:r>
        <w:rPr>
          <w:szCs w:val="22"/>
          <w:lang w:val="en-CA"/>
        </w:rPr>
        <w:t>6</w:t>
      </w:r>
      <w:r w:rsidRPr="00FB7DB7">
        <w:rPr>
          <w:szCs w:val="22"/>
          <w:lang w:val="en-CA"/>
        </w:rPr>
        <w:t>.0</w:t>
      </w:r>
      <w:r w:rsidR="00E0226B">
        <w:rPr>
          <w:szCs w:val="22"/>
          <w:lang w:val="en-CA"/>
        </w:rPr>
        <w:t xml:space="preserve"> </w:t>
      </w:r>
      <w:r w:rsidR="00D07C85">
        <w:rPr>
          <w:szCs w:val="22"/>
          <w:lang w:val="en-CA"/>
        </w:rPr>
        <w:fldChar w:fldCharType="begin"/>
      </w:r>
      <w:r w:rsidR="00D07C85">
        <w:rPr>
          <w:szCs w:val="22"/>
          <w:lang w:val="en-CA"/>
        </w:rPr>
        <w:instrText xml:space="preserve"> REF _Ref19203498 \r \h </w:instrText>
      </w:r>
      <w:r w:rsidR="00D07C85">
        <w:rPr>
          <w:szCs w:val="22"/>
          <w:lang w:val="en-CA"/>
        </w:rPr>
      </w:r>
      <w:r w:rsidR="00D07C85">
        <w:rPr>
          <w:szCs w:val="22"/>
          <w:lang w:val="en-CA"/>
        </w:rPr>
        <w:fldChar w:fldCharType="separate"/>
      </w:r>
      <w:r w:rsidR="00197CB4">
        <w:rPr>
          <w:szCs w:val="22"/>
          <w:lang w:val="en-CA"/>
        </w:rPr>
        <w:t>[2]</w:t>
      </w:r>
      <w:r w:rsidR="00D07C85">
        <w:rPr>
          <w:szCs w:val="22"/>
          <w:lang w:val="en-CA"/>
        </w:rPr>
        <w:fldChar w:fldCharType="end"/>
      </w:r>
      <w:r w:rsidRPr="00FB7DB7">
        <w:rPr>
          <w:szCs w:val="22"/>
          <w:lang w:val="en-CA"/>
        </w:rPr>
        <w:t>, and simulations were performed following the common test conditions</w:t>
      </w:r>
      <w:r w:rsidR="00D07C85">
        <w:rPr>
          <w:szCs w:val="22"/>
          <w:lang w:val="en-CA"/>
        </w:rPr>
        <w:t xml:space="preserve"> </w:t>
      </w:r>
      <w:r w:rsidR="00D07C85">
        <w:rPr>
          <w:szCs w:val="22"/>
          <w:lang w:val="en-CA"/>
        </w:rPr>
        <w:fldChar w:fldCharType="begin"/>
      </w:r>
      <w:r w:rsidR="00D07C85">
        <w:rPr>
          <w:szCs w:val="22"/>
          <w:lang w:val="en-CA"/>
        </w:rPr>
        <w:instrText xml:space="preserve"> REF _Ref532904695 \r \h </w:instrText>
      </w:r>
      <w:r w:rsidR="00D07C85">
        <w:rPr>
          <w:szCs w:val="22"/>
          <w:lang w:val="en-CA"/>
        </w:rPr>
      </w:r>
      <w:r w:rsidR="00D07C85">
        <w:rPr>
          <w:szCs w:val="22"/>
          <w:lang w:val="en-CA"/>
        </w:rPr>
        <w:fldChar w:fldCharType="separate"/>
      </w:r>
      <w:r w:rsidR="00197CB4">
        <w:rPr>
          <w:szCs w:val="22"/>
          <w:lang w:val="en-CA"/>
        </w:rPr>
        <w:t>[3]</w:t>
      </w:r>
      <w:r w:rsidR="00D07C85">
        <w:rPr>
          <w:szCs w:val="22"/>
          <w:lang w:val="en-CA"/>
        </w:rPr>
        <w:fldChar w:fldCharType="end"/>
      </w:r>
      <w:r w:rsidRPr="00FB7DB7">
        <w:rPr>
          <w:szCs w:val="22"/>
          <w:lang w:val="en-CA"/>
        </w:rPr>
        <w:t>.</w:t>
      </w:r>
      <w:r w:rsidR="00D145F2">
        <w:rPr>
          <w:szCs w:val="22"/>
          <w:lang w:val="en-CA"/>
        </w:rPr>
        <w:t xml:space="preserve"> </w:t>
      </w:r>
      <w:r w:rsidRPr="00FB7DB7">
        <w:rPr>
          <w:szCs w:val="22"/>
          <w:lang w:val="en-CA"/>
        </w:rPr>
        <w:t>The results</w:t>
      </w:r>
      <w:r w:rsidR="0056335A">
        <w:rPr>
          <w:szCs w:val="22"/>
          <w:lang w:val="en-CA"/>
        </w:rPr>
        <w:t xml:space="preserve"> </w:t>
      </w:r>
      <w:r w:rsidRPr="00FB7DB7">
        <w:rPr>
          <w:szCs w:val="22"/>
          <w:lang w:val="en-CA"/>
        </w:rPr>
        <w:t xml:space="preserve">are shown in </w:t>
      </w:r>
      <w:r w:rsidR="0078347E">
        <w:rPr>
          <w:szCs w:val="22"/>
          <w:lang w:val="en-CA"/>
        </w:rPr>
        <w:fldChar w:fldCharType="begin"/>
      </w:r>
      <w:r w:rsidR="0078347E">
        <w:rPr>
          <w:szCs w:val="22"/>
          <w:lang w:val="en-CA"/>
        </w:rPr>
        <w:instrText xml:space="preserve"> REF _Ref19203810 \h </w:instrText>
      </w:r>
      <w:r w:rsidR="0078347E">
        <w:rPr>
          <w:szCs w:val="22"/>
          <w:lang w:val="en-CA"/>
        </w:rPr>
      </w:r>
      <w:r w:rsidR="0078347E">
        <w:rPr>
          <w:szCs w:val="22"/>
          <w:lang w:val="en-CA"/>
        </w:rPr>
        <w:fldChar w:fldCharType="separate"/>
      </w:r>
      <w:r w:rsidR="00197CB4" w:rsidRPr="002A570B">
        <w:rPr>
          <w:szCs w:val="22"/>
        </w:rPr>
        <w:t xml:space="preserve">Table </w:t>
      </w:r>
      <w:r w:rsidR="00197CB4">
        <w:rPr>
          <w:noProof/>
          <w:szCs w:val="22"/>
        </w:rPr>
        <w:t>1</w:t>
      </w:r>
      <w:r w:rsidR="0078347E">
        <w:rPr>
          <w:szCs w:val="22"/>
          <w:lang w:val="en-CA"/>
        </w:rPr>
        <w:fldChar w:fldCharType="end"/>
      </w:r>
      <w:r w:rsidRPr="00FB7DB7">
        <w:rPr>
          <w:szCs w:val="22"/>
          <w:lang w:val="en-CA"/>
        </w:rPr>
        <w:t xml:space="preserve">. </w:t>
      </w:r>
      <w:proofErr w:type="gramStart"/>
      <w:r w:rsidR="00036967">
        <w:rPr>
          <w:szCs w:val="22"/>
          <w:lang w:val="en-CA"/>
        </w:rPr>
        <w:t>It can be seen that proposed</w:t>
      </w:r>
      <w:proofErr w:type="gramEnd"/>
      <w:r w:rsidR="00036967">
        <w:rPr>
          <w:szCs w:val="22"/>
          <w:lang w:val="en-CA"/>
        </w:rPr>
        <w:t xml:space="preserve"> method</w:t>
      </w:r>
      <w:r w:rsidR="00795BEF">
        <w:rPr>
          <w:szCs w:val="22"/>
          <w:lang w:val="en-CA"/>
        </w:rPr>
        <w:t xml:space="preserve"> has</w:t>
      </w:r>
      <w:r w:rsidRPr="00FB7DB7">
        <w:rPr>
          <w:szCs w:val="22"/>
          <w:lang w:val="en-CA"/>
        </w:rPr>
        <w:t xml:space="preserve"> </w:t>
      </w:r>
      <w:r w:rsidR="00D145F2">
        <w:rPr>
          <w:szCs w:val="22"/>
          <w:lang w:val="en-CA"/>
        </w:rPr>
        <w:t>no</w:t>
      </w:r>
      <w:r w:rsidRPr="00FB7DB7">
        <w:rPr>
          <w:szCs w:val="22"/>
          <w:lang w:val="en-CA"/>
        </w:rPr>
        <w:t xml:space="preserve"> impact on the coding performance</w:t>
      </w:r>
      <w:r w:rsidR="00A8106C">
        <w:rPr>
          <w:szCs w:val="22"/>
          <w:lang w:val="en-CA"/>
        </w:rPr>
        <w:t>.</w:t>
      </w:r>
    </w:p>
    <w:p w14:paraId="289C7237" w14:textId="22A3B15C" w:rsidR="0078347E" w:rsidRPr="002A570B" w:rsidRDefault="0078347E" w:rsidP="0078347E">
      <w:pPr>
        <w:pStyle w:val="Caption"/>
        <w:keepNext/>
        <w:ind w:left="360"/>
        <w:jc w:val="center"/>
        <w:rPr>
          <w:sz w:val="22"/>
          <w:szCs w:val="22"/>
        </w:rPr>
      </w:pPr>
      <w:bookmarkStart w:id="1" w:name="_Ref19203810"/>
      <w:r w:rsidRPr="002A570B">
        <w:rPr>
          <w:sz w:val="22"/>
          <w:szCs w:val="22"/>
        </w:rPr>
        <w:t xml:space="preserve">Table </w:t>
      </w:r>
      <w:r w:rsidRPr="002A570B">
        <w:rPr>
          <w:sz w:val="22"/>
          <w:szCs w:val="22"/>
        </w:rPr>
        <w:fldChar w:fldCharType="begin"/>
      </w:r>
      <w:r w:rsidRPr="002A570B">
        <w:rPr>
          <w:sz w:val="22"/>
          <w:szCs w:val="22"/>
        </w:rPr>
        <w:instrText xml:space="preserve"> SEQ Table \* ARABIC </w:instrText>
      </w:r>
      <w:r w:rsidRPr="002A570B">
        <w:rPr>
          <w:sz w:val="22"/>
          <w:szCs w:val="22"/>
        </w:rPr>
        <w:fldChar w:fldCharType="separate"/>
      </w:r>
      <w:r w:rsidR="00197CB4">
        <w:rPr>
          <w:noProof/>
          <w:sz w:val="22"/>
          <w:szCs w:val="22"/>
        </w:rPr>
        <w:t>1</w:t>
      </w:r>
      <w:r w:rsidRPr="002A570B">
        <w:rPr>
          <w:sz w:val="22"/>
          <w:szCs w:val="22"/>
        </w:rPr>
        <w:fldChar w:fldCharType="end"/>
      </w:r>
      <w:bookmarkEnd w:id="1"/>
      <w:r w:rsidRPr="002A570B">
        <w:rPr>
          <w:sz w:val="22"/>
          <w:szCs w:val="22"/>
        </w:rPr>
        <w:t xml:space="preserve">: Coding </w:t>
      </w:r>
      <w:r w:rsidRPr="002A570B">
        <w:rPr>
          <w:rFonts w:hint="eastAsia"/>
          <w:sz w:val="22"/>
          <w:szCs w:val="22"/>
        </w:rPr>
        <w:t>performance</w:t>
      </w:r>
      <w:r w:rsidRPr="002A570B">
        <w:rPr>
          <w:sz w:val="22"/>
          <w:szCs w:val="22"/>
        </w:rPr>
        <w:t xml:space="preserve"> </w:t>
      </w:r>
      <w:r w:rsidR="00F67067">
        <w:rPr>
          <w:sz w:val="22"/>
          <w:szCs w:val="22"/>
        </w:rPr>
        <w:t xml:space="preserve">of </w:t>
      </w:r>
      <w:r w:rsidR="006E0571">
        <w:rPr>
          <w:sz w:val="22"/>
          <w:szCs w:val="22"/>
        </w:rPr>
        <w:t>proposed method</w:t>
      </w:r>
      <w:r w:rsidRPr="002A570B">
        <w:rPr>
          <w:sz w:val="22"/>
          <w:szCs w:val="22"/>
        </w:rPr>
        <w:t>.</w:t>
      </w:r>
    </w:p>
    <w:tbl>
      <w:tblPr>
        <w:tblW w:w="78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14"/>
        <w:gridCol w:w="709"/>
        <w:gridCol w:w="729"/>
        <w:gridCol w:w="729"/>
        <w:gridCol w:w="606"/>
        <w:gridCol w:w="645"/>
        <w:gridCol w:w="646"/>
        <w:gridCol w:w="661"/>
        <w:gridCol w:w="661"/>
        <w:gridCol w:w="607"/>
        <w:gridCol w:w="736"/>
      </w:tblGrid>
      <w:tr w:rsidR="0078347E" w:rsidRPr="001220F0" w14:paraId="1ED9CC8F" w14:textId="77777777" w:rsidTr="001D2768">
        <w:trPr>
          <w:trHeight w:val="206"/>
          <w:jc w:val="center"/>
        </w:trPr>
        <w:tc>
          <w:tcPr>
            <w:tcW w:w="1097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4D672FD" w14:textId="77777777" w:rsidR="0078347E" w:rsidRPr="001220F0" w:rsidRDefault="0078347E" w:rsidP="00D85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3423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2060092" w14:textId="2D263A0F" w:rsidR="0078347E" w:rsidRPr="001220F0" w:rsidRDefault="00A24C92" w:rsidP="00D851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 w:rsidRPr="001220F0"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>AI</w:t>
            </w:r>
          </w:p>
        </w:tc>
        <w:tc>
          <w:tcPr>
            <w:tcW w:w="3323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B509E68" w14:textId="6E9770AB" w:rsidR="0078347E" w:rsidRPr="001220F0" w:rsidRDefault="00A24C92" w:rsidP="00D85138">
            <w:pPr>
              <w:tabs>
                <w:tab w:val="clear" w:pos="360"/>
                <w:tab w:val="left" w:pos="1328"/>
                <w:tab w:val="center" w:pos="1471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 w:rsidRPr="001220F0"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>RA</w:t>
            </w:r>
          </w:p>
        </w:tc>
      </w:tr>
      <w:tr w:rsidR="0078347E" w:rsidRPr="001220F0" w14:paraId="3020558B" w14:textId="77777777" w:rsidTr="001D2768">
        <w:trPr>
          <w:trHeight w:val="206"/>
          <w:jc w:val="center"/>
        </w:trPr>
        <w:tc>
          <w:tcPr>
            <w:tcW w:w="1097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4894D16" w14:textId="77777777" w:rsidR="0078347E" w:rsidRPr="001220F0" w:rsidRDefault="0078347E" w:rsidP="00D85138">
            <w:pPr>
              <w:spacing w:before="0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25F153E" w14:textId="77777777" w:rsidR="0078347E" w:rsidRPr="001220F0" w:rsidRDefault="0078347E" w:rsidP="00D851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220F0">
              <w:rPr>
                <w:color w:val="000000"/>
                <w:sz w:val="20"/>
              </w:rPr>
              <w:t>Y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4BEB39B" w14:textId="77777777" w:rsidR="0078347E" w:rsidRPr="001220F0" w:rsidRDefault="0078347E" w:rsidP="00D851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220F0">
              <w:rPr>
                <w:color w:val="000000"/>
                <w:sz w:val="20"/>
              </w:rPr>
              <w:t>U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2FD111C" w14:textId="77777777" w:rsidR="0078347E" w:rsidRPr="001220F0" w:rsidRDefault="0078347E" w:rsidP="00D851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220F0">
              <w:rPr>
                <w:color w:val="000000"/>
                <w:sz w:val="20"/>
              </w:rPr>
              <w:t>V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18623CF" w14:textId="77777777" w:rsidR="0078347E" w:rsidRPr="001220F0" w:rsidRDefault="0078347E" w:rsidP="00D851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proofErr w:type="spellStart"/>
            <w:r w:rsidRPr="001220F0">
              <w:rPr>
                <w:color w:val="000000"/>
                <w:sz w:val="20"/>
              </w:rPr>
              <w:t>EncT</w:t>
            </w:r>
            <w:proofErr w:type="spellEnd"/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2187E5D" w14:textId="77777777" w:rsidR="0078347E" w:rsidRPr="001220F0" w:rsidRDefault="0078347E" w:rsidP="00D851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proofErr w:type="spellStart"/>
            <w:r w:rsidRPr="001220F0">
              <w:rPr>
                <w:color w:val="000000"/>
                <w:sz w:val="20"/>
              </w:rPr>
              <w:t>DecT</w:t>
            </w:r>
            <w:proofErr w:type="spellEnd"/>
          </w:p>
        </w:tc>
        <w:tc>
          <w:tcPr>
            <w:tcW w:w="648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0B4782D" w14:textId="77777777" w:rsidR="0078347E" w:rsidRPr="001220F0" w:rsidRDefault="0078347E" w:rsidP="00D851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220F0">
              <w:rPr>
                <w:color w:val="000000"/>
                <w:sz w:val="20"/>
              </w:rPr>
              <w:t>Y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6730748" w14:textId="77777777" w:rsidR="0078347E" w:rsidRPr="001220F0" w:rsidRDefault="0078347E" w:rsidP="00D851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220F0">
              <w:rPr>
                <w:color w:val="000000"/>
                <w:sz w:val="20"/>
              </w:rPr>
              <w:t>U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5EB10B8" w14:textId="77777777" w:rsidR="0078347E" w:rsidRPr="001220F0" w:rsidRDefault="0078347E" w:rsidP="00D851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220F0">
              <w:rPr>
                <w:color w:val="000000"/>
                <w:sz w:val="20"/>
              </w:rPr>
              <w:t>V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5ED390C" w14:textId="77777777" w:rsidR="0078347E" w:rsidRPr="001220F0" w:rsidRDefault="0078347E" w:rsidP="00D851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proofErr w:type="spellStart"/>
            <w:r w:rsidRPr="001220F0">
              <w:rPr>
                <w:color w:val="000000"/>
                <w:sz w:val="20"/>
              </w:rPr>
              <w:t>EncT</w:t>
            </w:r>
            <w:proofErr w:type="spellEnd"/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8B26D85" w14:textId="77777777" w:rsidR="0078347E" w:rsidRPr="001220F0" w:rsidRDefault="0078347E" w:rsidP="00D851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proofErr w:type="spellStart"/>
            <w:r w:rsidRPr="001220F0">
              <w:rPr>
                <w:color w:val="000000"/>
                <w:sz w:val="20"/>
              </w:rPr>
              <w:t>DecT</w:t>
            </w:r>
            <w:proofErr w:type="spellEnd"/>
          </w:p>
        </w:tc>
      </w:tr>
      <w:tr w:rsidR="00A24C92" w:rsidRPr="001220F0" w14:paraId="0C0D0363" w14:textId="77777777" w:rsidTr="001D2768">
        <w:trPr>
          <w:trHeight w:val="206"/>
          <w:jc w:val="center"/>
        </w:trPr>
        <w:tc>
          <w:tcPr>
            <w:tcW w:w="1097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37E813F" w14:textId="77777777" w:rsidR="00A24C92" w:rsidRPr="001220F0" w:rsidRDefault="00A24C92" w:rsidP="00A24C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220F0">
              <w:rPr>
                <w:rFonts w:eastAsia="Times New Roman"/>
                <w:color w:val="000000"/>
                <w:sz w:val="20"/>
                <w:lang w:eastAsia="zh-CN"/>
              </w:rPr>
              <w:t>Class A1</w:t>
            </w:r>
          </w:p>
        </w:tc>
        <w:tc>
          <w:tcPr>
            <w:tcW w:w="709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31403B" w14:textId="208D4651" w:rsidR="00A24C92" w:rsidRPr="001220F0" w:rsidRDefault="00A24C92" w:rsidP="00A24C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72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79D1F5" w14:textId="0896E9A0" w:rsidR="00A24C92" w:rsidRPr="001220F0" w:rsidRDefault="00A24C92" w:rsidP="00A24C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72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785228" w14:textId="2D85FF11" w:rsidR="00A24C92" w:rsidRPr="001220F0" w:rsidRDefault="00A24C92" w:rsidP="00A24C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6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F4C48A" w14:textId="3443F11F" w:rsidR="00A24C92" w:rsidRPr="001220F0" w:rsidRDefault="00A24C92" w:rsidP="00A24C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</w:p>
        </w:tc>
        <w:tc>
          <w:tcPr>
            <w:tcW w:w="64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24AD37" w14:textId="6E4A524B" w:rsidR="00A24C92" w:rsidRPr="001220F0" w:rsidRDefault="00A24C92" w:rsidP="00A24C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</w:p>
        </w:tc>
        <w:tc>
          <w:tcPr>
            <w:tcW w:w="648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15CA9B" w14:textId="6F85779A" w:rsidR="00A24C92" w:rsidRPr="001220F0" w:rsidRDefault="00A24C92" w:rsidP="00A24C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</w:p>
        </w:tc>
        <w:tc>
          <w:tcPr>
            <w:tcW w:w="66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0A7BEB" w14:textId="6AA24D89" w:rsidR="00A24C92" w:rsidRPr="001220F0" w:rsidRDefault="00A24C92" w:rsidP="00A24C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</w:p>
        </w:tc>
        <w:tc>
          <w:tcPr>
            <w:tcW w:w="66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40CE86" w14:textId="359D3260" w:rsidR="00A24C92" w:rsidRPr="001220F0" w:rsidRDefault="00A24C92" w:rsidP="00A24C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</w:p>
        </w:tc>
        <w:tc>
          <w:tcPr>
            <w:tcW w:w="60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3FB096" w14:textId="72A16B45" w:rsidR="00A24C92" w:rsidRPr="001220F0" w:rsidRDefault="00A24C92" w:rsidP="00A24C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</w:p>
        </w:tc>
        <w:tc>
          <w:tcPr>
            <w:tcW w:w="7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665663" w14:textId="36A1A771" w:rsidR="00A24C92" w:rsidRPr="001220F0" w:rsidRDefault="00A24C92" w:rsidP="00A24C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</w:p>
        </w:tc>
      </w:tr>
      <w:tr w:rsidR="00A24C92" w:rsidRPr="001220F0" w14:paraId="23F91DA6" w14:textId="77777777" w:rsidTr="001D2768">
        <w:trPr>
          <w:trHeight w:val="206"/>
          <w:jc w:val="center"/>
        </w:trPr>
        <w:tc>
          <w:tcPr>
            <w:tcW w:w="109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A47A442" w14:textId="77777777" w:rsidR="00A24C92" w:rsidRPr="001220F0" w:rsidRDefault="00A24C92" w:rsidP="00A24C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220F0">
              <w:rPr>
                <w:rFonts w:eastAsia="Times New Roman"/>
                <w:color w:val="000000"/>
                <w:sz w:val="20"/>
                <w:lang w:eastAsia="zh-CN"/>
              </w:rPr>
              <w:t>Class A2</w:t>
            </w:r>
          </w:p>
        </w:tc>
        <w:tc>
          <w:tcPr>
            <w:tcW w:w="70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757A20" w14:textId="608D6BFF" w:rsidR="00A24C92" w:rsidRPr="001220F0" w:rsidRDefault="00A24C92" w:rsidP="00A24C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DB0B06" w14:textId="4D7A1BE8" w:rsidR="00A24C92" w:rsidRPr="001220F0" w:rsidRDefault="00A24C92" w:rsidP="00A24C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42A027" w14:textId="66A4706E" w:rsidR="00A24C92" w:rsidRPr="001220F0" w:rsidRDefault="00A24C92" w:rsidP="00A24C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06A9C5" w14:textId="02FAB2A7" w:rsidR="00A24C92" w:rsidRPr="001220F0" w:rsidRDefault="00A24C92" w:rsidP="00A24C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ABCDDA" w14:textId="75741FF3" w:rsidR="00A24C92" w:rsidRPr="001220F0" w:rsidRDefault="00A24C92" w:rsidP="00A24C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04CB29" w14:textId="2603A8EC" w:rsidR="00A24C92" w:rsidRPr="001220F0" w:rsidRDefault="00A24C92" w:rsidP="00A24C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F2A8C0" w14:textId="6126BBE8" w:rsidR="00A24C92" w:rsidRPr="001220F0" w:rsidRDefault="00A24C92" w:rsidP="00A24C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40CB2F" w14:textId="1182C75B" w:rsidR="00A24C92" w:rsidRPr="001220F0" w:rsidRDefault="00A24C92" w:rsidP="00A24C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BF8040" w14:textId="389043B8" w:rsidR="00A24C92" w:rsidRPr="001220F0" w:rsidRDefault="00A24C92" w:rsidP="00A24C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A7D73D" w14:textId="66CF44D3" w:rsidR="00A24C92" w:rsidRPr="001220F0" w:rsidRDefault="00A24C92" w:rsidP="00A24C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</w:p>
        </w:tc>
      </w:tr>
      <w:tr w:rsidR="001D2768" w:rsidRPr="001220F0" w14:paraId="3EA78530" w14:textId="77777777" w:rsidTr="001D2768">
        <w:trPr>
          <w:trHeight w:val="206"/>
          <w:jc w:val="center"/>
        </w:trPr>
        <w:tc>
          <w:tcPr>
            <w:tcW w:w="109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6F31EA8" w14:textId="77777777" w:rsidR="001D2768" w:rsidRPr="001220F0" w:rsidRDefault="001D2768" w:rsidP="001D276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220F0">
              <w:rPr>
                <w:rFonts w:eastAsia="Times New Roman"/>
                <w:color w:val="000000"/>
                <w:sz w:val="20"/>
                <w:lang w:eastAsia="zh-CN"/>
              </w:rPr>
              <w:t>Class B</w:t>
            </w:r>
          </w:p>
        </w:tc>
        <w:tc>
          <w:tcPr>
            <w:tcW w:w="70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EBD318" w14:textId="43CCF304" w:rsidR="001D2768" w:rsidRPr="001220F0" w:rsidRDefault="001D2768" w:rsidP="001D276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220F0">
              <w:rPr>
                <w:color w:val="000000"/>
                <w:sz w:val="20"/>
              </w:rPr>
              <w:t>0.00%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0E252D" w14:textId="2893C29C" w:rsidR="001D2768" w:rsidRPr="001220F0" w:rsidRDefault="001D2768" w:rsidP="001D276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220F0">
              <w:rPr>
                <w:color w:val="000000"/>
                <w:sz w:val="20"/>
              </w:rPr>
              <w:t>0.00%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B4E093" w14:textId="479DB290" w:rsidR="001D2768" w:rsidRPr="001220F0" w:rsidRDefault="001D2768" w:rsidP="001D276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220F0">
              <w:rPr>
                <w:color w:val="000000"/>
                <w:sz w:val="20"/>
              </w:rPr>
              <w:t>0.00%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184E35" w14:textId="07D81AA1" w:rsidR="001D2768" w:rsidRPr="001220F0" w:rsidRDefault="001D2768" w:rsidP="001D276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1220F0">
              <w:rPr>
                <w:color w:val="000000"/>
                <w:sz w:val="20"/>
              </w:rPr>
              <w:t>99%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7D02D2" w14:textId="08823D93" w:rsidR="001D2768" w:rsidRPr="001220F0" w:rsidRDefault="001D2768" w:rsidP="001D276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1220F0">
              <w:rPr>
                <w:color w:val="000000"/>
                <w:sz w:val="20"/>
              </w:rPr>
              <w:t>99%</w:t>
            </w:r>
          </w:p>
        </w:tc>
        <w:tc>
          <w:tcPr>
            <w:tcW w:w="64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E21BA3" w14:textId="0D46D6F7" w:rsidR="001D2768" w:rsidRPr="001220F0" w:rsidRDefault="001D2768" w:rsidP="001D276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1220F0">
              <w:rPr>
                <w:color w:val="000000"/>
                <w:sz w:val="20"/>
              </w:rPr>
              <w:t>0.00%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4B24E4" w14:textId="71B175BA" w:rsidR="001D2768" w:rsidRPr="001220F0" w:rsidRDefault="001D2768" w:rsidP="001D276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1220F0">
              <w:rPr>
                <w:color w:val="000000"/>
                <w:sz w:val="20"/>
              </w:rPr>
              <w:t>0.00%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D30F27" w14:textId="3FFE6305" w:rsidR="001D2768" w:rsidRPr="001220F0" w:rsidRDefault="001D2768" w:rsidP="001D276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1220F0">
              <w:rPr>
                <w:color w:val="000000"/>
                <w:sz w:val="20"/>
              </w:rPr>
              <w:t>0.00%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F91A37" w14:textId="1D2999CD" w:rsidR="001D2768" w:rsidRPr="001220F0" w:rsidRDefault="001D2768" w:rsidP="001D276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1220F0">
              <w:rPr>
                <w:color w:val="000000"/>
                <w:sz w:val="20"/>
              </w:rPr>
              <w:t>99%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6FA205" w14:textId="5FFDFEEC" w:rsidR="001D2768" w:rsidRPr="001220F0" w:rsidRDefault="001D2768" w:rsidP="001D276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1220F0">
              <w:rPr>
                <w:color w:val="000000"/>
                <w:sz w:val="20"/>
              </w:rPr>
              <w:t>97%</w:t>
            </w:r>
          </w:p>
        </w:tc>
      </w:tr>
      <w:tr w:rsidR="001D2768" w:rsidRPr="001220F0" w14:paraId="0B67C49D" w14:textId="77777777" w:rsidTr="001D2768">
        <w:trPr>
          <w:trHeight w:val="50"/>
          <w:jc w:val="center"/>
        </w:trPr>
        <w:tc>
          <w:tcPr>
            <w:tcW w:w="109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BAD6784" w14:textId="77777777" w:rsidR="001D2768" w:rsidRPr="001220F0" w:rsidRDefault="001D2768" w:rsidP="001D276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220F0">
              <w:rPr>
                <w:rFonts w:eastAsia="Times New Roman"/>
                <w:color w:val="000000"/>
                <w:sz w:val="20"/>
                <w:lang w:eastAsia="zh-CN"/>
              </w:rPr>
              <w:t>Class C</w:t>
            </w:r>
          </w:p>
        </w:tc>
        <w:tc>
          <w:tcPr>
            <w:tcW w:w="70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690E12" w14:textId="0780F4E4" w:rsidR="001D2768" w:rsidRPr="001220F0" w:rsidRDefault="001D2768" w:rsidP="001D276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220F0">
              <w:rPr>
                <w:color w:val="000000"/>
                <w:sz w:val="20"/>
              </w:rPr>
              <w:t>0.00%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4D7739" w14:textId="793F830D" w:rsidR="001D2768" w:rsidRPr="001220F0" w:rsidRDefault="001D2768" w:rsidP="001D276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220F0">
              <w:rPr>
                <w:color w:val="000000"/>
                <w:sz w:val="20"/>
              </w:rPr>
              <w:t>0.00%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E37F67" w14:textId="14937AB8" w:rsidR="001D2768" w:rsidRPr="001220F0" w:rsidRDefault="001D2768" w:rsidP="001D276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220F0">
              <w:rPr>
                <w:color w:val="000000"/>
                <w:sz w:val="20"/>
              </w:rPr>
              <w:t>0.00%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9B6703" w14:textId="78D79505" w:rsidR="001D2768" w:rsidRPr="001220F0" w:rsidRDefault="001D2768" w:rsidP="001D276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220F0">
              <w:rPr>
                <w:color w:val="000000"/>
                <w:sz w:val="20"/>
              </w:rPr>
              <w:t>98%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CBBAB4" w14:textId="017CD928" w:rsidR="001D2768" w:rsidRPr="001220F0" w:rsidRDefault="001D2768" w:rsidP="001D276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220F0">
              <w:rPr>
                <w:color w:val="000000"/>
                <w:sz w:val="20"/>
              </w:rPr>
              <w:t>93%</w:t>
            </w:r>
          </w:p>
        </w:tc>
        <w:tc>
          <w:tcPr>
            <w:tcW w:w="64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C65258" w14:textId="2E299F71" w:rsidR="001D2768" w:rsidRPr="001220F0" w:rsidRDefault="001D2768" w:rsidP="001D276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220F0">
              <w:rPr>
                <w:color w:val="000000"/>
                <w:sz w:val="20"/>
              </w:rPr>
              <w:t>0.00%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51FAB2" w14:textId="0DD6879F" w:rsidR="001D2768" w:rsidRPr="001220F0" w:rsidRDefault="001D2768" w:rsidP="001D276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220F0">
              <w:rPr>
                <w:color w:val="000000"/>
                <w:sz w:val="20"/>
              </w:rPr>
              <w:t>0.00%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0B5AE7" w14:textId="7A1DA2DE" w:rsidR="001D2768" w:rsidRPr="001220F0" w:rsidRDefault="001D2768" w:rsidP="001D276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220F0">
              <w:rPr>
                <w:color w:val="000000"/>
                <w:sz w:val="20"/>
              </w:rPr>
              <w:t>0.00%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AB1A66" w14:textId="5DFE231F" w:rsidR="001D2768" w:rsidRPr="001220F0" w:rsidRDefault="001D2768" w:rsidP="001D276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220F0">
              <w:rPr>
                <w:color w:val="000000"/>
                <w:sz w:val="20"/>
              </w:rPr>
              <w:t>99%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2083A9" w14:textId="79963B7E" w:rsidR="001D2768" w:rsidRPr="001220F0" w:rsidRDefault="001D2768" w:rsidP="001D276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220F0">
              <w:rPr>
                <w:color w:val="000000"/>
                <w:sz w:val="20"/>
              </w:rPr>
              <w:t>96%</w:t>
            </w:r>
          </w:p>
        </w:tc>
      </w:tr>
      <w:tr w:rsidR="001D2768" w:rsidRPr="001220F0" w14:paraId="121D32CD" w14:textId="77777777" w:rsidTr="001D2768">
        <w:trPr>
          <w:trHeight w:val="206"/>
          <w:jc w:val="center"/>
        </w:trPr>
        <w:tc>
          <w:tcPr>
            <w:tcW w:w="1097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6EE62D3" w14:textId="77777777" w:rsidR="001D2768" w:rsidRPr="001220F0" w:rsidRDefault="001D2768" w:rsidP="001D276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220F0">
              <w:rPr>
                <w:rFonts w:eastAsia="Times New Roman"/>
                <w:color w:val="000000"/>
                <w:sz w:val="20"/>
                <w:lang w:eastAsia="zh-CN"/>
              </w:rPr>
              <w:t>Class E</w:t>
            </w:r>
          </w:p>
        </w:tc>
        <w:tc>
          <w:tcPr>
            <w:tcW w:w="709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51FD70" w14:textId="2DA37C38" w:rsidR="001D2768" w:rsidRPr="001220F0" w:rsidRDefault="001D2768" w:rsidP="001D276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1220F0">
              <w:rPr>
                <w:color w:val="000000"/>
                <w:sz w:val="20"/>
              </w:rPr>
              <w:t>0.00%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7481C9" w14:textId="73E13C05" w:rsidR="001D2768" w:rsidRPr="001220F0" w:rsidRDefault="001D2768" w:rsidP="001D2768">
            <w:pPr>
              <w:spacing w:before="0"/>
              <w:jc w:val="center"/>
              <w:rPr>
                <w:color w:val="000000"/>
                <w:sz w:val="20"/>
              </w:rPr>
            </w:pPr>
            <w:r w:rsidRPr="001220F0">
              <w:rPr>
                <w:color w:val="000000"/>
                <w:sz w:val="20"/>
              </w:rPr>
              <w:t>0.00%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A3DC88" w14:textId="22C882B1" w:rsidR="001D2768" w:rsidRPr="001220F0" w:rsidRDefault="001D2768" w:rsidP="001D276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1220F0">
              <w:rPr>
                <w:color w:val="000000"/>
                <w:sz w:val="20"/>
              </w:rPr>
              <w:t>0.00%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4FFF16" w14:textId="014A8DB5" w:rsidR="001D2768" w:rsidRPr="001220F0" w:rsidRDefault="001D2768" w:rsidP="001D276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1220F0">
              <w:rPr>
                <w:color w:val="000000"/>
                <w:sz w:val="20"/>
              </w:rPr>
              <w:t>100%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F9B2E1" w14:textId="242AFE38" w:rsidR="001D2768" w:rsidRPr="001220F0" w:rsidRDefault="001D2768" w:rsidP="001D276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1220F0">
              <w:rPr>
                <w:color w:val="000000"/>
                <w:sz w:val="20"/>
              </w:rPr>
              <w:t>98%</w:t>
            </w:r>
          </w:p>
        </w:tc>
        <w:tc>
          <w:tcPr>
            <w:tcW w:w="648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502AF3" w14:textId="2C33A8E5" w:rsidR="001D2768" w:rsidRPr="001220F0" w:rsidRDefault="001D2768" w:rsidP="001D276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8C4B26" w14:textId="3B4E50B3" w:rsidR="001D2768" w:rsidRPr="001220F0" w:rsidRDefault="001D2768" w:rsidP="001D276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2BC45B" w14:textId="2E4BC790" w:rsidR="001D2768" w:rsidRPr="001220F0" w:rsidRDefault="001D2768" w:rsidP="001D276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1886DD" w14:textId="5359923B" w:rsidR="001D2768" w:rsidRPr="001220F0" w:rsidRDefault="001D2768" w:rsidP="001D276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FAA1C8" w14:textId="750EC99D" w:rsidR="001D2768" w:rsidRPr="001220F0" w:rsidRDefault="001D2768" w:rsidP="001D276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</w:p>
        </w:tc>
      </w:tr>
      <w:tr w:rsidR="00A24C92" w:rsidRPr="001220F0" w14:paraId="113E4B67" w14:textId="77777777" w:rsidTr="001D2768">
        <w:trPr>
          <w:trHeight w:val="206"/>
          <w:jc w:val="center"/>
        </w:trPr>
        <w:tc>
          <w:tcPr>
            <w:tcW w:w="1097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5329E58" w14:textId="77777777" w:rsidR="00A24C92" w:rsidRPr="001220F0" w:rsidRDefault="00A24C92" w:rsidP="00A24C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 w:rsidRPr="001220F0"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>Overall</w:t>
            </w:r>
          </w:p>
        </w:tc>
        <w:tc>
          <w:tcPr>
            <w:tcW w:w="709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F14E78" w14:textId="4ADE0BD2" w:rsidR="00A24C92" w:rsidRPr="001220F0" w:rsidRDefault="00A24C92" w:rsidP="00A24C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20"/>
                <w:lang w:eastAsia="zh-CN"/>
              </w:rPr>
            </w:pPr>
          </w:p>
        </w:tc>
        <w:tc>
          <w:tcPr>
            <w:tcW w:w="72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5C036C" w14:textId="0B0B4837" w:rsidR="00A24C92" w:rsidRPr="001220F0" w:rsidRDefault="00A24C92" w:rsidP="00A24C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20"/>
                <w:lang w:eastAsia="zh-CN"/>
              </w:rPr>
            </w:pPr>
          </w:p>
        </w:tc>
        <w:tc>
          <w:tcPr>
            <w:tcW w:w="72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FC180F" w14:textId="7826FED6" w:rsidR="00A24C92" w:rsidRPr="001220F0" w:rsidRDefault="00A24C92" w:rsidP="00A24C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20"/>
                <w:lang w:eastAsia="zh-CN"/>
              </w:rPr>
            </w:pPr>
          </w:p>
        </w:tc>
        <w:tc>
          <w:tcPr>
            <w:tcW w:w="60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33CF6B" w14:textId="516A5AB7" w:rsidR="00A24C92" w:rsidRPr="001220F0" w:rsidRDefault="00A24C92" w:rsidP="00A24C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20"/>
                <w:lang w:eastAsia="zh-CN"/>
              </w:rPr>
            </w:pPr>
          </w:p>
        </w:tc>
        <w:tc>
          <w:tcPr>
            <w:tcW w:w="64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A8F8CA" w14:textId="10BA2D59" w:rsidR="00A24C92" w:rsidRPr="001220F0" w:rsidRDefault="00A24C92" w:rsidP="00A24C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20"/>
                <w:lang w:eastAsia="zh-CN"/>
              </w:rPr>
            </w:pPr>
          </w:p>
        </w:tc>
        <w:tc>
          <w:tcPr>
            <w:tcW w:w="648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5D2AB5" w14:textId="1A823865" w:rsidR="00A24C92" w:rsidRPr="001220F0" w:rsidRDefault="00A24C92" w:rsidP="00A24C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20"/>
                <w:lang w:eastAsia="zh-CN"/>
              </w:rPr>
            </w:pPr>
          </w:p>
        </w:tc>
        <w:tc>
          <w:tcPr>
            <w:tcW w:w="66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3C4CFB" w14:textId="14EE716E" w:rsidR="00A24C92" w:rsidRPr="001220F0" w:rsidRDefault="00A24C92" w:rsidP="00A24C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20"/>
                <w:lang w:eastAsia="zh-CN"/>
              </w:rPr>
            </w:pPr>
          </w:p>
        </w:tc>
        <w:tc>
          <w:tcPr>
            <w:tcW w:w="66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61E9E4" w14:textId="4F9B53E6" w:rsidR="00A24C92" w:rsidRPr="001220F0" w:rsidRDefault="00A24C92" w:rsidP="00A24C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20"/>
                <w:lang w:eastAsia="zh-CN"/>
              </w:rPr>
            </w:pPr>
          </w:p>
        </w:tc>
        <w:tc>
          <w:tcPr>
            <w:tcW w:w="60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5685DA" w14:textId="2287D24B" w:rsidR="00A24C92" w:rsidRPr="001220F0" w:rsidRDefault="00A24C92" w:rsidP="00A24C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20"/>
                <w:lang w:eastAsia="zh-CN"/>
              </w:rPr>
            </w:pPr>
          </w:p>
        </w:tc>
        <w:tc>
          <w:tcPr>
            <w:tcW w:w="74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59D49D" w14:textId="73FBEB89" w:rsidR="00A24C92" w:rsidRPr="001220F0" w:rsidRDefault="00A24C92" w:rsidP="00A24C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20"/>
                <w:lang w:eastAsia="zh-CN"/>
              </w:rPr>
            </w:pPr>
          </w:p>
        </w:tc>
      </w:tr>
      <w:tr w:rsidR="001D2768" w:rsidRPr="001220F0" w14:paraId="34CC0A41" w14:textId="77777777" w:rsidTr="001D2768">
        <w:trPr>
          <w:trHeight w:val="206"/>
          <w:jc w:val="center"/>
        </w:trPr>
        <w:tc>
          <w:tcPr>
            <w:tcW w:w="1097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DF6306" w14:textId="77777777" w:rsidR="001D2768" w:rsidRPr="001220F0" w:rsidRDefault="001D2768" w:rsidP="001D276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20"/>
                <w:lang w:eastAsia="zh-CN"/>
              </w:rPr>
            </w:pPr>
            <w:r w:rsidRPr="001220F0">
              <w:rPr>
                <w:rFonts w:eastAsia="Times New Roman"/>
                <w:bCs/>
                <w:color w:val="000000"/>
                <w:sz w:val="20"/>
                <w:lang w:eastAsia="zh-CN"/>
              </w:rPr>
              <w:t>Class D</w:t>
            </w:r>
          </w:p>
        </w:tc>
        <w:tc>
          <w:tcPr>
            <w:tcW w:w="709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E68C4B" w14:textId="2F45597B" w:rsidR="001D2768" w:rsidRPr="001220F0" w:rsidRDefault="001D2768" w:rsidP="001D276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220F0">
              <w:rPr>
                <w:color w:val="000000"/>
                <w:sz w:val="20"/>
              </w:rPr>
              <w:t>0.00%</w:t>
            </w:r>
          </w:p>
        </w:tc>
        <w:tc>
          <w:tcPr>
            <w:tcW w:w="72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A0DE42" w14:textId="128685C6" w:rsidR="001D2768" w:rsidRPr="001220F0" w:rsidRDefault="001D2768" w:rsidP="001D276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220F0">
              <w:rPr>
                <w:color w:val="000000"/>
                <w:sz w:val="20"/>
              </w:rPr>
              <w:t>0.00%</w:t>
            </w:r>
          </w:p>
        </w:tc>
        <w:tc>
          <w:tcPr>
            <w:tcW w:w="72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7B489E" w14:textId="4DC6B859" w:rsidR="001D2768" w:rsidRPr="001220F0" w:rsidRDefault="001D2768" w:rsidP="001D276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220F0">
              <w:rPr>
                <w:color w:val="000000"/>
                <w:sz w:val="20"/>
              </w:rPr>
              <w:t>0.00%</w:t>
            </w:r>
          </w:p>
        </w:tc>
        <w:tc>
          <w:tcPr>
            <w:tcW w:w="6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9DA98B" w14:textId="5B9B09BE" w:rsidR="001D2768" w:rsidRPr="001220F0" w:rsidRDefault="001D2768" w:rsidP="001D276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220F0">
              <w:rPr>
                <w:color w:val="000000"/>
                <w:sz w:val="20"/>
              </w:rPr>
              <w:t>99%</w:t>
            </w:r>
          </w:p>
        </w:tc>
        <w:tc>
          <w:tcPr>
            <w:tcW w:w="64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7E12A9" w14:textId="65D1AEF0" w:rsidR="001D2768" w:rsidRPr="001220F0" w:rsidRDefault="001D2768" w:rsidP="001D276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220F0">
              <w:rPr>
                <w:color w:val="000000"/>
                <w:sz w:val="20"/>
              </w:rPr>
              <w:t>95%</w:t>
            </w:r>
          </w:p>
        </w:tc>
        <w:tc>
          <w:tcPr>
            <w:tcW w:w="648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9EBD14" w14:textId="4A402F15" w:rsidR="001D2768" w:rsidRPr="001220F0" w:rsidRDefault="001D2768" w:rsidP="001D276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220F0">
              <w:rPr>
                <w:color w:val="000000"/>
                <w:sz w:val="20"/>
              </w:rPr>
              <w:t>0.00%</w:t>
            </w:r>
          </w:p>
        </w:tc>
        <w:tc>
          <w:tcPr>
            <w:tcW w:w="66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C88062" w14:textId="1B5B21FB" w:rsidR="001D2768" w:rsidRPr="001220F0" w:rsidRDefault="001D2768" w:rsidP="001D276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220F0">
              <w:rPr>
                <w:color w:val="000000"/>
                <w:sz w:val="20"/>
              </w:rPr>
              <w:t>0.00%</w:t>
            </w:r>
          </w:p>
        </w:tc>
        <w:tc>
          <w:tcPr>
            <w:tcW w:w="66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F1FA74" w14:textId="12335C80" w:rsidR="001D2768" w:rsidRPr="001220F0" w:rsidRDefault="001D2768" w:rsidP="001D276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220F0">
              <w:rPr>
                <w:color w:val="000000"/>
                <w:sz w:val="20"/>
              </w:rPr>
              <w:t>0.00%</w:t>
            </w:r>
          </w:p>
        </w:tc>
        <w:tc>
          <w:tcPr>
            <w:tcW w:w="60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221F97" w14:textId="57704475" w:rsidR="001D2768" w:rsidRPr="001220F0" w:rsidRDefault="001D2768" w:rsidP="001D276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220F0">
              <w:rPr>
                <w:color w:val="000000"/>
                <w:sz w:val="20"/>
              </w:rPr>
              <w:t>99%</w:t>
            </w:r>
          </w:p>
        </w:tc>
        <w:tc>
          <w:tcPr>
            <w:tcW w:w="7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22A978" w14:textId="08FF31EC" w:rsidR="001D2768" w:rsidRPr="001220F0" w:rsidRDefault="001D2768" w:rsidP="001D276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220F0">
              <w:rPr>
                <w:color w:val="000000"/>
                <w:sz w:val="20"/>
              </w:rPr>
              <w:t>97%</w:t>
            </w:r>
          </w:p>
        </w:tc>
      </w:tr>
      <w:tr w:rsidR="001D2768" w:rsidRPr="001220F0" w14:paraId="29D94E1B" w14:textId="77777777" w:rsidTr="001D2768">
        <w:trPr>
          <w:trHeight w:val="206"/>
          <w:jc w:val="center"/>
        </w:trPr>
        <w:tc>
          <w:tcPr>
            <w:tcW w:w="1097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B23928" w14:textId="77777777" w:rsidR="001D2768" w:rsidRPr="001220F0" w:rsidRDefault="001D2768" w:rsidP="001D276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20"/>
                <w:lang w:eastAsia="zh-CN"/>
              </w:rPr>
            </w:pPr>
            <w:r w:rsidRPr="001220F0">
              <w:rPr>
                <w:rFonts w:eastAsia="Times New Roman"/>
                <w:bCs/>
                <w:color w:val="000000"/>
                <w:sz w:val="20"/>
                <w:lang w:eastAsia="zh-CN"/>
              </w:rPr>
              <w:t>Class F</w:t>
            </w:r>
          </w:p>
        </w:tc>
        <w:tc>
          <w:tcPr>
            <w:tcW w:w="709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476954" w14:textId="0F76C5C9" w:rsidR="001D2768" w:rsidRPr="001220F0" w:rsidRDefault="001D2768" w:rsidP="001D276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A0A565" w14:textId="4277F820" w:rsidR="001D2768" w:rsidRPr="001220F0" w:rsidRDefault="001D2768" w:rsidP="001D276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F5BA0E" w14:textId="33DD0E3D" w:rsidR="001D2768" w:rsidRPr="001220F0" w:rsidRDefault="001D2768" w:rsidP="001D276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EF84ED" w14:textId="7C0DAE1A" w:rsidR="001D2768" w:rsidRPr="001220F0" w:rsidRDefault="001D2768" w:rsidP="001D276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CB5545" w14:textId="0B55F7BC" w:rsidR="001D2768" w:rsidRPr="001220F0" w:rsidRDefault="001D2768" w:rsidP="001D276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932012" w14:textId="412AD00D" w:rsidR="001D2768" w:rsidRPr="001220F0" w:rsidRDefault="001D2768" w:rsidP="001D276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220F0">
              <w:rPr>
                <w:color w:val="000000"/>
                <w:sz w:val="20"/>
              </w:rPr>
              <w:t>0.00%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420A83" w14:textId="227C47BC" w:rsidR="001D2768" w:rsidRPr="001220F0" w:rsidRDefault="001D2768" w:rsidP="001D276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220F0">
              <w:rPr>
                <w:color w:val="000000"/>
                <w:sz w:val="20"/>
              </w:rPr>
              <w:t>0.00%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9A115E" w14:textId="14D8B5F1" w:rsidR="001D2768" w:rsidRPr="001220F0" w:rsidRDefault="001D2768" w:rsidP="001D276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220F0">
              <w:rPr>
                <w:color w:val="000000"/>
                <w:sz w:val="20"/>
              </w:rPr>
              <w:t>0.00%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990B75" w14:textId="58C88C55" w:rsidR="001D2768" w:rsidRPr="001220F0" w:rsidRDefault="001D2768" w:rsidP="001D276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220F0">
              <w:rPr>
                <w:color w:val="000000"/>
                <w:sz w:val="20"/>
              </w:rPr>
              <w:t>99%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5945D9" w14:textId="20BC720C" w:rsidR="001D2768" w:rsidRPr="001220F0" w:rsidRDefault="001D2768" w:rsidP="001D276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220F0">
              <w:rPr>
                <w:color w:val="000000"/>
                <w:sz w:val="20"/>
              </w:rPr>
              <w:t>97%</w:t>
            </w:r>
          </w:p>
        </w:tc>
      </w:tr>
    </w:tbl>
    <w:p w14:paraId="6D0F51E6" w14:textId="77777777" w:rsidR="00FB7DB7" w:rsidRPr="005B217D" w:rsidRDefault="00FB7DB7" w:rsidP="00967EB4">
      <w:pPr>
        <w:rPr>
          <w:szCs w:val="22"/>
          <w:lang w:val="en-CA"/>
        </w:rPr>
      </w:pPr>
    </w:p>
    <w:p w14:paraId="0F709B19" w14:textId="77777777" w:rsidR="00967EB4" w:rsidRDefault="00967EB4" w:rsidP="00967EB4">
      <w:pPr>
        <w:pStyle w:val="Heading1"/>
        <w:rPr>
          <w:lang w:val="en-CA" w:eastAsia="zh-CN"/>
        </w:rPr>
      </w:pPr>
      <w:r>
        <w:rPr>
          <w:lang w:val="en-CA" w:eastAsia="zh-CN"/>
        </w:rPr>
        <w:t>Conclusions</w:t>
      </w:r>
    </w:p>
    <w:p w14:paraId="6DFACD8B" w14:textId="19A08D82" w:rsidR="00967EB4" w:rsidRDefault="00967EB4" w:rsidP="00967EB4">
      <w:pPr>
        <w:rPr>
          <w:lang w:val="en-CA" w:eastAsia="zh-CN"/>
        </w:rPr>
      </w:pPr>
      <w:r>
        <w:rPr>
          <w:lang w:val="en-CA" w:eastAsia="zh-CN"/>
        </w:rPr>
        <w:t xml:space="preserve">This contribution </w:t>
      </w:r>
      <w:r w:rsidR="00AB374A">
        <w:rPr>
          <w:lang w:val="en-CA" w:eastAsia="zh-CN"/>
        </w:rPr>
        <w:t xml:space="preserve">proposes </w:t>
      </w:r>
      <w:r w:rsidR="00BA3A13">
        <w:rPr>
          <w:lang w:val="en-CA" w:eastAsia="zh-CN"/>
        </w:rPr>
        <w:t>fix</w:t>
      </w:r>
      <w:r w:rsidR="00C36135">
        <w:rPr>
          <w:lang w:val="en-CA" w:eastAsia="zh-CN"/>
        </w:rPr>
        <w:t xml:space="preserve"> </w:t>
      </w:r>
      <w:r w:rsidR="00BA3A13">
        <w:rPr>
          <w:lang w:val="en-CA" w:eastAsia="zh-CN"/>
        </w:rPr>
        <w:t xml:space="preserve">of </w:t>
      </w:r>
      <w:r w:rsidR="00A24C92">
        <w:rPr>
          <w:lang w:val="en-CA" w:eastAsia="zh-CN"/>
        </w:rPr>
        <w:t xml:space="preserve">ALF </w:t>
      </w:r>
      <w:r w:rsidR="00BA3A13">
        <w:rPr>
          <w:lang w:val="en-CA" w:eastAsia="zh-CN"/>
        </w:rPr>
        <w:t>sample padding</w:t>
      </w:r>
      <w:r w:rsidR="002075A9">
        <w:rPr>
          <w:lang w:val="en-CA" w:eastAsia="zh-CN"/>
        </w:rPr>
        <w:t>. I</w:t>
      </w:r>
      <w:r w:rsidR="00A24C92">
        <w:rPr>
          <w:lang w:val="en-CA" w:eastAsia="zh-CN"/>
        </w:rPr>
        <w:t xml:space="preserve">t has </w:t>
      </w:r>
      <w:r w:rsidR="00100744">
        <w:rPr>
          <w:lang w:val="en-CA" w:eastAsia="zh-CN"/>
        </w:rPr>
        <w:t>no</w:t>
      </w:r>
      <w:r w:rsidR="00A24C92">
        <w:rPr>
          <w:lang w:val="en-CA" w:eastAsia="zh-CN"/>
        </w:rPr>
        <w:t xml:space="preserve"> impact on the coding performance</w:t>
      </w:r>
      <w:r>
        <w:rPr>
          <w:lang w:val="en-CA" w:eastAsia="zh-CN"/>
        </w:rPr>
        <w:t xml:space="preserve">. It is recommended to adopt </w:t>
      </w:r>
      <w:r w:rsidR="00A24C92">
        <w:rPr>
          <w:lang w:val="en-CA" w:eastAsia="zh-CN"/>
        </w:rPr>
        <w:t>it</w:t>
      </w:r>
      <w:r>
        <w:rPr>
          <w:lang w:val="en-CA" w:eastAsia="zh-CN"/>
        </w:rPr>
        <w:t xml:space="preserve"> into VVC.</w:t>
      </w:r>
    </w:p>
    <w:p w14:paraId="788B9C01" w14:textId="77777777" w:rsidR="005E3D1B" w:rsidRPr="00967C0A" w:rsidRDefault="005E3D1B" w:rsidP="00967C0A">
      <w:pPr>
        <w:rPr>
          <w:lang w:val="en-CA" w:eastAsia="zh-CN"/>
        </w:rPr>
      </w:pPr>
    </w:p>
    <w:p w14:paraId="715047CE" w14:textId="26B53B00" w:rsidR="00967EB4" w:rsidRDefault="00967EB4" w:rsidP="00967EB4">
      <w:pPr>
        <w:pStyle w:val="Heading1"/>
        <w:ind w:left="432" w:hanging="432"/>
        <w:jc w:val="left"/>
        <w:textAlignment w:val="auto"/>
        <w:rPr>
          <w:lang w:val="en-CA"/>
        </w:rPr>
      </w:pPr>
      <w:r>
        <w:rPr>
          <w:lang w:val="en-CA"/>
        </w:rPr>
        <w:t>References</w:t>
      </w:r>
    </w:p>
    <w:p w14:paraId="2FDF9B94" w14:textId="7F11666D" w:rsidR="00967EB4" w:rsidRDefault="00967EB4" w:rsidP="00967EB4">
      <w:pPr>
        <w:numPr>
          <w:ilvl w:val="0"/>
          <w:numId w:val="15"/>
        </w:numPr>
        <w:rPr>
          <w:szCs w:val="22"/>
          <w:lang w:val="en-CA"/>
        </w:rPr>
      </w:pPr>
      <w:bookmarkStart w:id="2" w:name="_Ref3367990"/>
      <w:bookmarkStart w:id="3" w:name="_Ref3194356"/>
      <w:r>
        <w:rPr>
          <w:szCs w:val="22"/>
          <w:lang w:val="en-CA"/>
        </w:rPr>
        <w:t>“</w:t>
      </w:r>
      <w:r w:rsidRPr="00EB50AA">
        <w:rPr>
          <w:szCs w:val="22"/>
          <w:lang w:val="en-CA"/>
        </w:rPr>
        <w:t xml:space="preserve">Versatile Video Coding (Draft </w:t>
      </w:r>
      <w:r w:rsidR="00D41283">
        <w:rPr>
          <w:szCs w:val="22"/>
          <w:lang w:val="en-CA"/>
        </w:rPr>
        <w:t>6</w:t>
      </w:r>
      <w:r w:rsidRPr="00EB50AA">
        <w:rPr>
          <w:szCs w:val="22"/>
          <w:lang w:val="en-CA"/>
        </w:rPr>
        <w:t>)</w:t>
      </w:r>
      <w:r>
        <w:rPr>
          <w:szCs w:val="22"/>
          <w:lang w:val="en-CA"/>
        </w:rPr>
        <w:t xml:space="preserve">”, </w:t>
      </w:r>
      <w:r w:rsidRPr="00EB50AA">
        <w:rPr>
          <w:szCs w:val="22"/>
          <w:lang w:val="en-CA"/>
        </w:rPr>
        <w:t xml:space="preserve">B. </w:t>
      </w:r>
      <w:proofErr w:type="spellStart"/>
      <w:r w:rsidRPr="00EB50AA">
        <w:rPr>
          <w:szCs w:val="22"/>
          <w:lang w:val="en-CA"/>
        </w:rPr>
        <w:t>Bross</w:t>
      </w:r>
      <w:proofErr w:type="spellEnd"/>
      <w:r w:rsidRPr="00EB50AA">
        <w:rPr>
          <w:szCs w:val="22"/>
          <w:lang w:val="en-CA"/>
        </w:rPr>
        <w:t>, J. Chen, S. Liu</w:t>
      </w:r>
      <w:r>
        <w:rPr>
          <w:szCs w:val="22"/>
          <w:lang w:val="en-CA"/>
        </w:rPr>
        <w:t>, Doc. JVET-</w:t>
      </w:r>
      <w:r w:rsidR="001017E4">
        <w:rPr>
          <w:szCs w:val="22"/>
          <w:lang w:val="en-CA"/>
        </w:rPr>
        <w:t>O2</w:t>
      </w:r>
      <w:r>
        <w:rPr>
          <w:szCs w:val="22"/>
          <w:lang w:val="en-CA"/>
        </w:rPr>
        <w:t xml:space="preserve">001, </w:t>
      </w:r>
      <w:r w:rsidR="00D41283">
        <w:rPr>
          <w:szCs w:val="22"/>
          <w:lang w:val="en-CA"/>
        </w:rPr>
        <w:t>July</w:t>
      </w:r>
      <w:r>
        <w:rPr>
          <w:szCs w:val="22"/>
          <w:lang w:val="en-CA"/>
        </w:rPr>
        <w:t>. 2019.</w:t>
      </w:r>
      <w:bookmarkEnd w:id="2"/>
    </w:p>
    <w:p w14:paraId="30604C6A" w14:textId="2E40B4FB" w:rsidR="00967EB4" w:rsidRPr="00396D74" w:rsidRDefault="00967EB4" w:rsidP="00967EB4">
      <w:pPr>
        <w:numPr>
          <w:ilvl w:val="0"/>
          <w:numId w:val="15"/>
        </w:numPr>
        <w:rPr>
          <w:szCs w:val="22"/>
          <w:lang w:val="en-CA"/>
        </w:rPr>
      </w:pPr>
      <w:bookmarkStart w:id="4" w:name="_Ref518292329"/>
      <w:bookmarkStart w:id="5" w:name="_Ref532904696"/>
      <w:bookmarkStart w:id="6" w:name="_Ref19203498"/>
      <w:bookmarkEnd w:id="3"/>
      <w:r w:rsidRPr="007D3D7B">
        <w:rPr>
          <w:lang w:val="de-DE" w:eastAsia="zh-CN"/>
        </w:rPr>
        <w:t>VTM-</w:t>
      </w:r>
      <w:r w:rsidR="00885884">
        <w:rPr>
          <w:lang w:val="de-DE" w:eastAsia="zh-CN"/>
        </w:rPr>
        <w:t>6</w:t>
      </w:r>
      <w:r w:rsidRPr="007D3D7B">
        <w:rPr>
          <w:lang w:val="de-DE" w:eastAsia="zh-CN"/>
        </w:rPr>
        <w:t xml:space="preserve">.0, </w:t>
      </w:r>
      <w:bookmarkEnd w:id="4"/>
      <w:r w:rsidR="00885884">
        <w:fldChar w:fldCharType="begin"/>
      </w:r>
      <w:r w:rsidR="00885884">
        <w:instrText xml:space="preserve"> HYPERLINK "</w:instrText>
      </w:r>
      <w:r w:rsidR="00885884" w:rsidRPr="00885884">
        <w:instrText>https://vcgit.hhi.fraunhofer.de/jvet/VVCSoftware_VTM/tags/VTM-6.0</w:instrText>
      </w:r>
      <w:r w:rsidR="00885884">
        <w:instrText xml:space="preserve">" </w:instrText>
      </w:r>
      <w:r w:rsidR="00885884">
        <w:fldChar w:fldCharType="separate"/>
      </w:r>
      <w:r w:rsidR="00885884" w:rsidRPr="002C2B71">
        <w:rPr>
          <w:rStyle w:val="Hyperlink"/>
        </w:rPr>
        <w:t>https://vcgit.hhi.fraunhofer.de/jvet/VVCSoftware_VTM/tags/VTM-6.0</w:t>
      </w:r>
      <w:r w:rsidR="00885884">
        <w:fldChar w:fldCharType="end"/>
      </w:r>
      <w:bookmarkEnd w:id="5"/>
      <w:r>
        <w:t>.</w:t>
      </w:r>
      <w:bookmarkEnd w:id="6"/>
    </w:p>
    <w:p w14:paraId="79605B91" w14:textId="4D551FA9" w:rsidR="00967EB4" w:rsidRPr="00555632" w:rsidRDefault="00967EB4" w:rsidP="00967EB4">
      <w:pPr>
        <w:numPr>
          <w:ilvl w:val="0"/>
          <w:numId w:val="15"/>
        </w:numPr>
        <w:rPr>
          <w:szCs w:val="22"/>
          <w:lang w:val="en-CA"/>
        </w:rPr>
      </w:pPr>
      <w:bookmarkStart w:id="7" w:name="_Ref532904695"/>
      <w:bookmarkStart w:id="8" w:name="_GoBack"/>
      <w:bookmarkEnd w:id="8"/>
      <w:r>
        <w:rPr>
          <w:lang w:eastAsia="zh-CN"/>
        </w:rPr>
        <w:t>“</w:t>
      </w:r>
      <w:r w:rsidRPr="00840838">
        <w:rPr>
          <w:lang w:eastAsia="zh-CN"/>
        </w:rPr>
        <w:t>JVET common test conditions and software reference configurations for SDR video</w:t>
      </w:r>
      <w:r w:rsidRPr="007D3D7B">
        <w:rPr>
          <w:lang w:val="de-DE" w:eastAsia="zh-CN"/>
        </w:rPr>
        <w:t xml:space="preserve">”, </w:t>
      </w:r>
      <w:r>
        <w:rPr>
          <w:lang w:val="de-DE" w:eastAsia="zh-CN"/>
        </w:rPr>
        <w:t xml:space="preserve">F. Bossen, </w:t>
      </w:r>
      <w:r w:rsidRPr="007D3D7B">
        <w:rPr>
          <w:lang w:val="de-DE" w:eastAsia="zh-CN"/>
        </w:rPr>
        <w:t>J. Boyce, X. Li, V. Seregin</w:t>
      </w:r>
      <w:r>
        <w:rPr>
          <w:lang w:val="de-DE" w:eastAsia="zh-CN"/>
        </w:rPr>
        <w:t>,</w:t>
      </w:r>
      <w:r w:rsidRPr="00840838">
        <w:rPr>
          <w:lang w:val="de-DE" w:eastAsia="zh-CN"/>
        </w:rPr>
        <w:t xml:space="preserve"> </w:t>
      </w:r>
      <w:r w:rsidRPr="007D3D7B">
        <w:rPr>
          <w:lang w:val="de-DE" w:eastAsia="zh-CN"/>
        </w:rPr>
        <w:t>K. Suehring, Doc. JVET-</w:t>
      </w:r>
      <w:r>
        <w:rPr>
          <w:lang w:val="de-DE" w:eastAsia="zh-CN"/>
        </w:rPr>
        <w:t>N</w:t>
      </w:r>
      <w:r w:rsidRPr="007D3D7B">
        <w:rPr>
          <w:lang w:val="de-DE" w:eastAsia="zh-CN"/>
        </w:rPr>
        <w:t xml:space="preserve">1010, </w:t>
      </w:r>
      <w:r>
        <w:rPr>
          <w:lang w:val="de-DE" w:eastAsia="zh-CN"/>
        </w:rPr>
        <w:t>Mar.</w:t>
      </w:r>
      <w:r w:rsidRPr="007D3D7B">
        <w:rPr>
          <w:lang w:val="de-DE" w:eastAsia="zh-CN"/>
        </w:rPr>
        <w:t xml:space="preserve"> 201</w:t>
      </w:r>
      <w:r>
        <w:rPr>
          <w:lang w:val="de-DE" w:eastAsia="zh-CN"/>
        </w:rPr>
        <w:t>9</w:t>
      </w:r>
      <w:r w:rsidRPr="007D3D7B">
        <w:rPr>
          <w:lang w:val="de-DE" w:eastAsia="zh-CN"/>
        </w:rPr>
        <w:t>.</w:t>
      </w:r>
      <w:bookmarkEnd w:id="7"/>
    </w:p>
    <w:p w14:paraId="488E72F3" w14:textId="77777777" w:rsidR="002A30B5" w:rsidRPr="005B217D" w:rsidRDefault="002A30B5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1B919EAE" w14:textId="77777777" w:rsidR="001C2BCA" w:rsidRPr="005B217D" w:rsidRDefault="001C2BCA" w:rsidP="001C2BCA">
      <w:pPr>
        <w:rPr>
          <w:szCs w:val="22"/>
          <w:lang w:val="en-CA"/>
        </w:rPr>
      </w:pPr>
      <w:proofErr w:type="spellStart"/>
      <w:r>
        <w:rPr>
          <w:b/>
          <w:szCs w:val="22"/>
          <w:lang w:val="en-CA"/>
        </w:rPr>
        <w:t>Bytedance</w:t>
      </w:r>
      <w:proofErr w:type="spellEnd"/>
      <w:r>
        <w:rPr>
          <w:b/>
          <w:szCs w:val="22"/>
          <w:lang w:val="en-CA"/>
        </w:rPr>
        <w:t xml:space="preserve">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8CECBA" w14:textId="77777777" w:rsidR="00090F2D" w:rsidRDefault="00090F2D">
      <w:r>
        <w:separator/>
      </w:r>
    </w:p>
  </w:endnote>
  <w:endnote w:type="continuationSeparator" w:id="0">
    <w:p w14:paraId="74EF977F" w14:textId="77777777" w:rsidR="00090F2D" w:rsidRDefault="00090F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45834FF0" w:rsidR="00CA360A" w:rsidRPr="00C00DDE" w:rsidRDefault="00CA360A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067671">
      <w:rPr>
        <w:rStyle w:val="PageNumber"/>
        <w:noProof/>
      </w:rPr>
      <w:t>2019-09-25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AC850E" w14:textId="77777777" w:rsidR="00090F2D" w:rsidRDefault="00090F2D">
      <w:r>
        <w:separator/>
      </w:r>
    </w:p>
  </w:footnote>
  <w:footnote w:type="continuationSeparator" w:id="0">
    <w:p w14:paraId="5F605F0F" w14:textId="77777777" w:rsidR="00090F2D" w:rsidRDefault="00090F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783E18"/>
    <w:multiLevelType w:val="hybridMultilevel"/>
    <w:tmpl w:val="EC2E28E4"/>
    <w:lvl w:ilvl="0" w:tplc="B4E2BC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FB34BD"/>
    <w:multiLevelType w:val="hybridMultilevel"/>
    <w:tmpl w:val="5566B43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0DF35423"/>
    <w:multiLevelType w:val="hybridMultilevel"/>
    <w:tmpl w:val="70C49F10"/>
    <w:lvl w:ilvl="0" w:tplc="B4E2BC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83038F"/>
    <w:multiLevelType w:val="multilevel"/>
    <w:tmpl w:val="63A87F4E"/>
    <w:lvl w:ilvl="0">
      <w:start w:val="8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555" w:hanging="555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9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274D7315"/>
    <w:multiLevelType w:val="hybridMultilevel"/>
    <w:tmpl w:val="4176B7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541A58"/>
    <w:multiLevelType w:val="hybridMultilevel"/>
    <w:tmpl w:val="675CBD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CEA79A1"/>
    <w:multiLevelType w:val="hybridMultilevel"/>
    <w:tmpl w:val="B2D29C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F9D7381"/>
    <w:multiLevelType w:val="hybridMultilevel"/>
    <w:tmpl w:val="EC2E28E4"/>
    <w:lvl w:ilvl="0" w:tplc="B4E2BC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8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67420BBA"/>
    <w:multiLevelType w:val="hybridMultilevel"/>
    <w:tmpl w:val="EE5864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1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79300596"/>
    <w:multiLevelType w:val="hybridMultilevel"/>
    <w:tmpl w:val="4176B7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D5D339D"/>
    <w:multiLevelType w:val="hybridMultilevel"/>
    <w:tmpl w:val="AC8C0D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DE81114"/>
    <w:multiLevelType w:val="hybridMultilevel"/>
    <w:tmpl w:val="DF2679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0"/>
  </w:num>
  <w:num w:numId="3">
    <w:abstractNumId w:val="16"/>
  </w:num>
  <w:num w:numId="4">
    <w:abstractNumId w:val="13"/>
  </w:num>
  <w:num w:numId="5">
    <w:abstractNumId w:val="15"/>
  </w:num>
  <w:num w:numId="6">
    <w:abstractNumId w:val="8"/>
  </w:num>
  <w:num w:numId="7">
    <w:abstractNumId w:val="11"/>
  </w:num>
  <w:num w:numId="8">
    <w:abstractNumId w:val="8"/>
  </w:num>
  <w:num w:numId="9">
    <w:abstractNumId w:val="1"/>
  </w:num>
  <w:num w:numId="10">
    <w:abstractNumId w:val="7"/>
  </w:num>
  <w:num w:numId="11">
    <w:abstractNumId w:val="5"/>
  </w:num>
  <w:num w:numId="12">
    <w:abstractNumId w:val="14"/>
  </w:num>
  <w:num w:numId="13">
    <w:abstractNumId w:val="4"/>
  </w:num>
  <w:num w:numId="14">
    <w:abstractNumId w:val="24"/>
  </w:num>
  <w:num w:numId="15">
    <w:abstractNumId w:val="23"/>
  </w:num>
  <w:num w:numId="16">
    <w:abstractNumId w:val="12"/>
  </w:num>
  <w:num w:numId="17">
    <w:abstractNumId w:val="2"/>
  </w:num>
  <w:num w:numId="18">
    <w:abstractNumId w:val="18"/>
  </w:num>
  <w:num w:numId="19">
    <w:abstractNumId w:val="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7"/>
  </w:num>
  <w:num w:numId="21">
    <w:abstractNumId w:val="6"/>
  </w:num>
  <w:num w:numId="22">
    <w:abstractNumId w:val="22"/>
  </w:num>
  <w:num w:numId="23">
    <w:abstractNumId w:val="9"/>
  </w:num>
  <w:num w:numId="24">
    <w:abstractNumId w:val="19"/>
  </w:num>
  <w:num w:numId="25">
    <w:abstractNumId w:val="25"/>
  </w:num>
  <w:num w:numId="26">
    <w:abstractNumId w:val="21"/>
  </w:num>
  <w:num w:numId="27">
    <w:abstractNumId w:val="8"/>
    <w:lvlOverride w:ilvl="0">
      <w:startOverride w:val="9"/>
    </w:lvlOverride>
    <w:lvlOverride w:ilvl="1">
      <w:startOverride w:val="3"/>
    </w:lvlOverride>
    <w:lvlOverride w:ilvl="2">
      <w:startOverride w:val="2"/>
    </w:lvlOverride>
    <w:lvlOverride w:ilvl="3">
      <w:startOverride w:val="2"/>
    </w:lvlOverride>
  </w:num>
  <w:num w:numId="28">
    <w:abstractNumId w:val="10"/>
  </w:num>
  <w:num w:numId="2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3AE1"/>
    <w:rsid w:val="00022A70"/>
    <w:rsid w:val="000308A3"/>
    <w:rsid w:val="00031899"/>
    <w:rsid w:val="00036967"/>
    <w:rsid w:val="00037192"/>
    <w:rsid w:val="00040036"/>
    <w:rsid w:val="000458BC"/>
    <w:rsid w:val="00045C41"/>
    <w:rsid w:val="00046C03"/>
    <w:rsid w:val="00051889"/>
    <w:rsid w:val="00052BD9"/>
    <w:rsid w:val="00056339"/>
    <w:rsid w:val="00065039"/>
    <w:rsid w:val="00067671"/>
    <w:rsid w:val="0007614F"/>
    <w:rsid w:val="000764DE"/>
    <w:rsid w:val="00081398"/>
    <w:rsid w:val="00090F2D"/>
    <w:rsid w:val="00094479"/>
    <w:rsid w:val="000962AC"/>
    <w:rsid w:val="000A332B"/>
    <w:rsid w:val="000A6C44"/>
    <w:rsid w:val="000A77B0"/>
    <w:rsid w:val="000B0C0F"/>
    <w:rsid w:val="000B1C6B"/>
    <w:rsid w:val="000B4FF9"/>
    <w:rsid w:val="000C09AC"/>
    <w:rsid w:val="000C4C1E"/>
    <w:rsid w:val="000E00F3"/>
    <w:rsid w:val="000E2138"/>
    <w:rsid w:val="000F158C"/>
    <w:rsid w:val="000F34DF"/>
    <w:rsid w:val="000F4527"/>
    <w:rsid w:val="00100744"/>
    <w:rsid w:val="001017E4"/>
    <w:rsid w:val="0010219F"/>
    <w:rsid w:val="00102F3D"/>
    <w:rsid w:val="001220F0"/>
    <w:rsid w:val="00124E38"/>
    <w:rsid w:val="0012580B"/>
    <w:rsid w:val="00131F90"/>
    <w:rsid w:val="0013458C"/>
    <w:rsid w:val="0013526E"/>
    <w:rsid w:val="00142416"/>
    <w:rsid w:val="00146152"/>
    <w:rsid w:val="00155526"/>
    <w:rsid w:val="00162A04"/>
    <w:rsid w:val="00171371"/>
    <w:rsid w:val="00175A24"/>
    <w:rsid w:val="00186F70"/>
    <w:rsid w:val="00187E58"/>
    <w:rsid w:val="0019213E"/>
    <w:rsid w:val="00197CB4"/>
    <w:rsid w:val="001A297E"/>
    <w:rsid w:val="001A368E"/>
    <w:rsid w:val="001A7329"/>
    <w:rsid w:val="001A792F"/>
    <w:rsid w:val="001B3E88"/>
    <w:rsid w:val="001B4E28"/>
    <w:rsid w:val="001C1D7A"/>
    <w:rsid w:val="001C2BCA"/>
    <w:rsid w:val="001C3525"/>
    <w:rsid w:val="001C3AFB"/>
    <w:rsid w:val="001D1BD2"/>
    <w:rsid w:val="001D2768"/>
    <w:rsid w:val="001E0248"/>
    <w:rsid w:val="001E02BE"/>
    <w:rsid w:val="001E3B37"/>
    <w:rsid w:val="001F2594"/>
    <w:rsid w:val="002055A6"/>
    <w:rsid w:val="00206460"/>
    <w:rsid w:val="002069B4"/>
    <w:rsid w:val="002075A9"/>
    <w:rsid w:val="00215DFC"/>
    <w:rsid w:val="002212DF"/>
    <w:rsid w:val="002225A8"/>
    <w:rsid w:val="00222CD4"/>
    <w:rsid w:val="0022380C"/>
    <w:rsid w:val="0022422B"/>
    <w:rsid w:val="00225016"/>
    <w:rsid w:val="002253CA"/>
    <w:rsid w:val="002264A6"/>
    <w:rsid w:val="00226950"/>
    <w:rsid w:val="00227BA7"/>
    <w:rsid w:val="0023011C"/>
    <w:rsid w:val="002375C1"/>
    <w:rsid w:val="00240518"/>
    <w:rsid w:val="00240AFF"/>
    <w:rsid w:val="00247A9B"/>
    <w:rsid w:val="00263398"/>
    <w:rsid w:val="00263B99"/>
    <w:rsid w:val="00263C2F"/>
    <w:rsid w:val="0026561A"/>
    <w:rsid w:val="00266F06"/>
    <w:rsid w:val="00275BCF"/>
    <w:rsid w:val="00283716"/>
    <w:rsid w:val="00291E36"/>
    <w:rsid w:val="00292257"/>
    <w:rsid w:val="00296259"/>
    <w:rsid w:val="002A30B5"/>
    <w:rsid w:val="002A51E3"/>
    <w:rsid w:val="002A54E0"/>
    <w:rsid w:val="002B1595"/>
    <w:rsid w:val="002B191D"/>
    <w:rsid w:val="002B2E83"/>
    <w:rsid w:val="002B7036"/>
    <w:rsid w:val="002B7BAD"/>
    <w:rsid w:val="002C0A17"/>
    <w:rsid w:val="002D08C9"/>
    <w:rsid w:val="002D0AF6"/>
    <w:rsid w:val="002D14A3"/>
    <w:rsid w:val="002D405F"/>
    <w:rsid w:val="002D66B5"/>
    <w:rsid w:val="002E2B94"/>
    <w:rsid w:val="002E412D"/>
    <w:rsid w:val="002F164D"/>
    <w:rsid w:val="002F1868"/>
    <w:rsid w:val="002F5B82"/>
    <w:rsid w:val="003021BC"/>
    <w:rsid w:val="00306206"/>
    <w:rsid w:val="0031451F"/>
    <w:rsid w:val="00317D85"/>
    <w:rsid w:val="003219C7"/>
    <w:rsid w:val="003220CB"/>
    <w:rsid w:val="00327C56"/>
    <w:rsid w:val="003315A1"/>
    <w:rsid w:val="003373EC"/>
    <w:rsid w:val="00341837"/>
    <w:rsid w:val="00342FF4"/>
    <w:rsid w:val="00344E5A"/>
    <w:rsid w:val="00346148"/>
    <w:rsid w:val="00347320"/>
    <w:rsid w:val="003516F8"/>
    <w:rsid w:val="003669EA"/>
    <w:rsid w:val="003706CC"/>
    <w:rsid w:val="003720C3"/>
    <w:rsid w:val="0037492A"/>
    <w:rsid w:val="0037630A"/>
    <w:rsid w:val="003775D2"/>
    <w:rsid w:val="00377710"/>
    <w:rsid w:val="00384C87"/>
    <w:rsid w:val="00396D74"/>
    <w:rsid w:val="00396DC0"/>
    <w:rsid w:val="003A2D8E"/>
    <w:rsid w:val="003A7CE6"/>
    <w:rsid w:val="003B27D4"/>
    <w:rsid w:val="003B30DF"/>
    <w:rsid w:val="003C0C8B"/>
    <w:rsid w:val="003C20E4"/>
    <w:rsid w:val="003D13B2"/>
    <w:rsid w:val="003D6342"/>
    <w:rsid w:val="003E3929"/>
    <w:rsid w:val="003E5379"/>
    <w:rsid w:val="003E6F90"/>
    <w:rsid w:val="003E73ED"/>
    <w:rsid w:val="003F05FF"/>
    <w:rsid w:val="003F14A7"/>
    <w:rsid w:val="003F27E7"/>
    <w:rsid w:val="003F5D0F"/>
    <w:rsid w:val="003F5D14"/>
    <w:rsid w:val="00414101"/>
    <w:rsid w:val="004219CF"/>
    <w:rsid w:val="004234F0"/>
    <w:rsid w:val="00423B91"/>
    <w:rsid w:val="00430583"/>
    <w:rsid w:val="00433DDB"/>
    <w:rsid w:val="00435A29"/>
    <w:rsid w:val="00437619"/>
    <w:rsid w:val="00442006"/>
    <w:rsid w:val="0044523F"/>
    <w:rsid w:val="004549B7"/>
    <w:rsid w:val="00457958"/>
    <w:rsid w:val="00461E3D"/>
    <w:rsid w:val="004627D1"/>
    <w:rsid w:val="00462E56"/>
    <w:rsid w:val="00465A1E"/>
    <w:rsid w:val="00491463"/>
    <w:rsid w:val="0049445A"/>
    <w:rsid w:val="004A1971"/>
    <w:rsid w:val="004A2A63"/>
    <w:rsid w:val="004B175E"/>
    <w:rsid w:val="004B210C"/>
    <w:rsid w:val="004B2ACA"/>
    <w:rsid w:val="004B799B"/>
    <w:rsid w:val="004C58F1"/>
    <w:rsid w:val="004D405F"/>
    <w:rsid w:val="004E4F4F"/>
    <w:rsid w:val="004E6789"/>
    <w:rsid w:val="004F5C16"/>
    <w:rsid w:val="004F61E3"/>
    <w:rsid w:val="00502811"/>
    <w:rsid w:val="00502E10"/>
    <w:rsid w:val="0051015C"/>
    <w:rsid w:val="00514D49"/>
    <w:rsid w:val="00516CF1"/>
    <w:rsid w:val="0052337E"/>
    <w:rsid w:val="00525159"/>
    <w:rsid w:val="00531AE9"/>
    <w:rsid w:val="005349DE"/>
    <w:rsid w:val="00536188"/>
    <w:rsid w:val="00540D1B"/>
    <w:rsid w:val="00546B6D"/>
    <w:rsid w:val="00546E4C"/>
    <w:rsid w:val="00550A66"/>
    <w:rsid w:val="005535A3"/>
    <w:rsid w:val="005538F6"/>
    <w:rsid w:val="005540D2"/>
    <w:rsid w:val="00561335"/>
    <w:rsid w:val="0056324A"/>
    <w:rsid w:val="0056335A"/>
    <w:rsid w:val="00563EAF"/>
    <w:rsid w:val="0056509B"/>
    <w:rsid w:val="00567EC7"/>
    <w:rsid w:val="00570013"/>
    <w:rsid w:val="0057170D"/>
    <w:rsid w:val="005753EC"/>
    <w:rsid w:val="005801A2"/>
    <w:rsid w:val="00586CDB"/>
    <w:rsid w:val="0059503E"/>
    <w:rsid w:val="005952A5"/>
    <w:rsid w:val="005A0288"/>
    <w:rsid w:val="005A33A1"/>
    <w:rsid w:val="005B050A"/>
    <w:rsid w:val="005B217D"/>
    <w:rsid w:val="005B3DBA"/>
    <w:rsid w:val="005B621C"/>
    <w:rsid w:val="005B7454"/>
    <w:rsid w:val="005C11A9"/>
    <w:rsid w:val="005C11E0"/>
    <w:rsid w:val="005C385F"/>
    <w:rsid w:val="005C3E3D"/>
    <w:rsid w:val="005C7C26"/>
    <w:rsid w:val="005E1AC6"/>
    <w:rsid w:val="005E3D1B"/>
    <w:rsid w:val="005E3F2B"/>
    <w:rsid w:val="005F4C0D"/>
    <w:rsid w:val="005F6F1B"/>
    <w:rsid w:val="00600C47"/>
    <w:rsid w:val="00603B46"/>
    <w:rsid w:val="00610FAC"/>
    <w:rsid w:val="00612F62"/>
    <w:rsid w:val="00614820"/>
    <w:rsid w:val="00615995"/>
    <w:rsid w:val="00616155"/>
    <w:rsid w:val="00624B33"/>
    <w:rsid w:val="0063041A"/>
    <w:rsid w:val="00630AA2"/>
    <w:rsid w:val="00631326"/>
    <w:rsid w:val="00632F07"/>
    <w:rsid w:val="0063380F"/>
    <w:rsid w:val="00641402"/>
    <w:rsid w:val="00646707"/>
    <w:rsid w:val="00657A45"/>
    <w:rsid w:val="00657F7E"/>
    <w:rsid w:val="00662E58"/>
    <w:rsid w:val="006637F2"/>
    <w:rsid w:val="006642A5"/>
    <w:rsid w:val="00664DCF"/>
    <w:rsid w:val="00666D02"/>
    <w:rsid w:val="00670A14"/>
    <w:rsid w:val="00670A2F"/>
    <w:rsid w:val="006714C0"/>
    <w:rsid w:val="00677125"/>
    <w:rsid w:val="00695472"/>
    <w:rsid w:val="0069692A"/>
    <w:rsid w:val="006C275F"/>
    <w:rsid w:val="006C2B60"/>
    <w:rsid w:val="006C51C0"/>
    <w:rsid w:val="006C5D39"/>
    <w:rsid w:val="006D0FC0"/>
    <w:rsid w:val="006D6D9B"/>
    <w:rsid w:val="006E0571"/>
    <w:rsid w:val="006E2810"/>
    <w:rsid w:val="006E5417"/>
    <w:rsid w:val="006F05F9"/>
    <w:rsid w:val="006F0794"/>
    <w:rsid w:val="006F513D"/>
    <w:rsid w:val="006F6818"/>
    <w:rsid w:val="006F7528"/>
    <w:rsid w:val="006F7A78"/>
    <w:rsid w:val="006F7C75"/>
    <w:rsid w:val="007023DE"/>
    <w:rsid w:val="00712F60"/>
    <w:rsid w:val="00720E3B"/>
    <w:rsid w:val="007226D3"/>
    <w:rsid w:val="007375F9"/>
    <w:rsid w:val="007435AB"/>
    <w:rsid w:val="0074393F"/>
    <w:rsid w:val="00743983"/>
    <w:rsid w:val="007442BC"/>
    <w:rsid w:val="0074518D"/>
    <w:rsid w:val="00745F6B"/>
    <w:rsid w:val="0075175B"/>
    <w:rsid w:val="00752468"/>
    <w:rsid w:val="0075286E"/>
    <w:rsid w:val="0075585E"/>
    <w:rsid w:val="00757B37"/>
    <w:rsid w:val="007620B8"/>
    <w:rsid w:val="0076766E"/>
    <w:rsid w:val="00770571"/>
    <w:rsid w:val="00770D9B"/>
    <w:rsid w:val="00772BFA"/>
    <w:rsid w:val="007768FF"/>
    <w:rsid w:val="007824D3"/>
    <w:rsid w:val="0078347E"/>
    <w:rsid w:val="00784C88"/>
    <w:rsid w:val="0079062B"/>
    <w:rsid w:val="007955B2"/>
    <w:rsid w:val="007955D9"/>
    <w:rsid w:val="00795BEF"/>
    <w:rsid w:val="00796499"/>
    <w:rsid w:val="00796EE3"/>
    <w:rsid w:val="007A7D29"/>
    <w:rsid w:val="007A7FEA"/>
    <w:rsid w:val="007B4AB8"/>
    <w:rsid w:val="007B770C"/>
    <w:rsid w:val="007D1181"/>
    <w:rsid w:val="007D4180"/>
    <w:rsid w:val="007E01A3"/>
    <w:rsid w:val="007E6E09"/>
    <w:rsid w:val="007F1F8B"/>
    <w:rsid w:val="007F2A48"/>
    <w:rsid w:val="007F6205"/>
    <w:rsid w:val="007F67A1"/>
    <w:rsid w:val="00811C05"/>
    <w:rsid w:val="008206C8"/>
    <w:rsid w:val="008417CF"/>
    <w:rsid w:val="00841DFA"/>
    <w:rsid w:val="008559D1"/>
    <w:rsid w:val="00855F15"/>
    <w:rsid w:val="0085788F"/>
    <w:rsid w:val="0086387C"/>
    <w:rsid w:val="00865181"/>
    <w:rsid w:val="00866C86"/>
    <w:rsid w:val="00867FBD"/>
    <w:rsid w:val="00874A6C"/>
    <w:rsid w:val="00876C65"/>
    <w:rsid w:val="0087793A"/>
    <w:rsid w:val="00882F72"/>
    <w:rsid w:val="00885884"/>
    <w:rsid w:val="00890931"/>
    <w:rsid w:val="0089363E"/>
    <w:rsid w:val="008A4B4C"/>
    <w:rsid w:val="008C239F"/>
    <w:rsid w:val="008C2797"/>
    <w:rsid w:val="008C2A44"/>
    <w:rsid w:val="008C2C9C"/>
    <w:rsid w:val="008D1675"/>
    <w:rsid w:val="008D1FE3"/>
    <w:rsid w:val="008D4D76"/>
    <w:rsid w:val="008E1A77"/>
    <w:rsid w:val="008E1A7F"/>
    <w:rsid w:val="008E480C"/>
    <w:rsid w:val="008E64F6"/>
    <w:rsid w:val="008F2B81"/>
    <w:rsid w:val="008F7EEC"/>
    <w:rsid w:val="00905883"/>
    <w:rsid w:val="009060E4"/>
    <w:rsid w:val="00907757"/>
    <w:rsid w:val="00912259"/>
    <w:rsid w:val="009212B0"/>
    <w:rsid w:val="00921FA1"/>
    <w:rsid w:val="009234A5"/>
    <w:rsid w:val="00925437"/>
    <w:rsid w:val="00933453"/>
    <w:rsid w:val="009336F7"/>
    <w:rsid w:val="0093636C"/>
    <w:rsid w:val="009374A7"/>
    <w:rsid w:val="009516A8"/>
    <w:rsid w:val="00955F6D"/>
    <w:rsid w:val="00957049"/>
    <w:rsid w:val="009625FA"/>
    <w:rsid w:val="00967C0A"/>
    <w:rsid w:val="00967EB4"/>
    <w:rsid w:val="009739A5"/>
    <w:rsid w:val="00975E82"/>
    <w:rsid w:val="00977C16"/>
    <w:rsid w:val="00983FB5"/>
    <w:rsid w:val="0098551D"/>
    <w:rsid w:val="00985DCB"/>
    <w:rsid w:val="00991F01"/>
    <w:rsid w:val="0099518F"/>
    <w:rsid w:val="00997BDC"/>
    <w:rsid w:val="009A029D"/>
    <w:rsid w:val="009A48E6"/>
    <w:rsid w:val="009A523D"/>
    <w:rsid w:val="009B02A1"/>
    <w:rsid w:val="009B334A"/>
    <w:rsid w:val="009B3361"/>
    <w:rsid w:val="009B5F17"/>
    <w:rsid w:val="009B7516"/>
    <w:rsid w:val="009B7F3F"/>
    <w:rsid w:val="009C2558"/>
    <w:rsid w:val="009C4675"/>
    <w:rsid w:val="009D69D7"/>
    <w:rsid w:val="009D7CE6"/>
    <w:rsid w:val="009E0CD6"/>
    <w:rsid w:val="009E0E6B"/>
    <w:rsid w:val="009F0B1E"/>
    <w:rsid w:val="009F2BC7"/>
    <w:rsid w:val="009F496B"/>
    <w:rsid w:val="00A01439"/>
    <w:rsid w:val="00A02E61"/>
    <w:rsid w:val="00A05CFF"/>
    <w:rsid w:val="00A13048"/>
    <w:rsid w:val="00A21730"/>
    <w:rsid w:val="00A24C92"/>
    <w:rsid w:val="00A273EE"/>
    <w:rsid w:val="00A3232D"/>
    <w:rsid w:val="00A327BC"/>
    <w:rsid w:val="00A339ED"/>
    <w:rsid w:val="00A436D6"/>
    <w:rsid w:val="00A46843"/>
    <w:rsid w:val="00A56B97"/>
    <w:rsid w:val="00A572E9"/>
    <w:rsid w:val="00A6093D"/>
    <w:rsid w:val="00A61C7F"/>
    <w:rsid w:val="00A63C81"/>
    <w:rsid w:val="00A712A7"/>
    <w:rsid w:val="00A7204E"/>
    <w:rsid w:val="00A74F3C"/>
    <w:rsid w:val="00A750D1"/>
    <w:rsid w:val="00A767DC"/>
    <w:rsid w:val="00A76A6D"/>
    <w:rsid w:val="00A8106C"/>
    <w:rsid w:val="00A81761"/>
    <w:rsid w:val="00A83253"/>
    <w:rsid w:val="00A96177"/>
    <w:rsid w:val="00A97A53"/>
    <w:rsid w:val="00A97C9E"/>
    <w:rsid w:val="00AA346D"/>
    <w:rsid w:val="00AA6E84"/>
    <w:rsid w:val="00AB1A1C"/>
    <w:rsid w:val="00AB374A"/>
    <w:rsid w:val="00AB3E90"/>
    <w:rsid w:val="00AC72B9"/>
    <w:rsid w:val="00AD05A8"/>
    <w:rsid w:val="00AE186E"/>
    <w:rsid w:val="00AE341B"/>
    <w:rsid w:val="00AE55CE"/>
    <w:rsid w:val="00B01905"/>
    <w:rsid w:val="00B02DDE"/>
    <w:rsid w:val="00B07CA7"/>
    <w:rsid w:val="00B1279A"/>
    <w:rsid w:val="00B12879"/>
    <w:rsid w:val="00B1759C"/>
    <w:rsid w:val="00B17DB9"/>
    <w:rsid w:val="00B247A1"/>
    <w:rsid w:val="00B24CB7"/>
    <w:rsid w:val="00B35C12"/>
    <w:rsid w:val="00B3640F"/>
    <w:rsid w:val="00B4194A"/>
    <w:rsid w:val="00B42BCE"/>
    <w:rsid w:val="00B437E8"/>
    <w:rsid w:val="00B5222E"/>
    <w:rsid w:val="00B53179"/>
    <w:rsid w:val="00B57807"/>
    <w:rsid w:val="00B57A23"/>
    <w:rsid w:val="00B600CD"/>
    <w:rsid w:val="00B619EB"/>
    <w:rsid w:val="00B61C96"/>
    <w:rsid w:val="00B66CA3"/>
    <w:rsid w:val="00B72758"/>
    <w:rsid w:val="00B73A2A"/>
    <w:rsid w:val="00B75A51"/>
    <w:rsid w:val="00B8056E"/>
    <w:rsid w:val="00B811F1"/>
    <w:rsid w:val="00B827C6"/>
    <w:rsid w:val="00B907A4"/>
    <w:rsid w:val="00B94B06"/>
    <w:rsid w:val="00B94C28"/>
    <w:rsid w:val="00BA1725"/>
    <w:rsid w:val="00BA3A13"/>
    <w:rsid w:val="00BB59E7"/>
    <w:rsid w:val="00BC0BEB"/>
    <w:rsid w:val="00BC0CF7"/>
    <w:rsid w:val="00BC10BA"/>
    <w:rsid w:val="00BC5868"/>
    <w:rsid w:val="00BC5AFD"/>
    <w:rsid w:val="00BD7E10"/>
    <w:rsid w:val="00BF29FF"/>
    <w:rsid w:val="00C00DDE"/>
    <w:rsid w:val="00C04F43"/>
    <w:rsid w:val="00C05523"/>
    <w:rsid w:val="00C0609D"/>
    <w:rsid w:val="00C115AB"/>
    <w:rsid w:val="00C1236C"/>
    <w:rsid w:val="00C26CCB"/>
    <w:rsid w:val="00C30249"/>
    <w:rsid w:val="00C36135"/>
    <w:rsid w:val="00C3723B"/>
    <w:rsid w:val="00C42466"/>
    <w:rsid w:val="00C606C9"/>
    <w:rsid w:val="00C734CE"/>
    <w:rsid w:val="00C80288"/>
    <w:rsid w:val="00C84003"/>
    <w:rsid w:val="00C90650"/>
    <w:rsid w:val="00C97D78"/>
    <w:rsid w:val="00CA31DC"/>
    <w:rsid w:val="00CA360A"/>
    <w:rsid w:val="00CB0BE4"/>
    <w:rsid w:val="00CB5D13"/>
    <w:rsid w:val="00CB7397"/>
    <w:rsid w:val="00CC0EA6"/>
    <w:rsid w:val="00CC2AAE"/>
    <w:rsid w:val="00CC3877"/>
    <w:rsid w:val="00CC55A6"/>
    <w:rsid w:val="00CC5A42"/>
    <w:rsid w:val="00CD0EAB"/>
    <w:rsid w:val="00CD65A6"/>
    <w:rsid w:val="00CE5E02"/>
    <w:rsid w:val="00CE7BDD"/>
    <w:rsid w:val="00CF34DB"/>
    <w:rsid w:val="00CF3917"/>
    <w:rsid w:val="00CF558F"/>
    <w:rsid w:val="00CF67C4"/>
    <w:rsid w:val="00CF6F39"/>
    <w:rsid w:val="00D010C0"/>
    <w:rsid w:val="00D01C9C"/>
    <w:rsid w:val="00D073E2"/>
    <w:rsid w:val="00D07C85"/>
    <w:rsid w:val="00D11963"/>
    <w:rsid w:val="00D13C1A"/>
    <w:rsid w:val="00D145F2"/>
    <w:rsid w:val="00D264A1"/>
    <w:rsid w:val="00D41283"/>
    <w:rsid w:val="00D429D1"/>
    <w:rsid w:val="00D42F4F"/>
    <w:rsid w:val="00D44346"/>
    <w:rsid w:val="00D446EC"/>
    <w:rsid w:val="00D51B46"/>
    <w:rsid w:val="00D51BF0"/>
    <w:rsid w:val="00D531DB"/>
    <w:rsid w:val="00D55942"/>
    <w:rsid w:val="00D61135"/>
    <w:rsid w:val="00D62EC8"/>
    <w:rsid w:val="00D650E0"/>
    <w:rsid w:val="00D807BF"/>
    <w:rsid w:val="00D80F44"/>
    <w:rsid w:val="00D82FCC"/>
    <w:rsid w:val="00D85138"/>
    <w:rsid w:val="00D8758F"/>
    <w:rsid w:val="00DA17FC"/>
    <w:rsid w:val="00DA2C2E"/>
    <w:rsid w:val="00DA449A"/>
    <w:rsid w:val="00DA50E4"/>
    <w:rsid w:val="00DA7887"/>
    <w:rsid w:val="00DB2C26"/>
    <w:rsid w:val="00DB3887"/>
    <w:rsid w:val="00DB435C"/>
    <w:rsid w:val="00DB6F0D"/>
    <w:rsid w:val="00DC0910"/>
    <w:rsid w:val="00DC3A69"/>
    <w:rsid w:val="00DD02F4"/>
    <w:rsid w:val="00DD29FA"/>
    <w:rsid w:val="00DD3683"/>
    <w:rsid w:val="00DD6622"/>
    <w:rsid w:val="00DE1C7C"/>
    <w:rsid w:val="00DE6B43"/>
    <w:rsid w:val="00DF10BD"/>
    <w:rsid w:val="00DF3E07"/>
    <w:rsid w:val="00E0226B"/>
    <w:rsid w:val="00E11923"/>
    <w:rsid w:val="00E11B23"/>
    <w:rsid w:val="00E215B8"/>
    <w:rsid w:val="00E253A2"/>
    <w:rsid w:val="00E262D4"/>
    <w:rsid w:val="00E36250"/>
    <w:rsid w:val="00E47F2D"/>
    <w:rsid w:val="00E54511"/>
    <w:rsid w:val="00E60EDC"/>
    <w:rsid w:val="00E611A7"/>
    <w:rsid w:val="00E61DAC"/>
    <w:rsid w:val="00E62378"/>
    <w:rsid w:val="00E72B80"/>
    <w:rsid w:val="00E75FE3"/>
    <w:rsid w:val="00E86C4C"/>
    <w:rsid w:val="00E907A3"/>
    <w:rsid w:val="00EA5AE0"/>
    <w:rsid w:val="00EA5B92"/>
    <w:rsid w:val="00EA6648"/>
    <w:rsid w:val="00EB249D"/>
    <w:rsid w:val="00EB24FE"/>
    <w:rsid w:val="00EB359B"/>
    <w:rsid w:val="00EB56E1"/>
    <w:rsid w:val="00EB7AB1"/>
    <w:rsid w:val="00EC32BD"/>
    <w:rsid w:val="00ED0C14"/>
    <w:rsid w:val="00ED5101"/>
    <w:rsid w:val="00EE4D7C"/>
    <w:rsid w:val="00EE7CD8"/>
    <w:rsid w:val="00EF099F"/>
    <w:rsid w:val="00EF37F6"/>
    <w:rsid w:val="00EF48CC"/>
    <w:rsid w:val="00EF4A18"/>
    <w:rsid w:val="00F00801"/>
    <w:rsid w:val="00F058C0"/>
    <w:rsid w:val="00F148DA"/>
    <w:rsid w:val="00F2488D"/>
    <w:rsid w:val="00F41C0B"/>
    <w:rsid w:val="00F454FB"/>
    <w:rsid w:val="00F601A0"/>
    <w:rsid w:val="00F63206"/>
    <w:rsid w:val="00F67067"/>
    <w:rsid w:val="00F6748E"/>
    <w:rsid w:val="00F712E9"/>
    <w:rsid w:val="00F73032"/>
    <w:rsid w:val="00F758CB"/>
    <w:rsid w:val="00F848FC"/>
    <w:rsid w:val="00F8746B"/>
    <w:rsid w:val="00F906F6"/>
    <w:rsid w:val="00F9282A"/>
    <w:rsid w:val="00F93B08"/>
    <w:rsid w:val="00F96BAD"/>
    <w:rsid w:val="00FA139D"/>
    <w:rsid w:val="00FA4084"/>
    <w:rsid w:val="00FA60F5"/>
    <w:rsid w:val="00FB0E84"/>
    <w:rsid w:val="00FB7DB7"/>
    <w:rsid w:val="00FC03F8"/>
    <w:rsid w:val="00FC1B62"/>
    <w:rsid w:val="00FC2405"/>
    <w:rsid w:val="00FC32C8"/>
    <w:rsid w:val="00FC39A7"/>
    <w:rsid w:val="00FD01C2"/>
    <w:rsid w:val="00FE37C2"/>
    <w:rsid w:val="00FE51F5"/>
    <w:rsid w:val="00FE595C"/>
    <w:rsid w:val="00FF0CE3"/>
    <w:rsid w:val="00FF51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5F4C0D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967EB4"/>
    <w:rPr>
      <w:color w:val="605E5C"/>
      <w:shd w:val="clear" w:color="auto" w:fill="E1DFDD"/>
    </w:rPr>
  </w:style>
  <w:style w:type="paragraph" w:styleId="Caption">
    <w:name w:val="caption"/>
    <w:basedOn w:val="Normal"/>
    <w:next w:val="Normal"/>
    <w:unhideWhenUsed/>
    <w:qFormat/>
    <w:rsid w:val="004A1971"/>
    <w:rPr>
      <w:b/>
      <w:bCs/>
      <w:sz w:val="20"/>
    </w:rPr>
  </w:style>
  <w:style w:type="paragraph" w:customStyle="1" w:styleId="AppendixHeading2">
    <w:name w:val="Appendix Heading 2"/>
    <w:basedOn w:val="Heading2"/>
    <w:uiPriority w:val="99"/>
    <w:rsid w:val="00967C0A"/>
    <w:pPr>
      <w:numPr>
        <w:numId w:val="18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967C0A"/>
    <w:pPr>
      <w:numPr>
        <w:numId w:val="18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967C0A"/>
    <w:pPr>
      <w:numPr>
        <w:numId w:val="18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967C0A"/>
    <w:pPr>
      <w:keepNext w:val="0"/>
      <w:numPr>
        <w:numId w:val="18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table" w:styleId="TableGrid">
    <w:name w:val="Table Grid"/>
    <w:basedOn w:val="TableNormal"/>
    <w:rsid w:val="002E2B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rsid w:val="00DD3683"/>
    <w:rPr>
      <w:sz w:val="16"/>
      <w:szCs w:val="16"/>
    </w:rPr>
  </w:style>
  <w:style w:type="paragraph" w:styleId="CommentText">
    <w:name w:val="annotation text"/>
    <w:basedOn w:val="Normal"/>
    <w:link w:val="CommentTextChar"/>
    <w:rsid w:val="00DD3683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DD3683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D3683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D368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781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1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0" Type="http://schemas.openxmlformats.org/officeDocument/2006/relationships/hyperlink" Target="mailto:lizhang.idm@bytedance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liuhongbin.01@bytedance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2</Pages>
  <Words>718</Words>
  <Characters>4094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4803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Hongbin Liu</cp:lastModifiedBy>
  <cp:revision>24</cp:revision>
  <cp:lastPrinted>1900-01-01T08:00:00Z</cp:lastPrinted>
  <dcterms:created xsi:type="dcterms:W3CDTF">2019-09-23T21:02:00Z</dcterms:created>
  <dcterms:modified xsi:type="dcterms:W3CDTF">2019-09-25T03:16:00Z</dcterms:modified>
</cp:coreProperties>
</file>