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AC88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D56BA7" w:rsidR="008A4B4C" w:rsidRPr="005B217D" w:rsidRDefault="00E61DAC" w:rsidP="000576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57650">
              <w:rPr>
                <w:rFonts w:hint="eastAsia"/>
                <w:lang w:val="en-CA" w:eastAsia="zh-CN"/>
              </w:rPr>
              <w:t>0472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6808A5" w:rsidR="00E61DAC" w:rsidRPr="005B217D" w:rsidRDefault="008E4992" w:rsidP="003B47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Non-CE8: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Palette </w:t>
            </w:r>
            <w:r w:rsidR="00FE6C56">
              <w:rPr>
                <w:rFonts w:hint="eastAsia"/>
                <w:b/>
                <w:szCs w:val="22"/>
                <w:lang w:val="en-CA" w:eastAsia="zh-CN"/>
              </w:rPr>
              <w:t>C</w:t>
            </w:r>
            <w:r>
              <w:rPr>
                <w:rFonts w:hint="eastAsia"/>
                <w:b/>
                <w:szCs w:val="22"/>
                <w:lang w:val="en-CA" w:eastAsia="zh-CN"/>
              </w:rPr>
              <w:t>oding</w:t>
            </w:r>
            <w:r w:rsidR="00FE6C56">
              <w:rPr>
                <w:rFonts w:hint="eastAsia"/>
                <w:b/>
                <w:szCs w:val="22"/>
                <w:lang w:val="en-CA" w:eastAsia="zh-CN"/>
              </w:rPr>
              <w:t xml:space="preserve"> Encoder </w:t>
            </w:r>
            <w:r w:rsidR="003D679F">
              <w:rPr>
                <w:rFonts w:hint="eastAsia"/>
                <w:b/>
                <w:szCs w:val="22"/>
                <w:lang w:val="en-CA" w:eastAsia="zh-CN"/>
              </w:rPr>
              <w:t>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3425AD9" w:rsidR="00BC2E52" w:rsidRDefault="00FE6C56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Sunmi Yoo</w:t>
            </w:r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7CD3236C" w14:textId="1F76CF81" w:rsidR="00FE6C56" w:rsidRDefault="00C9671A" w:rsidP="00BC2E52">
            <w:pPr>
              <w:spacing w:before="60" w:after="60"/>
              <w:rPr>
                <w:lang w:eastAsia="zh-CN"/>
              </w:rPr>
            </w:pPr>
            <w:hyperlink r:id="rId10" w:history="1">
              <w:r w:rsidR="00FE6C56" w:rsidRPr="00865932">
                <w:rPr>
                  <w:rStyle w:val="Hyperlink"/>
                </w:rPr>
                <w:t>sunmi.yoo@lge.com</w:t>
              </w:r>
            </w:hyperlink>
          </w:p>
          <w:p w14:paraId="32C2ABFD" w14:textId="4B02F220" w:rsidR="00BC2E52" w:rsidRPr="005B217D" w:rsidRDefault="00C9671A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D42597" w14:textId="49BF8165" w:rsidR="00217EBA" w:rsidRDefault="00FE6C56" w:rsidP="00BE514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document proposes an encoder RD bug fix to </w:t>
      </w:r>
      <w:r w:rsidR="00FA75E0">
        <w:rPr>
          <w:rFonts w:hint="eastAsia"/>
          <w:lang w:val="en-CA" w:eastAsia="zh-CN"/>
        </w:rPr>
        <w:t xml:space="preserve">palette coding in </w:t>
      </w:r>
      <w:r>
        <w:rPr>
          <w:rFonts w:hint="eastAsia"/>
          <w:lang w:val="en-CA" w:eastAsia="zh-CN"/>
        </w:rPr>
        <w:t>VTM6</w:t>
      </w:r>
      <w:r w:rsidR="00885A63">
        <w:rPr>
          <w:rFonts w:hint="eastAsia"/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="0022449F">
        <w:rPr>
          <w:lang w:val="en-CA" w:eastAsia="zh-CN"/>
        </w:rPr>
        <w:t>P</w:t>
      </w:r>
      <w:r w:rsidR="0022449F">
        <w:rPr>
          <w:rFonts w:hint="eastAsia"/>
          <w:lang w:val="en-CA" w:eastAsia="zh-CN"/>
        </w:rPr>
        <w:t>erformance</w:t>
      </w:r>
      <w:r w:rsidR="009A72EB">
        <w:rPr>
          <w:rFonts w:hint="eastAsia"/>
          <w:lang w:val="en-CA" w:eastAsia="zh-CN"/>
        </w:rPr>
        <w:t>s</w:t>
      </w:r>
      <w:r w:rsidR="0022449F">
        <w:rPr>
          <w:rFonts w:hint="eastAsia"/>
          <w:lang w:val="en-CA" w:eastAsia="zh-CN"/>
        </w:rPr>
        <w:t xml:space="preserve"> of t</w:t>
      </w:r>
      <w:r>
        <w:rPr>
          <w:rFonts w:hint="eastAsia"/>
          <w:lang w:val="en-CA" w:eastAsia="zh-CN"/>
        </w:rPr>
        <w:t xml:space="preserve">he proposed bug fix </w:t>
      </w:r>
      <w:r w:rsidR="0022449F">
        <w:rPr>
          <w:rFonts w:hint="eastAsia"/>
          <w:lang w:val="en-CA" w:eastAsia="zh-CN"/>
        </w:rPr>
        <w:t xml:space="preserve">are: </w:t>
      </w:r>
      <w:r>
        <w:rPr>
          <w:rFonts w:hint="eastAsia"/>
          <w:lang w:val="en-CA" w:eastAsia="zh-CN"/>
        </w:rPr>
        <w:t xml:space="preserve"> </w:t>
      </w:r>
      <w:r w:rsidR="00217EBA">
        <w:rPr>
          <w:rFonts w:hint="eastAsia"/>
          <w:lang w:val="en-CA" w:eastAsia="zh-CN"/>
        </w:rPr>
        <w:t xml:space="preserve"> </w:t>
      </w:r>
    </w:p>
    <w:p w14:paraId="4A01DFA0" w14:textId="38E29F4A" w:rsidR="0022449F" w:rsidRDefault="003E7EF7" w:rsidP="00BE514E">
      <w:pPr>
        <w:rPr>
          <w:lang w:val="en-CA" w:eastAsia="zh-CN"/>
        </w:rPr>
      </w:pPr>
      <w:r>
        <w:rPr>
          <w:rFonts w:hint="eastAsia"/>
          <w:lang w:val="en-CA" w:eastAsia="zh-CN"/>
        </w:rPr>
        <w:t>In D</w:t>
      </w:r>
      <w:r w:rsidR="00FD0F85">
        <w:rPr>
          <w:rFonts w:hint="eastAsia"/>
          <w:lang w:val="en-CA" w:eastAsia="zh-CN"/>
        </w:rPr>
        <w:t>ual T</w:t>
      </w:r>
      <w:r>
        <w:rPr>
          <w:rFonts w:hint="eastAsia"/>
          <w:lang w:val="en-CA" w:eastAsia="zh-CN"/>
        </w:rPr>
        <w:t>ree Off</w:t>
      </w:r>
      <w:r w:rsidR="00FD0F85">
        <w:rPr>
          <w:rFonts w:hint="eastAsia"/>
          <w:lang w:val="en-CA" w:eastAsia="zh-CN"/>
        </w:rPr>
        <w:t xml:space="preserve"> C</w:t>
      </w:r>
      <w:r w:rsidR="0022449F">
        <w:rPr>
          <w:rFonts w:hint="eastAsia"/>
          <w:lang w:val="en-CA" w:eastAsia="zh-CN"/>
        </w:rPr>
        <w:t>ase:</w:t>
      </w:r>
    </w:p>
    <w:p w14:paraId="3F681FFF" w14:textId="6069F8DD" w:rsidR="008619D9" w:rsidRDefault="008619D9" w:rsidP="008619D9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AI: </w:t>
      </w:r>
      <w:r w:rsidRPr="008619D9">
        <w:rPr>
          <w:lang w:val="en-CA" w:eastAsia="zh-CN"/>
        </w:rPr>
        <w:t>-3.46%</w:t>
      </w:r>
      <w:r>
        <w:rPr>
          <w:rFonts w:hint="eastAsia"/>
          <w:lang w:val="en-CA" w:eastAsia="zh-CN"/>
        </w:rPr>
        <w:t>,</w:t>
      </w:r>
      <w:r w:rsidR="003E7EF7">
        <w:rPr>
          <w:rFonts w:hint="eastAsia"/>
          <w:lang w:val="en-CA" w:eastAsia="zh-CN"/>
        </w:rPr>
        <w:t xml:space="preserve"> </w:t>
      </w:r>
      <w:r w:rsidRPr="008619D9">
        <w:rPr>
          <w:lang w:val="en-CA" w:eastAsia="zh-CN"/>
        </w:rPr>
        <w:t>-7.43%</w:t>
      </w:r>
      <w:r>
        <w:rPr>
          <w:rFonts w:hint="eastAsia"/>
          <w:lang w:val="en-CA" w:eastAsia="zh-CN"/>
        </w:rPr>
        <w:t>,</w:t>
      </w:r>
      <w:r w:rsidR="00FD0F85">
        <w:rPr>
          <w:rFonts w:hint="eastAsia"/>
          <w:lang w:val="en-CA" w:eastAsia="zh-CN"/>
        </w:rPr>
        <w:t xml:space="preserve"> </w:t>
      </w:r>
      <w:r w:rsidRPr="008619D9">
        <w:rPr>
          <w:lang w:val="en-CA" w:eastAsia="zh-CN"/>
        </w:rPr>
        <w:t>-8.26%</w:t>
      </w:r>
      <w:r w:rsidRPr="008619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(TGM1080: </w:t>
      </w:r>
      <w:r w:rsidRPr="008619D9">
        <w:rPr>
          <w:lang w:val="en-CA" w:eastAsia="zh-CN"/>
        </w:rPr>
        <w:t>-6.29%</w:t>
      </w:r>
      <w:r w:rsidRPr="008619D9">
        <w:rPr>
          <w:lang w:val="en-CA" w:eastAsia="zh-CN"/>
        </w:rPr>
        <w:tab/>
      </w:r>
      <w:r>
        <w:rPr>
          <w:rFonts w:hint="eastAsia"/>
          <w:lang w:val="en-CA" w:eastAsia="zh-CN"/>
        </w:rPr>
        <w:t xml:space="preserve">, </w:t>
      </w:r>
      <w:r w:rsidRPr="008619D9">
        <w:rPr>
          <w:lang w:val="en-CA" w:eastAsia="zh-CN"/>
        </w:rPr>
        <w:t>-10.46%</w:t>
      </w:r>
      <w:r>
        <w:rPr>
          <w:rFonts w:hint="eastAsia"/>
          <w:lang w:val="en-CA" w:eastAsia="zh-CN"/>
        </w:rPr>
        <w:t xml:space="preserve">, </w:t>
      </w:r>
      <w:r w:rsidRPr="008619D9">
        <w:rPr>
          <w:lang w:val="en-CA" w:eastAsia="zh-CN"/>
        </w:rPr>
        <w:t>-10.89%</w:t>
      </w:r>
      <w:r>
        <w:rPr>
          <w:rFonts w:hint="eastAsia"/>
          <w:lang w:val="en-CA" w:eastAsia="zh-CN"/>
        </w:rPr>
        <w:t xml:space="preserve">; TGM720: </w:t>
      </w:r>
      <w:r w:rsidRPr="008619D9">
        <w:rPr>
          <w:lang w:val="en-CA" w:eastAsia="zh-CN"/>
        </w:rPr>
        <w:t>-4.82%</w:t>
      </w:r>
      <w:r>
        <w:rPr>
          <w:rFonts w:hint="eastAsia"/>
          <w:lang w:val="en-CA" w:eastAsia="zh-CN"/>
        </w:rPr>
        <w:t xml:space="preserve">, </w:t>
      </w:r>
      <w:r w:rsidRPr="008619D9">
        <w:rPr>
          <w:lang w:val="en-CA" w:eastAsia="zh-CN"/>
        </w:rPr>
        <w:t>-8.36%</w:t>
      </w:r>
      <w:r>
        <w:rPr>
          <w:rFonts w:hint="eastAsia"/>
          <w:lang w:val="en-CA" w:eastAsia="zh-CN"/>
        </w:rPr>
        <w:t>,</w:t>
      </w:r>
      <w:r w:rsidRPr="008619D9">
        <w:rPr>
          <w:lang w:val="en-CA" w:eastAsia="zh-CN"/>
        </w:rPr>
        <w:tab/>
        <w:t>-0.75%</w:t>
      </w:r>
      <w:r>
        <w:rPr>
          <w:rFonts w:hint="eastAsia"/>
          <w:lang w:val="en-CA" w:eastAsia="zh-CN"/>
        </w:rPr>
        <w:t>)</w:t>
      </w:r>
    </w:p>
    <w:p w14:paraId="18A04398" w14:textId="2E9D3794" w:rsidR="008619D9" w:rsidRDefault="008619D9" w:rsidP="008619D9">
      <w:pPr>
        <w:rPr>
          <w:lang w:val="en-CA" w:eastAsia="zh-CN"/>
        </w:rPr>
      </w:pPr>
      <w:r>
        <w:rPr>
          <w:rFonts w:hint="eastAsia"/>
          <w:lang w:val="en-CA" w:eastAsia="zh-CN"/>
        </w:rPr>
        <w:t>RA:</w:t>
      </w:r>
      <w:r w:rsidRPr="00217EBA">
        <w:t xml:space="preserve"> </w:t>
      </w:r>
      <w:r w:rsidR="003E7EF7" w:rsidRPr="003E7EF7">
        <w:t>-2.64%</w:t>
      </w:r>
      <w:r w:rsidR="003E7EF7" w:rsidRPr="003E7EF7">
        <w:tab/>
      </w:r>
      <w:r w:rsidR="003E7EF7">
        <w:rPr>
          <w:rFonts w:hint="eastAsia"/>
          <w:lang w:eastAsia="zh-CN"/>
        </w:rPr>
        <w:t xml:space="preserve">, </w:t>
      </w:r>
      <w:r w:rsidR="003E7EF7" w:rsidRPr="003E7EF7">
        <w:t>-6.62%</w:t>
      </w:r>
      <w:r w:rsidR="003E7EF7">
        <w:rPr>
          <w:rFonts w:hint="eastAsia"/>
          <w:lang w:eastAsia="zh-CN"/>
        </w:rPr>
        <w:t xml:space="preserve">, </w:t>
      </w:r>
      <w:r w:rsidR="003E7EF7" w:rsidRPr="003E7EF7">
        <w:t>-7.28%</w:t>
      </w:r>
      <w:r w:rsidR="003E7EF7">
        <w:rPr>
          <w:rFonts w:hint="eastAsia"/>
          <w:lang w:eastAsia="zh-CN"/>
        </w:rPr>
        <w:t xml:space="preserve"> </w:t>
      </w:r>
      <w:r w:rsidR="003E7EF7">
        <w:rPr>
          <w:rFonts w:hint="eastAsia"/>
          <w:lang w:val="en-CA" w:eastAsia="zh-CN"/>
        </w:rPr>
        <w:t xml:space="preserve">(TGM1080: </w:t>
      </w:r>
      <w:r w:rsidR="003E7EF7" w:rsidRPr="003E7EF7">
        <w:rPr>
          <w:lang w:val="en-CA" w:eastAsia="zh-CN"/>
        </w:rPr>
        <w:t>-4.53%</w:t>
      </w:r>
      <w:r w:rsidR="003E7EF7">
        <w:rPr>
          <w:rFonts w:hint="eastAsia"/>
          <w:lang w:val="en-CA" w:eastAsia="zh-CN"/>
        </w:rPr>
        <w:t xml:space="preserve">, </w:t>
      </w:r>
      <w:r w:rsidR="003E7EF7" w:rsidRPr="003E7EF7">
        <w:rPr>
          <w:lang w:val="en-CA" w:eastAsia="zh-CN"/>
        </w:rPr>
        <w:t>-8.81%</w:t>
      </w:r>
      <w:r w:rsidR="003E7EF7">
        <w:rPr>
          <w:rFonts w:hint="eastAsia"/>
          <w:lang w:val="en-CA" w:eastAsia="zh-CN"/>
        </w:rPr>
        <w:t xml:space="preserve">, </w:t>
      </w:r>
      <w:r w:rsidR="003E7EF7" w:rsidRPr="003E7EF7">
        <w:rPr>
          <w:lang w:val="en-CA" w:eastAsia="zh-CN"/>
        </w:rPr>
        <w:t>-9.06%</w:t>
      </w:r>
      <w:r w:rsidR="003E7EF7">
        <w:rPr>
          <w:rFonts w:hint="eastAsia"/>
          <w:lang w:val="en-CA" w:eastAsia="zh-CN"/>
        </w:rPr>
        <w:t xml:space="preserve">; TGM720: </w:t>
      </w:r>
      <w:r w:rsidR="003E7EF7" w:rsidRPr="003E7EF7">
        <w:rPr>
          <w:lang w:val="en-CA" w:eastAsia="zh-CN"/>
        </w:rPr>
        <w:t>-4.36%</w:t>
      </w:r>
      <w:r w:rsidR="003E7EF7">
        <w:rPr>
          <w:rFonts w:hint="eastAsia"/>
          <w:lang w:val="en-CA" w:eastAsia="zh-CN"/>
        </w:rPr>
        <w:t xml:space="preserve">, </w:t>
      </w:r>
      <w:r w:rsidR="003E7EF7" w:rsidRPr="003E7EF7">
        <w:rPr>
          <w:lang w:val="en-CA" w:eastAsia="zh-CN"/>
        </w:rPr>
        <w:t>-8.39%</w:t>
      </w:r>
      <w:r w:rsidR="003E7EF7">
        <w:rPr>
          <w:rFonts w:hint="eastAsia"/>
          <w:lang w:val="en-CA" w:eastAsia="zh-CN"/>
        </w:rPr>
        <w:t xml:space="preserve">, </w:t>
      </w:r>
      <w:r w:rsidR="003E7EF7" w:rsidRPr="003E7EF7">
        <w:rPr>
          <w:lang w:val="en-CA" w:eastAsia="zh-CN"/>
        </w:rPr>
        <w:t>-10.35%</w:t>
      </w:r>
      <w:r w:rsidR="003E7EF7">
        <w:rPr>
          <w:rFonts w:hint="eastAsia"/>
          <w:lang w:val="en-CA" w:eastAsia="zh-CN"/>
        </w:rPr>
        <w:t>)</w:t>
      </w:r>
    </w:p>
    <w:p w14:paraId="7B32A14D" w14:textId="17D91A83" w:rsidR="009A72EB" w:rsidRDefault="009A72EB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LD: </w:t>
      </w:r>
      <w:r w:rsidR="00BA5AA5" w:rsidRPr="00B126E4">
        <w:rPr>
          <w:lang w:val="en-CA" w:eastAsia="zh-CN"/>
        </w:rPr>
        <w:t>-</w:t>
      </w:r>
      <w:r w:rsidR="00B126E4" w:rsidRPr="00B126E4">
        <w:rPr>
          <w:lang w:val="en-CA" w:eastAsia="zh-CN"/>
        </w:rPr>
        <w:t>2.00</w:t>
      </w:r>
      <w:r w:rsidR="00B126E4" w:rsidRPr="00B126E4">
        <w:rPr>
          <w:rFonts w:hint="eastAsia"/>
          <w:lang w:val="en-CA" w:eastAsia="zh-CN"/>
        </w:rPr>
        <w:t>%,</w:t>
      </w:r>
      <w:r w:rsidR="00B126E4" w:rsidRPr="00B126E4">
        <w:rPr>
          <w:lang w:val="en-CA" w:eastAsia="zh-CN"/>
        </w:rPr>
        <w:t xml:space="preserve"> -5.51</w:t>
      </w:r>
      <w:r w:rsidR="00BA5AA5" w:rsidRPr="00B126E4">
        <w:rPr>
          <w:rFonts w:hint="eastAsia"/>
          <w:lang w:val="en-CA" w:eastAsia="zh-CN"/>
        </w:rPr>
        <w:t xml:space="preserve">%, </w:t>
      </w:r>
      <w:r w:rsidR="00B126E4" w:rsidRPr="00B126E4">
        <w:rPr>
          <w:lang w:val="en-CA" w:eastAsia="zh-CN"/>
        </w:rPr>
        <w:t>-6.19</w:t>
      </w:r>
      <w:r w:rsidR="00BA5AA5" w:rsidRPr="00B126E4">
        <w:rPr>
          <w:rFonts w:hint="eastAsia"/>
          <w:lang w:val="en-CA" w:eastAsia="zh-CN"/>
        </w:rPr>
        <w:t xml:space="preserve">% </w:t>
      </w:r>
      <w:r w:rsidR="00B44CDD" w:rsidRPr="00B126E4">
        <w:rPr>
          <w:rFonts w:hint="eastAsia"/>
          <w:lang w:val="en-CA" w:eastAsia="zh-CN"/>
        </w:rPr>
        <w:t xml:space="preserve"> </w:t>
      </w:r>
      <w:r w:rsidR="003C2B4F" w:rsidRPr="00B126E4">
        <w:rPr>
          <w:rFonts w:hint="eastAsia"/>
          <w:lang w:val="en-CA" w:eastAsia="zh-CN"/>
        </w:rPr>
        <w:t xml:space="preserve">(TGM1080: </w:t>
      </w:r>
      <w:r w:rsidR="00BA5AA5" w:rsidRPr="00B126E4">
        <w:rPr>
          <w:lang w:val="en-CA" w:eastAsia="zh-CN"/>
        </w:rPr>
        <w:t>-</w:t>
      </w:r>
      <w:r w:rsidR="00B126E4" w:rsidRPr="00B126E4">
        <w:rPr>
          <w:rFonts w:hint="eastAsia"/>
          <w:lang w:val="en-CA" w:eastAsia="zh-CN"/>
        </w:rPr>
        <w:t>3.</w:t>
      </w:r>
      <w:r w:rsidR="00B126E4" w:rsidRPr="00B126E4">
        <w:rPr>
          <w:lang w:val="en-CA" w:eastAsia="zh-CN"/>
        </w:rPr>
        <w:t>64</w:t>
      </w:r>
      <w:r w:rsidR="00B126E4" w:rsidRPr="00B126E4">
        <w:rPr>
          <w:rFonts w:hint="eastAsia"/>
          <w:lang w:val="en-CA" w:eastAsia="zh-CN"/>
        </w:rPr>
        <w:t>%,-6.81</w:t>
      </w:r>
      <w:r w:rsidR="00BA5AA5" w:rsidRPr="00B126E4">
        <w:rPr>
          <w:rFonts w:hint="eastAsia"/>
          <w:lang w:val="en-CA" w:eastAsia="zh-CN"/>
        </w:rPr>
        <w:t>%,</w:t>
      </w:r>
      <w:r w:rsidR="00B126E4" w:rsidRPr="00B126E4">
        <w:rPr>
          <w:lang w:val="en-CA" w:eastAsia="zh-CN"/>
        </w:rPr>
        <w:t>-7.02</w:t>
      </w:r>
      <w:r w:rsidR="00BA5AA5" w:rsidRPr="00B126E4">
        <w:rPr>
          <w:rFonts w:hint="eastAsia"/>
          <w:lang w:val="en-CA" w:eastAsia="zh-CN"/>
        </w:rPr>
        <w:t>%;</w:t>
      </w:r>
      <w:r w:rsidR="00BA5AA5">
        <w:rPr>
          <w:rFonts w:hint="eastAsia"/>
          <w:lang w:val="en-CA" w:eastAsia="zh-CN"/>
        </w:rPr>
        <w:t xml:space="preserve"> </w:t>
      </w:r>
      <w:r w:rsidR="00B44CDD">
        <w:rPr>
          <w:rFonts w:hint="eastAsia"/>
          <w:lang w:val="en-CA" w:eastAsia="zh-CN"/>
        </w:rPr>
        <w:t xml:space="preserve"> </w:t>
      </w:r>
      <w:r w:rsidR="003C2B4F">
        <w:rPr>
          <w:rFonts w:hint="eastAsia"/>
          <w:lang w:val="en-CA" w:eastAsia="zh-CN"/>
        </w:rPr>
        <w:t xml:space="preserve">TGM720: </w:t>
      </w:r>
      <w:r w:rsidR="00BA5AA5" w:rsidRPr="001B29E2">
        <w:rPr>
          <w:lang w:val="en-CA" w:eastAsia="zh-CN"/>
        </w:rPr>
        <w:t>-3.16%</w:t>
      </w:r>
      <w:r w:rsidR="00BA5AA5">
        <w:rPr>
          <w:rFonts w:hint="eastAsia"/>
          <w:lang w:val="en-CA" w:eastAsia="zh-CN"/>
        </w:rPr>
        <w:t>,</w:t>
      </w:r>
      <w:r w:rsidR="00BA5AA5" w:rsidRPr="001B29E2">
        <w:rPr>
          <w:lang w:val="en-CA" w:eastAsia="zh-CN"/>
        </w:rPr>
        <w:t>-6.18%</w:t>
      </w:r>
      <w:r w:rsidR="00BA5AA5">
        <w:rPr>
          <w:rFonts w:hint="eastAsia"/>
          <w:lang w:val="en-CA" w:eastAsia="zh-CN"/>
        </w:rPr>
        <w:t>,</w:t>
      </w:r>
      <w:r w:rsidR="00BA5AA5" w:rsidRPr="001B29E2">
        <w:rPr>
          <w:lang w:val="en-CA" w:eastAsia="zh-CN"/>
        </w:rPr>
        <w:t>-7.98%</w:t>
      </w:r>
      <w:r w:rsidR="00BA5AA5">
        <w:rPr>
          <w:rFonts w:hint="eastAsia"/>
          <w:lang w:val="en-CA" w:eastAsia="zh-CN"/>
        </w:rPr>
        <w:t>)</w:t>
      </w:r>
    </w:p>
    <w:p w14:paraId="7F651580" w14:textId="242B393B" w:rsidR="003E7EF7" w:rsidRDefault="002A0978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>In Dual tree On</w:t>
      </w:r>
      <w:r w:rsidR="003E7EF7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C</w:t>
      </w:r>
      <w:r w:rsidR="003E7EF7">
        <w:rPr>
          <w:rFonts w:hint="eastAsia"/>
          <w:lang w:val="en-CA" w:eastAsia="zh-CN"/>
        </w:rPr>
        <w:t>ase:</w:t>
      </w:r>
    </w:p>
    <w:p w14:paraId="63F6D4DF" w14:textId="491F6E45" w:rsidR="003E7EF7" w:rsidRDefault="003E7EF7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AI: </w:t>
      </w:r>
      <w:r w:rsidR="00794A0F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0.08%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-2.55%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-2.78%</w:t>
      </w:r>
      <w:r>
        <w:rPr>
          <w:rFonts w:hint="eastAsia"/>
          <w:lang w:val="en-CA" w:eastAsia="zh-CN"/>
        </w:rPr>
        <w:t xml:space="preserve"> (TGM1080: </w:t>
      </w:r>
      <w:r w:rsidRPr="00217EBA">
        <w:rPr>
          <w:lang w:val="en-CA" w:eastAsia="zh-CN"/>
        </w:rPr>
        <w:t>0.48%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-3.85%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-4.20%</w:t>
      </w:r>
      <w:r>
        <w:rPr>
          <w:rFonts w:hint="eastAsia"/>
          <w:lang w:val="en-CA" w:eastAsia="zh-CN"/>
        </w:rPr>
        <w:t xml:space="preserve">; TGM720: </w:t>
      </w:r>
      <w:r w:rsidRPr="00217EBA">
        <w:rPr>
          <w:lang w:val="en-CA" w:eastAsia="zh-CN"/>
        </w:rPr>
        <w:t>-0.61%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-3.17%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-3.58%</w:t>
      </w:r>
      <w:r>
        <w:rPr>
          <w:rFonts w:hint="eastAsia"/>
          <w:lang w:val="en-CA" w:eastAsia="zh-CN"/>
        </w:rPr>
        <w:t>)</w:t>
      </w:r>
    </w:p>
    <w:p w14:paraId="0F515524" w14:textId="55D638AA" w:rsidR="003E7EF7" w:rsidRDefault="003E7EF7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>RA:</w:t>
      </w:r>
      <w:r w:rsidRPr="00217EBA">
        <w:t xml:space="preserve"> </w:t>
      </w:r>
      <w:r w:rsidRPr="00217EBA">
        <w:rPr>
          <w:lang w:val="en-CA" w:eastAsia="zh-CN"/>
        </w:rPr>
        <w:t>-0.30%</w:t>
      </w:r>
      <w:r w:rsidRPr="00217EBA">
        <w:rPr>
          <w:lang w:val="en-CA" w:eastAsia="zh-CN"/>
        </w:rPr>
        <w:tab/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-3.66%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-3.92%</w:t>
      </w:r>
      <w:r>
        <w:rPr>
          <w:rFonts w:hint="eastAsia"/>
          <w:lang w:val="en-CA" w:eastAsia="zh-CN"/>
        </w:rPr>
        <w:t xml:space="preserve"> (TGM1080: </w:t>
      </w:r>
      <w:r w:rsidRPr="00217EBA">
        <w:rPr>
          <w:lang w:val="en-CA" w:eastAsia="zh-CN"/>
        </w:rPr>
        <w:t>-1.09%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-5.94%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-5.69%</w:t>
      </w:r>
      <w:r>
        <w:rPr>
          <w:rFonts w:hint="eastAsia"/>
          <w:lang w:val="en-CA" w:eastAsia="zh-CN"/>
        </w:rPr>
        <w:t xml:space="preserve">; TGM720: </w:t>
      </w:r>
      <w:r w:rsidRPr="00217EBA">
        <w:rPr>
          <w:lang w:val="en-CA" w:eastAsia="zh-CN"/>
        </w:rPr>
        <w:t>-0.63%</w:t>
      </w:r>
      <w:r>
        <w:rPr>
          <w:rFonts w:hint="eastAsia"/>
          <w:lang w:val="en-CA" w:eastAsia="zh-CN"/>
        </w:rPr>
        <w:t xml:space="preserve">; </w:t>
      </w:r>
      <w:r w:rsidRPr="00217EBA">
        <w:rPr>
          <w:lang w:val="en-CA" w:eastAsia="zh-CN"/>
        </w:rPr>
        <w:t>-3.97%</w:t>
      </w:r>
      <w:r>
        <w:rPr>
          <w:rFonts w:hint="eastAsia"/>
          <w:lang w:val="en-CA" w:eastAsia="zh-CN"/>
        </w:rPr>
        <w:t xml:space="preserve">; </w:t>
      </w:r>
      <w:r w:rsidRPr="00217EBA">
        <w:rPr>
          <w:lang w:val="en-CA" w:eastAsia="zh-CN"/>
        </w:rPr>
        <w:t>-5.01%</w:t>
      </w:r>
      <w:r>
        <w:rPr>
          <w:rFonts w:hint="eastAsia"/>
          <w:lang w:val="en-CA" w:eastAsia="zh-CN"/>
        </w:rPr>
        <w:t>)</w:t>
      </w:r>
    </w:p>
    <w:p w14:paraId="03416F0C" w14:textId="77777777" w:rsidR="00BA5AA5" w:rsidRDefault="00BA5AA5" w:rsidP="00BA5A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LD: </w:t>
      </w:r>
      <w:r w:rsidRPr="00D31E9A">
        <w:rPr>
          <w:lang w:val="en-CA" w:eastAsia="zh-CN"/>
        </w:rPr>
        <w:t>-0.90%</w:t>
      </w:r>
      <w:r w:rsidRPr="00D31E9A">
        <w:rPr>
          <w:lang w:val="en-CA" w:eastAsia="zh-CN"/>
        </w:rPr>
        <w:tab/>
      </w:r>
      <w:r>
        <w:rPr>
          <w:rFonts w:hint="eastAsia"/>
          <w:lang w:val="en-CA" w:eastAsia="zh-CN"/>
        </w:rPr>
        <w:t xml:space="preserve">, </w:t>
      </w:r>
      <w:r w:rsidRPr="00D31E9A">
        <w:rPr>
          <w:lang w:val="en-CA" w:eastAsia="zh-CN"/>
        </w:rPr>
        <w:t>-3.50%</w:t>
      </w:r>
      <w:r>
        <w:rPr>
          <w:rFonts w:hint="eastAsia"/>
          <w:lang w:val="en-CA" w:eastAsia="zh-CN"/>
        </w:rPr>
        <w:t xml:space="preserve">, </w:t>
      </w:r>
      <w:r w:rsidRPr="00D31E9A">
        <w:rPr>
          <w:lang w:val="en-CA" w:eastAsia="zh-CN"/>
        </w:rPr>
        <w:t>-4.01%</w:t>
      </w:r>
      <w:r w:rsidRPr="00D31E9A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(TGM1080: </w:t>
      </w:r>
      <w:r w:rsidRPr="003C2B4F">
        <w:rPr>
          <w:lang w:val="en-CA" w:eastAsia="zh-CN"/>
        </w:rPr>
        <w:t>-2.45%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>-6.00%</w:t>
      </w:r>
      <w:r>
        <w:rPr>
          <w:rFonts w:hint="eastAsia"/>
          <w:lang w:val="en-CA" w:eastAsia="zh-CN"/>
        </w:rPr>
        <w:t>,</w:t>
      </w:r>
      <w:r w:rsidRPr="003C2B4F">
        <w:rPr>
          <w:lang w:val="en-CA" w:eastAsia="zh-CN"/>
        </w:rPr>
        <w:t>-5.74%</w:t>
      </w:r>
      <w:r>
        <w:rPr>
          <w:rFonts w:hint="eastAsia"/>
          <w:lang w:val="en-CA" w:eastAsia="zh-CN"/>
        </w:rPr>
        <w:t xml:space="preserve">; TGM720: </w:t>
      </w:r>
      <w:r w:rsidRPr="003C2B4F">
        <w:rPr>
          <w:lang w:val="en-CA" w:eastAsia="zh-CN"/>
        </w:rPr>
        <w:t>-1.30%</w:t>
      </w:r>
      <w:r>
        <w:rPr>
          <w:rFonts w:hint="eastAsia"/>
          <w:lang w:val="en-CA" w:eastAsia="zh-CN"/>
        </w:rPr>
        <w:t>,</w:t>
      </w:r>
      <w:r w:rsidRPr="003C2B4F">
        <w:rPr>
          <w:lang w:val="en-CA" w:eastAsia="zh-CN"/>
        </w:rPr>
        <w:t>-3.82%</w:t>
      </w:r>
      <w:r>
        <w:rPr>
          <w:rFonts w:hint="eastAsia"/>
          <w:lang w:val="en-CA" w:eastAsia="zh-CN"/>
        </w:rPr>
        <w:t>,</w:t>
      </w:r>
      <w:r w:rsidRPr="003C2B4F">
        <w:rPr>
          <w:lang w:val="en-CA" w:eastAsia="zh-CN"/>
        </w:rPr>
        <w:t>-5.41%</w:t>
      </w:r>
      <w:r>
        <w:rPr>
          <w:rFonts w:hint="eastAsia"/>
          <w:lang w:val="en-CA" w:eastAsia="zh-CN"/>
        </w:rPr>
        <w:t>)</w:t>
      </w:r>
    </w:p>
    <w:p w14:paraId="32AA9CCD" w14:textId="344DC7D2" w:rsidR="00FB42E3" w:rsidRDefault="00FB42E3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There is no impact to the </w:t>
      </w:r>
      <w:r>
        <w:rPr>
          <w:lang w:val="en-CA" w:eastAsia="zh-CN"/>
        </w:rPr>
        <w:t>coding time.</w:t>
      </w: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52912633" w14:textId="0CAF2B97" w:rsidR="00CB0E93" w:rsidRDefault="003144C9" w:rsidP="00BE514E">
      <w:pPr>
        <w:rPr>
          <w:szCs w:val="22"/>
          <w:lang w:val="en-CA" w:eastAsia="zh-CN"/>
        </w:rPr>
      </w:pPr>
      <w:r w:rsidRPr="003144C9">
        <w:rPr>
          <w:szCs w:val="22"/>
          <w:lang w:val="en-CA" w:eastAsia="zh-CN"/>
        </w:rPr>
        <w:t>VTM6 supports the palette mode to be used for screen content coding in 4:4:4 color format.</w:t>
      </w:r>
      <w:r>
        <w:rPr>
          <w:rFonts w:hint="eastAsia"/>
          <w:szCs w:val="22"/>
          <w:lang w:val="en-CA" w:eastAsia="zh-CN"/>
        </w:rPr>
        <w:t xml:space="preserve"> </w:t>
      </w:r>
      <w:r w:rsidRPr="003144C9">
        <w:rPr>
          <w:szCs w:val="22"/>
          <w:lang w:val="en-CA" w:eastAsia="zh-CN"/>
        </w:rPr>
        <w:t xml:space="preserve">If the palette mode is utilized, the sample values in the CU are represented by a small set of representative colour values. The set is referred to as the palette. For pixels with values close to the palette colors, the palette indices are signalled. </w:t>
      </w:r>
      <w:r w:rsidR="009A72EB">
        <w:rPr>
          <w:rFonts w:hint="eastAsia"/>
          <w:szCs w:val="22"/>
          <w:lang w:val="en-CA" w:eastAsia="zh-CN"/>
        </w:rPr>
        <w:t>For samples o</w:t>
      </w:r>
      <w:r w:rsidRPr="003144C9">
        <w:rPr>
          <w:szCs w:val="22"/>
          <w:lang w:val="en-CA" w:eastAsia="zh-CN"/>
        </w:rPr>
        <w:t xml:space="preserve">utside </w:t>
      </w:r>
      <w:r w:rsidR="009A72EB">
        <w:rPr>
          <w:rFonts w:hint="eastAsia"/>
          <w:szCs w:val="22"/>
          <w:lang w:val="en-CA" w:eastAsia="zh-CN"/>
        </w:rPr>
        <w:t xml:space="preserve">of </w:t>
      </w:r>
      <w:r w:rsidRPr="003144C9">
        <w:rPr>
          <w:szCs w:val="22"/>
          <w:lang w:val="en-CA" w:eastAsia="zh-CN"/>
        </w:rPr>
        <w:t>the palette</w:t>
      </w:r>
      <w:r w:rsidR="009A72EB">
        <w:rPr>
          <w:rFonts w:hint="eastAsia"/>
          <w:szCs w:val="22"/>
          <w:lang w:val="en-CA" w:eastAsia="zh-CN"/>
        </w:rPr>
        <w:t>, they are</w:t>
      </w:r>
      <w:r w:rsidRPr="003144C9">
        <w:rPr>
          <w:szCs w:val="22"/>
          <w:lang w:val="en-CA" w:eastAsia="zh-CN"/>
        </w:rPr>
        <w:t xml:space="preserve"> signall</w:t>
      </w:r>
      <w:r w:rsidR="009A72EB">
        <w:rPr>
          <w:rFonts w:hint="eastAsia"/>
          <w:szCs w:val="22"/>
          <w:lang w:val="en-CA" w:eastAsia="zh-CN"/>
        </w:rPr>
        <w:t>ed as</w:t>
      </w:r>
      <w:r w:rsidRPr="003144C9">
        <w:rPr>
          <w:szCs w:val="22"/>
          <w:lang w:val="en-CA" w:eastAsia="zh-CN"/>
        </w:rPr>
        <w:t xml:space="preserve"> escape values.</w:t>
      </w:r>
    </w:p>
    <w:p w14:paraId="07C3F20E" w14:textId="157878BB" w:rsidR="00E04861" w:rsidRDefault="003144C9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palette table are determined by RD decision. </w:t>
      </w:r>
      <w:r w:rsidR="00D41001">
        <w:rPr>
          <w:rFonts w:hint="eastAsia"/>
          <w:szCs w:val="22"/>
          <w:lang w:val="en-CA" w:eastAsia="zh-CN"/>
        </w:rPr>
        <w:t xml:space="preserve">In VTM6, in function </w:t>
      </w:r>
      <w:r w:rsidR="00D41001">
        <w:rPr>
          <w:rFonts w:ascii="Consolas" w:hAnsi="Consolas" w:cs="Consolas"/>
          <w:color w:val="000000"/>
          <w:sz w:val="19"/>
          <w:szCs w:val="19"/>
        </w:rPr>
        <w:t>derivePLTLossy</w:t>
      </w:r>
      <w:r w:rsidR="00D41001"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</w:t>
      </w:r>
      <w:r w:rsidR="00D41001" w:rsidRPr="00D41001">
        <w:rPr>
          <w:rFonts w:hint="eastAsia"/>
          <w:szCs w:val="22"/>
          <w:lang w:val="en-CA" w:eastAsia="zh-CN"/>
        </w:rPr>
        <w:t>where palette entries are determined</w:t>
      </w:r>
      <w:r w:rsidR="00AB45ED">
        <w:rPr>
          <w:rFonts w:hint="eastAsia"/>
          <w:szCs w:val="22"/>
          <w:lang w:val="en-CA" w:eastAsia="zh-CN"/>
        </w:rPr>
        <w:t>,</w:t>
      </w:r>
      <w:r w:rsidR="00D41001" w:rsidRPr="00D41001">
        <w:rPr>
          <w:rFonts w:hint="eastAsia"/>
          <w:szCs w:val="22"/>
          <w:lang w:val="en-CA" w:eastAsia="zh-CN"/>
        </w:rPr>
        <w:t xml:space="preserve"> </w:t>
      </w:r>
      <w:r w:rsidR="00AB45ED">
        <w:rPr>
          <w:rFonts w:hint="eastAsia"/>
          <w:szCs w:val="22"/>
          <w:lang w:val="en-CA" w:eastAsia="zh-CN"/>
        </w:rPr>
        <w:t>t</w:t>
      </w:r>
      <w:r w:rsidR="00D41001">
        <w:rPr>
          <w:rFonts w:hint="eastAsia"/>
          <w:szCs w:val="22"/>
          <w:lang w:val="en-CA" w:eastAsia="zh-CN"/>
        </w:rPr>
        <w:t xml:space="preserve">he palette distortion is </w:t>
      </w:r>
      <w:r w:rsidR="00AB45ED">
        <w:rPr>
          <w:rFonts w:hint="eastAsia"/>
          <w:szCs w:val="22"/>
          <w:lang w:val="en-CA" w:eastAsia="zh-CN"/>
        </w:rPr>
        <w:t>scaled</w:t>
      </w:r>
      <w:r w:rsidR="00D41001">
        <w:rPr>
          <w:rFonts w:hint="eastAsia"/>
          <w:szCs w:val="22"/>
          <w:lang w:val="en-CA" w:eastAsia="zh-CN"/>
        </w:rPr>
        <w:t xml:space="preserve"> down to 8 bit scale</w:t>
      </w:r>
      <w:r w:rsidR="00C76148">
        <w:rPr>
          <w:rFonts w:hint="eastAsia"/>
          <w:szCs w:val="22"/>
          <w:lang w:val="en-CA" w:eastAsia="zh-CN"/>
        </w:rPr>
        <w:t xml:space="preserve"> </w:t>
      </w:r>
      <w:r w:rsidR="003348AC">
        <w:rPr>
          <w:rFonts w:hint="eastAsia"/>
          <w:szCs w:val="22"/>
          <w:lang w:val="en-CA" w:eastAsia="zh-CN"/>
        </w:rPr>
        <w:t xml:space="preserve">regardless of the internal coding bit depth </w:t>
      </w:r>
      <w:r w:rsidR="00C76148">
        <w:rPr>
          <w:rFonts w:hint="eastAsia"/>
          <w:szCs w:val="22"/>
          <w:lang w:val="en-CA" w:eastAsia="zh-CN"/>
        </w:rPr>
        <w:t>(</w:t>
      </w:r>
      <w:r w:rsidR="00C76148">
        <w:rPr>
          <w:rFonts w:ascii="Consolas" w:hAnsi="Consolas" w:cs="Consolas"/>
          <w:color w:val="000000"/>
          <w:sz w:val="19"/>
          <w:szCs w:val="19"/>
        </w:rPr>
        <w:t>PLT_ENCBITDEPTH</w:t>
      </w:r>
      <w:r w:rsidR="00C76148"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is defined as 8 in VTM6)</w:t>
      </w:r>
      <w:r w:rsidR="00C76148">
        <w:rPr>
          <w:rFonts w:hint="eastAsia"/>
          <w:szCs w:val="22"/>
          <w:lang w:val="en-CA" w:eastAsia="zh-CN"/>
        </w:rPr>
        <w:t>.</w:t>
      </w:r>
      <w:r w:rsidR="006B01D6">
        <w:rPr>
          <w:rFonts w:hint="eastAsia"/>
          <w:szCs w:val="22"/>
          <w:lang w:val="en-CA" w:eastAsia="zh-CN"/>
        </w:rPr>
        <w:t xml:space="preserve"> In VTm6, it</w:t>
      </w:r>
      <w:r w:rsidR="006B01D6">
        <w:rPr>
          <w:szCs w:val="22"/>
          <w:lang w:val="en-CA" w:eastAsia="zh-CN"/>
        </w:rPr>
        <w:t>’</w:t>
      </w:r>
      <w:r w:rsidR="006B01D6">
        <w:rPr>
          <w:rFonts w:hint="eastAsia"/>
          <w:szCs w:val="22"/>
          <w:lang w:val="en-CA" w:eastAsia="zh-CN"/>
        </w:rPr>
        <w:t>s derived as:</w:t>
      </w:r>
    </w:p>
    <w:p w14:paraId="6C9B4E10" w14:textId="77777777" w:rsidR="00C76148" w:rsidRDefault="00C76148" w:rsidP="00BE514E">
      <w:pPr>
        <w:rPr>
          <w:szCs w:val="22"/>
          <w:lang w:val="en-CA" w:eastAsia="zh-CN"/>
        </w:rPr>
      </w:pPr>
    </w:p>
    <w:p w14:paraId="66206CAC" w14:textId="7A1B658E" w:rsidR="00C76148" w:rsidRDefault="00C76148" w:rsidP="00C76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hint="eastAsia"/>
          <w:szCs w:val="22"/>
          <w:lang w:val="en-CA" w:eastAsia="zh-CN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 pcmShiftRight_L = (channelBitDepth_L - PLT_ENCBITDEPTH);</w:t>
      </w:r>
    </w:p>
    <w:p w14:paraId="63578DAC" w14:textId="16EA047C" w:rsidR="00C76148" w:rsidRDefault="00C76148" w:rsidP="00C76148">
      <w:pPr>
        <w:rPr>
          <w:szCs w:val="22"/>
          <w:lang w:val="en-CA" w:eastAsia="zh-CN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 pcmShiftRight_C = (channelBitDepth_C - PLT_ENCBITDEPTH);</w:t>
      </w:r>
    </w:p>
    <w:p w14:paraId="48DB731A" w14:textId="73F1B6B6" w:rsidR="00E04861" w:rsidRDefault="00E04861" w:rsidP="00E04861">
      <w:pPr>
        <w:ind w:left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shift = (comp &gt; 0) ? pcmShiftRight_C : pcmShiftRight_L;</w:t>
      </w:r>
    </w:p>
    <w:p w14:paraId="71E328C4" w14:textId="3B46CBFD" w:rsidR="00E04861" w:rsidRDefault="00E04861" w:rsidP="00E04861">
      <w:pPr>
        <w:ind w:left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</w:rPr>
        <w:t>bestCost += (err*err) / (1 &lt;&lt; (2 * shift));</w:t>
      </w:r>
    </w:p>
    <w:p w14:paraId="4742A93A" w14:textId="3FE43E23" w:rsidR="00353EBE" w:rsidRDefault="00A70CCE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eastAsia="zh-CN"/>
        </w:rPr>
        <w:lastRenderedPageBreak/>
        <w:t>T</w:t>
      </w:r>
      <w:r>
        <w:rPr>
          <w:rFonts w:hint="eastAsia"/>
          <w:szCs w:val="22"/>
          <w:lang w:val="en-CA" w:eastAsia="zh-CN"/>
        </w:rPr>
        <w:t xml:space="preserve">he palette distortion is scaled down to 8 bit scale. </w:t>
      </w:r>
      <w:r w:rsidR="00D41001">
        <w:rPr>
          <w:rFonts w:hint="eastAsia"/>
          <w:szCs w:val="22"/>
          <w:lang w:val="en-CA" w:eastAsia="zh-CN"/>
        </w:rPr>
        <w:t xml:space="preserve">However, the </w:t>
      </w:r>
      <w:r w:rsidR="00870B17">
        <w:rPr>
          <w:szCs w:val="22"/>
          <w:lang w:val="en-CA"/>
        </w:rPr>
        <w:t xml:space="preserve">Lagrangian cost parameter </w:t>
      </w:r>
      <w:r w:rsidR="00870B17">
        <w:rPr>
          <w:rFonts w:hint="eastAsia"/>
          <w:szCs w:val="22"/>
          <w:lang w:val="en-CA" w:eastAsia="zh-CN"/>
        </w:rPr>
        <w:t>L</w:t>
      </w:r>
      <w:r w:rsidR="00D41001">
        <w:rPr>
          <w:rFonts w:hint="eastAsia"/>
          <w:szCs w:val="22"/>
          <w:lang w:val="en-CA" w:eastAsia="zh-CN"/>
        </w:rPr>
        <w:t xml:space="preserve">ambda </w:t>
      </w:r>
      <w:r w:rsidR="002E4015">
        <w:rPr>
          <w:rFonts w:hint="eastAsia"/>
          <w:szCs w:val="22"/>
          <w:lang w:val="en-CA" w:eastAsia="zh-CN"/>
        </w:rPr>
        <w:t xml:space="preserve">being </w:t>
      </w:r>
      <w:r w:rsidR="00D41001">
        <w:rPr>
          <w:rFonts w:hint="eastAsia"/>
          <w:szCs w:val="22"/>
          <w:lang w:val="en-CA" w:eastAsia="zh-CN"/>
        </w:rPr>
        <w:t xml:space="preserve">used in calculating the bitCost is </w:t>
      </w:r>
      <w:r w:rsidR="00870B17">
        <w:rPr>
          <w:rFonts w:hint="eastAsia"/>
          <w:szCs w:val="22"/>
          <w:lang w:val="en-CA" w:eastAsia="zh-CN"/>
        </w:rPr>
        <w:t xml:space="preserve">still </w:t>
      </w:r>
      <w:r w:rsidR="00D41001">
        <w:rPr>
          <w:rFonts w:hint="eastAsia"/>
          <w:szCs w:val="22"/>
          <w:lang w:val="en-CA" w:eastAsia="zh-CN"/>
        </w:rPr>
        <w:t xml:space="preserve">determined </w:t>
      </w:r>
      <w:r w:rsidR="002E4015">
        <w:rPr>
          <w:rFonts w:hint="eastAsia"/>
          <w:szCs w:val="22"/>
          <w:lang w:val="en-CA" w:eastAsia="zh-CN"/>
        </w:rPr>
        <w:t>by</w:t>
      </w:r>
      <w:r w:rsidR="00D41001">
        <w:rPr>
          <w:rFonts w:hint="eastAsia"/>
          <w:szCs w:val="22"/>
          <w:lang w:val="en-CA" w:eastAsia="zh-CN"/>
        </w:rPr>
        <w:t xml:space="preserve"> the internal </w:t>
      </w:r>
      <w:r w:rsidR="00AB45ED">
        <w:rPr>
          <w:rFonts w:hint="eastAsia"/>
          <w:szCs w:val="22"/>
          <w:lang w:val="en-CA" w:eastAsia="zh-CN"/>
        </w:rPr>
        <w:t xml:space="preserve">coding </w:t>
      </w:r>
      <w:r w:rsidR="00D41001">
        <w:rPr>
          <w:rFonts w:hint="eastAsia"/>
          <w:szCs w:val="22"/>
          <w:lang w:val="en-CA" w:eastAsia="zh-CN"/>
        </w:rPr>
        <w:t>bit depth which is 10</w:t>
      </w:r>
      <w:r w:rsidR="00FD0F85">
        <w:rPr>
          <w:rFonts w:hint="eastAsia"/>
          <w:szCs w:val="22"/>
          <w:lang w:val="en-CA" w:eastAsia="zh-CN"/>
        </w:rPr>
        <w:t xml:space="preserve"> in CTC</w:t>
      </w:r>
      <w:r w:rsidR="00D41001">
        <w:rPr>
          <w:rFonts w:hint="eastAsia"/>
          <w:szCs w:val="22"/>
          <w:lang w:val="en-CA" w:eastAsia="zh-CN"/>
        </w:rPr>
        <w:t xml:space="preserve">. </w:t>
      </w:r>
    </w:p>
    <w:p w14:paraId="1AFB5DA7" w14:textId="021132F1" w:rsidR="00E04861" w:rsidRDefault="00E04861" w:rsidP="00BE514E">
      <w:pPr>
        <w:rPr>
          <w:szCs w:val="22"/>
          <w:lang w:val="en-CA" w:eastAsia="zh-CN"/>
        </w:rPr>
      </w:pPr>
      <w:r>
        <w:rPr>
          <w:rFonts w:ascii="Consolas" w:hAnsi="Consolas" w:cs="Consolas" w:hint="eastAsia"/>
          <w:color w:val="0000FF"/>
          <w:sz w:val="19"/>
          <w:szCs w:val="19"/>
          <w:lang w:eastAsia="zh-CN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bitCost = m_pcRdCost-&gt;getLambda()*numColorBits;</w:t>
      </w:r>
    </w:p>
    <w:p w14:paraId="04CB439C" w14:textId="66097AB0" w:rsidR="00D41001" w:rsidRDefault="00AB45ED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Therefore the rate and distortion to </w:t>
      </w:r>
      <w:r>
        <w:rPr>
          <w:szCs w:val="22"/>
          <w:lang w:val="en-CA" w:eastAsia="zh-CN"/>
        </w:rPr>
        <w:t>calculate</w:t>
      </w:r>
      <w:r>
        <w:rPr>
          <w:rFonts w:hint="eastAsia"/>
          <w:szCs w:val="22"/>
          <w:lang w:val="en-CA" w:eastAsia="zh-CN"/>
        </w:rPr>
        <w:t xml:space="preserve"> the cost is not on the same scale. </w:t>
      </w:r>
      <w:r w:rsidR="00E04861">
        <w:rPr>
          <w:rFonts w:hint="eastAsia"/>
          <w:szCs w:val="22"/>
          <w:lang w:val="en-CA" w:eastAsia="zh-CN"/>
        </w:rPr>
        <w:t xml:space="preserve">This mis-alignment </w:t>
      </w:r>
      <w:r w:rsidR="0055627C">
        <w:rPr>
          <w:rFonts w:hint="eastAsia"/>
          <w:szCs w:val="22"/>
          <w:lang w:val="en-CA" w:eastAsia="zh-CN"/>
        </w:rPr>
        <w:t xml:space="preserve">of </w:t>
      </w:r>
      <w:r>
        <w:rPr>
          <w:rFonts w:hint="eastAsia"/>
          <w:szCs w:val="22"/>
          <w:lang w:val="en-CA" w:eastAsia="zh-CN"/>
        </w:rPr>
        <w:t xml:space="preserve">rate and distortion caused sub-optimal </w:t>
      </w:r>
      <w:r w:rsidR="00E04861">
        <w:rPr>
          <w:rFonts w:hint="eastAsia"/>
          <w:szCs w:val="22"/>
          <w:lang w:val="en-CA" w:eastAsia="zh-CN"/>
        </w:rPr>
        <w:t>RD decision</w:t>
      </w:r>
      <w:r>
        <w:rPr>
          <w:rFonts w:hint="eastAsia"/>
          <w:szCs w:val="22"/>
          <w:lang w:val="en-CA" w:eastAsia="zh-CN"/>
        </w:rPr>
        <w:t>. This bug</w:t>
      </w:r>
      <w:r w:rsidR="00E04861">
        <w:rPr>
          <w:rFonts w:hint="eastAsia"/>
          <w:szCs w:val="22"/>
          <w:lang w:val="en-CA" w:eastAsia="zh-CN"/>
        </w:rPr>
        <w:t xml:space="preserve"> can be fixed by </w:t>
      </w:r>
      <w:r w:rsidR="003363E3">
        <w:rPr>
          <w:rFonts w:hint="eastAsia"/>
          <w:szCs w:val="22"/>
          <w:lang w:val="en-CA" w:eastAsia="zh-CN"/>
        </w:rPr>
        <w:t xml:space="preserve">also </w:t>
      </w:r>
      <w:r>
        <w:rPr>
          <w:rFonts w:hint="eastAsia"/>
          <w:szCs w:val="22"/>
          <w:lang w:val="en-CA" w:eastAsia="zh-CN"/>
        </w:rPr>
        <w:t>di</w:t>
      </w:r>
      <w:r w:rsidR="003363E3">
        <w:rPr>
          <w:rFonts w:hint="eastAsia"/>
          <w:szCs w:val="22"/>
          <w:lang w:val="en-CA" w:eastAsia="zh-CN"/>
        </w:rPr>
        <w:t>viding</w:t>
      </w:r>
      <w:r>
        <w:rPr>
          <w:rFonts w:hint="eastAsia"/>
          <w:szCs w:val="22"/>
          <w:lang w:val="en-CA" w:eastAsia="zh-CN"/>
        </w:rPr>
        <w:t xml:space="preserve"> the lambda by </w:t>
      </w:r>
      <w:r>
        <w:rPr>
          <w:rFonts w:ascii="Consolas" w:hAnsi="Consolas" w:cs="Consolas"/>
          <w:color w:val="000000"/>
          <w:sz w:val="19"/>
          <w:szCs w:val="19"/>
        </w:rPr>
        <w:t>(1 &lt;&lt; (2 * shift))</w:t>
      </w:r>
      <w:r>
        <w:rPr>
          <w:rFonts w:hint="eastAsia"/>
          <w:szCs w:val="22"/>
          <w:lang w:val="en-CA" w:eastAsia="zh-CN"/>
        </w:rPr>
        <w:t>. Alternatively, it can also be done by not dividing the square</w:t>
      </w:r>
      <w:r w:rsidR="00C32EC2">
        <w:rPr>
          <w:rFonts w:hint="eastAsia"/>
          <w:szCs w:val="22"/>
          <w:lang w:val="en-CA" w:eastAsia="zh-CN"/>
        </w:rPr>
        <w:t>d</w:t>
      </w:r>
      <w:r>
        <w:rPr>
          <w:rFonts w:hint="eastAsia"/>
          <w:szCs w:val="22"/>
          <w:lang w:val="en-CA" w:eastAsia="zh-CN"/>
        </w:rPr>
        <w:t xml:space="preserve"> error by </w:t>
      </w:r>
      <w:r>
        <w:rPr>
          <w:rFonts w:ascii="Consolas" w:hAnsi="Consolas" w:cs="Consolas"/>
          <w:color w:val="000000"/>
          <w:sz w:val="19"/>
          <w:szCs w:val="19"/>
        </w:rPr>
        <w:t>(1 &lt;&lt; (2 * shift))</w:t>
      </w:r>
      <w:r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. </w:t>
      </w:r>
    </w:p>
    <w:p w14:paraId="25D50437" w14:textId="77777777" w:rsidR="00D41001" w:rsidRDefault="00D41001" w:rsidP="00BE514E">
      <w:pPr>
        <w:rPr>
          <w:szCs w:val="22"/>
          <w:lang w:val="en-CA" w:eastAsia="zh-CN"/>
        </w:rPr>
      </w:pPr>
    </w:p>
    <w:p w14:paraId="29C5972C" w14:textId="2E9FD5B2" w:rsidR="0026349C" w:rsidRPr="005B217D" w:rsidRDefault="00FE6C56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Experimental Result</w:t>
      </w:r>
    </w:p>
    <w:p w14:paraId="228DBA68" w14:textId="77777777" w:rsidR="0026349C" w:rsidRDefault="0026349C" w:rsidP="00BE514E">
      <w:pPr>
        <w:rPr>
          <w:lang w:eastAsia="zh-CN"/>
        </w:rPr>
      </w:pPr>
    </w:p>
    <w:p w14:paraId="03532EF0" w14:textId="281A4D14" w:rsidR="00A92A04" w:rsidRDefault="00A92A04" w:rsidP="00FE6C5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Test are done on the top CE8 base software</w:t>
      </w:r>
      <w:r w:rsidRPr="00A92A04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(V</w:t>
      </w:r>
      <w:r w:rsidR="00F414A6">
        <w:rPr>
          <w:rFonts w:hint="eastAsia"/>
          <w:szCs w:val="22"/>
          <w:lang w:val="en-CA" w:eastAsia="zh-CN"/>
        </w:rPr>
        <w:t>TM6 with some palette bug fixes)</w:t>
      </w:r>
      <w:r w:rsidR="00751E64">
        <w:rPr>
          <w:rFonts w:hint="eastAsia"/>
          <w:szCs w:val="22"/>
          <w:lang w:val="en-CA" w:eastAsia="zh-CN"/>
        </w:rPr>
        <w:t xml:space="preserve">, </w:t>
      </w:r>
      <w:r w:rsidR="00751E64">
        <w:rPr>
          <w:szCs w:val="22"/>
          <w:lang w:val="en-CA" w:eastAsia="zh-CN"/>
        </w:rPr>
        <w:t>following</w:t>
      </w:r>
      <w:r w:rsidR="00751E64">
        <w:rPr>
          <w:rFonts w:hint="eastAsia"/>
          <w:szCs w:val="22"/>
          <w:lang w:val="en-CA" w:eastAsia="zh-CN"/>
        </w:rPr>
        <w:t xml:space="preserve"> CE8 test </w:t>
      </w:r>
      <w:r w:rsidR="00F414A6">
        <w:rPr>
          <w:rFonts w:hint="eastAsia"/>
          <w:szCs w:val="22"/>
          <w:lang w:val="en-CA" w:eastAsia="zh-CN"/>
        </w:rPr>
        <w:t>description</w:t>
      </w:r>
      <w:r w:rsidR="004A67C0">
        <w:rPr>
          <w:rFonts w:hint="eastAsia"/>
          <w:szCs w:val="22"/>
          <w:lang w:val="en-CA" w:eastAsia="zh-CN"/>
        </w:rPr>
        <w:t xml:space="preserve"> [2]</w:t>
      </w:r>
      <w:r w:rsidR="00714BF5">
        <w:rPr>
          <w:rFonts w:hint="eastAsia"/>
          <w:szCs w:val="22"/>
          <w:lang w:val="en-CA" w:eastAsia="zh-CN"/>
        </w:rPr>
        <w:t xml:space="preserve"> </w:t>
      </w:r>
      <w:r w:rsidR="00751E64">
        <w:rPr>
          <w:rFonts w:hint="eastAsia"/>
          <w:szCs w:val="22"/>
          <w:lang w:val="en-CA" w:eastAsia="zh-CN"/>
        </w:rPr>
        <w:t>, using YUV444 sequences.</w:t>
      </w:r>
      <w:r w:rsidR="00AE322F">
        <w:rPr>
          <w:rFonts w:hint="eastAsia"/>
          <w:szCs w:val="22"/>
          <w:lang w:val="en-CA" w:eastAsia="zh-CN"/>
        </w:rPr>
        <w:t xml:space="preserve"> </w:t>
      </w:r>
      <w:r w:rsidR="00AE322F" w:rsidRPr="00AE322F">
        <w:rPr>
          <w:rFonts w:hint="eastAsia"/>
          <w:szCs w:val="22"/>
          <w:lang w:val="en-CA" w:eastAsia="zh-CN"/>
        </w:rPr>
        <w:t>Fixing this RD bug result in</w:t>
      </w:r>
      <w:r w:rsidR="00AE322F">
        <w:rPr>
          <w:rFonts w:hint="eastAsia"/>
          <w:szCs w:val="22"/>
          <w:lang w:val="en-CA" w:eastAsia="zh-CN"/>
        </w:rPr>
        <w:t xml:space="preserve"> large RD gain.</w:t>
      </w:r>
    </w:p>
    <w:p w14:paraId="3F256F7F" w14:textId="77777777" w:rsidR="00A92A04" w:rsidRDefault="00A92A04" w:rsidP="00FE6C56">
      <w:pPr>
        <w:rPr>
          <w:szCs w:val="22"/>
          <w:lang w:val="en-CA" w:eastAsia="zh-CN"/>
        </w:rPr>
      </w:pPr>
    </w:p>
    <w:p w14:paraId="2939472C" w14:textId="753E54B3" w:rsidR="00BA3F9B" w:rsidRDefault="00BA3F9B" w:rsidP="00BA3F9B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1. Result of Proposed RD fix, Dual Tree Off</w:t>
      </w:r>
    </w:p>
    <w:p w14:paraId="15CF1080" w14:textId="77777777" w:rsidR="000C405E" w:rsidRDefault="000C405E" w:rsidP="00BA3F9B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591CAB" w:rsidRPr="00591CAB" w14:paraId="515E0B20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D56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73C9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EB5A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C3E2F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5B7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3F5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591CAB" w:rsidRPr="00591CAB" w14:paraId="190D5ACE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987A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2F4F99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</w:t>
            </w:r>
          </w:p>
        </w:tc>
      </w:tr>
      <w:tr w:rsidR="00591CAB" w:rsidRPr="00591CAB" w14:paraId="56FB7EB7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497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4CD9D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4CCA2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F3AF2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5079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FB9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91CAB" w:rsidRPr="00591CAB" w14:paraId="4C3FBB98" w14:textId="77777777" w:rsidTr="00591CA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3913A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B42AC9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-6.29%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3DA4C8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-10.46%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8B73D2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-10.89%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ADA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09BA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591CAB" w:rsidRPr="00591CAB" w14:paraId="65233907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0C87F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C8EF1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-4.82%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890F7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22EE0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181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61CFF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91CAB" w:rsidRPr="00591CAB" w14:paraId="564B172C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4FABF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413B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50A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-2.53%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1179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43F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B5CF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91CAB" w:rsidRPr="00591CAB" w14:paraId="15C1C961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4D4D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261E7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46C67D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-12.02%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DD8996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-12.62%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707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07F5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591CAB" w:rsidRPr="00591CAB" w14:paraId="0902B69C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575E7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0A97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169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CA0A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A3C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C995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91CAB" w:rsidRPr="00591CAB" w14:paraId="206E3D10" w14:textId="77777777" w:rsidTr="00591CA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42DA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EF8353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31F294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-7.43%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D7F1A2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-8.26%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1C0F9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EB2C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591CAB" w:rsidRPr="00591CAB" w14:paraId="694C3139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598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BFA7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51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75E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FF8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DB09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91CAB" w:rsidRPr="00591CAB" w14:paraId="7A4F1D4C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94F0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B6A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03B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101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49C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E6F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91CAB" w:rsidRPr="00591CAB" w14:paraId="6F90B8EF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DF0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FD11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D02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203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D8E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920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591CAB" w:rsidRPr="00591CAB" w14:paraId="70026735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90FA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D8CE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</w:t>
            </w:r>
          </w:p>
        </w:tc>
      </w:tr>
      <w:tr w:rsidR="00591CAB" w:rsidRPr="00591CAB" w14:paraId="08959931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439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B3713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0A11E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5DD87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DEF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6BA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91CAB" w:rsidRPr="00591CAB" w14:paraId="74856E5B" w14:textId="77777777" w:rsidTr="00591CA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22ABE3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29216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-4.53%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F3ECC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-8.81%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7CE4449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89BF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74D8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591CAB" w:rsidRPr="00591CAB" w14:paraId="6387A274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E79C1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95CAC2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45F13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D42E38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ABB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DB1B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91CAB" w:rsidRPr="00591CAB" w14:paraId="5FE40399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70285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502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8752A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3832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5B0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CAA7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91CAB" w:rsidRPr="00591CAB" w14:paraId="411C213B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6AEE2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4BC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-2.54%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49C8B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AA5BE4A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-11.69%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045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E115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91CAB" w:rsidRPr="00591CAB" w14:paraId="09A8DAE8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39A1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47E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CB5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AEC4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DB7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BB62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91CAB" w:rsidRPr="00591CAB" w14:paraId="00A55F7A" w14:textId="77777777" w:rsidTr="00591CA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E2A1D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6696D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-2.64%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CB637C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-6.62%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586E6E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-7.28%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54C71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7A156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91CAB" w:rsidRPr="00591CAB" w14:paraId="07C2B487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C68EA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1CF8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FA7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B669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88C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C63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91CAB" w:rsidRPr="00591CAB" w14:paraId="1C0A5891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4474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5D6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7CB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C1D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DEC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531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91CAB" w:rsidRPr="00591CAB" w14:paraId="4F7524A3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7EA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BAD8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CEBF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124A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87F3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A18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591CAB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591CAB" w:rsidRPr="00591CAB" w14:paraId="4A16DD61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595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EDCB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</w:t>
            </w:r>
          </w:p>
        </w:tc>
      </w:tr>
      <w:tr w:rsidR="00591CAB" w:rsidRPr="00591CAB" w14:paraId="7A610BDA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BE35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8EDA3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1861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923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4E3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9CC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91CAB" w:rsidRPr="00591CAB" w14:paraId="3EE51CE8" w14:textId="77777777" w:rsidTr="00591CA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0A5C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B3A4D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-3.64%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C6DFAF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-6.81%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F801CC9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-7.02%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073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90C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91CAB" w:rsidRPr="00591CAB" w14:paraId="64D0B844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92C3A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769A40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C78F9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4DD74D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-7.98%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512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C7A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91CAB" w:rsidRPr="00591CAB" w14:paraId="4A58F969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9F2C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841A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CD48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3C5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BE3F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7A63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91CAB" w:rsidRPr="00591CAB" w14:paraId="78F03DEA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651BF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B9DE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BA1DEB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D1A708D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-12.24%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A33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840F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91CAB" w:rsidRPr="00591CAB" w14:paraId="727D20B2" w14:textId="77777777" w:rsidTr="00591CA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42DA0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111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818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056A1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8B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440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91CAB" w:rsidRPr="00591CAB" w14:paraId="4FD6408B" w14:textId="77777777" w:rsidTr="00591CA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5C454C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B5F8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-2.00%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1DECC5F7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-5.51%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1F735B64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C9D2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437F" w14:textId="77777777" w:rsidR="00591CAB" w:rsidRPr="00591CAB" w:rsidRDefault="00591CAB" w:rsidP="00591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91CA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25502933" w14:textId="77777777" w:rsidR="0092715B" w:rsidRDefault="0092715B" w:rsidP="00BA3F9B">
      <w:pPr>
        <w:jc w:val="center"/>
        <w:rPr>
          <w:szCs w:val="22"/>
          <w:lang w:val="en-CA" w:eastAsia="zh-CN"/>
        </w:rPr>
      </w:pPr>
    </w:p>
    <w:p w14:paraId="156C3782" w14:textId="77777777" w:rsidR="00BA3F9B" w:rsidRDefault="00BA3F9B" w:rsidP="00BA3F9B">
      <w:pPr>
        <w:jc w:val="center"/>
        <w:rPr>
          <w:szCs w:val="22"/>
          <w:lang w:val="en-CA" w:eastAsia="zh-CN"/>
        </w:rPr>
      </w:pPr>
    </w:p>
    <w:p w14:paraId="341ED40C" w14:textId="77777777" w:rsidR="00BA3F9B" w:rsidRDefault="00BA3F9B" w:rsidP="00BA3F9B">
      <w:pPr>
        <w:jc w:val="center"/>
        <w:rPr>
          <w:szCs w:val="22"/>
          <w:lang w:val="en-CA" w:eastAsia="zh-CN"/>
        </w:rPr>
      </w:pPr>
    </w:p>
    <w:p w14:paraId="49D5C6D2" w14:textId="77777777" w:rsidR="00BA3F9B" w:rsidRDefault="00BA3F9B" w:rsidP="00FE6C56">
      <w:pPr>
        <w:rPr>
          <w:szCs w:val="22"/>
          <w:lang w:val="en-CA" w:eastAsia="zh-CN"/>
        </w:rPr>
      </w:pPr>
    </w:p>
    <w:p w14:paraId="6DE09712" w14:textId="5F8B11FF" w:rsidR="007057F2" w:rsidRDefault="007057F2" w:rsidP="00210D55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BA3F9B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. Result of Proposed </w:t>
      </w:r>
      <w:r w:rsidR="00BA3F9B">
        <w:rPr>
          <w:rFonts w:hint="eastAsia"/>
          <w:szCs w:val="22"/>
          <w:lang w:val="en-CA" w:eastAsia="zh-CN"/>
        </w:rPr>
        <w:t xml:space="preserve">RD </w:t>
      </w:r>
      <w:r>
        <w:rPr>
          <w:rFonts w:hint="eastAsia"/>
          <w:szCs w:val="22"/>
          <w:lang w:val="en-CA" w:eastAsia="zh-CN"/>
        </w:rPr>
        <w:t>fix, Dual Tree on</w:t>
      </w:r>
    </w:p>
    <w:p w14:paraId="50C760F8" w14:textId="77777777" w:rsidR="008A011F" w:rsidRDefault="008A011F" w:rsidP="00210D55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8A011F" w:rsidRPr="008A011F" w14:paraId="6627F56F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2EE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CCBD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6C59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A595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3261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24F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011F" w:rsidRPr="008A011F" w14:paraId="6AEFC924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92E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B3206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8A011F" w:rsidRPr="008A011F" w14:paraId="268DF3C2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583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B95D2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7377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58E1E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EC0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CBD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011F" w:rsidRPr="008A011F" w14:paraId="445FFA42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D235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37A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AD89C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98AC8F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993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C47E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5F4FC600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0816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2F6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2259F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E22BC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487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A677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011F" w:rsidRPr="008A011F" w14:paraId="4EEEBB50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BC76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158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B45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3399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EA0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2499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011F" w:rsidRPr="008A011F" w14:paraId="51B17C75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4DD8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77D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BCC5C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FD40F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D28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3236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6DE96514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00792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E50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B83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408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F1A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05F0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011F" w:rsidRPr="008A011F" w14:paraId="7CF77195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7A78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43ACA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37A1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B025D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A78BC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95A3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011F" w:rsidRPr="008A011F" w14:paraId="78661D90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D4D8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EDC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2665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3E9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2EF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34A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011F" w:rsidRPr="008A011F" w14:paraId="41C74347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9210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3CB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5E1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87F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EA6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1DB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011F" w:rsidRPr="008A011F" w14:paraId="31DD03DA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E02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C89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CCD3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A31F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CA3C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069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011F" w:rsidRPr="008A011F" w14:paraId="063158FF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A2D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96B2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8A011F" w:rsidRPr="008A011F" w14:paraId="4165DC89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D23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A0DF9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AFCDD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77E34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190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979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011F" w:rsidRPr="008A011F" w14:paraId="08C3E25A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A507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666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CF603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AA875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671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A4CE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A011F" w:rsidRPr="008A011F" w14:paraId="389E67C0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F5A4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4FD9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4F33E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876A0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70F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6209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243DCF34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F117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E88A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666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3B3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1AE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1B23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36D137A5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2C9B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16AC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AAA43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46AD43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C36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431A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5F867F56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50917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DBA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33F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F8CC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A14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C6CC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371FEC05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FED0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C5A0E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CBB8D7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22E371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43DA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F0B4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44E2B71B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5E1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B11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936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8EC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DE58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29F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011F" w:rsidRPr="008A011F" w14:paraId="4C88E817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607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D23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296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2E8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315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83AE9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011F" w:rsidRPr="008A011F" w14:paraId="52EA26C3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A67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B744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BF7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A20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6AF8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A48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011F" w:rsidRPr="008A011F" w14:paraId="6FC26CBC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DE8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E8A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8A011F" w:rsidRPr="008A011F" w14:paraId="1098942F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58F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C2F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F7A0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6C4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B98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6DA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011F" w:rsidRPr="008A011F" w14:paraId="38BDBBC5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7993D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2F0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5AB35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9E4F3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F50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BCE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A011F" w:rsidRPr="008A011F" w14:paraId="3BAAD909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94F1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9C49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679D8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13D57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BBE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53D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022DE9C4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55132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B78D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64C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51F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DCC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722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5F4F3CB1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DA74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DC3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D2ABB7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B659DE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046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BAD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A011F" w:rsidRPr="008A011F" w14:paraId="79A26588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D83EC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F28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C7F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1AB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98B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104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7E244711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E084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00E4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33A0205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2104A68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7B5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85B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3445AE6" w14:textId="77777777" w:rsidR="00BA3F9B" w:rsidRDefault="00BA3F9B" w:rsidP="00210D55">
      <w:pPr>
        <w:jc w:val="center"/>
        <w:rPr>
          <w:szCs w:val="22"/>
          <w:lang w:val="en-CA" w:eastAsia="zh-CN"/>
        </w:rPr>
      </w:pPr>
    </w:p>
    <w:p w14:paraId="7C96B596" w14:textId="77777777" w:rsidR="00962C57" w:rsidRDefault="00962C57" w:rsidP="00210D55">
      <w:pPr>
        <w:jc w:val="center"/>
        <w:rPr>
          <w:szCs w:val="22"/>
          <w:lang w:val="en-CA" w:eastAsia="zh-CN"/>
        </w:rPr>
      </w:pPr>
    </w:p>
    <w:p w14:paraId="0A80A084" w14:textId="77777777" w:rsidR="00A92A04" w:rsidRDefault="00A92A04" w:rsidP="00FE6C56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" w:name="OLE_LINK214"/>
      <w:r>
        <w:rPr>
          <w:lang w:val="en-CA"/>
        </w:rPr>
        <w:t>Conclusion</w:t>
      </w:r>
    </w:p>
    <w:bookmarkEnd w:id="1"/>
    <w:p w14:paraId="1BD17482" w14:textId="79D85917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A92A04">
        <w:rPr>
          <w:rFonts w:hint="eastAsia"/>
          <w:lang w:val="en-CA" w:eastAsia="zh-CN"/>
        </w:rPr>
        <w:t xml:space="preserve"> encoder RD bug fix</w:t>
      </w:r>
      <w:r w:rsidR="00E334E1">
        <w:rPr>
          <w:rFonts w:hint="eastAsia"/>
          <w:lang w:val="en-CA" w:eastAsia="zh-CN"/>
        </w:rPr>
        <w:t xml:space="preserve"> in </w:t>
      </w:r>
      <w:r w:rsidR="006E60B1">
        <w:rPr>
          <w:rFonts w:hint="eastAsia"/>
          <w:lang w:val="en-CA" w:eastAsia="zh-CN"/>
        </w:rPr>
        <w:t xml:space="preserve">VTM6 </w:t>
      </w:r>
      <w:r w:rsidR="00E334E1">
        <w:rPr>
          <w:rFonts w:hint="eastAsia"/>
          <w:lang w:val="en-CA" w:eastAsia="zh-CN"/>
        </w:rPr>
        <w:t>palette coding</w:t>
      </w:r>
      <w:r>
        <w:rPr>
          <w:rFonts w:hint="eastAsia"/>
          <w:lang w:val="en-CA" w:eastAsia="zh-CN"/>
        </w:rPr>
        <w:t>.</w:t>
      </w:r>
      <w:r w:rsidR="00A92A04">
        <w:rPr>
          <w:rFonts w:hint="eastAsia"/>
          <w:lang w:val="en-CA" w:eastAsia="zh-CN"/>
        </w:rPr>
        <w:t xml:space="preserve"> </w:t>
      </w:r>
      <w:r w:rsidR="006E60B1">
        <w:rPr>
          <w:lang w:val="en-CA" w:eastAsia="zh-CN"/>
        </w:rPr>
        <w:t>I</w:t>
      </w:r>
      <w:r w:rsidR="006E60B1">
        <w:rPr>
          <w:rFonts w:hint="eastAsia"/>
          <w:lang w:val="en-CA" w:eastAsia="zh-CN"/>
        </w:rPr>
        <w:t xml:space="preserve">t fixes the mis-alignment of rate and </w:t>
      </w:r>
      <w:r w:rsidR="006E60B1">
        <w:rPr>
          <w:lang w:val="en-CA" w:eastAsia="zh-CN"/>
        </w:rPr>
        <w:t>distortion</w:t>
      </w:r>
      <w:r w:rsidR="006E60B1">
        <w:rPr>
          <w:rFonts w:hint="eastAsia"/>
          <w:lang w:val="en-CA" w:eastAsia="zh-CN"/>
        </w:rPr>
        <w:t xml:space="preserve"> during palette coding RD </w:t>
      </w:r>
      <w:r w:rsidR="006E60B1">
        <w:rPr>
          <w:lang w:val="en-CA" w:eastAsia="zh-CN"/>
        </w:rPr>
        <w:t>decision</w:t>
      </w:r>
      <w:r w:rsidR="006E60B1">
        <w:rPr>
          <w:rFonts w:hint="eastAsia"/>
          <w:lang w:val="en-CA" w:eastAsia="zh-CN"/>
        </w:rPr>
        <w:t xml:space="preserve">. </w:t>
      </w:r>
      <w:r w:rsidR="00A92A04">
        <w:rPr>
          <w:rFonts w:hint="eastAsia"/>
          <w:lang w:val="en-CA" w:eastAsia="zh-CN"/>
        </w:rPr>
        <w:t xml:space="preserve">It is proposed to include this bug fix into </w:t>
      </w:r>
      <w:r w:rsidR="006E60B1">
        <w:rPr>
          <w:rFonts w:hint="eastAsia"/>
          <w:lang w:val="en-CA" w:eastAsia="zh-CN"/>
        </w:rPr>
        <w:t xml:space="preserve">next </w:t>
      </w:r>
      <w:r w:rsidR="00A92A04">
        <w:rPr>
          <w:rFonts w:hint="eastAsia"/>
          <w:lang w:val="en-CA" w:eastAsia="zh-CN"/>
        </w:rPr>
        <w:t>VTM.</w:t>
      </w:r>
    </w:p>
    <w:p w14:paraId="59FA9F2F" w14:textId="77777777" w:rsidR="00A92A04" w:rsidRDefault="00A92A04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25982B6D" w14:textId="75DE3707" w:rsidR="00A05B18" w:rsidRDefault="00A05B18" w:rsidP="00E83C7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</w:t>
      </w:r>
      <w:r w:rsidR="00E83C7C" w:rsidRPr="00E83C7C">
        <w:rPr>
          <w:szCs w:val="22"/>
          <w:lang w:eastAsia="ko-KR"/>
        </w:rPr>
        <w:t>Non-CE8: Minimum QP for Transform Skip Mode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</w:t>
      </w:r>
      <w:r w:rsidR="00E83C7C">
        <w:rPr>
          <w:rFonts w:hint="eastAsia"/>
          <w:szCs w:val="22"/>
          <w:lang w:eastAsia="zh-CN"/>
        </w:rPr>
        <w:t>919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35810870" w14:textId="5C9AFE1A" w:rsidR="001C0F54" w:rsidRPr="004B782B" w:rsidRDefault="001C0F54" w:rsidP="001C0F5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4B782B">
        <w:rPr>
          <w:szCs w:val="22"/>
          <w:lang w:eastAsia="zh-CN"/>
        </w:rPr>
        <w:t>“Description of Core Experiment 8 (CE8): 4:4:4 Screen Content Coding Tools</w:t>
      </w:r>
      <w:r w:rsidRPr="004B782B">
        <w:rPr>
          <w:rFonts w:hint="eastAsia"/>
          <w:szCs w:val="22"/>
          <w:lang w:eastAsia="zh-CN"/>
        </w:rPr>
        <w:t>,</w:t>
      </w:r>
      <w:r w:rsidRPr="004B782B">
        <w:rPr>
          <w:szCs w:val="22"/>
          <w:lang w:eastAsia="zh-CN"/>
        </w:rPr>
        <w:t>”</w:t>
      </w:r>
      <w:r w:rsidR="004B782B" w:rsidRPr="004B782B">
        <w:rPr>
          <w:szCs w:val="22"/>
          <w:lang w:eastAsia="ko-KR"/>
        </w:rPr>
        <w:t xml:space="preserve"> Document of Joint Video Experts Team (JVET), JVET-</w:t>
      </w:r>
      <w:r w:rsidR="004B782B">
        <w:rPr>
          <w:rFonts w:hint="eastAsia"/>
          <w:szCs w:val="22"/>
          <w:lang w:eastAsia="zh-CN"/>
        </w:rPr>
        <w:t>O2028</w:t>
      </w:r>
      <w:r w:rsidR="004B782B" w:rsidRPr="004B782B">
        <w:rPr>
          <w:rFonts w:hint="eastAsia"/>
          <w:szCs w:val="22"/>
          <w:lang w:eastAsia="zh-CN"/>
        </w:rPr>
        <w:t>,</w:t>
      </w:r>
      <w:r w:rsidR="004B782B" w:rsidRPr="004B782B">
        <w:rPr>
          <w:szCs w:val="22"/>
          <w:lang w:eastAsia="ko-KR"/>
        </w:rPr>
        <w:t xml:space="preserve"> </w:t>
      </w:r>
      <w:r w:rsidR="004B782B" w:rsidRPr="004B782B">
        <w:rPr>
          <w:szCs w:val="22"/>
          <w:lang w:eastAsia="zh-CN"/>
        </w:rPr>
        <w:t>Gothenburg, SE</w:t>
      </w:r>
      <w:r w:rsidR="004B782B" w:rsidRPr="004B782B">
        <w:rPr>
          <w:szCs w:val="22"/>
          <w:lang w:eastAsia="ko-KR"/>
        </w:rPr>
        <w:t xml:space="preserve">, </w:t>
      </w:r>
      <w:r w:rsidR="004B782B" w:rsidRPr="004B782B">
        <w:rPr>
          <w:rFonts w:hint="eastAsia"/>
          <w:szCs w:val="22"/>
          <w:lang w:eastAsia="zh-CN"/>
        </w:rPr>
        <w:t>July</w:t>
      </w:r>
      <w:r w:rsidR="004B782B" w:rsidRPr="004B782B">
        <w:rPr>
          <w:szCs w:val="22"/>
          <w:lang w:eastAsia="ko-KR"/>
        </w:rPr>
        <w:t xml:space="preserve"> 201</w:t>
      </w:r>
      <w:r w:rsidR="004B782B" w:rsidRPr="004B782B">
        <w:rPr>
          <w:rFonts w:hint="eastAsia"/>
          <w:szCs w:val="22"/>
          <w:lang w:eastAsia="zh-CN"/>
        </w:rPr>
        <w:t>9</w:t>
      </w:r>
      <w:r w:rsidR="004B782B" w:rsidRPr="004B782B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A5287" w14:textId="77777777" w:rsidR="00C9671A" w:rsidRDefault="00C9671A">
      <w:r>
        <w:separator/>
      </w:r>
    </w:p>
  </w:endnote>
  <w:endnote w:type="continuationSeparator" w:id="0">
    <w:p w14:paraId="74011160" w14:textId="77777777" w:rsidR="00C9671A" w:rsidRDefault="00C9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1C0F54" w:rsidRPr="00C00DDE" w:rsidRDefault="001C0F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1CA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1CAB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73926" w14:textId="77777777" w:rsidR="00C9671A" w:rsidRDefault="00C9671A">
      <w:r>
        <w:separator/>
      </w:r>
    </w:p>
  </w:footnote>
  <w:footnote w:type="continuationSeparator" w:id="0">
    <w:p w14:paraId="598242C3" w14:textId="77777777" w:rsidR="00C9671A" w:rsidRDefault="00C96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7650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05E"/>
    <w:rsid w:val="000E00F3"/>
    <w:rsid w:val="000F087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9E2"/>
    <w:rsid w:val="001B4E28"/>
    <w:rsid w:val="001C0F54"/>
    <w:rsid w:val="001C3525"/>
    <w:rsid w:val="001C3AFB"/>
    <w:rsid w:val="001D1BD2"/>
    <w:rsid w:val="001D68A0"/>
    <w:rsid w:val="001E0248"/>
    <w:rsid w:val="001E02BE"/>
    <w:rsid w:val="001E3B37"/>
    <w:rsid w:val="001E67E9"/>
    <w:rsid w:val="001F2594"/>
    <w:rsid w:val="002055A6"/>
    <w:rsid w:val="00206460"/>
    <w:rsid w:val="002069B4"/>
    <w:rsid w:val="00210D55"/>
    <w:rsid w:val="00215DFC"/>
    <w:rsid w:val="00217EBA"/>
    <w:rsid w:val="002212DF"/>
    <w:rsid w:val="00222CD4"/>
    <w:rsid w:val="0022449F"/>
    <w:rsid w:val="00225016"/>
    <w:rsid w:val="002253CA"/>
    <w:rsid w:val="002264A6"/>
    <w:rsid w:val="00227BA7"/>
    <w:rsid w:val="0023011C"/>
    <w:rsid w:val="002375C1"/>
    <w:rsid w:val="00263398"/>
    <w:rsid w:val="0026349C"/>
    <w:rsid w:val="00263B99"/>
    <w:rsid w:val="00266F06"/>
    <w:rsid w:val="00275BCF"/>
    <w:rsid w:val="00291E36"/>
    <w:rsid w:val="00292257"/>
    <w:rsid w:val="002A0978"/>
    <w:rsid w:val="002A54E0"/>
    <w:rsid w:val="002B1595"/>
    <w:rsid w:val="002B191D"/>
    <w:rsid w:val="002B2E83"/>
    <w:rsid w:val="002D0AF6"/>
    <w:rsid w:val="002E4015"/>
    <w:rsid w:val="002F164D"/>
    <w:rsid w:val="003021BC"/>
    <w:rsid w:val="00306206"/>
    <w:rsid w:val="003144C9"/>
    <w:rsid w:val="00317D85"/>
    <w:rsid w:val="00327C56"/>
    <w:rsid w:val="003315A1"/>
    <w:rsid w:val="003348AC"/>
    <w:rsid w:val="003363E3"/>
    <w:rsid w:val="003373EC"/>
    <w:rsid w:val="00342FF4"/>
    <w:rsid w:val="00344E5A"/>
    <w:rsid w:val="00346148"/>
    <w:rsid w:val="00353EBE"/>
    <w:rsid w:val="003669EA"/>
    <w:rsid w:val="003706CC"/>
    <w:rsid w:val="00377710"/>
    <w:rsid w:val="00397788"/>
    <w:rsid w:val="003A2D8E"/>
    <w:rsid w:val="003A7CE6"/>
    <w:rsid w:val="003B47C0"/>
    <w:rsid w:val="003C20E4"/>
    <w:rsid w:val="003C2B4F"/>
    <w:rsid w:val="003D6342"/>
    <w:rsid w:val="003D679F"/>
    <w:rsid w:val="003E6F90"/>
    <w:rsid w:val="003E73ED"/>
    <w:rsid w:val="003E7EF7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67C0"/>
    <w:rsid w:val="004B210C"/>
    <w:rsid w:val="004B782B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627C"/>
    <w:rsid w:val="00567EC7"/>
    <w:rsid w:val="00570013"/>
    <w:rsid w:val="005753EC"/>
    <w:rsid w:val="005801A2"/>
    <w:rsid w:val="00591CAB"/>
    <w:rsid w:val="005952A5"/>
    <w:rsid w:val="005A33A1"/>
    <w:rsid w:val="005B217D"/>
    <w:rsid w:val="005C385F"/>
    <w:rsid w:val="005C7C26"/>
    <w:rsid w:val="005D2D58"/>
    <w:rsid w:val="005E1AC6"/>
    <w:rsid w:val="005E3F2B"/>
    <w:rsid w:val="005F6F1B"/>
    <w:rsid w:val="00601E3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1D6"/>
    <w:rsid w:val="006C5D39"/>
    <w:rsid w:val="006D6D9B"/>
    <w:rsid w:val="006E2810"/>
    <w:rsid w:val="006E5417"/>
    <w:rsid w:val="006E60B1"/>
    <w:rsid w:val="006F0794"/>
    <w:rsid w:val="006F7528"/>
    <w:rsid w:val="007023DE"/>
    <w:rsid w:val="007057F2"/>
    <w:rsid w:val="00712F60"/>
    <w:rsid w:val="00714BF5"/>
    <w:rsid w:val="00720E3B"/>
    <w:rsid w:val="0074393F"/>
    <w:rsid w:val="00745F6B"/>
    <w:rsid w:val="0075175B"/>
    <w:rsid w:val="00751E64"/>
    <w:rsid w:val="0075585E"/>
    <w:rsid w:val="00770571"/>
    <w:rsid w:val="007768FF"/>
    <w:rsid w:val="007824D3"/>
    <w:rsid w:val="00794A0F"/>
    <w:rsid w:val="00796EE3"/>
    <w:rsid w:val="007A7D29"/>
    <w:rsid w:val="007B4AB8"/>
    <w:rsid w:val="007D1181"/>
    <w:rsid w:val="007D6209"/>
    <w:rsid w:val="007E01A3"/>
    <w:rsid w:val="007F1F8B"/>
    <w:rsid w:val="007F6205"/>
    <w:rsid w:val="007F67A1"/>
    <w:rsid w:val="00811C05"/>
    <w:rsid w:val="008206C8"/>
    <w:rsid w:val="00860EA3"/>
    <w:rsid w:val="008619D9"/>
    <w:rsid w:val="0086387C"/>
    <w:rsid w:val="00866A1F"/>
    <w:rsid w:val="00870B17"/>
    <w:rsid w:val="00874A6C"/>
    <w:rsid w:val="00876C65"/>
    <w:rsid w:val="00882F72"/>
    <w:rsid w:val="00885A63"/>
    <w:rsid w:val="008A011F"/>
    <w:rsid w:val="008A4B4C"/>
    <w:rsid w:val="008C239F"/>
    <w:rsid w:val="008E480C"/>
    <w:rsid w:val="008E4992"/>
    <w:rsid w:val="008F518F"/>
    <w:rsid w:val="00907757"/>
    <w:rsid w:val="009212B0"/>
    <w:rsid w:val="00921FA1"/>
    <w:rsid w:val="009234A5"/>
    <w:rsid w:val="0092715B"/>
    <w:rsid w:val="00933453"/>
    <w:rsid w:val="009336F7"/>
    <w:rsid w:val="0093636C"/>
    <w:rsid w:val="009374A7"/>
    <w:rsid w:val="009502E3"/>
    <w:rsid w:val="00955F6D"/>
    <w:rsid w:val="00962C57"/>
    <w:rsid w:val="00977C16"/>
    <w:rsid w:val="0098551D"/>
    <w:rsid w:val="00985DCB"/>
    <w:rsid w:val="0099518F"/>
    <w:rsid w:val="009A523D"/>
    <w:rsid w:val="009A72EB"/>
    <w:rsid w:val="009B02A1"/>
    <w:rsid w:val="009B3361"/>
    <w:rsid w:val="009B7F3F"/>
    <w:rsid w:val="009D7ACB"/>
    <w:rsid w:val="009D7CE6"/>
    <w:rsid w:val="009F496B"/>
    <w:rsid w:val="009F6618"/>
    <w:rsid w:val="009F7929"/>
    <w:rsid w:val="00A01439"/>
    <w:rsid w:val="00A02E61"/>
    <w:rsid w:val="00A05B18"/>
    <w:rsid w:val="00A05CFF"/>
    <w:rsid w:val="00A13048"/>
    <w:rsid w:val="00A46843"/>
    <w:rsid w:val="00A56B97"/>
    <w:rsid w:val="00A6093D"/>
    <w:rsid w:val="00A656B1"/>
    <w:rsid w:val="00A70CCE"/>
    <w:rsid w:val="00A767DC"/>
    <w:rsid w:val="00A76A6D"/>
    <w:rsid w:val="00A83253"/>
    <w:rsid w:val="00A925CC"/>
    <w:rsid w:val="00A92A04"/>
    <w:rsid w:val="00AA6E84"/>
    <w:rsid w:val="00AB1A1C"/>
    <w:rsid w:val="00AB45ED"/>
    <w:rsid w:val="00AD05A8"/>
    <w:rsid w:val="00AD65D5"/>
    <w:rsid w:val="00AE322F"/>
    <w:rsid w:val="00AE341B"/>
    <w:rsid w:val="00AF47A1"/>
    <w:rsid w:val="00B01905"/>
    <w:rsid w:val="00B07CA7"/>
    <w:rsid w:val="00B126E4"/>
    <w:rsid w:val="00B1279A"/>
    <w:rsid w:val="00B27E8A"/>
    <w:rsid w:val="00B3640F"/>
    <w:rsid w:val="00B4194A"/>
    <w:rsid w:val="00B437E8"/>
    <w:rsid w:val="00B44CDD"/>
    <w:rsid w:val="00B5222E"/>
    <w:rsid w:val="00B53179"/>
    <w:rsid w:val="00B57A23"/>
    <w:rsid w:val="00B600CD"/>
    <w:rsid w:val="00B610E2"/>
    <w:rsid w:val="00B61C96"/>
    <w:rsid w:val="00B73A2A"/>
    <w:rsid w:val="00B75A51"/>
    <w:rsid w:val="00B827C6"/>
    <w:rsid w:val="00B94B06"/>
    <w:rsid w:val="00B94C28"/>
    <w:rsid w:val="00BA3F9B"/>
    <w:rsid w:val="00BA5AA5"/>
    <w:rsid w:val="00BC10BA"/>
    <w:rsid w:val="00BC2E52"/>
    <w:rsid w:val="00BC5AFD"/>
    <w:rsid w:val="00BE514E"/>
    <w:rsid w:val="00C00DDE"/>
    <w:rsid w:val="00C04F43"/>
    <w:rsid w:val="00C0609D"/>
    <w:rsid w:val="00C115AB"/>
    <w:rsid w:val="00C26CCB"/>
    <w:rsid w:val="00C30249"/>
    <w:rsid w:val="00C32EC2"/>
    <w:rsid w:val="00C3723B"/>
    <w:rsid w:val="00C42466"/>
    <w:rsid w:val="00C44B83"/>
    <w:rsid w:val="00C606C9"/>
    <w:rsid w:val="00C76148"/>
    <w:rsid w:val="00C80288"/>
    <w:rsid w:val="00C84003"/>
    <w:rsid w:val="00C90650"/>
    <w:rsid w:val="00C96355"/>
    <w:rsid w:val="00C9671A"/>
    <w:rsid w:val="00C97D78"/>
    <w:rsid w:val="00CA38E3"/>
    <w:rsid w:val="00CA647C"/>
    <w:rsid w:val="00CB0E93"/>
    <w:rsid w:val="00CC2AAE"/>
    <w:rsid w:val="00CC5A42"/>
    <w:rsid w:val="00CD0EAB"/>
    <w:rsid w:val="00CE5E02"/>
    <w:rsid w:val="00CF34DB"/>
    <w:rsid w:val="00CF3917"/>
    <w:rsid w:val="00CF558F"/>
    <w:rsid w:val="00D010C0"/>
    <w:rsid w:val="00D04446"/>
    <w:rsid w:val="00D073E2"/>
    <w:rsid w:val="00D31E9A"/>
    <w:rsid w:val="00D41001"/>
    <w:rsid w:val="00D446EC"/>
    <w:rsid w:val="00D51BF0"/>
    <w:rsid w:val="00D531DB"/>
    <w:rsid w:val="00D55942"/>
    <w:rsid w:val="00D71EEA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DF7922"/>
    <w:rsid w:val="00E04861"/>
    <w:rsid w:val="00E11923"/>
    <w:rsid w:val="00E262D4"/>
    <w:rsid w:val="00E334E1"/>
    <w:rsid w:val="00E36250"/>
    <w:rsid w:val="00E47F2D"/>
    <w:rsid w:val="00E54511"/>
    <w:rsid w:val="00E60EDC"/>
    <w:rsid w:val="00E61DAC"/>
    <w:rsid w:val="00E72B80"/>
    <w:rsid w:val="00E73648"/>
    <w:rsid w:val="00E75FE3"/>
    <w:rsid w:val="00E83C7C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4A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5E0"/>
    <w:rsid w:val="00FB0E84"/>
    <w:rsid w:val="00FB42E3"/>
    <w:rsid w:val="00FC2405"/>
    <w:rsid w:val="00FD01C2"/>
    <w:rsid w:val="00FD0F85"/>
    <w:rsid w:val="00FE595C"/>
    <w:rsid w:val="00FE6C5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FE64F86-2B21-41A1-A4BD-43941EFA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unmi.yoo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81</cp:revision>
  <cp:lastPrinted>1901-01-01T07:00:00Z</cp:lastPrinted>
  <dcterms:created xsi:type="dcterms:W3CDTF">2019-04-11T19:57:00Z</dcterms:created>
  <dcterms:modified xsi:type="dcterms:W3CDTF">2019-10-01T20:57:00Z</dcterms:modified>
</cp:coreProperties>
</file>