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FBF6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1464A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sidRPr="008A17B0">
              <w:rPr>
                <w:lang w:val="en-CA"/>
              </w:rPr>
              <w:t>P</w:t>
            </w:r>
            <w:r w:rsidR="008A17B0" w:rsidRPr="00ED5BB4">
              <w:rPr>
                <w:lang w:val="en-CA"/>
              </w:rPr>
              <w:t>0368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1F5973" w:rsidR="00E61DAC" w:rsidRPr="005B217D" w:rsidRDefault="00270F0E" w:rsidP="009D7CE6">
            <w:pPr>
              <w:spacing w:before="60" w:after="60"/>
              <w:rPr>
                <w:b/>
                <w:szCs w:val="22"/>
                <w:lang w:val="en-CA"/>
              </w:rPr>
            </w:pPr>
            <w:r>
              <w:rPr>
                <w:b/>
                <w:szCs w:val="22"/>
                <w:lang w:val="en-CA"/>
              </w:rPr>
              <w:t>AHG</w:t>
            </w:r>
            <w:r w:rsidR="00CE6F8C" w:rsidRPr="009F11EC">
              <w:rPr>
                <w:b/>
                <w:szCs w:val="22"/>
                <w:lang w:val="en-CA"/>
              </w:rPr>
              <w:t>17</w:t>
            </w:r>
            <w:r w:rsidRPr="00CE6F8C">
              <w:rPr>
                <w:b/>
                <w:szCs w:val="22"/>
                <w:lang w:val="en-CA"/>
              </w:rPr>
              <w:t>:</w:t>
            </w:r>
            <w:r>
              <w:rPr>
                <w:b/>
                <w:szCs w:val="22"/>
                <w:lang w:val="en-CA"/>
              </w:rPr>
              <w:t xml:space="preserve"> </w:t>
            </w:r>
            <w:r w:rsidR="00805760">
              <w:rPr>
                <w:b/>
                <w:szCs w:val="22"/>
                <w:lang w:val="en-CA"/>
              </w:rPr>
              <w:t>On</w:t>
            </w:r>
            <w:r w:rsidR="00AF41C8">
              <w:rPr>
                <w:b/>
                <w:szCs w:val="22"/>
                <w:lang w:val="en-CA"/>
              </w:rPr>
              <w:t xml:space="preserve"> selectively signal slice </w:t>
            </w:r>
            <w:r w:rsidR="00017F13">
              <w:rPr>
                <w:b/>
                <w:szCs w:val="22"/>
                <w:lang w:val="en-CA"/>
              </w:rPr>
              <w:t>header parameters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6397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51965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026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39D058B3" w:rsidR="00E61DAC" w:rsidRPr="005B217D" w:rsidRDefault="008D5E22">
            <w:pPr>
              <w:spacing w:before="60" w:after="60"/>
              <w:rPr>
                <w:szCs w:val="22"/>
                <w:lang w:val="en-CA"/>
              </w:rPr>
            </w:pPr>
            <w:r>
              <w:rPr>
                <w:szCs w:val="22"/>
                <w:lang w:val="en-CA"/>
              </w:rPr>
              <w:t>Martin Pettersson</w:t>
            </w:r>
            <w:r w:rsidRPr="005B217D">
              <w:rPr>
                <w:szCs w:val="22"/>
                <w:lang w:val="en-CA"/>
              </w:rPr>
              <w:br/>
            </w:r>
            <w:r>
              <w:rPr>
                <w:szCs w:val="22"/>
                <w:lang w:val="en-CA"/>
              </w:rPr>
              <w:t>Rickard Sjöberg</w:t>
            </w:r>
            <w:r w:rsidRPr="005B217D">
              <w:rPr>
                <w:szCs w:val="22"/>
                <w:lang w:val="en-CA"/>
              </w:rPr>
              <w:br/>
            </w:r>
            <w:r>
              <w:rPr>
                <w:szCs w:val="22"/>
                <w:lang w:val="en-CA"/>
              </w:rPr>
              <w:t>Mitra Damghanian</w:t>
            </w:r>
          </w:p>
        </w:tc>
        <w:tc>
          <w:tcPr>
            <w:tcW w:w="851" w:type="dxa"/>
          </w:tcPr>
          <w:p w14:paraId="0140ECA2" w14:textId="31303917" w:rsidR="00E61DAC" w:rsidRPr="005B217D" w:rsidRDefault="00E61DAC">
            <w:pPr>
              <w:spacing w:before="60" w:after="60"/>
              <w:rPr>
                <w:szCs w:val="22"/>
                <w:lang w:val="en-CA"/>
              </w:rPr>
            </w:pPr>
            <w:r w:rsidRPr="005B217D">
              <w:rPr>
                <w:szCs w:val="22"/>
                <w:lang w:val="en-CA"/>
              </w:rPr>
              <w:t>Email:</w:t>
            </w:r>
          </w:p>
        </w:tc>
        <w:tc>
          <w:tcPr>
            <w:tcW w:w="3406" w:type="dxa"/>
          </w:tcPr>
          <w:p w14:paraId="32C2ABFD" w14:textId="220AE5C6" w:rsidR="00E61DAC" w:rsidRPr="005B217D" w:rsidRDefault="00802627" w:rsidP="005952A5">
            <w:pPr>
              <w:spacing w:before="60" w:after="60"/>
              <w:rPr>
                <w:szCs w:val="22"/>
                <w:lang w:val="en-CA"/>
              </w:rPr>
            </w:pPr>
            <w:r>
              <w:rPr>
                <w:szCs w:val="22"/>
                <w:lang w:val="en-CA"/>
              </w:rPr>
              <w:t xml:space="preserve">martin.m.pettersson@ericsson.com </w:t>
            </w:r>
            <w:r>
              <w:rPr>
                <w:szCs w:val="22"/>
                <w:lang w:val="en-CA"/>
              </w:rPr>
              <w:br/>
              <w:t>rickard.sjoberg@ericsson.com</w:t>
            </w:r>
            <w:r>
              <w:rPr>
                <w:szCs w:val="22"/>
                <w:lang w:val="en-CA"/>
              </w:rPr>
              <w:br/>
            </w:r>
            <w:hyperlink r:id="rId13" w:history="1">
              <w:r w:rsidRPr="003E79A2">
                <w:t>mitra.damghanian@ericsson.com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0D1F12" w:rsidR="00E61DAC" w:rsidRPr="005B217D" w:rsidRDefault="00270F0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3ABA55A" w:rsidR="00275BCF" w:rsidRDefault="00275BCF" w:rsidP="009234A5">
      <w:pPr>
        <w:pStyle w:val="Heading1"/>
        <w:numPr>
          <w:ilvl w:val="0"/>
          <w:numId w:val="0"/>
        </w:numPr>
        <w:ind w:left="432" w:hanging="432"/>
        <w:rPr>
          <w:lang w:val="en-CA"/>
        </w:rPr>
      </w:pPr>
      <w:r w:rsidRPr="005B217D">
        <w:rPr>
          <w:lang w:val="en-CA"/>
        </w:rPr>
        <w:t>Abstract</w:t>
      </w:r>
    </w:p>
    <w:p w14:paraId="52A8091D" w14:textId="3A18BC31" w:rsidR="00E82C9C" w:rsidRDefault="00E82C9C" w:rsidP="00296FB5">
      <w:pPr>
        <w:rPr>
          <w:szCs w:val="22"/>
          <w:lang w:val="en-CA"/>
        </w:rPr>
      </w:pPr>
      <w:r>
        <w:rPr>
          <w:szCs w:val="22"/>
          <w:lang w:val="en-CA"/>
        </w:rPr>
        <w:t xml:space="preserve">At the </w:t>
      </w:r>
      <w:r w:rsidR="00596157">
        <w:rPr>
          <w:szCs w:val="22"/>
          <w:lang w:val="en-CA"/>
        </w:rPr>
        <w:t>15</w:t>
      </w:r>
      <w:r w:rsidR="00596157" w:rsidRPr="00596157">
        <w:rPr>
          <w:szCs w:val="22"/>
          <w:vertAlign w:val="superscript"/>
          <w:lang w:val="en-CA"/>
        </w:rPr>
        <w:t>th</w:t>
      </w:r>
      <w:r w:rsidR="00596157">
        <w:rPr>
          <w:szCs w:val="22"/>
          <w:lang w:val="en-CA"/>
        </w:rPr>
        <w:t xml:space="preserve"> JVET meeting in Gothenburg JVET-O0238 was adopted which </w:t>
      </w:r>
      <w:r w:rsidR="0010371D">
        <w:rPr>
          <w:szCs w:val="22"/>
          <w:lang w:val="en-CA"/>
        </w:rPr>
        <w:t xml:space="preserve">added support </w:t>
      </w:r>
      <w:r w:rsidR="000B42BB">
        <w:rPr>
          <w:szCs w:val="22"/>
          <w:lang w:val="en-CA"/>
        </w:rPr>
        <w:t xml:space="preserve">to signal </w:t>
      </w:r>
      <w:r w:rsidR="00A10B3E">
        <w:rPr>
          <w:szCs w:val="22"/>
          <w:lang w:val="en-CA"/>
        </w:rPr>
        <w:t>some</w:t>
      </w:r>
      <w:r w:rsidR="00D41822">
        <w:rPr>
          <w:szCs w:val="22"/>
          <w:lang w:val="en-CA"/>
        </w:rPr>
        <w:t xml:space="preserve"> of</w:t>
      </w:r>
      <w:r w:rsidR="009562AC">
        <w:rPr>
          <w:szCs w:val="22"/>
          <w:lang w:val="en-CA"/>
        </w:rPr>
        <w:t xml:space="preserve"> </w:t>
      </w:r>
      <w:r w:rsidR="00AB4B8A">
        <w:rPr>
          <w:szCs w:val="22"/>
          <w:lang w:val="en-CA"/>
        </w:rPr>
        <w:t xml:space="preserve">the </w:t>
      </w:r>
      <w:r w:rsidR="00333873">
        <w:rPr>
          <w:szCs w:val="22"/>
          <w:lang w:val="en-CA"/>
        </w:rPr>
        <w:t xml:space="preserve">slice header </w:t>
      </w:r>
      <w:r w:rsidR="009562AC">
        <w:rPr>
          <w:szCs w:val="22"/>
          <w:lang w:val="en-CA"/>
        </w:rPr>
        <w:t xml:space="preserve">parameters </w:t>
      </w:r>
      <w:r w:rsidR="00D41822">
        <w:rPr>
          <w:szCs w:val="22"/>
          <w:lang w:val="en-CA"/>
        </w:rPr>
        <w:t xml:space="preserve">either in </w:t>
      </w:r>
      <w:r w:rsidR="009B3A5B">
        <w:rPr>
          <w:szCs w:val="22"/>
          <w:lang w:val="en-CA"/>
        </w:rPr>
        <w:t xml:space="preserve">the </w:t>
      </w:r>
      <w:r w:rsidR="00D41822">
        <w:rPr>
          <w:szCs w:val="22"/>
          <w:lang w:val="en-CA"/>
        </w:rPr>
        <w:t xml:space="preserve">PPS or </w:t>
      </w:r>
      <w:r w:rsidR="002F7C09">
        <w:rPr>
          <w:szCs w:val="22"/>
          <w:lang w:val="en-CA"/>
        </w:rPr>
        <w:t xml:space="preserve">in </w:t>
      </w:r>
      <w:r w:rsidR="00D41822">
        <w:rPr>
          <w:szCs w:val="22"/>
          <w:lang w:val="en-CA"/>
        </w:rPr>
        <w:t>the slice header</w:t>
      </w:r>
      <w:r w:rsidR="002F7C09">
        <w:rPr>
          <w:szCs w:val="22"/>
          <w:lang w:val="en-CA"/>
        </w:rPr>
        <w:t>s</w:t>
      </w:r>
      <w:r w:rsidR="0010371D">
        <w:rPr>
          <w:szCs w:val="22"/>
          <w:lang w:val="en-CA"/>
        </w:rPr>
        <w:t>.</w:t>
      </w:r>
      <w:r w:rsidR="002F7C09">
        <w:rPr>
          <w:szCs w:val="22"/>
          <w:lang w:val="en-CA"/>
        </w:rPr>
        <w:t xml:space="preserve"> </w:t>
      </w:r>
      <w:r w:rsidR="0010371D">
        <w:rPr>
          <w:szCs w:val="22"/>
          <w:lang w:val="en-CA"/>
        </w:rPr>
        <w:t>An encoder may signa</w:t>
      </w:r>
      <w:bookmarkStart w:id="0" w:name="_GoBack"/>
      <w:bookmarkEnd w:id="0"/>
      <w:r w:rsidR="0010371D">
        <w:rPr>
          <w:szCs w:val="22"/>
          <w:lang w:val="en-CA"/>
        </w:rPr>
        <w:t xml:space="preserve">l parameters that it knows will stay constant in the PPS and not repeat </w:t>
      </w:r>
      <w:r w:rsidR="00AA2202">
        <w:rPr>
          <w:szCs w:val="22"/>
          <w:lang w:val="en-CA"/>
        </w:rPr>
        <w:t>them</w:t>
      </w:r>
      <w:r w:rsidR="0010371D">
        <w:rPr>
          <w:szCs w:val="22"/>
          <w:lang w:val="en-CA"/>
        </w:rPr>
        <w:t xml:space="preserve"> in every slice.</w:t>
      </w:r>
      <w:r w:rsidR="009562AC">
        <w:rPr>
          <w:szCs w:val="22"/>
          <w:lang w:val="en-CA"/>
        </w:rPr>
        <w:t xml:space="preserve"> </w:t>
      </w:r>
      <w:r w:rsidR="00C1713F">
        <w:rPr>
          <w:szCs w:val="22"/>
          <w:lang w:val="en-CA"/>
        </w:rPr>
        <w:t>T</w:t>
      </w:r>
      <w:r w:rsidR="00AB4B8A">
        <w:rPr>
          <w:szCs w:val="22"/>
          <w:lang w:val="en-CA"/>
        </w:rPr>
        <w:t>he</w:t>
      </w:r>
      <w:r w:rsidR="008C7FE9">
        <w:rPr>
          <w:szCs w:val="22"/>
          <w:lang w:val="en-CA"/>
        </w:rPr>
        <w:t xml:space="preserve"> functionality is</w:t>
      </w:r>
      <w:r w:rsidR="00C1713F">
        <w:rPr>
          <w:szCs w:val="22"/>
          <w:lang w:val="en-CA"/>
        </w:rPr>
        <w:t xml:space="preserve"> </w:t>
      </w:r>
      <w:r w:rsidR="008C7FE9">
        <w:rPr>
          <w:szCs w:val="22"/>
          <w:lang w:val="en-CA"/>
        </w:rPr>
        <w:t xml:space="preserve">enabled by the </w:t>
      </w:r>
      <w:proofErr w:type="spellStart"/>
      <w:r w:rsidR="00A47211">
        <w:rPr>
          <w:szCs w:val="22"/>
          <w:lang w:val="en-CA"/>
        </w:rPr>
        <w:t>constant_slice_header</w:t>
      </w:r>
      <w:r w:rsidR="00C14331">
        <w:rPr>
          <w:szCs w:val="22"/>
          <w:lang w:val="en-CA"/>
        </w:rPr>
        <w:t>_</w:t>
      </w:r>
      <w:r w:rsidR="00A47211">
        <w:rPr>
          <w:szCs w:val="22"/>
          <w:lang w:val="en-CA"/>
        </w:rPr>
        <w:t>params</w:t>
      </w:r>
      <w:r w:rsidR="00C14331">
        <w:rPr>
          <w:szCs w:val="22"/>
          <w:lang w:val="en-CA"/>
        </w:rPr>
        <w:t>_enabled_flag</w:t>
      </w:r>
      <w:proofErr w:type="spellEnd"/>
      <w:r w:rsidR="008C7FE9">
        <w:rPr>
          <w:szCs w:val="22"/>
          <w:lang w:val="en-CA"/>
        </w:rPr>
        <w:t>.</w:t>
      </w:r>
      <w:r w:rsidR="00A47211">
        <w:rPr>
          <w:szCs w:val="22"/>
          <w:lang w:val="en-CA"/>
        </w:rPr>
        <w:t xml:space="preserve"> </w:t>
      </w:r>
    </w:p>
    <w:p w14:paraId="0DFB1E22" w14:textId="14C260E8" w:rsidR="00465FBB" w:rsidRDefault="004E312C" w:rsidP="00296FB5">
      <w:pPr>
        <w:rPr>
          <w:szCs w:val="22"/>
          <w:lang w:val="en-CA"/>
        </w:rPr>
      </w:pPr>
      <w:r>
        <w:rPr>
          <w:szCs w:val="22"/>
          <w:lang w:val="en-CA"/>
        </w:rPr>
        <w:t>This contribution proposes</w:t>
      </w:r>
      <w:r w:rsidR="00085305">
        <w:rPr>
          <w:szCs w:val="22"/>
          <w:lang w:val="en-CA"/>
        </w:rPr>
        <w:t xml:space="preserve"> </w:t>
      </w:r>
      <w:r w:rsidR="00AE08ED">
        <w:rPr>
          <w:szCs w:val="22"/>
          <w:lang w:val="en-CA"/>
        </w:rPr>
        <w:t xml:space="preserve">to </w:t>
      </w:r>
      <w:r w:rsidR="001C3C05">
        <w:rPr>
          <w:szCs w:val="22"/>
          <w:lang w:val="en-CA"/>
        </w:rPr>
        <w:t xml:space="preserve">add the following </w:t>
      </w:r>
      <w:r w:rsidR="00851FB9">
        <w:rPr>
          <w:szCs w:val="22"/>
          <w:lang w:val="en-CA"/>
        </w:rPr>
        <w:t xml:space="preserve">additional </w:t>
      </w:r>
      <w:r w:rsidR="001C3C05">
        <w:rPr>
          <w:szCs w:val="22"/>
          <w:lang w:val="en-CA"/>
        </w:rPr>
        <w:t xml:space="preserve">syntax elements to PPS </w:t>
      </w:r>
      <w:r w:rsidR="004E2031">
        <w:rPr>
          <w:szCs w:val="22"/>
          <w:lang w:val="en-CA"/>
        </w:rPr>
        <w:t xml:space="preserve">and </w:t>
      </w:r>
      <w:r w:rsidR="000470B8">
        <w:rPr>
          <w:szCs w:val="22"/>
          <w:lang w:val="en-CA"/>
        </w:rPr>
        <w:t xml:space="preserve">use the same mechanism </w:t>
      </w:r>
      <w:r w:rsidR="001E6CA1">
        <w:rPr>
          <w:szCs w:val="22"/>
          <w:lang w:val="en-CA"/>
        </w:rPr>
        <w:t xml:space="preserve">provided by the </w:t>
      </w:r>
      <w:proofErr w:type="spellStart"/>
      <w:r w:rsidR="001E6CA1">
        <w:rPr>
          <w:szCs w:val="22"/>
          <w:lang w:val="en-CA"/>
        </w:rPr>
        <w:t>constant_slice_header_params_enabled_flag</w:t>
      </w:r>
      <w:proofErr w:type="spellEnd"/>
      <w:r w:rsidR="001E6CA1">
        <w:rPr>
          <w:szCs w:val="22"/>
          <w:lang w:val="en-CA"/>
        </w:rPr>
        <w:t xml:space="preserve"> </w:t>
      </w:r>
      <w:r w:rsidR="00556333">
        <w:rPr>
          <w:szCs w:val="22"/>
          <w:lang w:val="en-CA"/>
        </w:rPr>
        <w:t xml:space="preserve">to either </w:t>
      </w:r>
      <w:r w:rsidR="00AD1EC0">
        <w:rPr>
          <w:szCs w:val="22"/>
          <w:lang w:val="en-CA"/>
        </w:rPr>
        <w:t xml:space="preserve">signal </w:t>
      </w:r>
      <w:r w:rsidR="00B87D31">
        <w:rPr>
          <w:szCs w:val="22"/>
          <w:lang w:val="en-CA"/>
        </w:rPr>
        <w:t>a</w:t>
      </w:r>
      <w:r w:rsidR="00AD1EC0">
        <w:rPr>
          <w:szCs w:val="22"/>
          <w:lang w:val="en-CA"/>
        </w:rPr>
        <w:t xml:space="preserve"> parameter value in </w:t>
      </w:r>
      <w:r w:rsidR="0010371D">
        <w:rPr>
          <w:szCs w:val="22"/>
          <w:lang w:val="en-CA"/>
        </w:rPr>
        <w:t xml:space="preserve">the </w:t>
      </w:r>
      <w:r w:rsidR="00AD1EC0">
        <w:rPr>
          <w:szCs w:val="22"/>
          <w:lang w:val="en-CA"/>
        </w:rPr>
        <w:t>PPS or in</w:t>
      </w:r>
      <w:r w:rsidR="00817C14">
        <w:rPr>
          <w:szCs w:val="22"/>
          <w:lang w:val="en-CA"/>
        </w:rPr>
        <w:t xml:space="preserve"> </w:t>
      </w:r>
      <w:r w:rsidR="0010371D">
        <w:rPr>
          <w:szCs w:val="22"/>
          <w:lang w:val="en-CA"/>
        </w:rPr>
        <w:t xml:space="preserve">the </w:t>
      </w:r>
      <w:r w:rsidR="00AD1EC0">
        <w:rPr>
          <w:szCs w:val="22"/>
          <w:lang w:val="en-CA"/>
        </w:rPr>
        <w:t xml:space="preserve">slice headers: </w:t>
      </w:r>
    </w:p>
    <w:p w14:paraId="46AF3268" w14:textId="33F8818E" w:rsidR="00465FBB" w:rsidRPr="00465FBB" w:rsidRDefault="00465FBB" w:rsidP="00465FBB">
      <w:pPr>
        <w:pStyle w:val="ListParagraph"/>
        <w:numPr>
          <w:ilvl w:val="0"/>
          <w:numId w:val="14"/>
        </w:numPr>
        <w:rPr>
          <w:szCs w:val="22"/>
          <w:lang w:val="en-CA"/>
        </w:rPr>
      </w:pPr>
      <w:proofErr w:type="spellStart"/>
      <w:r w:rsidRPr="00465FBB">
        <w:rPr>
          <w:szCs w:val="22"/>
          <w:lang w:val="en-CA"/>
        </w:rPr>
        <w:t>pps_num_ref_idx_active_override_idc</w:t>
      </w:r>
      <w:proofErr w:type="spellEnd"/>
    </w:p>
    <w:p w14:paraId="4A2D993F" w14:textId="3BB8F394" w:rsidR="00465FBB" w:rsidRPr="00465FBB" w:rsidRDefault="00465FBB" w:rsidP="00465FBB">
      <w:pPr>
        <w:pStyle w:val="ListParagraph"/>
        <w:numPr>
          <w:ilvl w:val="0"/>
          <w:numId w:val="14"/>
        </w:numPr>
        <w:rPr>
          <w:szCs w:val="22"/>
          <w:lang w:val="en-CA"/>
        </w:rPr>
      </w:pPr>
      <w:proofErr w:type="spellStart"/>
      <w:r w:rsidRPr="00465FBB">
        <w:rPr>
          <w:szCs w:val="22"/>
          <w:lang w:val="en-CA"/>
        </w:rPr>
        <w:t>pps_disable_bdof_dmvr_idc</w:t>
      </w:r>
      <w:proofErr w:type="spellEnd"/>
    </w:p>
    <w:p w14:paraId="525CDB14" w14:textId="61CDCAF3" w:rsidR="00465FBB" w:rsidRPr="00465FBB" w:rsidRDefault="00465FBB" w:rsidP="00465FBB">
      <w:pPr>
        <w:pStyle w:val="ListParagraph"/>
        <w:numPr>
          <w:ilvl w:val="0"/>
          <w:numId w:val="14"/>
        </w:numPr>
        <w:rPr>
          <w:szCs w:val="22"/>
          <w:lang w:val="en-CA"/>
        </w:rPr>
      </w:pPr>
      <w:proofErr w:type="spellStart"/>
      <w:r w:rsidRPr="00465FBB">
        <w:rPr>
          <w:szCs w:val="22"/>
          <w:lang w:val="en-CA"/>
        </w:rPr>
        <w:t>pps_lmcs_aps_id_idc</w:t>
      </w:r>
      <w:proofErr w:type="spellEnd"/>
    </w:p>
    <w:p w14:paraId="52997DA9" w14:textId="5F8EFDD3" w:rsidR="00465FBB" w:rsidRPr="00465FBB" w:rsidRDefault="00465FBB" w:rsidP="00465FBB">
      <w:pPr>
        <w:pStyle w:val="ListParagraph"/>
        <w:numPr>
          <w:ilvl w:val="0"/>
          <w:numId w:val="14"/>
        </w:numPr>
        <w:rPr>
          <w:szCs w:val="22"/>
          <w:lang w:val="en-CA"/>
        </w:rPr>
      </w:pPr>
      <w:proofErr w:type="spellStart"/>
      <w:r w:rsidRPr="00465FBB">
        <w:rPr>
          <w:szCs w:val="22"/>
          <w:lang w:val="en-CA"/>
        </w:rPr>
        <w:t>pps_chroma_residual_scale_idc</w:t>
      </w:r>
      <w:proofErr w:type="spellEnd"/>
    </w:p>
    <w:p w14:paraId="3DCD0C6F" w14:textId="69DCFFB4" w:rsidR="00465FBB" w:rsidRPr="00465FBB" w:rsidRDefault="00465FBB" w:rsidP="00465FBB">
      <w:pPr>
        <w:pStyle w:val="ListParagraph"/>
        <w:numPr>
          <w:ilvl w:val="0"/>
          <w:numId w:val="14"/>
        </w:numPr>
        <w:rPr>
          <w:szCs w:val="22"/>
          <w:lang w:val="en-CA"/>
        </w:rPr>
      </w:pPr>
      <w:r w:rsidRPr="00465FBB">
        <w:rPr>
          <w:szCs w:val="22"/>
          <w:lang w:val="en-CA"/>
        </w:rPr>
        <w:t>pps_collocated_ref_idx_plus1</w:t>
      </w:r>
    </w:p>
    <w:p w14:paraId="7E62C0EF" w14:textId="75EF557F" w:rsidR="00465FBB" w:rsidRPr="00465FBB" w:rsidRDefault="00465FBB" w:rsidP="00465FBB">
      <w:pPr>
        <w:pStyle w:val="ListParagraph"/>
        <w:numPr>
          <w:ilvl w:val="0"/>
          <w:numId w:val="14"/>
        </w:numPr>
        <w:rPr>
          <w:szCs w:val="22"/>
          <w:lang w:val="en-CA"/>
        </w:rPr>
      </w:pPr>
      <w:r w:rsidRPr="00465FBB">
        <w:rPr>
          <w:szCs w:val="22"/>
          <w:lang w:val="en-CA"/>
        </w:rPr>
        <w:t>pps_log2_diff_min_qt_min_cb_luma_plus1</w:t>
      </w:r>
    </w:p>
    <w:p w14:paraId="2D907D06" w14:textId="3BA3B2FB" w:rsidR="00465FBB" w:rsidRPr="00465FBB" w:rsidRDefault="00465FBB" w:rsidP="00465FBB">
      <w:pPr>
        <w:pStyle w:val="ListParagraph"/>
        <w:numPr>
          <w:ilvl w:val="0"/>
          <w:numId w:val="14"/>
        </w:numPr>
        <w:rPr>
          <w:szCs w:val="22"/>
          <w:lang w:val="en-CA"/>
        </w:rPr>
      </w:pPr>
      <w:r w:rsidRPr="00465FBB">
        <w:rPr>
          <w:szCs w:val="22"/>
          <w:lang w:val="en-CA"/>
        </w:rPr>
        <w:t>pps_max_mtt_hierarchy_depth_luma_plus1</w:t>
      </w:r>
    </w:p>
    <w:p w14:paraId="1B190DBF" w14:textId="3C1CCA0A" w:rsidR="00465FBB" w:rsidRPr="00465FBB" w:rsidRDefault="00465FBB" w:rsidP="00465FBB">
      <w:pPr>
        <w:pStyle w:val="ListParagraph"/>
        <w:numPr>
          <w:ilvl w:val="0"/>
          <w:numId w:val="14"/>
        </w:numPr>
        <w:rPr>
          <w:szCs w:val="22"/>
          <w:lang w:val="en-CA"/>
        </w:rPr>
      </w:pPr>
      <w:r w:rsidRPr="00465FBB">
        <w:rPr>
          <w:szCs w:val="22"/>
          <w:lang w:val="en-CA"/>
        </w:rPr>
        <w:t>pps_log2_diff_max_bt_min_qt_luma_plus1</w:t>
      </w:r>
    </w:p>
    <w:p w14:paraId="0317E8F2" w14:textId="79CE3ADE" w:rsidR="007506CC" w:rsidRPr="00A34099" w:rsidRDefault="00465FBB" w:rsidP="00A34099">
      <w:pPr>
        <w:pStyle w:val="ListParagraph"/>
        <w:numPr>
          <w:ilvl w:val="0"/>
          <w:numId w:val="14"/>
        </w:numPr>
        <w:rPr>
          <w:szCs w:val="22"/>
          <w:lang w:val="en-CA"/>
        </w:rPr>
      </w:pPr>
      <w:r w:rsidRPr="00465FBB">
        <w:rPr>
          <w:szCs w:val="22"/>
          <w:lang w:val="en-CA"/>
        </w:rPr>
        <w:t>pps_log2_diff_max_tt_min_qt_luma_plus1</w:t>
      </w:r>
    </w:p>
    <w:p w14:paraId="389575E1" w14:textId="10540506" w:rsidR="00255E05" w:rsidRDefault="00255E05" w:rsidP="00282BBE">
      <w:pPr>
        <w:rPr>
          <w:szCs w:val="22"/>
          <w:lang w:val="en-CA"/>
        </w:rPr>
      </w:pPr>
      <w:r>
        <w:rPr>
          <w:szCs w:val="22"/>
          <w:lang w:val="en-CA"/>
        </w:rPr>
        <w:t xml:space="preserve">The </w:t>
      </w:r>
      <w:proofErr w:type="spellStart"/>
      <w:r>
        <w:rPr>
          <w:szCs w:val="22"/>
          <w:lang w:val="en-CA"/>
        </w:rPr>
        <w:t>luma</w:t>
      </w:r>
      <w:proofErr w:type="spellEnd"/>
      <w:r>
        <w:rPr>
          <w:szCs w:val="22"/>
          <w:lang w:val="en-CA"/>
        </w:rPr>
        <w:t xml:space="preserve"> BD-rate numbers for </w:t>
      </w:r>
      <w:r w:rsidR="00227101">
        <w:rPr>
          <w:szCs w:val="22"/>
          <w:lang w:val="en-CA"/>
        </w:rPr>
        <w:t>the CTC</w:t>
      </w:r>
      <w:r w:rsidR="009904FB">
        <w:rPr>
          <w:szCs w:val="22"/>
          <w:lang w:val="en-CA"/>
        </w:rPr>
        <w:t>,</w:t>
      </w:r>
      <w:r w:rsidR="00227101">
        <w:rPr>
          <w:szCs w:val="22"/>
          <w:lang w:val="en-CA"/>
        </w:rPr>
        <w:t xml:space="preserve"> </w:t>
      </w:r>
      <w:r w:rsidR="0010371D">
        <w:rPr>
          <w:szCs w:val="22"/>
          <w:lang w:val="en-CA"/>
        </w:rPr>
        <w:t>using VTM-</w:t>
      </w:r>
      <w:r w:rsidR="00C522C0">
        <w:rPr>
          <w:szCs w:val="22"/>
          <w:lang w:val="en-CA"/>
        </w:rPr>
        <w:t>master</w:t>
      </w:r>
      <w:r w:rsidR="00651C98">
        <w:rPr>
          <w:szCs w:val="22"/>
          <w:lang w:val="en-CA"/>
        </w:rPr>
        <w:t xml:space="preserve"> (</w:t>
      </w:r>
      <w:r w:rsidR="00651C98" w:rsidRPr="00B17BC0">
        <w:rPr>
          <w:lang w:val="en-CA"/>
        </w:rPr>
        <w:t>1a3e0974</w:t>
      </w:r>
      <w:r w:rsidR="00651C98">
        <w:rPr>
          <w:lang w:val="en-CA"/>
        </w:rPr>
        <w:t>) from 20190913</w:t>
      </w:r>
      <w:r w:rsidR="0010371D">
        <w:rPr>
          <w:szCs w:val="22"/>
          <w:lang w:val="en-CA"/>
        </w:rPr>
        <w:t xml:space="preserve"> as the anchor</w:t>
      </w:r>
      <w:r w:rsidR="009904FB">
        <w:rPr>
          <w:szCs w:val="22"/>
          <w:lang w:val="en-CA"/>
        </w:rPr>
        <w:t>,</w:t>
      </w:r>
      <w:r w:rsidR="0010371D">
        <w:rPr>
          <w:szCs w:val="22"/>
          <w:lang w:val="en-CA"/>
        </w:rPr>
        <w:t xml:space="preserve"> </w:t>
      </w:r>
      <w:r w:rsidR="00227101">
        <w:rPr>
          <w:szCs w:val="22"/>
          <w:lang w:val="en-CA"/>
        </w:rPr>
        <w:t>are reported to be</w:t>
      </w:r>
      <w:r w:rsidR="005305B4">
        <w:rPr>
          <w:szCs w:val="22"/>
          <w:lang w:val="en-CA"/>
        </w:rPr>
        <w:t xml:space="preserve"> 0.0%/</w:t>
      </w:r>
      <w:r w:rsidR="005305B4" w:rsidRPr="00817C14">
        <w:rPr>
          <w:szCs w:val="22"/>
          <w:highlight w:val="magenta"/>
          <w:lang w:val="en-CA"/>
        </w:rPr>
        <w:t>X.X</w:t>
      </w:r>
      <w:r w:rsidR="005305B4">
        <w:rPr>
          <w:szCs w:val="22"/>
          <w:lang w:val="en-CA"/>
        </w:rPr>
        <w:t>%/</w:t>
      </w:r>
      <w:r w:rsidR="005305B4" w:rsidRPr="00817C14">
        <w:rPr>
          <w:szCs w:val="22"/>
          <w:highlight w:val="magenta"/>
          <w:lang w:val="en-CA"/>
        </w:rPr>
        <w:t>X.X</w:t>
      </w:r>
      <w:r w:rsidR="005305B4">
        <w:rPr>
          <w:szCs w:val="22"/>
          <w:lang w:val="en-CA"/>
        </w:rPr>
        <w:t>%</w:t>
      </w:r>
      <w:r w:rsidR="00752C45">
        <w:rPr>
          <w:szCs w:val="22"/>
          <w:lang w:val="en-CA"/>
        </w:rPr>
        <w:t>/</w:t>
      </w:r>
      <w:r w:rsidR="00703E25" w:rsidRPr="00817C14">
        <w:rPr>
          <w:szCs w:val="22"/>
          <w:highlight w:val="magenta"/>
          <w:lang w:val="en-CA"/>
        </w:rPr>
        <w:t>X.X</w:t>
      </w:r>
      <w:r w:rsidR="00703E25">
        <w:rPr>
          <w:szCs w:val="22"/>
          <w:lang w:val="en-CA"/>
        </w:rPr>
        <w:t>% for AI/RA/LDB/LDP respectively</w:t>
      </w:r>
      <w:r w:rsidR="00E96D14">
        <w:rPr>
          <w:szCs w:val="22"/>
          <w:lang w:val="en-CA"/>
        </w:rPr>
        <w:t>.</w:t>
      </w:r>
      <w:r w:rsidR="006F5CC6">
        <w:rPr>
          <w:szCs w:val="22"/>
          <w:lang w:val="en-CA"/>
        </w:rPr>
        <w:t xml:space="preserve"> </w:t>
      </w:r>
      <w:r w:rsidR="00E96D14">
        <w:rPr>
          <w:szCs w:val="22"/>
          <w:lang w:val="en-CA"/>
        </w:rPr>
        <w:t>The luma BD-rate numbers</w:t>
      </w:r>
      <w:r w:rsidR="00C9797C">
        <w:rPr>
          <w:szCs w:val="22"/>
          <w:lang w:val="en-CA"/>
        </w:rPr>
        <w:t xml:space="preserve"> </w:t>
      </w:r>
      <w:r w:rsidR="0010371D">
        <w:rPr>
          <w:szCs w:val="22"/>
          <w:lang w:val="en-CA"/>
        </w:rPr>
        <w:t xml:space="preserve">for the CTC using </w:t>
      </w:r>
      <w:r w:rsidR="00BE6B99">
        <w:rPr>
          <w:szCs w:val="22"/>
          <w:lang w:val="en-CA"/>
        </w:rPr>
        <w:t>VTM-master (</w:t>
      </w:r>
      <w:r w:rsidR="00BE6B99" w:rsidRPr="00B17BC0">
        <w:rPr>
          <w:lang w:val="en-CA"/>
        </w:rPr>
        <w:t>1a3e0974</w:t>
      </w:r>
      <w:r w:rsidR="00BE6B99">
        <w:rPr>
          <w:lang w:val="en-CA"/>
        </w:rPr>
        <w:t xml:space="preserve">) </w:t>
      </w:r>
      <w:r w:rsidR="0010371D">
        <w:rPr>
          <w:szCs w:val="22"/>
          <w:lang w:val="en-CA"/>
        </w:rPr>
        <w:t xml:space="preserve">with </w:t>
      </w:r>
      <w:proofErr w:type="spellStart"/>
      <w:r w:rsidR="0010371D">
        <w:rPr>
          <w:szCs w:val="22"/>
          <w:lang w:val="en-CA"/>
        </w:rPr>
        <w:t>constant_slice_header_params_enabled_flag</w:t>
      </w:r>
      <w:proofErr w:type="spellEnd"/>
      <w:r w:rsidR="0010371D">
        <w:rPr>
          <w:szCs w:val="22"/>
          <w:lang w:val="en-CA"/>
        </w:rPr>
        <w:t xml:space="preserve"> set equal to 0 as the anchor </w:t>
      </w:r>
      <w:r w:rsidR="00315847">
        <w:rPr>
          <w:szCs w:val="22"/>
          <w:lang w:val="en-CA"/>
        </w:rPr>
        <w:t>are reported to be 0.0%/</w:t>
      </w:r>
      <w:r w:rsidR="00315847" w:rsidRPr="00817C14">
        <w:rPr>
          <w:szCs w:val="22"/>
          <w:highlight w:val="magenta"/>
          <w:lang w:val="en-CA"/>
        </w:rPr>
        <w:t>X.X</w:t>
      </w:r>
      <w:r w:rsidR="00315847">
        <w:rPr>
          <w:szCs w:val="22"/>
          <w:lang w:val="en-CA"/>
        </w:rPr>
        <w:t>%/</w:t>
      </w:r>
      <w:r w:rsidR="00315847" w:rsidRPr="00817C14">
        <w:rPr>
          <w:szCs w:val="22"/>
          <w:highlight w:val="magenta"/>
          <w:lang w:val="en-CA"/>
        </w:rPr>
        <w:t>X.X</w:t>
      </w:r>
      <w:r w:rsidR="00315847">
        <w:rPr>
          <w:szCs w:val="22"/>
          <w:lang w:val="en-CA"/>
        </w:rPr>
        <w:t>%/</w:t>
      </w:r>
      <w:r w:rsidR="00315847" w:rsidRPr="00817C14">
        <w:rPr>
          <w:szCs w:val="22"/>
          <w:highlight w:val="magenta"/>
          <w:lang w:val="en-CA"/>
        </w:rPr>
        <w:t>X.X</w:t>
      </w:r>
      <w:r w:rsidR="00315847">
        <w:rPr>
          <w:szCs w:val="22"/>
          <w:lang w:val="en-CA"/>
        </w:rPr>
        <w:t>% for AI/RA/LDB/LDP respectively.</w:t>
      </w:r>
    </w:p>
    <w:p w14:paraId="41E57211" w14:textId="72323461" w:rsidR="00282BBE" w:rsidRPr="0013381C" w:rsidRDefault="0013381C" w:rsidP="00282BBE">
      <w:pPr>
        <w:rPr>
          <w:lang w:val="en-CA"/>
        </w:rPr>
      </w:pPr>
      <w:r>
        <w:rPr>
          <w:lang w:val="en-CA"/>
        </w:rPr>
        <w:t>Proposed specification text relative to JVET-O2001-vE.docx is provided with the contribution.</w:t>
      </w:r>
      <w:r w:rsidR="008A20CE">
        <w:rPr>
          <w:szCs w:val="22"/>
          <w:lang w:val="en-CA"/>
        </w:rPr>
        <w:t xml:space="preserve"> </w:t>
      </w:r>
    </w:p>
    <w:p w14:paraId="79A92BAA" w14:textId="1D7DEEC7" w:rsidR="007E3B96" w:rsidRPr="007E3B96" w:rsidRDefault="00745F6B" w:rsidP="009234A5">
      <w:pPr>
        <w:pStyle w:val="Heading1"/>
        <w:rPr>
          <w:szCs w:val="22"/>
          <w:lang w:val="en-CA"/>
        </w:rPr>
      </w:pPr>
      <w:r w:rsidRPr="005B217D">
        <w:rPr>
          <w:lang w:val="en-CA"/>
        </w:rPr>
        <w:t>Introduction</w:t>
      </w:r>
    </w:p>
    <w:p w14:paraId="4C92DCF0" w14:textId="156D3B3A" w:rsidR="00851FB9" w:rsidRDefault="00851FB9" w:rsidP="00C5794C">
      <w:pPr>
        <w:rPr>
          <w:szCs w:val="22"/>
          <w:lang w:val="en-CA"/>
        </w:rPr>
      </w:pPr>
      <w:r>
        <w:rPr>
          <w:szCs w:val="22"/>
          <w:lang w:val="en-CA"/>
        </w:rPr>
        <w:t>At the 15</w:t>
      </w:r>
      <w:r w:rsidRPr="00596157">
        <w:rPr>
          <w:szCs w:val="22"/>
          <w:vertAlign w:val="superscript"/>
          <w:lang w:val="en-CA"/>
        </w:rPr>
        <w:t>th</w:t>
      </w:r>
      <w:r>
        <w:rPr>
          <w:szCs w:val="22"/>
          <w:lang w:val="en-CA"/>
        </w:rPr>
        <w:t xml:space="preserve"> JVET meeting in Gothenburg JVET-O0238 was adopted which added support to signal some of the slice header parameters either in the PPS or in the slice headers. An encoder may signal parameters that it knows will stay constant in the PPS and not repeat </w:t>
      </w:r>
      <w:r w:rsidR="00B771F7">
        <w:rPr>
          <w:szCs w:val="22"/>
          <w:lang w:val="en-CA"/>
        </w:rPr>
        <w:t>them</w:t>
      </w:r>
      <w:r>
        <w:rPr>
          <w:szCs w:val="22"/>
          <w:lang w:val="en-CA"/>
        </w:rPr>
        <w:t xml:space="preserve"> in every slice. </w:t>
      </w:r>
    </w:p>
    <w:p w14:paraId="64E96E2C" w14:textId="6F989B83" w:rsidR="008A6497" w:rsidRDefault="0058653C" w:rsidP="00C5794C">
      <w:pPr>
        <w:rPr>
          <w:szCs w:val="22"/>
          <w:lang w:val="en-CA"/>
        </w:rPr>
      </w:pPr>
      <w:r>
        <w:rPr>
          <w:szCs w:val="22"/>
          <w:lang w:val="en-CA"/>
        </w:rPr>
        <w:t xml:space="preserve">It has been observed by the proponents </w:t>
      </w:r>
      <w:r w:rsidR="00047A0F">
        <w:rPr>
          <w:szCs w:val="22"/>
          <w:lang w:val="en-CA"/>
        </w:rPr>
        <w:t>when studying the new version of VTM that there are additional slice parameters that stay constant in the bitstream.</w:t>
      </w:r>
      <w:r w:rsidR="00B679FB">
        <w:rPr>
          <w:szCs w:val="22"/>
          <w:lang w:val="en-CA"/>
        </w:rPr>
        <w:t xml:space="preserve"> In the table below </w:t>
      </w:r>
      <w:r w:rsidR="00600A6A">
        <w:rPr>
          <w:szCs w:val="22"/>
          <w:lang w:val="en-CA"/>
        </w:rPr>
        <w:t xml:space="preserve">the additional parameters are listed with information of </w:t>
      </w:r>
      <w:r w:rsidR="002070BB">
        <w:rPr>
          <w:szCs w:val="22"/>
          <w:lang w:val="en-CA"/>
        </w:rPr>
        <w:t xml:space="preserve">in which CTC configuration they </w:t>
      </w:r>
      <w:r w:rsidR="00140333">
        <w:rPr>
          <w:szCs w:val="22"/>
          <w:lang w:val="en-CA"/>
        </w:rPr>
        <w:t>stay</w:t>
      </w:r>
      <w:r w:rsidR="002070BB">
        <w:rPr>
          <w:szCs w:val="22"/>
          <w:lang w:val="en-CA"/>
        </w:rPr>
        <w:t xml:space="preserve"> constant</w:t>
      </w:r>
      <w:r w:rsidR="00140333">
        <w:rPr>
          <w:szCs w:val="22"/>
          <w:lang w:val="en-CA"/>
        </w:rPr>
        <w:t xml:space="preserve">, </w:t>
      </w:r>
      <w:r w:rsidR="00CC5CB4">
        <w:rPr>
          <w:szCs w:val="22"/>
          <w:lang w:val="en-CA"/>
        </w:rPr>
        <w:t xml:space="preserve">which </w:t>
      </w:r>
      <w:r w:rsidR="00140333">
        <w:rPr>
          <w:szCs w:val="22"/>
          <w:lang w:val="en-CA"/>
        </w:rPr>
        <w:t xml:space="preserve">constant </w:t>
      </w:r>
      <w:r w:rsidR="00CC5CB4">
        <w:rPr>
          <w:szCs w:val="22"/>
          <w:lang w:val="en-CA"/>
        </w:rPr>
        <w:t xml:space="preserve">value they </w:t>
      </w:r>
      <w:proofErr w:type="gramStart"/>
      <w:r w:rsidR="00140333">
        <w:rPr>
          <w:szCs w:val="22"/>
          <w:lang w:val="en-CA"/>
        </w:rPr>
        <w:t>have</w:t>
      </w:r>
      <w:proofErr w:type="gramEnd"/>
      <w:r w:rsidR="00140333">
        <w:rPr>
          <w:szCs w:val="22"/>
          <w:lang w:val="en-CA"/>
        </w:rPr>
        <w:t xml:space="preserve"> and the </w:t>
      </w:r>
      <w:r w:rsidR="009439E1">
        <w:rPr>
          <w:szCs w:val="22"/>
          <w:lang w:val="en-CA"/>
        </w:rPr>
        <w:t xml:space="preserve">estimated number of </w:t>
      </w:r>
      <w:r w:rsidR="00F82406">
        <w:rPr>
          <w:szCs w:val="22"/>
          <w:lang w:val="en-CA"/>
        </w:rPr>
        <w:t xml:space="preserve">potential </w:t>
      </w:r>
      <w:r w:rsidR="009439E1">
        <w:rPr>
          <w:szCs w:val="22"/>
          <w:lang w:val="en-CA"/>
        </w:rPr>
        <w:t>bits saved per slice for each parameter.</w:t>
      </w:r>
    </w:p>
    <w:p w14:paraId="39520721" w14:textId="77777777" w:rsidR="00851FB9" w:rsidRPr="00851FB9" w:rsidRDefault="00851FB9" w:rsidP="00703759">
      <w:pPr>
        <w:keepNext/>
      </w:pPr>
      <w:r w:rsidRPr="00851FB9">
        <w:lastRenderedPageBreak/>
        <w:t xml:space="preserve">Table </w:t>
      </w:r>
      <w:r w:rsidRPr="00851FB9">
        <w:rPr>
          <w:noProof/>
        </w:rPr>
        <w:fldChar w:fldCharType="begin"/>
      </w:r>
      <w:r w:rsidRPr="00851FB9">
        <w:rPr>
          <w:noProof/>
        </w:rPr>
        <w:instrText xml:space="preserve"> SEQ Table \* ARABIC </w:instrText>
      </w:r>
      <w:r w:rsidRPr="00851FB9">
        <w:rPr>
          <w:noProof/>
        </w:rPr>
        <w:fldChar w:fldCharType="separate"/>
      </w:r>
      <w:r w:rsidRPr="00851FB9">
        <w:rPr>
          <w:noProof/>
        </w:rPr>
        <w:t>1</w:t>
      </w:r>
      <w:r w:rsidRPr="00851FB9">
        <w:rPr>
          <w:noProof/>
        </w:rPr>
        <w:fldChar w:fldCharType="end"/>
      </w:r>
      <w:r w:rsidRPr="00851FB9">
        <w:tab/>
      </w:r>
      <w:r>
        <w:t xml:space="preserve">- </w:t>
      </w:r>
      <w:r w:rsidRPr="00851FB9">
        <w:t>Slice parameters that stay constant for each CTC configuration using VTM</w:t>
      </w:r>
    </w:p>
    <w:tbl>
      <w:tblPr>
        <w:tblStyle w:val="TableGrid"/>
        <w:tblW w:w="0" w:type="auto"/>
        <w:tblLook w:val="04A0" w:firstRow="1" w:lastRow="0" w:firstColumn="1" w:lastColumn="0" w:noHBand="0" w:noVBand="1"/>
      </w:tblPr>
      <w:tblGrid>
        <w:gridCol w:w="3681"/>
        <w:gridCol w:w="913"/>
        <w:gridCol w:w="659"/>
        <w:gridCol w:w="696"/>
        <w:gridCol w:w="709"/>
        <w:gridCol w:w="708"/>
        <w:gridCol w:w="709"/>
        <w:gridCol w:w="851"/>
      </w:tblGrid>
      <w:tr w:rsidR="00013E0E" w:rsidRPr="00013E0E" w14:paraId="6A1E9CED" w14:textId="77777777" w:rsidTr="005857AA">
        <w:trPr>
          <w:trHeight w:val="300"/>
        </w:trPr>
        <w:tc>
          <w:tcPr>
            <w:tcW w:w="3681" w:type="dxa"/>
            <w:noWrap/>
            <w:hideMark/>
          </w:tcPr>
          <w:p w14:paraId="381A6F38" w14:textId="77777777" w:rsidR="00013E0E" w:rsidRPr="00013E0E" w:rsidRDefault="00013E0E" w:rsidP="004B16DD">
            <w:pPr>
              <w:keepNext/>
              <w:rPr>
                <w:b/>
                <w:bCs/>
                <w:szCs w:val="22"/>
              </w:rPr>
            </w:pPr>
            <w:r w:rsidRPr="00013E0E">
              <w:rPr>
                <w:b/>
                <w:bCs/>
                <w:szCs w:val="22"/>
              </w:rPr>
              <w:t>Parameter</w:t>
            </w:r>
          </w:p>
        </w:tc>
        <w:tc>
          <w:tcPr>
            <w:tcW w:w="913" w:type="dxa"/>
            <w:noWrap/>
            <w:hideMark/>
          </w:tcPr>
          <w:p w14:paraId="6929869E" w14:textId="77777777" w:rsidR="00013E0E" w:rsidRPr="00013E0E" w:rsidRDefault="00013E0E" w:rsidP="004B16DD">
            <w:pPr>
              <w:keepNext/>
              <w:jc w:val="center"/>
              <w:rPr>
                <w:b/>
                <w:bCs/>
                <w:szCs w:val="22"/>
              </w:rPr>
            </w:pPr>
            <w:r w:rsidRPr="00013E0E">
              <w:rPr>
                <w:b/>
                <w:bCs/>
                <w:szCs w:val="22"/>
              </w:rPr>
              <w:t>Code word</w:t>
            </w:r>
          </w:p>
        </w:tc>
        <w:tc>
          <w:tcPr>
            <w:tcW w:w="2064" w:type="dxa"/>
            <w:gridSpan w:val="3"/>
            <w:noWrap/>
            <w:hideMark/>
          </w:tcPr>
          <w:p w14:paraId="791E3BFA" w14:textId="77777777" w:rsidR="00013E0E" w:rsidRPr="00013E0E" w:rsidRDefault="00013E0E" w:rsidP="004B16DD">
            <w:pPr>
              <w:keepNext/>
              <w:jc w:val="center"/>
              <w:rPr>
                <w:b/>
                <w:bCs/>
                <w:szCs w:val="22"/>
              </w:rPr>
            </w:pPr>
            <w:r w:rsidRPr="00013E0E">
              <w:rPr>
                <w:b/>
                <w:bCs/>
                <w:szCs w:val="22"/>
              </w:rPr>
              <w:t>In CTC always equal to</w:t>
            </w:r>
          </w:p>
        </w:tc>
        <w:tc>
          <w:tcPr>
            <w:tcW w:w="2268" w:type="dxa"/>
            <w:gridSpan w:val="3"/>
            <w:noWrap/>
            <w:hideMark/>
          </w:tcPr>
          <w:p w14:paraId="17EFEB32" w14:textId="6081335E" w:rsidR="00013E0E" w:rsidRPr="00013E0E" w:rsidRDefault="00013E0E" w:rsidP="004B16DD">
            <w:pPr>
              <w:keepNext/>
              <w:jc w:val="center"/>
              <w:rPr>
                <w:b/>
                <w:bCs/>
                <w:szCs w:val="22"/>
              </w:rPr>
            </w:pPr>
            <w:r w:rsidRPr="00013E0E">
              <w:rPr>
                <w:b/>
                <w:bCs/>
                <w:szCs w:val="22"/>
              </w:rPr>
              <w:t>Est</w:t>
            </w:r>
            <w:r w:rsidR="005857AA">
              <w:rPr>
                <w:b/>
                <w:bCs/>
                <w:szCs w:val="22"/>
              </w:rPr>
              <w:t>imated</w:t>
            </w:r>
            <w:r w:rsidR="000914DE">
              <w:rPr>
                <w:b/>
                <w:bCs/>
                <w:szCs w:val="22"/>
              </w:rPr>
              <w:t xml:space="preserve"> number of</w:t>
            </w:r>
            <w:r w:rsidRPr="00013E0E">
              <w:rPr>
                <w:b/>
                <w:bCs/>
                <w:szCs w:val="22"/>
              </w:rPr>
              <w:t xml:space="preserve"> bits saved in a slice</w:t>
            </w:r>
          </w:p>
        </w:tc>
      </w:tr>
      <w:tr w:rsidR="00013E0E" w:rsidRPr="00013E0E" w14:paraId="53C752B8" w14:textId="77777777" w:rsidTr="005857AA">
        <w:trPr>
          <w:trHeight w:val="300"/>
        </w:trPr>
        <w:tc>
          <w:tcPr>
            <w:tcW w:w="3681" w:type="dxa"/>
            <w:noWrap/>
            <w:hideMark/>
          </w:tcPr>
          <w:p w14:paraId="3377200B" w14:textId="77777777" w:rsidR="00013E0E" w:rsidRPr="00013E0E" w:rsidRDefault="00013E0E" w:rsidP="004B16DD">
            <w:pPr>
              <w:keepNext/>
              <w:rPr>
                <w:b/>
                <w:bCs/>
                <w:szCs w:val="22"/>
              </w:rPr>
            </w:pPr>
            <w:r w:rsidRPr="00013E0E">
              <w:rPr>
                <w:b/>
                <w:bCs/>
                <w:szCs w:val="22"/>
              </w:rPr>
              <w:t> </w:t>
            </w:r>
          </w:p>
        </w:tc>
        <w:tc>
          <w:tcPr>
            <w:tcW w:w="913" w:type="dxa"/>
            <w:noWrap/>
            <w:hideMark/>
          </w:tcPr>
          <w:p w14:paraId="7C1507B4" w14:textId="77777777" w:rsidR="00013E0E" w:rsidRPr="00013E0E" w:rsidRDefault="00013E0E" w:rsidP="004B16DD">
            <w:pPr>
              <w:keepNext/>
              <w:rPr>
                <w:b/>
                <w:bCs/>
                <w:szCs w:val="22"/>
              </w:rPr>
            </w:pPr>
            <w:r w:rsidRPr="00013E0E">
              <w:rPr>
                <w:b/>
                <w:bCs/>
                <w:szCs w:val="22"/>
              </w:rPr>
              <w:t> </w:t>
            </w:r>
          </w:p>
        </w:tc>
        <w:tc>
          <w:tcPr>
            <w:tcW w:w="659" w:type="dxa"/>
            <w:noWrap/>
            <w:hideMark/>
          </w:tcPr>
          <w:p w14:paraId="4DD5900E" w14:textId="77777777" w:rsidR="00013E0E" w:rsidRPr="00013E0E" w:rsidRDefault="00013E0E" w:rsidP="004B16DD">
            <w:pPr>
              <w:keepNext/>
              <w:rPr>
                <w:b/>
                <w:bCs/>
                <w:szCs w:val="22"/>
              </w:rPr>
            </w:pPr>
            <w:r w:rsidRPr="00013E0E">
              <w:rPr>
                <w:b/>
                <w:bCs/>
                <w:szCs w:val="22"/>
              </w:rPr>
              <w:t>RA</w:t>
            </w:r>
          </w:p>
        </w:tc>
        <w:tc>
          <w:tcPr>
            <w:tcW w:w="696" w:type="dxa"/>
            <w:noWrap/>
            <w:hideMark/>
          </w:tcPr>
          <w:p w14:paraId="1504591B" w14:textId="77777777" w:rsidR="00013E0E" w:rsidRPr="00013E0E" w:rsidRDefault="00013E0E" w:rsidP="004B16DD">
            <w:pPr>
              <w:keepNext/>
              <w:rPr>
                <w:b/>
                <w:bCs/>
                <w:szCs w:val="22"/>
              </w:rPr>
            </w:pPr>
            <w:r w:rsidRPr="00013E0E">
              <w:rPr>
                <w:b/>
                <w:bCs/>
                <w:szCs w:val="22"/>
              </w:rPr>
              <w:t>LDB</w:t>
            </w:r>
          </w:p>
        </w:tc>
        <w:tc>
          <w:tcPr>
            <w:tcW w:w="709" w:type="dxa"/>
            <w:noWrap/>
            <w:hideMark/>
          </w:tcPr>
          <w:p w14:paraId="62DB297D" w14:textId="77777777" w:rsidR="00013E0E" w:rsidRPr="00013E0E" w:rsidRDefault="00013E0E" w:rsidP="004B16DD">
            <w:pPr>
              <w:keepNext/>
              <w:rPr>
                <w:b/>
                <w:bCs/>
                <w:szCs w:val="22"/>
              </w:rPr>
            </w:pPr>
            <w:r w:rsidRPr="00013E0E">
              <w:rPr>
                <w:b/>
                <w:bCs/>
                <w:szCs w:val="22"/>
              </w:rPr>
              <w:t>LDP</w:t>
            </w:r>
          </w:p>
        </w:tc>
        <w:tc>
          <w:tcPr>
            <w:tcW w:w="708" w:type="dxa"/>
            <w:noWrap/>
            <w:hideMark/>
          </w:tcPr>
          <w:p w14:paraId="0CD38198" w14:textId="77777777" w:rsidR="00013E0E" w:rsidRPr="00013E0E" w:rsidRDefault="00013E0E" w:rsidP="004B16DD">
            <w:pPr>
              <w:keepNext/>
              <w:rPr>
                <w:b/>
                <w:bCs/>
                <w:szCs w:val="22"/>
              </w:rPr>
            </w:pPr>
            <w:r w:rsidRPr="00013E0E">
              <w:rPr>
                <w:b/>
                <w:bCs/>
                <w:szCs w:val="22"/>
              </w:rPr>
              <w:t>RA</w:t>
            </w:r>
          </w:p>
        </w:tc>
        <w:tc>
          <w:tcPr>
            <w:tcW w:w="709" w:type="dxa"/>
            <w:noWrap/>
            <w:hideMark/>
          </w:tcPr>
          <w:p w14:paraId="291F6E40" w14:textId="77777777" w:rsidR="00013E0E" w:rsidRPr="00013E0E" w:rsidRDefault="00013E0E" w:rsidP="004B16DD">
            <w:pPr>
              <w:keepNext/>
              <w:rPr>
                <w:b/>
                <w:bCs/>
                <w:szCs w:val="22"/>
              </w:rPr>
            </w:pPr>
            <w:r w:rsidRPr="00013E0E">
              <w:rPr>
                <w:b/>
                <w:bCs/>
                <w:szCs w:val="22"/>
              </w:rPr>
              <w:t>LDB</w:t>
            </w:r>
          </w:p>
        </w:tc>
        <w:tc>
          <w:tcPr>
            <w:tcW w:w="851" w:type="dxa"/>
            <w:noWrap/>
            <w:hideMark/>
          </w:tcPr>
          <w:p w14:paraId="35D55269" w14:textId="77777777" w:rsidR="00013E0E" w:rsidRPr="00013E0E" w:rsidRDefault="00013E0E" w:rsidP="004B16DD">
            <w:pPr>
              <w:keepNext/>
              <w:rPr>
                <w:b/>
                <w:bCs/>
                <w:szCs w:val="22"/>
              </w:rPr>
            </w:pPr>
            <w:r w:rsidRPr="00013E0E">
              <w:rPr>
                <w:b/>
                <w:bCs/>
                <w:szCs w:val="22"/>
              </w:rPr>
              <w:t>LDP</w:t>
            </w:r>
          </w:p>
        </w:tc>
      </w:tr>
      <w:tr w:rsidR="00F22F34" w:rsidRPr="00013E0E" w14:paraId="133B340D" w14:textId="77777777" w:rsidTr="005857AA">
        <w:trPr>
          <w:trHeight w:val="300"/>
        </w:trPr>
        <w:tc>
          <w:tcPr>
            <w:tcW w:w="3681" w:type="dxa"/>
            <w:noWrap/>
            <w:hideMark/>
          </w:tcPr>
          <w:p w14:paraId="0B4755E1" w14:textId="77777777" w:rsidR="00F22F34" w:rsidRPr="00013E0E" w:rsidRDefault="00F22F34" w:rsidP="0080336C">
            <w:pPr>
              <w:keepNext/>
              <w:rPr>
                <w:szCs w:val="22"/>
              </w:rPr>
            </w:pPr>
            <w:proofErr w:type="spellStart"/>
            <w:r w:rsidRPr="00013E0E">
              <w:rPr>
                <w:szCs w:val="22"/>
              </w:rPr>
              <w:t>num_ref_idx_active_override_flag</w:t>
            </w:r>
            <w:proofErr w:type="spellEnd"/>
          </w:p>
        </w:tc>
        <w:tc>
          <w:tcPr>
            <w:tcW w:w="913" w:type="dxa"/>
            <w:noWrap/>
            <w:hideMark/>
          </w:tcPr>
          <w:p w14:paraId="4AB65608" w14:textId="77777777" w:rsidR="00F22F34" w:rsidRPr="00013E0E" w:rsidRDefault="00F22F34" w:rsidP="0080336C">
            <w:pPr>
              <w:keepNext/>
              <w:jc w:val="center"/>
              <w:rPr>
                <w:szCs w:val="22"/>
              </w:rPr>
            </w:pPr>
            <w:proofErr w:type="gramStart"/>
            <w:r w:rsidRPr="00013E0E">
              <w:rPr>
                <w:szCs w:val="22"/>
              </w:rPr>
              <w:t>u(</w:t>
            </w:r>
            <w:proofErr w:type="gramEnd"/>
            <w:r w:rsidRPr="00013E0E">
              <w:rPr>
                <w:szCs w:val="22"/>
              </w:rPr>
              <w:t>1)</w:t>
            </w:r>
          </w:p>
        </w:tc>
        <w:tc>
          <w:tcPr>
            <w:tcW w:w="659" w:type="dxa"/>
            <w:noWrap/>
            <w:hideMark/>
          </w:tcPr>
          <w:p w14:paraId="500F3AB6" w14:textId="77777777" w:rsidR="00F22F34" w:rsidRPr="00013E0E" w:rsidRDefault="00F22F34" w:rsidP="0080336C">
            <w:pPr>
              <w:keepNext/>
              <w:jc w:val="center"/>
              <w:rPr>
                <w:szCs w:val="22"/>
              </w:rPr>
            </w:pPr>
            <w:r w:rsidRPr="00013E0E">
              <w:rPr>
                <w:szCs w:val="22"/>
              </w:rPr>
              <w:t>0</w:t>
            </w:r>
          </w:p>
        </w:tc>
        <w:tc>
          <w:tcPr>
            <w:tcW w:w="696" w:type="dxa"/>
            <w:noWrap/>
            <w:hideMark/>
          </w:tcPr>
          <w:p w14:paraId="734C2EBB" w14:textId="77777777" w:rsidR="00F22F34" w:rsidRPr="00013E0E" w:rsidRDefault="00F22F34" w:rsidP="0080336C">
            <w:pPr>
              <w:keepNext/>
              <w:jc w:val="center"/>
              <w:rPr>
                <w:szCs w:val="22"/>
              </w:rPr>
            </w:pPr>
            <w:r w:rsidRPr="00013E0E">
              <w:rPr>
                <w:szCs w:val="22"/>
              </w:rPr>
              <w:t>0</w:t>
            </w:r>
          </w:p>
        </w:tc>
        <w:tc>
          <w:tcPr>
            <w:tcW w:w="709" w:type="dxa"/>
            <w:noWrap/>
            <w:hideMark/>
          </w:tcPr>
          <w:p w14:paraId="4CA9BB3C" w14:textId="77777777" w:rsidR="00F22F34" w:rsidRPr="00013E0E" w:rsidRDefault="00F22F34" w:rsidP="0080336C">
            <w:pPr>
              <w:keepNext/>
              <w:jc w:val="center"/>
              <w:rPr>
                <w:szCs w:val="22"/>
              </w:rPr>
            </w:pPr>
            <w:r w:rsidRPr="00013E0E">
              <w:rPr>
                <w:szCs w:val="22"/>
              </w:rPr>
              <w:t>0</w:t>
            </w:r>
          </w:p>
        </w:tc>
        <w:tc>
          <w:tcPr>
            <w:tcW w:w="708" w:type="dxa"/>
            <w:noWrap/>
            <w:hideMark/>
          </w:tcPr>
          <w:p w14:paraId="2680DE04" w14:textId="77777777" w:rsidR="00F22F34" w:rsidRPr="00013E0E" w:rsidRDefault="00F22F34" w:rsidP="0080336C">
            <w:pPr>
              <w:keepNext/>
              <w:jc w:val="center"/>
              <w:rPr>
                <w:szCs w:val="22"/>
              </w:rPr>
            </w:pPr>
            <w:r w:rsidRPr="00013E0E">
              <w:rPr>
                <w:szCs w:val="22"/>
              </w:rPr>
              <w:t>1</w:t>
            </w:r>
          </w:p>
        </w:tc>
        <w:tc>
          <w:tcPr>
            <w:tcW w:w="709" w:type="dxa"/>
            <w:noWrap/>
            <w:hideMark/>
          </w:tcPr>
          <w:p w14:paraId="38D2048A" w14:textId="77777777" w:rsidR="00F22F34" w:rsidRPr="00013E0E" w:rsidRDefault="00F22F34" w:rsidP="0080336C">
            <w:pPr>
              <w:keepNext/>
              <w:jc w:val="center"/>
              <w:rPr>
                <w:szCs w:val="22"/>
              </w:rPr>
            </w:pPr>
            <w:r w:rsidRPr="00013E0E">
              <w:rPr>
                <w:szCs w:val="22"/>
              </w:rPr>
              <w:t>1</w:t>
            </w:r>
          </w:p>
        </w:tc>
        <w:tc>
          <w:tcPr>
            <w:tcW w:w="851" w:type="dxa"/>
            <w:noWrap/>
            <w:hideMark/>
          </w:tcPr>
          <w:p w14:paraId="6C04E7BD" w14:textId="77777777" w:rsidR="00F22F34" w:rsidRPr="00013E0E" w:rsidRDefault="00F22F34" w:rsidP="0080336C">
            <w:pPr>
              <w:keepNext/>
              <w:jc w:val="center"/>
              <w:rPr>
                <w:szCs w:val="22"/>
              </w:rPr>
            </w:pPr>
            <w:r w:rsidRPr="00013E0E">
              <w:rPr>
                <w:szCs w:val="22"/>
              </w:rPr>
              <w:t>1</w:t>
            </w:r>
          </w:p>
        </w:tc>
      </w:tr>
      <w:tr w:rsidR="00013E0E" w:rsidRPr="00013E0E" w14:paraId="68C3EADF" w14:textId="77777777" w:rsidTr="005857AA">
        <w:trPr>
          <w:trHeight w:val="300"/>
        </w:trPr>
        <w:tc>
          <w:tcPr>
            <w:tcW w:w="3681" w:type="dxa"/>
            <w:noWrap/>
            <w:hideMark/>
          </w:tcPr>
          <w:p w14:paraId="20BD4F1D" w14:textId="77777777" w:rsidR="00013E0E" w:rsidRPr="00013E0E" w:rsidRDefault="00013E0E" w:rsidP="004B16DD">
            <w:pPr>
              <w:keepNext/>
              <w:rPr>
                <w:szCs w:val="22"/>
              </w:rPr>
            </w:pPr>
            <w:proofErr w:type="spellStart"/>
            <w:r w:rsidRPr="00013E0E">
              <w:rPr>
                <w:szCs w:val="22"/>
              </w:rPr>
              <w:t>slice_disable_bdof_dmvr_flag</w:t>
            </w:r>
            <w:proofErr w:type="spellEnd"/>
          </w:p>
        </w:tc>
        <w:tc>
          <w:tcPr>
            <w:tcW w:w="913" w:type="dxa"/>
            <w:noWrap/>
            <w:hideMark/>
          </w:tcPr>
          <w:p w14:paraId="1990BF17" w14:textId="77777777" w:rsidR="00013E0E" w:rsidRPr="00013E0E" w:rsidRDefault="00013E0E" w:rsidP="004B16DD">
            <w:pPr>
              <w:keepNext/>
              <w:jc w:val="center"/>
              <w:rPr>
                <w:szCs w:val="22"/>
              </w:rPr>
            </w:pPr>
            <w:r w:rsidRPr="00013E0E">
              <w:rPr>
                <w:szCs w:val="22"/>
              </w:rPr>
              <w:t>u(1)</w:t>
            </w:r>
          </w:p>
        </w:tc>
        <w:tc>
          <w:tcPr>
            <w:tcW w:w="659" w:type="dxa"/>
            <w:noWrap/>
            <w:hideMark/>
          </w:tcPr>
          <w:p w14:paraId="60FF87A1" w14:textId="77777777" w:rsidR="00013E0E" w:rsidRPr="00013E0E" w:rsidRDefault="00013E0E" w:rsidP="004B16DD">
            <w:pPr>
              <w:keepNext/>
              <w:jc w:val="center"/>
              <w:rPr>
                <w:szCs w:val="22"/>
              </w:rPr>
            </w:pPr>
            <w:r w:rsidRPr="00013E0E">
              <w:rPr>
                <w:szCs w:val="22"/>
              </w:rPr>
              <w:t>0</w:t>
            </w:r>
          </w:p>
        </w:tc>
        <w:tc>
          <w:tcPr>
            <w:tcW w:w="696" w:type="dxa"/>
            <w:noWrap/>
            <w:hideMark/>
          </w:tcPr>
          <w:p w14:paraId="4603271F" w14:textId="77777777" w:rsidR="00013E0E" w:rsidRPr="00013E0E" w:rsidRDefault="00013E0E" w:rsidP="004B16DD">
            <w:pPr>
              <w:keepNext/>
              <w:jc w:val="center"/>
              <w:rPr>
                <w:szCs w:val="22"/>
              </w:rPr>
            </w:pPr>
          </w:p>
        </w:tc>
        <w:tc>
          <w:tcPr>
            <w:tcW w:w="709" w:type="dxa"/>
            <w:noWrap/>
            <w:hideMark/>
          </w:tcPr>
          <w:p w14:paraId="02009EDE" w14:textId="61F02390" w:rsidR="00013E0E" w:rsidRPr="00013E0E" w:rsidRDefault="00013E0E" w:rsidP="004B16DD">
            <w:pPr>
              <w:keepNext/>
              <w:jc w:val="center"/>
              <w:rPr>
                <w:szCs w:val="22"/>
              </w:rPr>
            </w:pPr>
          </w:p>
        </w:tc>
        <w:tc>
          <w:tcPr>
            <w:tcW w:w="708" w:type="dxa"/>
            <w:noWrap/>
            <w:hideMark/>
          </w:tcPr>
          <w:p w14:paraId="6CDB4C83" w14:textId="77777777" w:rsidR="00013E0E" w:rsidRPr="00013E0E" w:rsidRDefault="00013E0E" w:rsidP="004B16DD">
            <w:pPr>
              <w:keepNext/>
              <w:jc w:val="center"/>
              <w:rPr>
                <w:szCs w:val="22"/>
              </w:rPr>
            </w:pPr>
            <w:r w:rsidRPr="00013E0E">
              <w:rPr>
                <w:szCs w:val="22"/>
              </w:rPr>
              <w:t>1</w:t>
            </w:r>
          </w:p>
        </w:tc>
        <w:tc>
          <w:tcPr>
            <w:tcW w:w="709" w:type="dxa"/>
            <w:noWrap/>
            <w:hideMark/>
          </w:tcPr>
          <w:p w14:paraId="341341B1" w14:textId="77777777" w:rsidR="00013E0E" w:rsidRPr="00013E0E" w:rsidRDefault="00013E0E" w:rsidP="004B16DD">
            <w:pPr>
              <w:keepNext/>
              <w:jc w:val="center"/>
              <w:rPr>
                <w:szCs w:val="22"/>
              </w:rPr>
            </w:pPr>
          </w:p>
        </w:tc>
        <w:tc>
          <w:tcPr>
            <w:tcW w:w="851" w:type="dxa"/>
            <w:noWrap/>
            <w:hideMark/>
          </w:tcPr>
          <w:p w14:paraId="61CBF6B2" w14:textId="5491284C" w:rsidR="00013E0E" w:rsidRPr="00013E0E" w:rsidRDefault="00013E0E" w:rsidP="004B16DD">
            <w:pPr>
              <w:keepNext/>
              <w:jc w:val="center"/>
              <w:rPr>
                <w:szCs w:val="22"/>
              </w:rPr>
            </w:pPr>
          </w:p>
        </w:tc>
      </w:tr>
      <w:tr w:rsidR="00013E0E" w:rsidRPr="00013E0E" w14:paraId="78BA43F1" w14:textId="77777777" w:rsidTr="005857AA">
        <w:trPr>
          <w:trHeight w:val="300"/>
        </w:trPr>
        <w:tc>
          <w:tcPr>
            <w:tcW w:w="3681" w:type="dxa"/>
            <w:noWrap/>
            <w:hideMark/>
          </w:tcPr>
          <w:p w14:paraId="3F164F8B" w14:textId="77777777" w:rsidR="00013E0E" w:rsidRPr="00013E0E" w:rsidRDefault="00013E0E" w:rsidP="004B16DD">
            <w:pPr>
              <w:keepNext/>
              <w:rPr>
                <w:szCs w:val="22"/>
              </w:rPr>
            </w:pPr>
            <w:proofErr w:type="spellStart"/>
            <w:r w:rsidRPr="00013E0E">
              <w:rPr>
                <w:szCs w:val="22"/>
              </w:rPr>
              <w:t>slice_lmcs_aps_id</w:t>
            </w:r>
            <w:proofErr w:type="spellEnd"/>
          </w:p>
        </w:tc>
        <w:tc>
          <w:tcPr>
            <w:tcW w:w="913" w:type="dxa"/>
            <w:noWrap/>
            <w:hideMark/>
          </w:tcPr>
          <w:p w14:paraId="55F65BDD" w14:textId="77777777" w:rsidR="00013E0E" w:rsidRPr="00013E0E" w:rsidRDefault="00013E0E" w:rsidP="004B16DD">
            <w:pPr>
              <w:keepNext/>
              <w:jc w:val="center"/>
              <w:rPr>
                <w:szCs w:val="22"/>
              </w:rPr>
            </w:pPr>
            <w:r w:rsidRPr="00013E0E">
              <w:rPr>
                <w:szCs w:val="22"/>
              </w:rPr>
              <w:t>u(2)</w:t>
            </w:r>
          </w:p>
        </w:tc>
        <w:tc>
          <w:tcPr>
            <w:tcW w:w="659" w:type="dxa"/>
            <w:noWrap/>
            <w:hideMark/>
          </w:tcPr>
          <w:p w14:paraId="672F1B5A" w14:textId="77777777" w:rsidR="00013E0E" w:rsidRPr="00013E0E" w:rsidRDefault="00013E0E" w:rsidP="004B16DD">
            <w:pPr>
              <w:keepNext/>
              <w:jc w:val="center"/>
              <w:rPr>
                <w:szCs w:val="22"/>
              </w:rPr>
            </w:pPr>
            <w:r w:rsidRPr="00013E0E">
              <w:rPr>
                <w:szCs w:val="22"/>
              </w:rPr>
              <w:t>0</w:t>
            </w:r>
          </w:p>
        </w:tc>
        <w:tc>
          <w:tcPr>
            <w:tcW w:w="696" w:type="dxa"/>
            <w:noWrap/>
            <w:hideMark/>
          </w:tcPr>
          <w:p w14:paraId="15394562" w14:textId="77777777" w:rsidR="00013E0E" w:rsidRPr="00013E0E" w:rsidRDefault="00013E0E" w:rsidP="004B16DD">
            <w:pPr>
              <w:keepNext/>
              <w:jc w:val="center"/>
              <w:rPr>
                <w:szCs w:val="22"/>
              </w:rPr>
            </w:pPr>
            <w:r w:rsidRPr="00013E0E">
              <w:rPr>
                <w:szCs w:val="22"/>
              </w:rPr>
              <w:t>0</w:t>
            </w:r>
          </w:p>
        </w:tc>
        <w:tc>
          <w:tcPr>
            <w:tcW w:w="709" w:type="dxa"/>
            <w:noWrap/>
            <w:hideMark/>
          </w:tcPr>
          <w:p w14:paraId="5127737A" w14:textId="77777777" w:rsidR="00013E0E" w:rsidRPr="00013E0E" w:rsidRDefault="00013E0E" w:rsidP="004B16DD">
            <w:pPr>
              <w:keepNext/>
              <w:jc w:val="center"/>
              <w:rPr>
                <w:szCs w:val="22"/>
              </w:rPr>
            </w:pPr>
            <w:r w:rsidRPr="00013E0E">
              <w:rPr>
                <w:szCs w:val="22"/>
              </w:rPr>
              <w:t>0</w:t>
            </w:r>
          </w:p>
        </w:tc>
        <w:tc>
          <w:tcPr>
            <w:tcW w:w="708" w:type="dxa"/>
            <w:noWrap/>
            <w:hideMark/>
          </w:tcPr>
          <w:p w14:paraId="7185F5F8" w14:textId="77777777" w:rsidR="00013E0E" w:rsidRPr="00013E0E" w:rsidRDefault="00013E0E" w:rsidP="004B16DD">
            <w:pPr>
              <w:keepNext/>
              <w:jc w:val="center"/>
              <w:rPr>
                <w:szCs w:val="22"/>
              </w:rPr>
            </w:pPr>
            <w:r w:rsidRPr="00013E0E">
              <w:rPr>
                <w:szCs w:val="22"/>
              </w:rPr>
              <w:t>2</w:t>
            </w:r>
          </w:p>
        </w:tc>
        <w:tc>
          <w:tcPr>
            <w:tcW w:w="709" w:type="dxa"/>
            <w:noWrap/>
            <w:hideMark/>
          </w:tcPr>
          <w:p w14:paraId="3B3A2574" w14:textId="77777777" w:rsidR="00013E0E" w:rsidRPr="00013E0E" w:rsidRDefault="00013E0E" w:rsidP="004B16DD">
            <w:pPr>
              <w:keepNext/>
              <w:jc w:val="center"/>
              <w:rPr>
                <w:szCs w:val="22"/>
              </w:rPr>
            </w:pPr>
            <w:r w:rsidRPr="00013E0E">
              <w:rPr>
                <w:szCs w:val="22"/>
              </w:rPr>
              <w:t>2</w:t>
            </w:r>
          </w:p>
        </w:tc>
        <w:tc>
          <w:tcPr>
            <w:tcW w:w="851" w:type="dxa"/>
            <w:noWrap/>
            <w:hideMark/>
          </w:tcPr>
          <w:p w14:paraId="40BB9E72" w14:textId="77777777" w:rsidR="00013E0E" w:rsidRPr="00013E0E" w:rsidRDefault="00013E0E" w:rsidP="004B16DD">
            <w:pPr>
              <w:keepNext/>
              <w:jc w:val="center"/>
              <w:rPr>
                <w:szCs w:val="22"/>
              </w:rPr>
            </w:pPr>
            <w:r w:rsidRPr="00013E0E">
              <w:rPr>
                <w:szCs w:val="22"/>
              </w:rPr>
              <w:t>2</w:t>
            </w:r>
          </w:p>
        </w:tc>
      </w:tr>
      <w:tr w:rsidR="00013E0E" w:rsidRPr="00013E0E" w14:paraId="46FDB884" w14:textId="77777777" w:rsidTr="005857AA">
        <w:trPr>
          <w:trHeight w:val="300"/>
        </w:trPr>
        <w:tc>
          <w:tcPr>
            <w:tcW w:w="3681" w:type="dxa"/>
            <w:noWrap/>
            <w:hideMark/>
          </w:tcPr>
          <w:p w14:paraId="1CCD6E29" w14:textId="77777777" w:rsidR="00013E0E" w:rsidRPr="00013E0E" w:rsidRDefault="00013E0E" w:rsidP="004B16DD">
            <w:pPr>
              <w:keepNext/>
              <w:rPr>
                <w:szCs w:val="22"/>
              </w:rPr>
            </w:pPr>
            <w:proofErr w:type="spellStart"/>
            <w:r w:rsidRPr="00013E0E">
              <w:rPr>
                <w:szCs w:val="22"/>
              </w:rPr>
              <w:t>slice_chroma_residual_scale_flag</w:t>
            </w:r>
            <w:proofErr w:type="spellEnd"/>
          </w:p>
        </w:tc>
        <w:tc>
          <w:tcPr>
            <w:tcW w:w="913" w:type="dxa"/>
            <w:noWrap/>
            <w:hideMark/>
          </w:tcPr>
          <w:p w14:paraId="1007ED3E" w14:textId="77777777" w:rsidR="00013E0E" w:rsidRPr="00013E0E" w:rsidRDefault="00013E0E" w:rsidP="004B16DD">
            <w:pPr>
              <w:keepNext/>
              <w:jc w:val="center"/>
              <w:rPr>
                <w:szCs w:val="22"/>
              </w:rPr>
            </w:pPr>
            <w:r w:rsidRPr="00013E0E">
              <w:rPr>
                <w:szCs w:val="22"/>
              </w:rPr>
              <w:t>u(1)</w:t>
            </w:r>
          </w:p>
        </w:tc>
        <w:tc>
          <w:tcPr>
            <w:tcW w:w="659" w:type="dxa"/>
            <w:noWrap/>
            <w:hideMark/>
          </w:tcPr>
          <w:p w14:paraId="1B252EE7" w14:textId="5FC3D568" w:rsidR="00013E0E" w:rsidRPr="00013E0E" w:rsidRDefault="00013E0E" w:rsidP="004B16DD">
            <w:pPr>
              <w:keepNext/>
              <w:jc w:val="center"/>
              <w:rPr>
                <w:szCs w:val="22"/>
              </w:rPr>
            </w:pPr>
          </w:p>
        </w:tc>
        <w:tc>
          <w:tcPr>
            <w:tcW w:w="696" w:type="dxa"/>
            <w:noWrap/>
            <w:hideMark/>
          </w:tcPr>
          <w:p w14:paraId="7C85236A" w14:textId="77777777" w:rsidR="00013E0E" w:rsidRPr="00013E0E" w:rsidRDefault="00013E0E" w:rsidP="004B16DD">
            <w:pPr>
              <w:keepNext/>
              <w:jc w:val="center"/>
              <w:rPr>
                <w:szCs w:val="22"/>
              </w:rPr>
            </w:pPr>
            <w:r w:rsidRPr="00013E0E">
              <w:rPr>
                <w:szCs w:val="22"/>
              </w:rPr>
              <w:t>1</w:t>
            </w:r>
          </w:p>
        </w:tc>
        <w:tc>
          <w:tcPr>
            <w:tcW w:w="709" w:type="dxa"/>
            <w:noWrap/>
            <w:hideMark/>
          </w:tcPr>
          <w:p w14:paraId="1AAC8EFF" w14:textId="77777777" w:rsidR="00013E0E" w:rsidRPr="00013E0E" w:rsidRDefault="00013E0E" w:rsidP="004B16DD">
            <w:pPr>
              <w:keepNext/>
              <w:jc w:val="center"/>
              <w:rPr>
                <w:szCs w:val="22"/>
              </w:rPr>
            </w:pPr>
            <w:r w:rsidRPr="00013E0E">
              <w:rPr>
                <w:szCs w:val="22"/>
              </w:rPr>
              <w:t>1</w:t>
            </w:r>
          </w:p>
        </w:tc>
        <w:tc>
          <w:tcPr>
            <w:tcW w:w="708" w:type="dxa"/>
            <w:noWrap/>
            <w:hideMark/>
          </w:tcPr>
          <w:p w14:paraId="68F69F48" w14:textId="76DEE2E6" w:rsidR="00013E0E" w:rsidRPr="00013E0E" w:rsidRDefault="00013E0E" w:rsidP="004B16DD">
            <w:pPr>
              <w:keepNext/>
              <w:jc w:val="center"/>
              <w:rPr>
                <w:szCs w:val="22"/>
              </w:rPr>
            </w:pPr>
          </w:p>
        </w:tc>
        <w:tc>
          <w:tcPr>
            <w:tcW w:w="709" w:type="dxa"/>
            <w:noWrap/>
            <w:hideMark/>
          </w:tcPr>
          <w:p w14:paraId="58497468" w14:textId="77777777" w:rsidR="00013E0E" w:rsidRPr="00013E0E" w:rsidRDefault="00013E0E" w:rsidP="004B16DD">
            <w:pPr>
              <w:keepNext/>
              <w:jc w:val="center"/>
              <w:rPr>
                <w:szCs w:val="22"/>
              </w:rPr>
            </w:pPr>
            <w:r w:rsidRPr="00013E0E">
              <w:rPr>
                <w:szCs w:val="22"/>
              </w:rPr>
              <w:t>1</w:t>
            </w:r>
          </w:p>
        </w:tc>
        <w:tc>
          <w:tcPr>
            <w:tcW w:w="851" w:type="dxa"/>
            <w:noWrap/>
            <w:hideMark/>
          </w:tcPr>
          <w:p w14:paraId="15039F2A" w14:textId="77777777" w:rsidR="00013E0E" w:rsidRPr="00013E0E" w:rsidRDefault="00013E0E" w:rsidP="004B16DD">
            <w:pPr>
              <w:keepNext/>
              <w:jc w:val="center"/>
              <w:rPr>
                <w:szCs w:val="22"/>
              </w:rPr>
            </w:pPr>
            <w:r w:rsidRPr="00013E0E">
              <w:rPr>
                <w:szCs w:val="22"/>
              </w:rPr>
              <w:t>1</w:t>
            </w:r>
          </w:p>
        </w:tc>
      </w:tr>
      <w:tr w:rsidR="00013E0E" w:rsidRPr="00013E0E" w14:paraId="44564465" w14:textId="77777777" w:rsidTr="005857AA">
        <w:trPr>
          <w:trHeight w:val="300"/>
        </w:trPr>
        <w:tc>
          <w:tcPr>
            <w:tcW w:w="3681" w:type="dxa"/>
            <w:noWrap/>
            <w:hideMark/>
          </w:tcPr>
          <w:p w14:paraId="6F917130" w14:textId="77777777" w:rsidR="00013E0E" w:rsidRPr="00013E0E" w:rsidRDefault="00013E0E" w:rsidP="004B16DD">
            <w:pPr>
              <w:keepNext/>
              <w:rPr>
                <w:szCs w:val="22"/>
              </w:rPr>
            </w:pPr>
            <w:proofErr w:type="spellStart"/>
            <w:r w:rsidRPr="00013E0E">
              <w:rPr>
                <w:szCs w:val="22"/>
              </w:rPr>
              <w:t>collocated_ref_idx</w:t>
            </w:r>
            <w:proofErr w:type="spellEnd"/>
          </w:p>
        </w:tc>
        <w:tc>
          <w:tcPr>
            <w:tcW w:w="913" w:type="dxa"/>
            <w:noWrap/>
            <w:hideMark/>
          </w:tcPr>
          <w:p w14:paraId="39B03580"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38013B1A" w14:textId="77777777" w:rsidR="00013E0E" w:rsidRPr="00013E0E" w:rsidRDefault="00013E0E" w:rsidP="004B16DD">
            <w:pPr>
              <w:keepNext/>
              <w:jc w:val="center"/>
              <w:rPr>
                <w:szCs w:val="22"/>
              </w:rPr>
            </w:pPr>
            <w:r w:rsidRPr="00013E0E">
              <w:rPr>
                <w:szCs w:val="22"/>
              </w:rPr>
              <w:t>0</w:t>
            </w:r>
          </w:p>
        </w:tc>
        <w:tc>
          <w:tcPr>
            <w:tcW w:w="696" w:type="dxa"/>
            <w:noWrap/>
            <w:hideMark/>
          </w:tcPr>
          <w:p w14:paraId="224538DA" w14:textId="77777777" w:rsidR="00013E0E" w:rsidRPr="00013E0E" w:rsidRDefault="00013E0E" w:rsidP="004B16DD">
            <w:pPr>
              <w:keepNext/>
              <w:jc w:val="center"/>
              <w:rPr>
                <w:szCs w:val="22"/>
              </w:rPr>
            </w:pPr>
            <w:r w:rsidRPr="00013E0E">
              <w:rPr>
                <w:szCs w:val="22"/>
              </w:rPr>
              <w:t>0</w:t>
            </w:r>
          </w:p>
        </w:tc>
        <w:tc>
          <w:tcPr>
            <w:tcW w:w="709" w:type="dxa"/>
            <w:noWrap/>
            <w:hideMark/>
          </w:tcPr>
          <w:p w14:paraId="54A2C5F5" w14:textId="77777777" w:rsidR="00013E0E" w:rsidRPr="00013E0E" w:rsidRDefault="00013E0E" w:rsidP="004B16DD">
            <w:pPr>
              <w:keepNext/>
              <w:jc w:val="center"/>
              <w:rPr>
                <w:szCs w:val="22"/>
              </w:rPr>
            </w:pPr>
            <w:r w:rsidRPr="00013E0E">
              <w:rPr>
                <w:szCs w:val="22"/>
              </w:rPr>
              <w:t>0</w:t>
            </w:r>
          </w:p>
        </w:tc>
        <w:tc>
          <w:tcPr>
            <w:tcW w:w="708" w:type="dxa"/>
            <w:noWrap/>
            <w:hideMark/>
          </w:tcPr>
          <w:p w14:paraId="03911BC7" w14:textId="77777777" w:rsidR="00013E0E" w:rsidRPr="00013E0E" w:rsidRDefault="00013E0E" w:rsidP="004B16DD">
            <w:pPr>
              <w:keepNext/>
              <w:jc w:val="center"/>
              <w:rPr>
                <w:szCs w:val="22"/>
              </w:rPr>
            </w:pPr>
            <w:r w:rsidRPr="00013E0E">
              <w:rPr>
                <w:szCs w:val="22"/>
              </w:rPr>
              <w:t>1</w:t>
            </w:r>
          </w:p>
        </w:tc>
        <w:tc>
          <w:tcPr>
            <w:tcW w:w="709" w:type="dxa"/>
            <w:noWrap/>
            <w:hideMark/>
          </w:tcPr>
          <w:p w14:paraId="70E3579D" w14:textId="77777777" w:rsidR="00013E0E" w:rsidRPr="00013E0E" w:rsidRDefault="00013E0E" w:rsidP="004B16DD">
            <w:pPr>
              <w:keepNext/>
              <w:jc w:val="center"/>
              <w:rPr>
                <w:szCs w:val="22"/>
              </w:rPr>
            </w:pPr>
            <w:r w:rsidRPr="00013E0E">
              <w:rPr>
                <w:szCs w:val="22"/>
              </w:rPr>
              <w:t>1</w:t>
            </w:r>
          </w:p>
        </w:tc>
        <w:tc>
          <w:tcPr>
            <w:tcW w:w="851" w:type="dxa"/>
            <w:noWrap/>
            <w:hideMark/>
          </w:tcPr>
          <w:p w14:paraId="5CA51653" w14:textId="77777777" w:rsidR="00013E0E" w:rsidRPr="00013E0E" w:rsidRDefault="00013E0E" w:rsidP="004B16DD">
            <w:pPr>
              <w:keepNext/>
              <w:jc w:val="center"/>
              <w:rPr>
                <w:szCs w:val="22"/>
              </w:rPr>
            </w:pPr>
            <w:r w:rsidRPr="00013E0E">
              <w:rPr>
                <w:szCs w:val="22"/>
              </w:rPr>
              <w:t>1</w:t>
            </w:r>
          </w:p>
        </w:tc>
      </w:tr>
      <w:tr w:rsidR="00013E0E" w:rsidRPr="00013E0E" w14:paraId="3231F4E1" w14:textId="77777777" w:rsidTr="005857AA">
        <w:trPr>
          <w:trHeight w:val="300"/>
        </w:trPr>
        <w:tc>
          <w:tcPr>
            <w:tcW w:w="3681" w:type="dxa"/>
            <w:noWrap/>
            <w:hideMark/>
          </w:tcPr>
          <w:p w14:paraId="3C8AB327" w14:textId="1EC9A55A" w:rsidR="00013E0E" w:rsidRPr="00013E0E" w:rsidRDefault="00013E0E" w:rsidP="004B16DD">
            <w:pPr>
              <w:keepNext/>
              <w:rPr>
                <w:szCs w:val="22"/>
              </w:rPr>
            </w:pPr>
            <w:r w:rsidRPr="00013E0E">
              <w:rPr>
                <w:szCs w:val="22"/>
              </w:rPr>
              <w:t>slice_log2_diff_min_qt_min_cb</w:t>
            </w:r>
            <w:r w:rsidR="002C09A5">
              <w:rPr>
                <w:szCs w:val="22"/>
              </w:rPr>
              <w:t>_luma</w:t>
            </w:r>
          </w:p>
        </w:tc>
        <w:tc>
          <w:tcPr>
            <w:tcW w:w="913" w:type="dxa"/>
            <w:noWrap/>
            <w:hideMark/>
          </w:tcPr>
          <w:p w14:paraId="3007BE8E"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342609D4" w14:textId="77777777" w:rsidR="00013E0E" w:rsidRPr="00013E0E" w:rsidRDefault="00013E0E" w:rsidP="004B16DD">
            <w:pPr>
              <w:keepNext/>
              <w:jc w:val="center"/>
              <w:rPr>
                <w:szCs w:val="22"/>
              </w:rPr>
            </w:pPr>
            <w:r w:rsidRPr="00013E0E">
              <w:rPr>
                <w:szCs w:val="22"/>
              </w:rPr>
              <w:t>1</w:t>
            </w:r>
          </w:p>
        </w:tc>
        <w:tc>
          <w:tcPr>
            <w:tcW w:w="696" w:type="dxa"/>
            <w:noWrap/>
            <w:hideMark/>
          </w:tcPr>
          <w:p w14:paraId="3253E55B" w14:textId="77777777" w:rsidR="00013E0E" w:rsidRPr="00013E0E" w:rsidRDefault="00013E0E" w:rsidP="004B16DD">
            <w:pPr>
              <w:keepNext/>
              <w:jc w:val="center"/>
              <w:rPr>
                <w:szCs w:val="22"/>
              </w:rPr>
            </w:pPr>
            <w:r w:rsidRPr="00013E0E">
              <w:rPr>
                <w:szCs w:val="22"/>
              </w:rPr>
              <w:t>1</w:t>
            </w:r>
          </w:p>
        </w:tc>
        <w:tc>
          <w:tcPr>
            <w:tcW w:w="709" w:type="dxa"/>
            <w:noWrap/>
            <w:hideMark/>
          </w:tcPr>
          <w:p w14:paraId="579297A5" w14:textId="77777777" w:rsidR="00013E0E" w:rsidRPr="00013E0E" w:rsidRDefault="00013E0E" w:rsidP="004B16DD">
            <w:pPr>
              <w:keepNext/>
              <w:jc w:val="center"/>
              <w:rPr>
                <w:szCs w:val="22"/>
              </w:rPr>
            </w:pPr>
            <w:r w:rsidRPr="00013E0E">
              <w:rPr>
                <w:szCs w:val="22"/>
              </w:rPr>
              <w:t>1</w:t>
            </w:r>
          </w:p>
        </w:tc>
        <w:tc>
          <w:tcPr>
            <w:tcW w:w="708" w:type="dxa"/>
            <w:noWrap/>
            <w:hideMark/>
          </w:tcPr>
          <w:p w14:paraId="2DD068A3" w14:textId="77777777" w:rsidR="00013E0E" w:rsidRPr="00013E0E" w:rsidRDefault="00013E0E" w:rsidP="004B16DD">
            <w:pPr>
              <w:keepNext/>
              <w:jc w:val="center"/>
              <w:rPr>
                <w:szCs w:val="22"/>
              </w:rPr>
            </w:pPr>
            <w:r w:rsidRPr="00013E0E">
              <w:rPr>
                <w:szCs w:val="22"/>
              </w:rPr>
              <w:t>3</w:t>
            </w:r>
          </w:p>
        </w:tc>
        <w:tc>
          <w:tcPr>
            <w:tcW w:w="709" w:type="dxa"/>
            <w:noWrap/>
            <w:hideMark/>
          </w:tcPr>
          <w:p w14:paraId="2F4B0AEF" w14:textId="77777777" w:rsidR="00013E0E" w:rsidRPr="00013E0E" w:rsidRDefault="00013E0E" w:rsidP="004B16DD">
            <w:pPr>
              <w:keepNext/>
              <w:jc w:val="center"/>
              <w:rPr>
                <w:szCs w:val="22"/>
              </w:rPr>
            </w:pPr>
            <w:r w:rsidRPr="00013E0E">
              <w:rPr>
                <w:szCs w:val="22"/>
              </w:rPr>
              <w:t>3</w:t>
            </w:r>
          </w:p>
        </w:tc>
        <w:tc>
          <w:tcPr>
            <w:tcW w:w="851" w:type="dxa"/>
            <w:noWrap/>
            <w:hideMark/>
          </w:tcPr>
          <w:p w14:paraId="6CEF44DE" w14:textId="77777777" w:rsidR="00013E0E" w:rsidRPr="00013E0E" w:rsidRDefault="00013E0E" w:rsidP="004B16DD">
            <w:pPr>
              <w:keepNext/>
              <w:jc w:val="center"/>
              <w:rPr>
                <w:szCs w:val="22"/>
              </w:rPr>
            </w:pPr>
            <w:r w:rsidRPr="00013E0E">
              <w:rPr>
                <w:szCs w:val="22"/>
              </w:rPr>
              <w:t>3</w:t>
            </w:r>
          </w:p>
        </w:tc>
      </w:tr>
      <w:tr w:rsidR="00013E0E" w:rsidRPr="00013E0E" w14:paraId="7F5CBD84" w14:textId="77777777" w:rsidTr="005857AA">
        <w:trPr>
          <w:trHeight w:val="300"/>
        </w:trPr>
        <w:tc>
          <w:tcPr>
            <w:tcW w:w="3681" w:type="dxa"/>
            <w:noWrap/>
            <w:hideMark/>
          </w:tcPr>
          <w:p w14:paraId="418C3BDF" w14:textId="77777777" w:rsidR="00013E0E" w:rsidRPr="00013E0E" w:rsidRDefault="00013E0E" w:rsidP="004B16DD">
            <w:pPr>
              <w:keepNext/>
              <w:rPr>
                <w:szCs w:val="22"/>
              </w:rPr>
            </w:pPr>
            <w:proofErr w:type="spellStart"/>
            <w:r w:rsidRPr="00013E0E">
              <w:rPr>
                <w:szCs w:val="22"/>
              </w:rPr>
              <w:t>slice_max_mtt_hierarchy_depth_luma</w:t>
            </w:r>
            <w:proofErr w:type="spellEnd"/>
          </w:p>
        </w:tc>
        <w:tc>
          <w:tcPr>
            <w:tcW w:w="913" w:type="dxa"/>
            <w:noWrap/>
            <w:hideMark/>
          </w:tcPr>
          <w:p w14:paraId="3BE1B593"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5CFFA0E4" w14:textId="77777777" w:rsidR="00013E0E" w:rsidRPr="00013E0E" w:rsidRDefault="00013E0E" w:rsidP="004B16DD">
            <w:pPr>
              <w:keepNext/>
              <w:jc w:val="center"/>
              <w:rPr>
                <w:szCs w:val="22"/>
              </w:rPr>
            </w:pPr>
            <w:r w:rsidRPr="00013E0E">
              <w:rPr>
                <w:szCs w:val="22"/>
              </w:rPr>
              <w:t>3</w:t>
            </w:r>
          </w:p>
        </w:tc>
        <w:tc>
          <w:tcPr>
            <w:tcW w:w="696" w:type="dxa"/>
            <w:noWrap/>
            <w:hideMark/>
          </w:tcPr>
          <w:p w14:paraId="55CC3886" w14:textId="77777777" w:rsidR="00013E0E" w:rsidRPr="00013E0E" w:rsidRDefault="00013E0E" w:rsidP="004B16DD">
            <w:pPr>
              <w:keepNext/>
              <w:jc w:val="center"/>
              <w:rPr>
                <w:szCs w:val="22"/>
              </w:rPr>
            </w:pPr>
            <w:r w:rsidRPr="00013E0E">
              <w:rPr>
                <w:szCs w:val="22"/>
              </w:rPr>
              <w:t>3</w:t>
            </w:r>
          </w:p>
        </w:tc>
        <w:tc>
          <w:tcPr>
            <w:tcW w:w="709" w:type="dxa"/>
            <w:noWrap/>
            <w:hideMark/>
          </w:tcPr>
          <w:p w14:paraId="16A14386" w14:textId="77777777" w:rsidR="00013E0E" w:rsidRPr="00013E0E" w:rsidRDefault="00013E0E" w:rsidP="004B16DD">
            <w:pPr>
              <w:keepNext/>
              <w:jc w:val="center"/>
              <w:rPr>
                <w:szCs w:val="22"/>
              </w:rPr>
            </w:pPr>
            <w:r w:rsidRPr="00013E0E">
              <w:rPr>
                <w:szCs w:val="22"/>
              </w:rPr>
              <w:t>3</w:t>
            </w:r>
          </w:p>
        </w:tc>
        <w:tc>
          <w:tcPr>
            <w:tcW w:w="708" w:type="dxa"/>
            <w:noWrap/>
            <w:hideMark/>
          </w:tcPr>
          <w:p w14:paraId="43A83329" w14:textId="77777777" w:rsidR="00013E0E" w:rsidRPr="00013E0E" w:rsidRDefault="00013E0E" w:rsidP="004B16DD">
            <w:pPr>
              <w:keepNext/>
              <w:jc w:val="center"/>
              <w:rPr>
                <w:szCs w:val="22"/>
              </w:rPr>
            </w:pPr>
            <w:r w:rsidRPr="00013E0E">
              <w:rPr>
                <w:szCs w:val="22"/>
              </w:rPr>
              <w:t>5</w:t>
            </w:r>
          </w:p>
        </w:tc>
        <w:tc>
          <w:tcPr>
            <w:tcW w:w="709" w:type="dxa"/>
            <w:noWrap/>
            <w:hideMark/>
          </w:tcPr>
          <w:p w14:paraId="26BF90AD" w14:textId="77777777" w:rsidR="00013E0E" w:rsidRPr="00013E0E" w:rsidRDefault="00013E0E" w:rsidP="004B16DD">
            <w:pPr>
              <w:keepNext/>
              <w:jc w:val="center"/>
              <w:rPr>
                <w:szCs w:val="22"/>
              </w:rPr>
            </w:pPr>
            <w:r w:rsidRPr="00013E0E">
              <w:rPr>
                <w:szCs w:val="22"/>
              </w:rPr>
              <w:t>5</w:t>
            </w:r>
          </w:p>
        </w:tc>
        <w:tc>
          <w:tcPr>
            <w:tcW w:w="851" w:type="dxa"/>
            <w:noWrap/>
            <w:hideMark/>
          </w:tcPr>
          <w:p w14:paraId="1E1DFC17" w14:textId="77777777" w:rsidR="00013E0E" w:rsidRPr="00013E0E" w:rsidRDefault="00013E0E" w:rsidP="004B16DD">
            <w:pPr>
              <w:keepNext/>
              <w:jc w:val="center"/>
              <w:rPr>
                <w:szCs w:val="22"/>
              </w:rPr>
            </w:pPr>
            <w:r w:rsidRPr="00013E0E">
              <w:rPr>
                <w:szCs w:val="22"/>
              </w:rPr>
              <w:t>5</w:t>
            </w:r>
          </w:p>
        </w:tc>
      </w:tr>
      <w:tr w:rsidR="00013E0E" w:rsidRPr="00013E0E" w14:paraId="3734FF95" w14:textId="77777777" w:rsidTr="005857AA">
        <w:trPr>
          <w:trHeight w:val="300"/>
        </w:trPr>
        <w:tc>
          <w:tcPr>
            <w:tcW w:w="3681" w:type="dxa"/>
            <w:noWrap/>
            <w:hideMark/>
          </w:tcPr>
          <w:p w14:paraId="23DF75E1" w14:textId="58481877" w:rsidR="00013E0E" w:rsidRPr="00013E0E" w:rsidRDefault="00013E0E" w:rsidP="004B16DD">
            <w:pPr>
              <w:keepNext/>
              <w:rPr>
                <w:szCs w:val="22"/>
              </w:rPr>
            </w:pPr>
            <w:r w:rsidRPr="00013E0E">
              <w:rPr>
                <w:szCs w:val="22"/>
              </w:rPr>
              <w:t>slice_log2_diff_max_bt_min_qt</w:t>
            </w:r>
            <w:r w:rsidR="002C09A5">
              <w:rPr>
                <w:szCs w:val="22"/>
              </w:rPr>
              <w:t>_luma</w:t>
            </w:r>
          </w:p>
        </w:tc>
        <w:tc>
          <w:tcPr>
            <w:tcW w:w="913" w:type="dxa"/>
            <w:noWrap/>
            <w:hideMark/>
          </w:tcPr>
          <w:p w14:paraId="4EB9F534"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4F00BC22" w14:textId="5FB395E0" w:rsidR="00013E0E" w:rsidRPr="00013E0E" w:rsidRDefault="00013E0E" w:rsidP="004B16DD">
            <w:pPr>
              <w:keepNext/>
              <w:jc w:val="center"/>
              <w:rPr>
                <w:szCs w:val="22"/>
              </w:rPr>
            </w:pPr>
          </w:p>
        </w:tc>
        <w:tc>
          <w:tcPr>
            <w:tcW w:w="696" w:type="dxa"/>
            <w:noWrap/>
            <w:hideMark/>
          </w:tcPr>
          <w:p w14:paraId="6A3E41EF" w14:textId="77777777" w:rsidR="00013E0E" w:rsidRPr="00013E0E" w:rsidRDefault="00013E0E" w:rsidP="004B16DD">
            <w:pPr>
              <w:keepNext/>
              <w:jc w:val="center"/>
              <w:rPr>
                <w:szCs w:val="22"/>
              </w:rPr>
            </w:pPr>
          </w:p>
        </w:tc>
        <w:tc>
          <w:tcPr>
            <w:tcW w:w="709" w:type="dxa"/>
            <w:noWrap/>
            <w:hideMark/>
          </w:tcPr>
          <w:p w14:paraId="71746901" w14:textId="0789AA30" w:rsidR="00013E0E" w:rsidRPr="00013E0E" w:rsidRDefault="00013E0E" w:rsidP="004B16DD">
            <w:pPr>
              <w:keepNext/>
              <w:jc w:val="center"/>
              <w:rPr>
                <w:szCs w:val="22"/>
              </w:rPr>
            </w:pPr>
          </w:p>
        </w:tc>
        <w:tc>
          <w:tcPr>
            <w:tcW w:w="708" w:type="dxa"/>
            <w:noWrap/>
            <w:hideMark/>
          </w:tcPr>
          <w:p w14:paraId="19ED3CE2" w14:textId="4752B7EC" w:rsidR="00013E0E" w:rsidRPr="00013E0E" w:rsidRDefault="00013E0E" w:rsidP="004B16DD">
            <w:pPr>
              <w:keepNext/>
              <w:jc w:val="center"/>
              <w:rPr>
                <w:szCs w:val="22"/>
              </w:rPr>
            </w:pPr>
          </w:p>
        </w:tc>
        <w:tc>
          <w:tcPr>
            <w:tcW w:w="709" w:type="dxa"/>
            <w:noWrap/>
            <w:hideMark/>
          </w:tcPr>
          <w:p w14:paraId="3D4564C5" w14:textId="77777777" w:rsidR="00013E0E" w:rsidRPr="00013E0E" w:rsidRDefault="00013E0E" w:rsidP="004B16DD">
            <w:pPr>
              <w:keepNext/>
              <w:jc w:val="center"/>
              <w:rPr>
                <w:szCs w:val="22"/>
              </w:rPr>
            </w:pPr>
          </w:p>
        </w:tc>
        <w:tc>
          <w:tcPr>
            <w:tcW w:w="851" w:type="dxa"/>
            <w:noWrap/>
            <w:hideMark/>
          </w:tcPr>
          <w:p w14:paraId="2A37BC06" w14:textId="4B66B353" w:rsidR="00013E0E" w:rsidRPr="00013E0E" w:rsidRDefault="00013E0E" w:rsidP="004B16DD">
            <w:pPr>
              <w:keepNext/>
              <w:jc w:val="center"/>
              <w:rPr>
                <w:szCs w:val="22"/>
              </w:rPr>
            </w:pPr>
          </w:p>
        </w:tc>
      </w:tr>
      <w:tr w:rsidR="00013E0E" w:rsidRPr="00013E0E" w14:paraId="74DEFE16" w14:textId="77777777" w:rsidTr="005857AA">
        <w:trPr>
          <w:trHeight w:val="300"/>
        </w:trPr>
        <w:tc>
          <w:tcPr>
            <w:tcW w:w="3681" w:type="dxa"/>
            <w:noWrap/>
            <w:hideMark/>
          </w:tcPr>
          <w:p w14:paraId="073DC2F6" w14:textId="6B43F27B" w:rsidR="00013E0E" w:rsidRPr="00013E0E" w:rsidRDefault="00013E0E" w:rsidP="004B16DD">
            <w:pPr>
              <w:keepNext/>
              <w:rPr>
                <w:szCs w:val="22"/>
              </w:rPr>
            </w:pPr>
            <w:r w:rsidRPr="00013E0E">
              <w:rPr>
                <w:szCs w:val="22"/>
              </w:rPr>
              <w:t>slice_log2_diff_max_tt_min_qt</w:t>
            </w:r>
            <w:r w:rsidR="009C19C7">
              <w:rPr>
                <w:szCs w:val="22"/>
              </w:rPr>
              <w:t>_</w:t>
            </w:r>
            <w:r w:rsidR="002C09A5">
              <w:rPr>
                <w:szCs w:val="22"/>
              </w:rPr>
              <w:t>luma</w:t>
            </w:r>
          </w:p>
        </w:tc>
        <w:tc>
          <w:tcPr>
            <w:tcW w:w="913" w:type="dxa"/>
            <w:noWrap/>
            <w:hideMark/>
          </w:tcPr>
          <w:p w14:paraId="676D03F3" w14:textId="77777777" w:rsidR="00013E0E" w:rsidRPr="00013E0E" w:rsidRDefault="00013E0E" w:rsidP="004B16DD">
            <w:pPr>
              <w:keepNext/>
              <w:jc w:val="center"/>
              <w:rPr>
                <w:szCs w:val="22"/>
              </w:rPr>
            </w:pPr>
            <w:proofErr w:type="spellStart"/>
            <w:r w:rsidRPr="00013E0E">
              <w:rPr>
                <w:szCs w:val="22"/>
              </w:rPr>
              <w:t>ue</w:t>
            </w:r>
            <w:proofErr w:type="spellEnd"/>
            <w:r w:rsidRPr="00013E0E">
              <w:rPr>
                <w:szCs w:val="22"/>
              </w:rPr>
              <w:t>(v)</w:t>
            </w:r>
          </w:p>
        </w:tc>
        <w:tc>
          <w:tcPr>
            <w:tcW w:w="659" w:type="dxa"/>
            <w:noWrap/>
            <w:hideMark/>
          </w:tcPr>
          <w:p w14:paraId="5C3D5E0A" w14:textId="77777777" w:rsidR="00013E0E" w:rsidRPr="00013E0E" w:rsidRDefault="00013E0E" w:rsidP="004B16DD">
            <w:pPr>
              <w:keepNext/>
              <w:jc w:val="center"/>
              <w:rPr>
                <w:szCs w:val="22"/>
              </w:rPr>
            </w:pPr>
            <w:r w:rsidRPr="00013E0E">
              <w:rPr>
                <w:szCs w:val="22"/>
              </w:rPr>
              <w:t>3</w:t>
            </w:r>
          </w:p>
        </w:tc>
        <w:tc>
          <w:tcPr>
            <w:tcW w:w="696" w:type="dxa"/>
            <w:noWrap/>
            <w:hideMark/>
          </w:tcPr>
          <w:p w14:paraId="394D7A87" w14:textId="77777777" w:rsidR="00013E0E" w:rsidRPr="00013E0E" w:rsidRDefault="00013E0E" w:rsidP="004B16DD">
            <w:pPr>
              <w:keepNext/>
              <w:jc w:val="center"/>
              <w:rPr>
                <w:szCs w:val="22"/>
              </w:rPr>
            </w:pPr>
            <w:r w:rsidRPr="00013E0E">
              <w:rPr>
                <w:szCs w:val="22"/>
              </w:rPr>
              <w:t>3</w:t>
            </w:r>
          </w:p>
        </w:tc>
        <w:tc>
          <w:tcPr>
            <w:tcW w:w="709" w:type="dxa"/>
            <w:noWrap/>
            <w:hideMark/>
          </w:tcPr>
          <w:p w14:paraId="6C625F29" w14:textId="77777777" w:rsidR="00013E0E" w:rsidRPr="00013E0E" w:rsidRDefault="00013E0E" w:rsidP="004B16DD">
            <w:pPr>
              <w:keepNext/>
              <w:jc w:val="center"/>
              <w:rPr>
                <w:szCs w:val="22"/>
              </w:rPr>
            </w:pPr>
            <w:r w:rsidRPr="00013E0E">
              <w:rPr>
                <w:szCs w:val="22"/>
              </w:rPr>
              <w:t>3</w:t>
            </w:r>
          </w:p>
        </w:tc>
        <w:tc>
          <w:tcPr>
            <w:tcW w:w="708" w:type="dxa"/>
            <w:noWrap/>
            <w:hideMark/>
          </w:tcPr>
          <w:p w14:paraId="14E9AB19" w14:textId="77777777" w:rsidR="00013E0E" w:rsidRPr="00013E0E" w:rsidRDefault="00013E0E" w:rsidP="004B16DD">
            <w:pPr>
              <w:keepNext/>
              <w:jc w:val="center"/>
              <w:rPr>
                <w:szCs w:val="22"/>
              </w:rPr>
            </w:pPr>
            <w:r w:rsidRPr="00013E0E">
              <w:rPr>
                <w:szCs w:val="22"/>
              </w:rPr>
              <w:t>5</w:t>
            </w:r>
          </w:p>
        </w:tc>
        <w:tc>
          <w:tcPr>
            <w:tcW w:w="709" w:type="dxa"/>
            <w:noWrap/>
            <w:hideMark/>
          </w:tcPr>
          <w:p w14:paraId="635593A7" w14:textId="77777777" w:rsidR="00013E0E" w:rsidRPr="00013E0E" w:rsidRDefault="00013E0E" w:rsidP="004B16DD">
            <w:pPr>
              <w:keepNext/>
              <w:jc w:val="center"/>
              <w:rPr>
                <w:szCs w:val="22"/>
              </w:rPr>
            </w:pPr>
            <w:r w:rsidRPr="00013E0E">
              <w:rPr>
                <w:szCs w:val="22"/>
              </w:rPr>
              <w:t>5</w:t>
            </w:r>
          </w:p>
        </w:tc>
        <w:tc>
          <w:tcPr>
            <w:tcW w:w="851" w:type="dxa"/>
            <w:noWrap/>
            <w:hideMark/>
          </w:tcPr>
          <w:p w14:paraId="650E68FF" w14:textId="77777777" w:rsidR="00013E0E" w:rsidRPr="00013E0E" w:rsidRDefault="00013E0E" w:rsidP="004B16DD">
            <w:pPr>
              <w:keepNext/>
              <w:jc w:val="center"/>
              <w:rPr>
                <w:szCs w:val="22"/>
              </w:rPr>
            </w:pPr>
            <w:r w:rsidRPr="00013E0E">
              <w:rPr>
                <w:szCs w:val="22"/>
              </w:rPr>
              <w:t>5</w:t>
            </w:r>
          </w:p>
        </w:tc>
      </w:tr>
      <w:tr w:rsidR="00013E0E" w:rsidRPr="00013E0E" w14:paraId="33376EE7" w14:textId="77777777" w:rsidTr="005857AA">
        <w:trPr>
          <w:trHeight w:val="300"/>
        </w:trPr>
        <w:tc>
          <w:tcPr>
            <w:tcW w:w="3681" w:type="dxa"/>
            <w:noWrap/>
            <w:hideMark/>
          </w:tcPr>
          <w:p w14:paraId="29C69112" w14:textId="77777777" w:rsidR="00013E0E" w:rsidRPr="00013E0E" w:rsidRDefault="00013E0E" w:rsidP="004B16DD">
            <w:pPr>
              <w:keepNext/>
              <w:rPr>
                <w:b/>
                <w:bCs/>
                <w:szCs w:val="22"/>
              </w:rPr>
            </w:pPr>
            <w:r w:rsidRPr="00013E0E">
              <w:rPr>
                <w:b/>
                <w:bCs/>
                <w:szCs w:val="22"/>
              </w:rPr>
              <w:t>Summary</w:t>
            </w:r>
          </w:p>
        </w:tc>
        <w:tc>
          <w:tcPr>
            <w:tcW w:w="913" w:type="dxa"/>
            <w:noWrap/>
            <w:hideMark/>
          </w:tcPr>
          <w:p w14:paraId="41B83BC7" w14:textId="3DFA41C8" w:rsidR="00013E0E" w:rsidRPr="00013E0E" w:rsidRDefault="00013E0E" w:rsidP="004B16DD">
            <w:pPr>
              <w:keepNext/>
              <w:jc w:val="center"/>
              <w:rPr>
                <w:b/>
                <w:bCs/>
                <w:szCs w:val="22"/>
              </w:rPr>
            </w:pPr>
          </w:p>
        </w:tc>
        <w:tc>
          <w:tcPr>
            <w:tcW w:w="659" w:type="dxa"/>
            <w:noWrap/>
            <w:hideMark/>
          </w:tcPr>
          <w:p w14:paraId="53DA0BC5" w14:textId="44BA6C33" w:rsidR="00013E0E" w:rsidRPr="00013E0E" w:rsidRDefault="00013E0E" w:rsidP="004B16DD">
            <w:pPr>
              <w:keepNext/>
              <w:jc w:val="center"/>
              <w:rPr>
                <w:b/>
                <w:bCs/>
                <w:szCs w:val="22"/>
              </w:rPr>
            </w:pPr>
          </w:p>
        </w:tc>
        <w:tc>
          <w:tcPr>
            <w:tcW w:w="696" w:type="dxa"/>
            <w:noWrap/>
            <w:hideMark/>
          </w:tcPr>
          <w:p w14:paraId="6F027388" w14:textId="3ED5B280" w:rsidR="00013E0E" w:rsidRPr="00013E0E" w:rsidRDefault="00013E0E" w:rsidP="004B16DD">
            <w:pPr>
              <w:keepNext/>
              <w:jc w:val="center"/>
              <w:rPr>
                <w:b/>
                <w:bCs/>
                <w:szCs w:val="22"/>
              </w:rPr>
            </w:pPr>
          </w:p>
        </w:tc>
        <w:tc>
          <w:tcPr>
            <w:tcW w:w="709" w:type="dxa"/>
            <w:noWrap/>
            <w:hideMark/>
          </w:tcPr>
          <w:p w14:paraId="4C1728FC" w14:textId="272DA767" w:rsidR="00013E0E" w:rsidRPr="00013E0E" w:rsidRDefault="00013E0E" w:rsidP="004B16DD">
            <w:pPr>
              <w:keepNext/>
              <w:jc w:val="center"/>
              <w:rPr>
                <w:b/>
                <w:bCs/>
                <w:szCs w:val="22"/>
              </w:rPr>
            </w:pPr>
          </w:p>
        </w:tc>
        <w:tc>
          <w:tcPr>
            <w:tcW w:w="708" w:type="dxa"/>
            <w:noWrap/>
            <w:hideMark/>
          </w:tcPr>
          <w:p w14:paraId="2F8C19B3" w14:textId="77777777" w:rsidR="00013E0E" w:rsidRPr="00013E0E" w:rsidRDefault="00013E0E" w:rsidP="004B16DD">
            <w:pPr>
              <w:keepNext/>
              <w:jc w:val="center"/>
              <w:rPr>
                <w:b/>
                <w:bCs/>
                <w:szCs w:val="22"/>
              </w:rPr>
            </w:pPr>
            <w:r w:rsidRPr="00013E0E">
              <w:rPr>
                <w:b/>
                <w:bCs/>
                <w:szCs w:val="22"/>
              </w:rPr>
              <w:t>18</w:t>
            </w:r>
          </w:p>
        </w:tc>
        <w:tc>
          <w:tcPr>
            <w:tcW w:w="709" w:type="dxa"/>
            <w:noWrap/>
            <w:hideMark/>
          </w:tcPr>
          <w:p w14:paraId="2CC2ACD0" w14:textId="77777777" w:rsidR="00013E0E" w:rsidRPr="00013E0E" w:rsidRDefault="00013E0E" w:rsidP="004B16DD">
            <w:pPr>
              <w:keepNext/>
              <w:jc w:val="center"/>
              <w:rPr>
                <w:b/>
                <w:bCs/>
                <w:szCs w:val="22"/>
              </w:rPr>
            </w:pPr>
            <w:r w:rsidRPr="00013E0E">
              <w:rPr>
                <w:b/>
                <w:bCs/>
                <w:szCs w:val="22"/>
              </w:rPr>
              <w:t>18</w:t>
            </w:r>
          </w:p>
        </w:tc>
        <w:tc>
          <w:tcPr>
            <w:tcW w:w="851" w:type="dxa"/>
            <w:noWrap/>
            <w:hideMark/>
          </w:tcPr>
          <w:p w14:paraId="436C77A9" w14:textId="77777777" w:rsidR="00013E0E" w:rsidRPr="00013E0E" w:rsidRDefault="00013E0E" w:rsidP="004B16DD">
            <w:pPr>
              <w:keepNext/>
              <w:jc w:val="center"/>
              <w:rPr>
                <w:b/>
                <w:bCs/>
                <w:szCs w:val="22"/>
              </w:rPr>
            </w:pPr>
            <w:r w:rsidRPr="00013E0E">
              <w:rPr>
                <w:b/>
                <w:bCs/>
                <w:szCs w:val="22"/>
              </w:rPr>
              <w:t>18</w:t>
            </w:r>
          </w:p>
        </w:tc>
      </w:tr>
    </w:tbl>
    <w:p w14:paraId="1542F4B1" w14:textId="0FB0C812" w:rsidR="00072887" w:rsidRDefault="00445CED" w:rsidP="00445CED">
      <w:pPr>
        <w:pStyle w:val="Heading1"/>
        <w:rPr>
          <w:lang w:val="en-CA"/>
        </w:rPr>
      </w:pPr>
      <w:r>
        <w:rPr>
          <w:lang w:val="en-CA"/>
        </w:rPr>
        <w:t>Proposal</w:t>
      </w:r>
    </w:p>
    <w:p w14:paraId="42E180CB" w14:textId="19415B1B" w:rsidR="00691887" w:rsidRDefault="00691887" w:rsidP="00691887">
      <w:pPr>
        <w:rPr>
          <w:szCs w:val="22"/>
          <w:lang w:val="en-CA"/>
        </w:rPr>
      </w:pPr>
      <w:r>
        <w:rPr>
          <w:szCs w:val="22"/>
          <w:lang w:val="en-CA"/>
        </w:rPr>
        <w:t xml:space="preserve">This contribution proposes to add the following syntax elements to PPS and use the same mechanism provided by the </w:t>
      </w:r>
      <w:proofErr w:type="spellStart"/>
      <w:r>
        <w:rPr>
          <w:szCs w:val="22"/>
          <w:lang w:val="en-CA"/>
        </w:rPr>
        <w:t>constant_slice_header_params_enabled_flag</w:t>
      </w:r>
      <w:proofErr w:type="spellEnd"/>
      <w:r>
        <w:rPr>
          <w:szCs w:val="22"/>
          <w:lang w:val="en-CA"/>
        </w:rPr>
        <w:t xml:space="preserve"> to either signal a parameter value in PPS or in slice headers: </w:t>
      </w:r>
    </w:p>
    <w:p w14:paraId="6016BFF7"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pps_num_ref_idx_active_override_idc</w:t>
      </w:r>
      <w:proofErr w:type="spellEnd"/>
    </w:p>
    <w:p w14:paraId="63CF46DD"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pps_disable_bdof_dmvr_idc</w:t>
      </w:r>
      <w:proofErr w:type="spellEnd"/>
    </w:p>
    <w:p w14:paraId="21DE67DA"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pps_lmcs_aps_id_idc</w:t>
      </w:r>
      <w:proofErr w:type="spellEnd"/>
    </w:p>
    <w:p w14:paraId="6C42C852" w14:textId="77777777" w:rsidR="00691887" w:rsidRPr="00465FBB" w:rsidRDefault="00691887" w:rsidP="00691887">
      <w:pPr>
        <w:pStyle w:val="ListParagraph"/>
        <w:numPr>
          <w:ilvl w:val="0"/>
          <w:numId w:val="14"/>
        </w:numPr>
        <w:rPr>
          <w:szCs w:val="22"/>
          <w:lang w:val="en-CA"/>
        </w:rPr>
      </w:pPr>
      <w:proofErr w:type="spellStart"/>
      <w:r w:rsidRPr="00465FBB">
        <w:rPr>
          <w:szCs w:val="22"/>
          <w:lang w:val="en-CA"/>
        </w:rPr>
        <w:t>pps_chroma_residual_scale_idc</w:t>
      </w:r>
      <w:proofErr w:type="spellEnd"/>
    </w:p>
    <w:p w14:paraId="590BDF7C" w14:textId="77777777" w:rsidR="00691887" w:rsidRPr="00465FBB" w:rsidRDefault="00691887" w:rsidP="00691887">
      <w:pPr>
        <w:pStyle w:val="ListParagraph"/>
        <w:numPr>
          <w:ilvl w:val="0"/>
          <w:numId w:val="14"/>
        </w:numPr>
        <w:rPr>
          <w:szCs w:val="22"/>
          <w:lang w:val="en-CA"/>
        </w:rPr>
      </w:pPr>
      <w:r w:rsidRPr="00465FBB">
        <w:rPr>
          <w:szCs w:val="22"/>
          <w:lang w:val="en-CA"/>
        </w:rPr>
        <w:t>pps_collocated_ref_idx_plus1</w:t>
      </w:r>
    </w:p>
    <w:p w14:paraId="37896EE4" w14:textId="77777777" w:rsidR="00691887" w:rsidRPr="00465FBB" w:rsidRDefault="00691887" w:rsidP="00691887">
      <w:pPr>
        <w:pStyle w:val="ListParagraph"/>
        <w:numPr>
          <w:ilvl w:val="0"/>
          <w:numId w:val="14"/>
        </w:numPr>
        <w:rPr>
          <w:szCs w:val="22"/>
          <w:lang w:val="en-CA"/>
        </w:rPr>
      </w:pPr>
      <w:r w:rsidRPr="00465FBB">
        <w:rPr>
          <w:szCs w:val="22"/>
          <w:lang w:val="en-CA"/>
        </w:rPr>
        <w:t>pps_log2_diff_min_qt_min_cb_luma_plus1</w:t>
      </w:r>
    </w:p>
    <w:p w14:paraId="2E6FE850" w14:textId="77777777" w:rsidR="00691887" w:rsidRPr="00465FBB" w:rsidRDefault="00691887" w:rsidP="00691887">
      <w:pPr>
        <w:pStyle w:val="ListParagraph"/>
        <w:numPr>
          <w:ilvl w:val="0"/>
          <w:numId w:val="14"/>
        </w:numPr>
        <w:rPr>
          <w:szCs w:val="22"/>
          <w:lang w:val="en-CA"/>
        </w:rPr>
      </w:pPr>
      <w:r w:rsidRPr="00465FBB">
        <w:rPr>
          <w:szCs w:val="22"/>
          <w:lang w:val="en-CA"/>
        </w:rPr>
        <w:t>pps_max_mtt_hierarchy_depth_luma_plus1</w:t>
      </w:r>
    </w:p>
    <w:p w14:paraId="1630037B" w14:textId="77777777" w:rsidR="00691887" w:rsidRPr="00465FBB" w:rsidRDefault="00691887" w:rsidP="00691887">
      <w:pPr>
        <w:pStyle w:val="ListParagraph"/>
        <w:numPr>
          <w:ilvl w:val="0"/>
          <w:numId w:val="14"/>
        </w:numPr>
        <w:rPr>
          <w:szCs w:val="22"/>
          <w:lang w:val="en-CA"/>
        </w:rPr>
      </w:pPr>
      <w:r w:rsidRPr="00465FBB">
        <w:rPr>
          <w:szCs w:val="22"/>
          <w:lang w:val="en-CA"/>
        </w:rPr>
        <w:t>pps_log2_diff_max_bt_min_qt_luma_plus1</w:t>
      </w:r>
    </w:p>
    <w:p w14:paraId="4B0244EC" w14:textId="77777777" w:rsidR="00691887" w:rsidRPr="00A34099" w:rsidRDefault="00691887" w:rsidP="00691887">
      <w:pPr>
        <w:pStyle w:val="ListParagraph"/>
        <w:numPr>
          <w:ilvl w:val="0"/>
          <w:numId w:val="14"/>
        </w:numPr>
        <w:rPr>
          <w:szCs w:val="22"/>
          <w:lang w:val="en-CA"/>
        </w:rPr>
      </w:pPr>
      <w:r w:rsidRPr="00465FBB">
        <w:rPr>
          <w:szCs w:val="22"/>
          <w:lang w:val="en-CA"/>
        </w:rPr>
        <w:t>pps_log2_diff_max_tt_min_qt_luma_plus1</w:t>
      </w:r>
    </w:p>
    <w:p w14:paraId="311AF743" w14:textId="506607F8" w:rsidR="00691887" w:rsidRDefault="00691887" w:rsidP="00691887">
      <w:pPr>
        <w:rPr>
          <w:szCs w:val="22"/>
          <w:lang w:val="en-CA"/>
        </w:rPr>
      </w:pPr>
      <w:r>
        <w:rPr>
          <w:szCs w:val="22"/>
          <w:lang w:val="en-CA"/>
        </w:rPr>
        <w:t xml:space="preserve">It is proposed to add the additional parameters to the VVC specification and use </w:t>
      </w:r>
      <w:r w:rsidR="00391A11">
        <w:rPr>
          <w:szCs w:val="22"/>
          <w:lang w:val="en-CA"/>
        </w:rPr>
        <w:t xml:space="preserve">them </w:t>
      </w:r>
      <w:r w:rsidR="00851FB9">
        <w:rPr>
          <w:szCs w:val="22"/>
          <w:lang w:val="en-CA"/>
        </w:rPr>
        <w:t xml:space="preserve">as shown in Table 1 </w:t>
      </w:r>
      <w:r>
        <w:rPr>
          <w:szCs w:val="22"/>
          <w:lang w:val="en-CA"/>
        </w:rPr>
        <w:t>for the CTC.</w:t>
      </w:r>
    </w:p>
    <w:p w14:paraId="044DDFF3" w14:textId="0543F9B9" w:rsidR="00FF4626" w:rsidRDefault="00FF4626" w:rsidP="00FF4626">
      <w:pPr>
        <w:pStyle w:val="Heading2"/>
        <w:rPr>
          <w:lang w:val="en-CA"/>
        </w:rPr>
      </w:pPr>
      <w:r>
        <w:rPr>
          <w:lang w:val="en-CA"/>
        </w:rPr>
        <w:t xml:space="preserve">Proposed </w:t>
      </w:r>
      <w:r w:rsidR="00BA0BAB">
        <w:rPr>
          <w:lang w:val="en-CA"/>
        </w:rPr>
        <w:t>syntax and semantics</w:t>
      </w:r>
      <w:r>
        <w:rPr>
          <w:lang w:val="en-CA"/>
        </w:rPr>
        <w:t xml:space="preserve"> </w:t>
      </w:r>
      <w:r w:rsidR="00DF09D7">
        <w:rPr>
          <w:lang w:val="en-CA"/>
        </w:rPr>
        <w:t>for</w:t>
      </w:r>
      <w:r>
        <w:rPr>
          <w:lang w:val="en-CA"/>
        </w:rPr>
        <w:t xml:space="preserve"> the VVC specification</w:t>
      </w:r>
    </w:p>
    <w:p w14:paraId="34BA7F15" w14:textId="3926B9EB" w:rsidR="00D13C74" w:rsidRPr="00BA0BAB" w:rsidRDefault="00CF768C" w:rsidP="00BA0BAB">
      <w:pPr>
        <w:rPr>
          <w:lang w:val="en-CA"/>
        </w:rPr>
      </w:pPr>
      <w:r>
        <w:rPr>
          <w:lang w:val="en-CA"/>
        </w:rPr>
        <w:t xml:space="preserve">The proposed </w:t>
      </w:r>
      <w:r w:rsidR="00BA0BAB">
        <w:rPr>
          <w:lang w:val="en-CA"/>
        </w:rPr>
        <w:t>syntax and semantics</w:t>
      </w:r>
      <w:r>
        <w:rPr>
          <w:lang w:val="en-CA"/>
        </w:rPr>
        <w:t xml:space="preserve"> on top of the</w:t>
      </w:r>
      <w:r w:rsidR="001A17B3">
        <w:rPr>
          <w:lang w:val="en-CA"/>
        </w:rPr>
        <w:t xml:space="preserve"> current</w:t>
      </w:r>
      <w:r>
        <w:rPr>
          <w:lang w:val="en-CA"/>
        </w:rPr>
        <w:t xml:space="preserve"> VVC draft </w:t>
      </w:r>
      <w:r w:rsidRPr="00AB3607">
        <w:rPr>
          <w:lang w:val="en-CA"/>
        </w:rPr>
        <w:t>(JVET</w:t>
      </w:r>
      <w:r>
        <w:rPr>
          <w:szCs w:val="22"/>
          <w:lang w:val="en-CA"/>
        </w:rPr>
        <w:t>-O2001</w:t>
      </w:r>
      <w:r w:rsidR="004F0A31">
        <w:rPr>
          <w:szCs w:val="22"/>
          <w:lang w:val="en-CA"/>
        </w:rPr>
        <w:t>-</w:t>
      </w:r>
      <w:r>
        <w:rPr>
          <w:szCs w:val="22"/>
          <w:lang w:val="en-CA"/>
        </w:rPr>
        <w:t>vE</w:t>
      </w:r>
      <w:r w:rsidRPr="00AB3607">
        <w:rPr>
          <w:lang w:val="en-CA"/>
        </w:rPr>
        <w:t>)</w:t>
      </w:r>
      <w:r>
        <w:rPr>
          <w:lang w:val="en-CA"/>
        </w:rPr>
        <w:t xml:space="preserve"> </w:t>
      </w:r>
      <w:r w:rsidR="0031750E">
        <w:rPr>
          <w:lang w:val="en-CA"/>
        </w:rPr>
        <w:t xml:space="preserve">are marked in </w:t>
      </w:r>
      <w:r w:rsidR="0031750E" w:rsidRPr="00DF7635">
        <w:rPr>
          <w:highlight w:val="yellow"/>
          <w:lang w:val="en-CA"/>
        </w:rPr>
        <w:t>yellow</w:t>
      </w:r>
      <w:r w:rsidR="0031750E">
        <w:rPr>
          <w:lang w:val="en-CA"/>
        </w:rPr>
        <w:t xml:space="preserve"> with removed text in </w:t>
      </w:r>
      <w:r w:rsidR="0031750E" w:rsidRPr="00E74014">
        <w:rPr>
          <w:strike/>
          <w:color w:val="FF0000"/>
          <w:highlight w:val="yellow"/>
          <w:lang w:val="en-CA"/>
        </w:rPr>
        <w:t>red strike-through</w:t>
      </w:r>
      <w:r w:rsidR="00FF4626">
        <w:rPr>
          <w:lang w:val="en-CA"/>
        </w:rPr>
        <w:t>.</w:t>
      </w:r>
    </w:p>
    <w:p w14:paraId="7B189166" w14:textId="77777777" w:rsidR="00FA2BFB" w:rsidRDefault="00FA2BFB" w:rsidP="00FA2BFB">
      <w:pPr>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A2BFB" w14:paraId="295272C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8EDEE0" w14:textId="77777777" w:rsidR="00FA2BFB" w:rsidRDefault="00FA2BFB">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1C093C13" w14:textId="77777777" w:rsidR="00FA2BFB" w:rsidRDefault="00FA2BFB">
            <w:pPr>
              <w:pStyle w:val="tableheading"/>
              <w:keepNext w:val="0"/>
              <w:keepLines w:val="0"/>
              <w:spacing w:before="20" w:after="40"/>
              <w:rPr>
                <w:noProof/>
                <w:lang w:val="en-CA"/>
              </w:rPr>
            </w:pPr>
            <w:r>
              <w:rPr>
                <w:noProof/>
                <w:lang w:val="en-CA"/>
              </w:rPr>
              <w:t>Descriptor</w:t>
            </w:r>
          </w:p>
        </w:tc>
      </w:tr>
      <w:tr w:rsidR="00126F03" w14:paraId="4C4FA8F8"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tcPr>
          <w:p w14:paraId="2E3E2629" w14:textId="12EEC401" w:rsidR="00126F03" w:rsidRDefault="00ED2806">
            <w:pPr>
              <w:pStyle w:val="tablesyntax"/>
              <w:keepNext w:val="0"/>
              <w:keepLines w:val="0"/>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214AC40B" w14:textId="77777777" w:rsidR="00126F03" w:rsidRDefault="00126F03">
            <w:pPr>
              <w:pStyle w:val="tablecell"/>
              <w:keepNext w:val="0"/>
              <w:keepLines w:val="0"/>
              <w:spacing w:before="20" w:after="40"/>
              <w:jc w:val="center"/>
              <w:rPr>
                <w:noProof/>
                <w:lang w:val="en-CA"/>
              </w:rPr>
            </w:pPr>
          </w:p>
        </w:tc>
      </w:tr>
      <w:tr w:rsidR="00FA2BFB" w14:paraId="6129D5D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857B9B" w14:textId="77777777" w:rsidR="00FA2BFB" w:rsidRDefault="00FA2BFB">
            <w:pPr>
              <w:pStyle w:val="tablesyntax"/>
              <w:keepNext w:val="0"/>
              <w:keepLines w:val="0"/>
              <w:spacing w:before="20" w:after="40"/>
              <w:rPr>
                <w:b/>
                <w:bCs/>
                <w:noProof/>
                <w:lang w:val="en-CA" w:eastAsia="ko-KR"/>
              </w:rPr>
            </w:pPr>
            <w:r>
              <w:rPr>
                <w:bCs/>
                <w:noProof/>
                <w:lang w:val="en-CA" w:eastAsia="ko-KR"/>
              </w:rPr>
              <w:tab/>
            </w:r>
            <w:r>
              <w:rPr>
                <w:b/>
                <w:bCs/>
                <w:noProof/>
                <w:lang w:val="en-CA" w:eastAsia="ko-KR"/>
              </w:rPr>
              <w:t>constant_slice_header_params_enabled_flag</w:t>
            </w:r>
          </w:p>
        </w:tc>
        <w:tc>
          <w:tcPr>
            <w:tcW w:w="1157" w:type="dxa"/>
            <w:tcBorders>
              <w:top w:val="single" w:sz="4" w:space="0" w:color="auto"/>
              <w:left w:val="single" w:sz="4" w:space="0" w:color="auto"/>
              <w:bottom w:val="single" w:sz="4" w:space="0" w:color="auto"/>
              <w:right w:val="single" w:sz="4" w:space="0" w:color="auto"/>
            </w:tcBorders>
            <w:hideMark/>
          </w:tcPr>
          <w:p w14:paraId="74E3C5D8" w14:textId="77777777" w:rsidR="00FA2BFB" w:rsidRDefault="00FA2BFB">
            <w:pPr>
              <w:pStyle w:val="tablecell"/>
              <w:keepNext w:val="0"/>
              <w:keepLines w:val="0"/>
              <w:spacing w:before="20" w:after="40"/>
              <w:jc w:val="center"/>
              <w:rPr>
                <w:noProof/>
                <w:lang w:val="en-CA"/>
              </w:rPr>
            </w:pPr>
            <w:r>
              <w:rPr>
                <w:noProof/>
                <w:lang w:val="en-CA"/>
              </w:rPr>
              <w:t>u(1)</w:t>
            </w:r>
          </w:p>
        </w:tc>
      </w:tr>
      <w:tr w:rsidR="00FA2BFB" w14:paraId="04B607CA"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FCB7ED" w14:textId="77777777" w:rsidR="00FA2BFB" w:rsidRDefault="00FA2BFB">
            <w:pPr>
              <w:pStyle w:val="tablesyntax"/>
              <w:keepNext w:val="0"/>
              <w:keepLines w:val="0"/>
              <w:spacing w:before="20" w:after="40"/>
              <w:rPr>
                <w:bCs/>
                <w:noProof/>
                <w:lang w:val="en-CA" w:eastAsia="ko-KR"/>
              </w:rPr>
            </w:pPr>
            <w:r>
              <w:rPr>
                <w:bCs/>
                <w:noProof/>
                <w:lang w:val="en-CA" w:eastAsia="ko-KR"/>
              </w:rPr>
              <w:tab/>
              <w:t>if( constant_slice_header_params_enabled_flag ) {</w:t>
            </w:r>
          </w:p>
        </w:tc>
        <w:tc>
          <w:tcPr>
            <w:tcW w:w="1157" w:type="dxa"/>
            <w:tcBorders>
              <w:top w:val="single" w:sz="4" w:space="0" w:color="auto"/>
              <w:left w:val="single" w:sz="4" w:space="0" w:color="auto"/>
              <w:bottom w:val="single" w:sz="4" w:space="0" w:color="auto"/>
              <w:right w:val="single" w:sz="4" w:space="0" w:color="auto"/>
            </w:tcBorders>
          </w:tcPr>
          <w:p w14:paraId="2628C263" w14:textId="77777777" w:rsidR="00FA2BFB" w:rsidRDefault="00FA2BFB">
            <w:pPr>
              <w:pStyle w:val="tablecell"/>
              <w:keepNext w:val="0"/>
              <w:keepLines w:val="0"/>
              <w:spacing w:before="20" w:after="40"/>
              <w:jc w:val="center"/>
              <w:rPr>
                <w:noProof/>
                <w:lang w:val="en-CA"/>
              </w:rPr>
            </w:pPr>
          </w:p>
        </w:tc>
      </w:tr>
      <w:tr w:rsidR="00FA2BFB" w14:paraId="01D8C09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559038" w14:textId="77777777" w:rsidR="00FA2BFB" w:rsidRDefault="00FA2BF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
                <w:bCs/>
                <w:noProof/>
                <w:lang w:val="en-CA" w:eastAsia="ko-KR"/>
              </w:rPr>
              <w:t>pps_dep_quant_enabled_idc</w:t>
            </w:r>
          </w:p>
        </w:tc>
        <w:tc>
          <w:tcPr>
            <w:tcW w:w="1157" w:type="dxa"/>
            <w:tcBorders>
              <w:top w:val="single" w:sz="4" w:space="0" w:color="auto"/>
              <w:left w:val="single" w:sz="4" w:space="0" w:color="auto"/>
              <w:bottom w:val="single" w:sz="4" w:space="0" w:color="auto"/>
              <w:right w:val="single" w:sz="4" w:space="0" w:color="auto"/>
            </w:tcBorders>
            <w:hideMark/>
          </w:tcPr>
          <w:p w14:paraId="2B8AAB42"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3CCDCE5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60605A" w14:textId="77777777" w:rsidR="00FA2BFB" w:rsidRDefault="00FA2BF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ED2806">
              <w:rPr>
                <w:bCs/>
                <w:noProof/>
                <w:highlight w:val="yellow"/>
                <w:lang w:val="en-CA" w:eastAsia="ko-KR"/>
              </w:rPr>
              <w:t>pps_</w:t>
            </w:r>
            <w:r w:rsidRPr="00ED2806">
              <w:rPr>
                <w:b/>
                <w:bCs/>
                <w:noProof/>
                <w:highlight w:val="yellow"/>
                <w:lang w:val="en-CA" w:eastAsia="ko-KR"/>
              </w:rPr>
              <w:t>num_ref_idx_active_override_idc</w:t>
            </w:r>
          </w:p>
        </w:tc>
        <w:tc>
          <w:tcPr>
            <w:tcW w:w="1157" w:type="dxa"/>
            <w:tcBorders>
              <w:top w:val="single" w:sz="4" w:space="0" w:color="auto"/>
              <w:left w:val="single" w:sz="4" w:space="0" w:color="auto"/>
              <w:bottom w:val="single" w:sz="4" w:space="0" w:color="auto"/>
              <w:right w:val="single" w:sz="4" w:space="0" w:color="auto"/>
            </w:tcBorders>
            <w:hideMark/>
          </w:tcPr>
          <w:p w14:paraId="535D4931" w14:textId="77777777" w:rsidR="00FA2BFB" w:rsidRDefault="00FA2BFB">
            <w:pPr>
              <w:pStyle w:val="tablecell"/>
              <w:keepNext w:val="0"/>
              <w:keepLines w:val="0"/>
              <w:spacing w:before="20" w:after="40"/>
              <w:jc w:val="center"/>
              <w:rPr>
                <w:noProof/>
                <w:lang w:val="en-CA"/>
              </w:rPr>
            </w:pPr>
            <w:r w:rsidRPr="00ED2806">
              <w:rPr>
                <w:noProof/>
                <w:highlight w:val="yellow"/>
                <w:lang w:val="en-CA"/>
              </w:rPr>
              <w:t>u(2)</w:t>
            </w:r>
          </w:p>
        </w:tc>
      </w:tr>
      <w:tr w:rsidR="00FA2BFB" w14:paraId="0840ECE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70DA62" w14:textId="77777777" w:rsidR="00FA2BFB" w:rsidRDefault="00FA2BFB">
            <w:pPr>
              <w:pStyle w:val="tablesyntax"/>
              <w:keepNext w:val="0"/>
              <w:keepLines w:val="0"/>
              <w:spacing w:before="20" w:after="40"/>
              <w:rPr>
                <w:bCs/>
                <w:noProof/>
                <w:lang w:val="en-CA" w:eastAsia="ko-KR"/>
              </w:rPr>
            </w:pPr>
            <w:r>
              <w:rPr>
                <w:bCs/>
                <w:noProof/>
                <w:lang w:val="en-CA" w:eastAsia="ko-KR"/>
              </w:rPr>
              <w:tab/>
            </w:r>
            <w:r>
              <w:rPr>
                <w:bCs/>
                <w:noProof/>
                <w:lang w:val="en-CA" w:eastAsia="ko-KR"/>
              </w:rPr>
              <w:tab/>
              <w:t>for( i = 0; i &lt; 2; i++ )</w:t>
            </w:r>
          </w:p>
        </w:tc>
        <w:tc>
          <w:tcPr>
            <w:tcW w:w="1157" w:type="dxa"/>
            <w:tcBorders>
              <w:top w:val="single" w:sz="4" w:space="0" w:color="auto"/>
              <w:left w:val="single" w:sz="4" w:space="0" w:color="auto"/>
              <w:bottom w:val="single" w:sz="4" w:space="0" w:color="auto"/>
              <w:right w:val="single" w:sz="4" w:space="0" w:color="auto"/>
            </w:tcBorders>
          </w:tcPr>
          <w:p w14:paraId="0A76BD18" w14:textId="77777777" w:rsidR="00FA2BFB" w:rsidRDefault="00FA2BFB">
            <w:pPr>
              <w:pStyle w:val="tablecell"/>
              <w:keepNext w:val="0"/>
              <w:keepLines w:val="0"/>
              <w:spacing w:before="20" w:after="40"/>
              <w:jc w:val="center"/>
              <w:rPr>
                <w:noProof/>
                <w:lang w:val="en-CA"/>
              </w:rPr>
            </w:pPr>
          </w:p>
        </w:tc>
      </w:tr>
      <w:tr w:rsidR="00FA2BFB" w14:paraId="41204F1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CC3F31" w14:textId="77777777" w:rsidR="00FA2BFB" w:rsidRDefault="00FA2BF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pps_ref_pic_list_sps_idc</w:t>
            </w:r>
            <w:r>
              <w:rPr>
                <w:bCs/>
                <w:noProof/>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
          <w:p w14:paraId="5FA11144"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1E5E48FC"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63890" w14:textId="77777777" w:rsidR="00FA2BFB" w:rsidRDefault="00FA2BFB">
            <w:pPr>
              <w:pStyle w:val="tablesyntax"/>
              <w:keepNext w:val="0"/>
              <w:keepLines w:val="0"/>
              <w:spacing w:before="20" w:after="40"/>
              <w:rPr>
                <w:b/>
                <w:bCs/>
                <w:noProof/>
                <w:lang w:val="en-CA" w:eastAsia="ko-KR"/>
              </w:rPr>
            </w:pPr>
            <w:r>
              <w:rPr>
                <w:b/>
                <w:bCs/>
                <w:noProof/>
                <w:lang w:val="en-CA" w:eastAsia="ko-KR"/>
              </w:rPr>
              <w:lastRenderedPageBreak/>
              <w:tab/>
            </w:r>
            <w:r>
              <w:rPr>
                <w:b/>
                <w:bCs/>
                <w:noProof/>
                <w:lang w:val="en-CA" w:eastAsia="ko-KR"/>
              </w:rPr>
              <w:tab/>
              <w:t>pps_temporal_mvp_enabled_idc</w:t>
            </w:r>
          </w:p>
        </w:tc>
        <w:tc>
          <w:tcPr>
            <w:tcW w:w="1157" w:type="dxa"/>
            <w:tcBorders>
              <w:top w:val="single" w:sz="4" w:space="0" w:color="auto"/>
              <w:left w:val="single" w:sz="4" w:space="0" w:color="auto"/>
              <w:bottom w:val="single" w:sz="4" w:space="0" w:color="auto"/>
              <w:right w:val="single" w:sz="4" w:space="0" w:color="auto"/>
            </w:tcBorders>
            <w:hideMark/>
          </w:tcPr>
          <w:p w14:paraId="2B34A9AE"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4BC41552"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22BE0C" w14:textId="77777777" w:rsidR="00FA2BFB" w:rsidRDefault="00FA2BFB">
            <w:pPr>
              <w:pStyle w:val="tablesyntax"/>
              <w:spacing w:before="20" w:after="40"/>
              <w:rPr>
                <w:b/>
                <w:bCs/>
                <w:noProof/>
                <w:lang w:val="en-CA" w:eastAsia="ko-KR"/>
              </w:rPr>
            </w:pPr>
            <w:r>
              <w:rPr>
                <w:b/>
                <w:bCs/>
                <w:noProof/>
                <w:lang w:val="en-CA" w:eastAsia="ko-KR"/>
              </w:rPr>
              <w:tab/>
            </w:r>
            <w:r>
              <w:rPr>
                <w:b/>
                <w:bCs/>
                <w:noProof/>
                <w:lang w:val="en-CA" w:eastAsia="ko-KR"/>
              </w:rPr>
              <w:tab/>
            </w:r>
            <w:r w:rsidRPr="00705476">
              <w:rPr>
                <w:b/>
                <w:bCs/>
                <w:noProof/>
                <w:highlight w:val="yellow"/>
                <w:lang w:val="en-CA" w:eastAsia="ko-KR"/>
              </w:rPr>
              <w:t>pps_disable_bdof_dmvr_idc</w:t>
            </w:r>
          </w:p>
        </w:tc>
        <w:tc>
          <w:tcPr>
            <w:tcW w:w="1157" w:type="dxa"/>
            <w:tcBorders>
              <w:top w:val="single" w:sz="4" w:space="0" w:color="auto"/>
              <w:left w:val="single" w:sz="4" w:space="0" w:color="auto"/>
              <w:bottom w:val="single" w:sz="4" w:space="0" w:color="auto"/>
              <w:right w:val="single" w:sz="4" w:space="0" w:color="auto"/>
            </w:tcBorders>
            <w:hideMark/>
          </w:tcPr>
          <w:p w14:paraId="29E18550" w14:textId="77777777" w:rsidR="00FA2BFB" w:rsidRDefault="00FA2BFB">
            <w:pPr>
              <w:pStyle w:val="tablecell"/>
              <w:keepNext w:val="0"/>
              <w:keepLines w:val="0"/>
              <w:spacing w:before="20" w:after="40"/>
              <w:jc w:val="center"/>
              <w:rPr>
                <w:noProof/>
                <w:lang w:val="en-CA"/>
              </w:rPr>
            </w:pPr>
            <w:r w:rsidRPr="00ED2806">
              <w:rPr>
                <w:noProof/>
                <w:highlight w:val="yellow"/>
                <w:lang w:val="en-CA"/>
              </w:rPr>
              <w:t>u(2)</w:t>
            </w:r>
          </w:p>
        </w:tc>
      </w:tr>
      <w:tr w:rsidR="00FA2BFB" w14:paraId="15A5C8D4"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72BAAA" w14:textId="77777777" w:rsidR="00FA2BFB" w:rsidRDefault="00FA2BFB">
            <w:pPr>
              <w:pStyle w:val="tablesyntax"/>
              <w:spacing w:before="20" w:after="40"/>
              <w:rPr>
                <w:b/>
                <w:bCs/>
                <w:noProof/>
                <w:lang w:val="en-CA" w:eastAsia="ko-KR"/>
              </w:rPr>
            </w:pPr>
            <w:r>
              <w:rPr>
                <w:b/>
                <w:bCs/>
                <w:noProof/>
                <w:lang w:val="en-CA" w:eastAsia="ko-KR"/>
              </w:rPr>
              <w:tab/>
            </w:r>
            <w:r>
              <w:rPr>
                <w:b/>
                <w:bCs/>
                <w:noProof/>
                <w:lang w:val="en-CA" w:eastAsia="ko-KR"/>
              </w:rPr>
              <w:tab/>
            </w:r>
            <w:r w:rsidRPr="00705476">
              <w:rPr>
                <w:b/>
                <w:bCs/>
                <w:noProof/>
                <w:highlight w:val="yellow"/>
                <w:lang w:val="en-CA" w:eastAsia="ko-KR"/>
              </w:rPr>
              <w:t>pps_lmcs_aps_id_idc</w:t>
            </w:r>
          </w:p>
        </w:tc>
        <w:tc>
          <w:tcPr>
            <w:tcW w:w="1157" w:type="dxa"/>
            <w:tcBorders>
              <w:top w:val="single" w:sz="4" w:space="0" w:color="auto"/>
              <w:left w:val="single" w:sz="4" w:space="0" w:color="auto"/>
              <w:bottom w:val="single" w:sz="4" w:space="0" w:color="auto"/>
              <w:right w:val="single" w:sz="4" w:space="0" w:color="auto"/>
            </w:tcBorders>
            <w:hideMark/>
          </w:tcPr>
          <w:p w14:paraId="186FD75D" w14:textId="77777777" w:rsidR="00FA2BFB" w:rsidRDefault="00FA2BFB">
            <w:pPr>
              <w:pStyle w:val="tablecell"/>
              <w:keepNext w:val="0"/>
              <w:keepLines w:val="0"/>
              <w:spacing w:before="20" w:after="40"/>
              <w:jc w:val="center"/>
              <w:rPr>
                <w:noProof/>
                <w:lang w:val="en-CA"/>
              </w:rPr>
            </w:pPr>
            <w:r w:rsidRPr="00ED2806">
              <w:rPr>
                <w:noProof/>
                <w:highlight w:val="yellow"/>
                <w:lang w:val="en-CA"/>
              </w:rPr>
              <w:t>u(3)</w:t>
            </w:r>
          </w:p>
        </w:tc>
      </w:tr>
      <w:tr w:rsidR="00FA2BFB" w14:paraId="054F778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162FC8"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r>
            <w:r w:rsidRPr="00705476">
              <w:rPr>
                <w:b/>
                <w:bCs/>
                <w:noProof/>
                <w:highlight w:val="yellow"/>
                <w:lang w:val="en-CA" w:eastAsia="ko-KR"/>
              </w:rPr>
              <w:t>pps_chroma_residual_scale_idc</w:t>
            </w:r>
          </w:p>
        </w:tc>
        <w:tc>
          <w:tcPr>
            <w:tcW w:w="1157" w:type="dxa"/>
            <w:tcBorders>
              <w:top w:val="single" w:sz="4" w:space="0" w:color="auto"/>
              <w:left w:val="single" w:sz="4" w:space="0" w:color="auto"/>
              <w:bottom w:val="single" w:sz="4" w:space="0" w:color="auto"/>
              <w:right w:val="single" w:sz="4" w:space="0" w:color="auto"/>
            </w:tcBorders>
            <w:hideMark/>
          </w:tcPr>
          <w:p w14:paraId="3233B910" w14:textId="77777777" w:rsidR="00FA2BFB" w:rsidRDefault="00FA2BFB">
            <w:pPr>
              <w:pStyle w:val="tablecell"/>
              <w:keepNext w:val="0"/>
              <w:keepLines w:val="0"/>
              <w:spacing w:before="20" w:after="40"/>
              <w:jc w:val="center"/>
              <w:rPr>
                <w:noProof/>
                <w:lang w:val="en-CA"/>
              </w:rPr>
            </w:pPr>
            <w:r w:rsidRPr="00705476">
              <w:rPr>
                <w:noProof/>
                <w:highlight w:val="yellow"/>
                <w:lang w:val="en-CA"/>
              </w:rPr>
              <w:t>u(2)</w:t>
            </w:r>
          </w:p>
        </w:tc>
      </w:tr>
      <w:tr w:rsidR="00FA2BFB" w14:paraId="7AD5E290"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A8376D"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pps_mvd_l1_zero_idc</w:t>
            </w:r>
          </w:p>
        </w:tc>
        <w:tc>
          <w:tcPr>
            <w:tcW w:w="1157" w:type="dxa"/>
            <w:tcBorders>
              <w:top w:val="single" w:sz="4" w:space="0" w:color="auto"/>
              <w:left w:val="single" w:sz="4" w:space="0" w:color="auto"/>
              <w:bottom w:val="single" w:sz="4" w:space="0" w:color="auto"/>
              <w:right w:val="single" w:sz="4" w:space="0" w:color="auto"/>
            </w:tcBorders>
            <w:hideMark/>
          </w:tcPr>
          <w:p w14:paraId="546326D7"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3337825F"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61B40E"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pps_collocated_from_l0_idc</w:t>
            </w:r>
          </w:p>
        </w:tc>
        <w:tc>
          <w:tcPr>
            <w:tcW w:w="1157" w:type="dxa"/>
            <w:tcBorders>
              <w:top w:val="single" w:sz="4" w:space="0" w:color="auto"/>
              <w:left w:val="single" w:sz="4" w:space="0" w:color="auto"/>
              <w:bottom w:val="single" w:sz="4" w:space="0" w:color="auto"/>
              <w:right w:val="single" w:sz="4" w:space="0" w:color="auto"/>
            </w:tcBorders>
            <w:hideMark/>
          </w:tcPr>
          <w:p w14:paraId="11458622" w14:textId="77777777" w:rsidR="00FA2BFB" w:rsidRDefault="00FA2BFB">
            <w:pPr>
              <w:pStyle w:val="tablecell"/>
              <w:keepNext w:val="0"/>
              <w:keepLines w:val="0"/>
              <w:spacing w:before="20" w:after="40"/>
              <w:jc w:val="center"/>
              <w:rPr>
                <w:noProof/>
                <w:lang w:val="en-CA"/>
              </w:rPr>
            </w:pPr>
            <w:r>
              <w:rPr>
                <w:noProof/>
                <w:lang w:val="en-CA"/>
              </w:rPr>
              <w:t>u(2)</w:t>
            </w:r>
          </w:p>
        </w:tc>
      </w:tr>
      <w:tr w:rsidR="00FA2BFB" w14:paraId="7F27F3ED"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913CF1"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r>
            <w:r w:rsidRPr="000D7620">
              <w:rPr>
                <w:b/>
                <w:bCs/>
                <w:noProof/>
                <w:highlight w:val="yellow"/>
                <w:lang w:val="en-CA" w:eastAsia="ko-KR"/>
              </w:rPr>
              <w:t>pps_collocated_ref_idx_plus1</w:t>
            </w:r>
          </w:p>
        </w:tc>
        <w:tc>
          <w:tcPr>
            <w:tcW w:w="1157" w:type="dxa"/>
            <w:tcBorders>
              <w:top w:val="single" w:sz="4" w:space="0" w:color="auto"/>
              <w:left w:val="single" w:sz="4" w:space="0" w:color="auto"/>
              <w:bottom w:val="single" w:sz="4" w:space="0" w:color="auto"/>
              <w:right w:val="single" w:sz="4" w:space="0" w:color="auto"/>
            </w:tcBorders>
            <w:hideMark/>
          </w:tcPr>
          <w:p w14:paraId="25DBDFDD" w14:textId="77777777" w:rsidR="00FA2BFB" w:rsidRDefault="00FA2BFB">
            <w:pPr>
              <w:pStyle w:val="tablecell"/>
              <w:keepNext w:val="0"/>
              <w:keepLines w:val="0"/>
              <w:spacing w:before="20" w:after="40"/>
              <w:jc w:val="center"/>
              <w:rPr>
                <w:noProof/>
                <w:lang w:val="en-CA"/>
              </w:rPr>
            </w:pPr>
            <w:r w:rsidRPr="000D7620">
              <w:rPr>
                <w:noProof/>
                <w:highlight w:val="yellow"/>
                <w:lang w:val="en-CA"/>
              </w:rPr>
              <w:t>ue(v)</w:t>
            </w:r>
          </w:p>
        </w:tc>
      </w:tr>
      <w:tr w:rsidR="00FA2BFB" w14:paraId="4CEDCF80"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C5D8B6"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pps_six_minus_max_num_merge_cand_plus1</w:t>
            </w:r>
          </w:p>
        </w:tc>
        <w:tc>
          <w:tcPr>
            <w:tcW w:w="1157" w:type="dxa"/>
            <w:tcBorders>
              <w:top w:val="single" w:sz="4" w:space="0" w:color="auto"/>
              <w:left w:val="single" w:sz="4" w:space="0" w:color="auto"/>
              <w:bottom w:val="single" w:sz="4" w:space="0" w:color="auto"/>
              <w:right w:val="single" w:sz="4" w:space="0" w:color="auto"/>
            </w:tcBorders>
            <w:hideMark/>
          </w:tcPr>
          <w:p w14:paraId="5317A3A5" w14:textId="77777777" w:rsidR="00FA2BFB" w:rsidRDefault="00FA2BFB">
            <w:pPr>
              <w:pStyle w:val="tablecell"/>
              <w:keepNext w:val="0"/>
              <w:keepLines w:val="0"/>
              <w:spacing w:before="20" w:after="40"/>
              <w:jc w:val="center"/>
              <w:rPr>
                <w:noProof/>
                <w:lang w:val="en-CA"/>
              </w:rPr>
            </w:pPr>
            <w:r>
              <w:rPr>
                <w:noProof/>
                <w:lang w:val="en-CA"/>
              </w:rPr>
              <w:t>ue(v)</w:t>
            </w:r>
          </w:p>
        </w:tc>
      </w:tr>
      <w:tr w:rsidR="00FA2BFB" w14:paraId="6FDE2E47"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3E442E"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pps_five_minus_max_num_subblock_merge_cand_plus1</w:t>
            </w:r>
          </w:p>
        </w:tc>
        <w:tc>
          <w:tcPr>
            <w:tcW w:w="1157" w:type="dxa"/>
            <w:tcBorders>
              <w:top w:val="single" w:sz="4" w:space="0" w:color="auto"/>
              <w:left w:val="single" w:sz="4" w:space="0" w:color="auto"/>
              <w:bottom w:val="single" w:sz="4" w:space="0" w:color="auto"/>
              <w:right w:val="single" w:sz="4" w:space="0" w:color="auto"/>
            </w:tcBorders>
            <w:hideMark/>
          </w:tcPr>
          <w:p w14:paraId="21CA7B05" w14:textId="77777777" w:rsidR="00FA2BFB" w:rsidRDefault="00FA2BFB">
            <w:pPr>
              <w:pStyle w:val="tablecell"/>
              <w:keepNext w:val="0"/>
              <w:keepLines w:val="0"/>
              <w:spacing w:before="20" w:after="40"/>
              <w:jc w:val="center"/>
              <w:rPr>
                <w:noProof/>
                <w:lang w:val="en-CA"/>
              </w:rPr>
            </w:pPr>
            <w:r>
              <w:rPr>
                <w:noProof/>
                <w:lang w:val="en-CA"/>
              </w:rPr>
              <w:t>ue(v)</w:t>
            </w:r>
          </w:p>
        </w:tc>
      </w:tr>
      <w:tr w:rsidR="00FA2BFB" w14:paraId="67D75F3F"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A2543A" w14:textId="77777777" w:rsidR="00FA2BFB" w:rsidRDefault="00FA2BFB">
            <w:pPr>
              <w:pStyle w:val="tablesyntax"/>
              <w:keepNext w:val="0"/>
              <w:keepLines w:val="0"/>
              <w:spacing w:before="20" w:after="40"/>
              <w:rPr>
                <w:b/>
                <w:bCs/>
                <w:noProof/>
                <w:lang w:val="en-CA" w:eastAsia="ko-KR"/>
              </w:rPr>
            </w:pPr>
            <w:r>
              <w:rPr>
                <w:b/>
                <w:bCs/>
                <w:noProof/>
                <w:lang w:val="en-CA" w:eastAsia="ko-KR"/>
              </w:rPr>
              <w:tab/>
            </w:r>
            <w:r>
              <w:rPr>
                <w:b/>
                <w:bCs/>
                <w:noProof/>
                <w:lang w:val="en-CA" w:eastAsia="ko-KR"/>
              </w:rPr>
              <w:tab/>
              <w:t>pps_max_num_merge_cand_minus_max_num_triangle_cand_plus1</w:t>
            </w:r>
          </w:p>
        </w:tc>
        <w:tc>
          <w:tcPr>
            <w:tcW w:w="1157" w:type="dxa"/>
            <w:tcBorders>
              <w:top w:val="single" w:sz="4" w:space="0" w:color="auto"/>
              <w:left w:val="single" w:sz="4" w:space="0" w:color="auto"/>
              <w:bottom w:val="single" w:sz="4" w:space="0" w:color="auto"/>
              <w:right w:val="single" w:sz="4" w:space="0" w:color="auto"/>
            </w:tcBorders>
            <w:hideMark/>
          </w:tcPr>
          <w:p w14:paraId="2386076B" w14:textId="77777777" w:rsidR="00FA2BFB" w:rsidRDefault="00FA2BFB">
            <w:pPr>
              <w:pStyle w:val="tablecell"/>
              <w:keepNext w:val="0"/>
              <w:keepLines w:val="0"/>
              <w:spacing w:before="20" w:after="40"/>
              <w:jc w:val="center"/>
              <w:rPr>
                <w:noProof/>
                <w:lang w:val="en-CA"/>
              </w:rPr>
            </w:pPr>
            <w:r>
              <w:rPr>
                <w:noProof/>
                <w:lang w:val="en-CA"/>
              </w:rPr>
              <w:t>ue(v)</w:t>
            </w:r>
          </w:p>
        </w:tc>
      </w:tr>
      <w:tr w:rsidR="00FA2BFB" w14:paraId="23921906"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6DE9C0" w14:textId="77777777" w:rsidR="00FA2BFB" w:rsidRPr="000D7620" w:rsidRDefault="00FA2BFB">
            <w:pPr>
              <w:pStyle w:val="tablesyntax"/>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pps_log2_diff_min_qt_min_cb_luma_plus1</w:t>
            </w:r>
          </w:p>
        </w:tc>
        <w:tc>
          <w:tcPr>
            <w:tcW w:w="1157" w:type="dxa"/>
            <w:tcBorders>
              <w:top w:val="single" w:sz="4" w:space="0" w:color="auto"/>
              <w:left w:val="single" w:sz="4" w:space="0" w:color="auto"/>
              <w:bottom w:val="single" w:sz="4" w:space="0" w:color="auto"/>
              <w:right w:val="single" w:sz="4" w:space="0" w:color="auto"/>
            </w:tcBorders>
            <w:hideMark/>
          </w:tcPr>
          <w:p w14:paraId="2FAD39E0"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15E9C136"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D6BC12" w14:textId="77777777" w:rsidR="00FA2BFB" w:rsidRPr="000D7620" w:rsidRDefault="00FA2BFB">
            <w:pPr>
              <w:pStyle w:val="tablesyntax"/>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pps_max_mtt_hierarchy_depth_luma_plus1</w:t>
            </w:r>
          </w:p>
        </w:tc>
        <w:tc>
          <w:tcPr>
            <w:tcW w:w="1157" w:type="dxa"/>
            <w:tcBorders>
              <w:top w:val="single" w:sz="4" w:space="0" w:color="auto"/>
              <w:left w:val="single" w:sz="4" w:space="0" w:color="auto"/>
              <w:bottom w:val="single" w:sz="4" w:space="0" w:color="auto"/>
              <w:right w:val="single" w:sz="4" w:space="0" w:color="auto"/>
            </w:tcBorders>
            <w:hideMark/>
          </w:tcPr>
          <w:p w14:paraId="66F9BD8D"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480FCECA"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A5F92D" w14:textId="77777777" w:rsidR="00FA2BFB" w:rsidRPr="000D7620" w:rsidRDefault="00FA2BFB">
            <w:pPr>
              <w:pStyle w:val="tablesyntax"/>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pps_log2_diff_max_bt_min_qt_luma_plus1</w:t>
            </w:r>
          </w:p>
        </w:tc>
        <w:tc>
          <w:tcPr>
            <w:tcW w:w="1157" w:type="dxa"/>
            <w:tcBorders>
              <w:top w:val="single" w:sz="4" w:space="0" w:color="auto"/>
              <w:left w:val="single" w:sz="4" w:space="0" w:color="auto"/>
              <w:bottom w:val="single" w:sz="4" w:space="0" w:color="auto"/>
              <w:right w:val="single" w:sz="4" w:space="0" w:color="auto"/>
            </w:tcBorders>
            <w:hideMark/>
          </w:tcPr>
          <w:p w14:paraId="515514E7"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27C909E5"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7CF24D" w14:textId="77777777" w:rsidR="00FA2BFB" w:rsidRPr="000D7620" w:rsidRDefault="00FA2BFB">
            <w:pPr>
              <w:pStyle w:val="tablesyntax"/>
              <w:keepNext w:val="0"/>
              <w:keepLines w:val="0"/>
              <w:spacing w:before="20" w:after="40"/>
              <w:rPr>
                <w:b/>
                <w:bCs/>
                <w:noProof/>
                <w:highlight w:val="yellow"/>
                <w:lang w:val="en-CA" w:eastAsia="ko-KR"/>
              </w:rPr>
            </w:pPr>
            <w:r w:rsidRPr="000D7620">
              <w:rPr>
                <w:b/>
                <w:bCs/>
                <w:noProof/>
                <w:lang w:val="en-CA" w:eastAsia="ko-KR"/>
              </w:rPr>
              <w:tab/>
            </w:r>
            <w:r w:rsidRPr="000D7620">
              <w:rPr>
                <w:b/>
                <w:bCs/>
                <w:noProof/>
                <w:lang w:val="en-CA" w:eastAsia="ko-KR"/>
              </w:rPr>
              <w:tab/>
            </w:r>
            <w:r w:rsidRPr="000D7620">
              <w:rPr>
                <w:b/>
                <w:bCs/>
                <w:noProof/>
                <w:highlight w:val="yellow"/>
                <w:lang w:val="en-CA" w:eastAsia="ko-KR"/>
              </w:rPr>
              <w:t>pps_log2_diff_max_tt_min_qt_luma_plus1</w:t>
            </w:r>
          </w:p>
        </w:tc>
        <w:tc>
          <w:tcPr>
            <w:tcW w:w="1157" w:type="dxa"/>
            <w:tcBorders>
              <w:top w:val="single" w:sz="4" w:space="0" w:color="auto"/>
              <w:left w:val="single" w:sz="4" w:space="0" w:color="auto"/>
              <w:bottom w:val="single" w:sz="4" w:space="0" w:color="auto"/>
              <w:right w:val="single" w:sz="4" w:space="0" w:color="auto"/>
            </w:tcBorders>
            <w:hideMark/>
          </w:tcPr>
          <w:p w14:paraId="5168426C" w14:textId="77777777" w:rsidR="00FA2BFB" w:rsidRPr="000D7620" w:rsidRDefault="00FA2BFB">
            <w:pPr>
              <w:pStyle w:val="tablecell"/>
              <w:keepNext w:val="0"/>
              <w:keepLines w:val="0"/>
              <w:spacing w:before="20" w:after="40"/>
              <w:jc w:val="center"/>
              <w:rPr>
                <w:noProof/>
                <w:highlight w:val="yellow"/>
                <w:lang w:val="en-CA"/>
              </w:rPr>
            </w:pPr>
            <w:r w:rsidRPr="000D7620">
              <w:rPr>
                <w:noProof/>
                <w:highlight w:val="yellow"/>
                <w:lang w:val="en-CA"/>
              </w:rPr>
              <w:t>ue(v)</w:t>
            </w:r>
          </w:p>
        </w:tc>
      </w:tr>
      <w:tr w:rsidR="00FA2BFB" w14:paraId="404AA56C"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8D55CE" w14:textId="77777777" w:rsidR="00FA2BFB" w:rsidRDefault="00FA2BFB">
            <w:pPr>
              <w:pStyle w:val="tablesyntax"/>
              <w:keepNext w:val="0"/>
              <w:keepLines w:val="0"/>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721A1D7" w14:textId="77777777" w:rsidR="00FA2BFB" w:rsidRDefault="00FA2BFB">
            <w:pPr>
              <w:pStyle w:val="tablecell"/>
              <w:keepNext w:val="0"/>
              <w:keepLines w:val="0"/>
              <w:spacing w:before="20" w:after="40"/>
              <w:jc w:val="center"/>
              <w:rPr>
                <w:noProof/>
                <w:lang w:val="en-CA"/>
              </w:rPr>
            </w:pPr>
          </w:p>
        </w:tc>
      </w:tr>
      <w:tr w:rsidR="00FA2BFB" w14:paraId="39089CB5" w14:textId="77777777" w:rsidTr="00126F03">
        <w:trPr>
          <w:cantSplit/>
          <w:jc w:val="center"/>
        </w:trPr>
        <w:tc>
          <w:tcPr>
            <w:tcW w:w="7920" w:type="dxa"/>
            <w:tcBorders>
              <w:top w:val="single" w:sz="4" w:space="0" w:color="auto"/>
              <w:left w:val="single" w:sz="4" w:space="0" w:color="auto"/>
              <w:bottom w:val="single" w:sz="4" w:space="0" w:color="auto"/>
              <w:right w:val="single" w:sz="4" w:space="0" w:color="auto"/>
            </w:tcBorders>
          </w:tcPr>
          <w:p w14:paraId="659D2958" w14:textId="6CE207FE" w:rsidR="00FA2BFB" w:rsidRDefault="00ED2806">
            <w:pPr>
              <w:pStyle w:val="tablesyntax"/>
              <w:spacing w:before="20" w:after="40"/>
              <w:rPr>
                <w:noProof/>
                <w:lang w:val="en-CA"/>
              </w:rPr>
            </w:pPr>
            <w:r>
              <w:rPr>
                <w:bCs/>
                <w:noProof/>
                <w:lang w:val="en-CA" w:eastAsia="ko-KR"/>
              </w:rPr>
              <w:tab/>
            </w:r>
            <w:r w:rsidR="00126F03">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947F82C" w14:textId="77777777" w:rsidR="00FA2BFB" w:rsidRDefault="00FA2BFB">
            <w:pPr>
              <w:pStyle w:val="tablecell"/>
              <w:spacing w:before="20" w:after="40"/>
              <w:jc w:val="center"/>
              <w:rPr>
                <w:noProof/>
                <w:lang w:val="en-CA"/>
              </w:rPr>
            </w:pPr>
          </w:p>
        </w:tc>
      </w:tr>
      <w:tr w:rsidR="00FA2BFB" w14:paraId="5B0CB7D1" w14:textId="77777777" w:rsidTr="00FA2BF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7094BD" w14:textId="77777777" w:rsidR="00FA2BFB" w:rsidRDefault="00FA2BFB">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C06C6FD" w14:textId="77777777" w:rsidR="00FA2BFB" w:rsidRDefault="00FA2BFB">
            <w:pPr>
              <w:pStyle w:val="tablecell"/>
              <w:spacing w:before="20" w:after="40"/>
              <w:jc w:val="center"/>
              <w:rPr>
                <w:noProof/>
                <w:lang w:val="en-CA"/>
              </w:rPr>
            </w:pPr>
          </w:p>
        </w:tc>
      </w:tr>
    </w:tbl>
    <w:p w14:paraId="517F5798" w14:textId="77777777" w:rsidR="00E61E2E" w:rsidRDefault="00E61E2E" w:rsidP="00792B0A">
      <w:pPr>
        <w:tabs>
          <w:tab w:val="left" w:pos="794"/>
          <w:tab w:val="left" w:pos="1191"/>
          <w:tab w:val="left" w:pos="1588"/>
          <w:tab w:val="left" w:pos="1985"/>
        </w:tabs>
        <w:rPr>
          <w:rFonts w:eastAsia="SimSun"/>
          <w:sz w:val="20"/>
          <w:lang w:val="en-CA" w:eastAsia="ko-KR"/>
        </w:rPr>
      </w:pPr>
    </w:p>
    <w:p w14:paraId="74DB837A" w14:textId="7D245C5E" w:rsidR="00BD0252" w:rsidRDefault="003E0891" w:rsidP="00792B0A">
      <w:pPr>
        <w:tabs>
          <w:tab w:val="left" w:pos="794"/>
          <w:tab w:val="left" w:pos="1191"/>
          <w:tab w:val="left" w:pos="1588"/>
          <w:tab w:val="left" w:pos="1985"/>
        </w:tabs>
        <w:rPr>
          <w:rFonts w:eastAsia="SimSun"/>
          <w:sz w:val="20"/>
          <w:lang w:val="en-CA" w:eastAsia="ko-KR"/>
        </w:rPr>
      </w:pPr>
      <w:proofErr w:type="spellStart"/>
      <w:r w:rsidRPr="003E0891">
        <w:rPr>
          <w:rFonts w:eastAsia="SimSun"/>
          <w:b/>
          <w:bCs/>
          <w:sz w:val="20"/>
          <w:lang w:val="en-CA" w:eastAsia="ko-KR"/>
        </w:rPr>
        <w:t>constant_slice_header_params_enabled_flag</w:t>
      </w:r>
      <w:proofErr w:type="spellEnd"/>
      <w:r w:rsidRPr="003E0891">
        <w:rPr>
          <w:rFonts w:eastAsia="SimSun"/>
          <w:sz w:val="20"/>
          <w:lang w:val="en-CA" w:eastAsia="ko-KR"/>
        </w:rPr>
        <w:t xml:space="preserve"> equal to 0 specifies that </w:t>
      </w:r>
      <w:proofErr w:type="spellStart"/>
      <w:r w:rsidRPr="003E0891">
        <w:rPr>
          <w:rFonts w:eastAsia="SimSun"/>
          <w:sz w:val="20"/>
          <w:lang w:val="en-CA" w:eastAsia="ko-KR"/>
        </w:rPr>
        <w:t>pps_dep_quant_enabled_idc</w:t>
      </w:r>
      <w:proofErr w:type="spellEnd"/>
      <w:r w:rsidRPr="003E0891">
        <w:rPr>
          <w:rFonts w:eastAsia="SimSun"/>
          <w:sz w:val="20"/>
          <w:lang w:val="en-CA" w:eastAsia="ko-KR"/>
        </w:rPr>
        <w:t xml:space="preserve">, </w:t>
      </w:r>
      <w:proofErr w:type="spellStart"/>
      <w:r w:rsidRPr="003E0891">
        <w:rPr>
          <w:rFonts w:eastAsia="SimSun"/>
          <w:sz w:val="20"/>
          <w:highlight w:val="yellow"/>
          <w:lang w:val="en-CA" w:eastAsia="ko-KR"/>
        </w:rPr>
        <w:t>pps_num_ref_idx_active_override_idc</w:t>
      </w:r>
      <w:proofErr w:type="spellEnd"/>
      <w:r w:rsidRPr="003E0891">
        <w:rPr>
          <w:rFonts w:eastAsia="SimSun"/>
          <w:sz w:val="20"/>
          <w:highlight w:val="yellow"/>
          <w:lang w:val="en-CA" w:eastAsia="ko-KR"/>
        </w:rPr>
        <w:t>,</w:t>
      </w:r>
      <w:r w:rsidRPr="003E0891">
        <w:rPr>
          <w:rFonts w:eastAsia="SimSun"/>
          <w:sz w:val="20"/>
          <w:lang w:val="en-CA" w:eastAsia="ko-KR"/>
        </w:rPr>
        <w:t xml:space="preserve"> </w:t>
      </w:r>
      <w:proofErr w:type="spellStart"/>
      <w:r w:rsidRPr="003E0891">
        <w:rPr>
          <w:rFonts w:eastAsia="SimSun"/>
          <w:sz w:val="20"/>
          <w:lang w:val="en-CA" w:eastAsia="ko-KR"/>
        </w:rPr>
        <w:t>pps_ref_pic_list_sps_idc</w:t>
      </w:r>
      <w:proofErr w:type="spellEnd"/>
      <w:r w:rsidRPr="003E0891">
        <w:rPr>
          <w:rFonts w:eastAsia="SimSun"/>
          <w:sz w:val="20"/>
          <w:lang w:val="en-CA" w:eastAsia="ko-KR"/>
        </w:rPr>
        <w:t>[ </w:t>
      </w:r>
      <w:proofErr w:type="spellStart"/>
      <w:r w:rsidRPr="003E0891">
        <w:rPr>
          <w:rFonts w:eastAsia="SimSun"/>
          <w:sz w:val="20"/>
          <w:lang w:val="en-CA" w:eastAsia="ko-KR"/>
        </w:rPr>
        <w:t>i</w:t>
      </w:r>
      <w:proofErr w:type="spellEnd"/>
      <w:r w:rsidRPr="003E0891">
        <w:rPr>
          <w:rFonts w:eastAsia="SimSun"/>
          <w:sz w:val="20"/>
          <w:lang w:val="en-CA" w:eastAsia="ko-KR"/>
        </w:rPr>
        <w:t xml:space="preserve"> ], </w:t>
      </w:r>
      <w:proofErr w:type="spellStart"/>
      <w:r w:rsidRPr="003E0891">
        <w:rPr>
          <w:rFonts w:eastAsia="SimSun"/>
          <w:sz w:val="20"/>
          <w:lang w:val="en-CA" w:eastAsia="ko-KR"/>
        </w:rPr>
        <w:t>pps_temporal_mvp_enabled_idc</w:t>
      </w:r>
      <w:proofErr w:type="spellEnd"/>
      <w:r w:rsidRPr="003E0891">
        <w:rPr>
          <w:rFonts w:eastAsia="SimSun"/>
          <w:sz w:val="20"/>
          <w:lang w:val="en-CA" w:eastAsia="ko-KR"/>
        </w:rPr>
        <w:t xml:space="preserve">, </w:t>
      </w:r>
      <w:proofErr w:type="spellStart"/>
      <w:r w:rsidRPr="003F58A9">
        <w:rPr>
          <w:rFonts w:eastAsia="SimSun"/>
          <w:sz w:val="20"/>
          <w:highlight w:val="yellow"/>
          <w:lang w:val="en-CA" w:eastAsia="ko-KR"/>
        </w:rPr>
        <w:t>pps_disable_bdof_dmvr_idc</w:t>
      </w:r>
      <w:proofErr w:type="spellEnd"/>
      <w:r w:rsidRPr="003F58A9">
        <w:rPr>
          <w:rFonts w:eastAsia="SimSun"/>
          <w:sz w:val="20"/>
          <w:highlight w:val="yellow"/>
          <w:lang w:val="en-CA" w:eastAsia="ko-KR"/>
        </w:rPr>
        <w:t xml:space="preserve">, </w:t>
      </w:r>
      <w:proofErr w:type="spellStart"/>
      <w:r w:rsidRPr="003F58A9">
        <w:rPr>
          <w:rFonts w:eastAsia="SimSun"/>
          <w:sz w:val="20"/>
          <w:highlight w:val="yellow"/>
          <w:lang w:val="en-CA" w:eastAsia="ko-KR"/>
        </w:rPr>
        <w:t>pps_lmcs_aps_id_idc</w:t>
      </w:r>
      <w:proofErr w:type="spellEnd"/>
      <w:r w:rsidRPr="003F58A9">
        <w:rPr>
          <w:rFonts w:eastAsia="SimSun"/>
          <w:sz w:val="20"/>
          <w:highlight w:val="yellow"/>
          <w:lang w:val="en-CA" w:eastAsia="ko-KR"/>
        </w:rPr>
        <w:t xml:space="preserve">, </w:t>
      </w:r>
      <w:proofErr w:type="spellStart"/>
      <w:r w:rsidRPr="003F58A9">
        <w:rPr>
          <w:rFonts w:eastAsia="SimSun"/>
          <w:sz w:val="20"/>
          <w:highlight w:val="yellow"/>
          <w:lang w:val="en-CA" w:eastAsia="ko-KR"/>
        </w:rPr>
        <w:t>pps_chroma_residual_scale_idc</w:t>
      </w:r>
      <w:proofErr w:type="spellEnd"/>
      <w:r w:rsidR="003F58A9" w:rsidRPr="003F58A9">
        <w:rPr>
          <w:rFonts w:eastAsia="SimSun"/>
          <w:sz w:val="20"/>
          <w:highlight w:val="yellow"/>
          <w:lang w:val="en-CA" w:eastAsia="ko-KR"/>
        </w:rPr>
        <w:t>,</w:t>
      </w:r>
      <w:r w:rsidRPr="003E0891">
        <w:rPr>
          <w:rFonts w:eastAsia="SimSun"/>
          <w:sz w:val="20"/>
          <w:lang w:val="en-CA" w:eastAsia="ko-KR"/>
        </w:rPr>
        <w:t xml:space="preserve"> pps_mvd_l1_zero_idc, pps_collocated_from_l0_idc, </w:t>
      </w:r>
      <w:r w:rsidRPr="00A5525C">
        <w:rPr>
          <w:rFonts w:eastAsia="SimSun"/>
          <w:sz w:val="20"/>
          <w:highlight w:val="yellow"/>
          <w:lang w:val="en-CA" w:eastAsia="ko-KR"/>
        </w:rPr>
        <w:t>pps_collocated_ref_idx_plus1,</w:t>
      </w:r>
      <w:r w:rsidRPr="003E0891">
        <w:rPr>
          <w:rFonts w:eastAsia="SimSun"/>
          <w:sz w:val="20"/>
          <w:lang w:val="en-CA" w:eastAsia="ko-KR"/>
        </w:rPr>
        <w:t xml:space="preserve"> pps_six_minus_max_num_merge_cand_plus1, pps_five_minus_max_num_subblock_merge_cand_plus1, pps_max_num_merge_cand_minus_max_num_triangle_cand_minus1</w:t>
      </w:r>
      <w:r w:rsidRPr="00F21F8B">
        <w:rPr>
          <w:rFonts w:eastAsia="SimSun"/>
          <w:sz w:val="20"/>
          <w:highlight w:val="yellow"/>
          <w:lang w:val="en-CA" w:eastAsia="ko-KR"/>
        </w:rPr>
        <w:t>, pps_log2_diff_min_qt_min_cb_luma_plus1, pps_max_mtt_hierarchy_depth_luma_plus1,</w:t>
      </w:r>
      <w:r w:rsidRPr="008A242E">
        <w:rPr>
          <w:rFonts w:eastAsia="SimSun"/>
          <w:sz w:val="20"/>
          <w:lang w:val="en-CA" w:eastAsia="ko-KR"/>
        </w:rPr>
        <w:t xml:space="preserve"> </w:t>
      </w:r>
      <w:r w:rsidRPr="00F21F8B">
        <w:rPr>
          <w:rFonts w:eastAsia="SimSun"/>
          <w:sz w:val="20"/>
          <w:highlight w:val="yellow"/>
          <w:lang w:val="en-CA" w:eastAsia="ko-KR"/>
        </w:rPr>
        <w:t>pps_log2_diff_max_bt_min_qt_luma_plus1</w:t>
      </w:r>
      <w:r w:rsidRPr="008A242E">
        <w:rPr>
          <w:rFonts w:eastAsia="SimSun"/>
          <w:sz w:val="20"/>
          <w:lang w:val="en-CA" w:eastAsia="ko-KR"/>
        </w:rPr>
        <w:t xml:space="preserve"> </w:t>
      </w:r>
      <w:r w:rsidRPr="00F21F8B">
        <w:rPr>
          <w:rFonts w:eastAsia="SimSun"/>
          <w:sz w:val="20"/>
          <w:highlight w:val="yellow"/>
          <w:lang w:val="en-CA" w:eastAsia="ko-KR"/>
        </w:rPr>
        <w:t>and pps_log2_diff_max_tt_min_qt_luma_plus1</w:t>
      </w:r>
      <w:r w:rsidRPr="003E0891">
        <w:rPr>
          <w:rFonts w:eastAsia="SimSun"/>
          <w:sz w:val="20"/>
          <w:lang w:val="en-CA" w:eastAsia="ko-KR"/>
        </w:rPr>
        <w:t xml:space="preserve"> are inferred to be equal to 0. </w:t>
      </w:r>
      <w:proofErr w:type="spellStart"/>
      <w:r w:rsidRPr="003E0891">
        <w:rPr>
          <w:rFonts w:eastAsia="SimSun"/>
          <w:sz w:val="20"/>
          <w:lang w:val="en-CA" w:eastAsia="ko-KR"/>
        </w:rPr>
        <w:t>constant_slice_header_params_enabled_flag</w:t>
      </w:r>
      <w:proofErr w:type="spellEnd"/>
      <w:r w:rsidRPr="003E0891">
        <w:rPr>
          <w:rFonts w:eastAsia="SimSun"/>
          <w:sz w:val="20"/>
          <w:lang w:val="en-CA" w:eastAsia="ko-KR"/>
        </w:rPr>
        <w:t xml:space="preserve"> equal to 1 specifies that these syntax elements are present in the PPS.</w:t>
      </w:r>
    </w:p>
    <w:p w14:paraId="6EEE251D" w14:textId="77777777" w:rsidR="00CB4439" w:rsidRPr="00CB4439" w:rsidRDefault="00CB4439" w:rsidP="00CB4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b/>
          <w:noProof/>
          <w:sz w:val="20"/>
          <w:lang w:val="en-CA"/>
        </w:rPr>
      </w:pPr>
      <w:r w:rsidRPr="00CB4439">
        <w:rPr>
          <w:rFonts w:eastAsia="SimSun"/>
          <w:b/>
          <w:bCs/>
          <w:noProof/>
          <w:sz w:val="20"/>
          <w:highlight w:val="yellow"/>
          <w:lang w:val="en-CA" w:eastAsia="ko-KR"/>
        </w:rPr>
        <w:t xml:space="preserve">pps_num_ref_idx_active_override_idc </w:t>
      </w:r>
      <w:r w:rsidRPr="00CB4439">
        <w:rPr>
          <w:rFonts w:eastAsia="SimSun"/>
          <w:noProof/>
          <w:sz w:val="20"/>
          <w:highlight w:val="yellow"/>
          <w:lang w:val="en-CA"/>
        </w:rPr>
        <w:t xml:space="preserve">equal to 0 specifies that the syntax element </w:t>
      </w:r>
      <w:r w:rsidRPr="00CB4439">
        <w:rPr>
          <w:rFonts w:eastAsia="SimSun"/>
          <w:bCs/>
          <w:noProof/>
          <w:sz w:val="20"/>
          <w:highlight w:val="yellow"/>
          <w:lang w:val="en-CA" w:eastAsia="ko-KR"/>
        </w:rPr>
        <w:t>slice_num_ref_idx_active_override_flag</w:t>
      </w:r>
      <w:r w:rsidRPr="00CB4439">
        <w:rPr>
          <w:rFonts w:eastAsia="SimSun"/>
          <w:noProof/>
          <w:sz w:val="20"/>
          <w:highlight w:val="yellow"/>
          <w:lang w:val="en-CA"/>
        </w:rPr>
        <w:t xml:space="preserve"> is present in slice header of slices </w:t>
      </w:r>
      <w:r w:rsidRPr="00CB4439">
        <w:rPr>
          <w:rFonts w:eastAsia="SimSun"/>
          <w:color w:val="000000"/>
          <w:sz w:val="20"/>
          <w:highlight w:val="yellow"/>
          <w:lang w:val="en-CA"/>
        </w:rPr>
        <w:t>referring to the PPS</w:t>
      </w:r>
      <w:r w:rsidRPr="00CB4439">
        <w:rPr>
          <w:rFonts w:eastAsia="SimSun"/>
          <w:noProof/>
          <w:sz w:val="20"/>
          <w:highlight w:val="yellow"/>
          <w:lang w:val="en-CA"/>
        </w:rPr>
        <w:t xml:space="preserve">. </w:t>
      </w:r>
      <w:r w:rsidRPr="00CB4439">
        <w:rPr>
          <w:rFonts w:eastAsia="SimSun"/>
          <w:bCs/>
          <w:noProof/>
          <w:sz w:val="20"/>
          <w:highlight w:val="yellow"/>
          <w:lang w:val="en-CA" w:eastAsia="ko-KR"/>
        </w:rPr>
        <w:t>pps_num_ref_idx_active_override_idc</w:t>
      </w:r>
      <w:r w:rsidRPr="00CB4439">
        <w:rPr>
          <w:rFonts w:eastAsia="SimSun"/>
          <w:noProof/>
          <w:sz w:val="20"/>
          <w:highlight w:val="yellow"/>
          <w:lang w:val="en-CA"/>
        </w:rPr>
        <w:t xml:space="preserve"> equal to 1 or 2 specifies that the syntax element </w:t>
      </w:r>
      <w:r w:rsidRPr="00CB4439">
        <w:rPr>
          <w:rFonts w:eastAsia="SimSun"/>
          <w:bCs/>
          <w:noProof/>
          <w:sz w:val="20"/>
          <w:highlight w:val="yellow"/>
          <w:lang w:val="en-CA" w:eastAsia="ko-KR"/>
        </w:rPr>
        <w:t>slice_num_ref_idx_active_override_flag</w:t>
      </w:r>
      <w:r w:rsidRPr="00CB4439">
        <w:rPr>
          <w:rFonts w:eastAsia="SimSun"/>
          <w:noProof/>
          <w:sz w:val="20"/>
          <w:highlight w:val="yellow"/>
          <w:lang w:val="en-CA"/>
        </w:rPr>
        <w:t xml:space="preserve"> is not present in slice header of slices </w:t>
      </w:r>
      <w:r w:rsidRPr="00CB4439">
        <w:rPr>
          <w:rFonts w:eastAsia="SimSun"/>
          <w:color w:val="000000"/>
          <w:sz w:val="20"/>
          <w:highlight w:val="yellow"/>
          <w:lang w:val="en-CA"/>
        </w:rPr>
        <w:t>referring to the PPS</w:t>
      </w:r>
      <w:r w:rsidRPr="00CB4439">
        <w:rPr>
          <w:rFonts w:eastAsia="SimSun"/>
          <w:noProof/>
          <w:sz w:val="20"/>
          <w:highlight w:val="yellow"/>
          <w:lang w:val="en-CA"/>
        </w:rPr>
        <w:t xml:space="preserve">.  </w:t>
      </w:r>
      <w:r w:rsidRPr="00CB4439">
        <w:rPr>
          <w:rFonts w:eastAsia="SimSun"/>
          <w:bCs/>
          <w:noProof/>
          <w:sz w:val="20"/>
          <w:highlight w:val="yellow"/>
          <w:lang w:val="en-CA" w:eastAsia="ko-KR"/>
        </w:rPr>
        <w:t>pps_num_ref_idx_active_override_idc</w:t>
      </w:r>
      <w:r w:rsidRPr="00CB4439">
        <w:rPr>
          <w:rFonts w:eastAsia="SimSun"/>
          <w:noProof/>
          <w:sz w:val="20"/>
          <w:highlight w:val="yellow"/>
          <w:lang w:val="en-CA"/>
        </w:rPr>
        <w:t xml:space="preserve"> equal to 3 is reserved for future use </w:t>
      </w:r>
      <w:r w:rsidRPr="00CB4439">
        <w:rPr>
          <w:rFonts w:eastAsia="SimSun"/>
          <w:bCs/>
          <w:noProof/>
          <w:sz w:val="20"/>
          <w:szCs w:val="22"/>
          <w:highlight w:val="yellow"/>
          <w:lang w:val="en-CA"/>
        </w:rPr>
        <w:t>by ITU-T | ISO/IEC</w:t>
      </w:r>
      <w:r w:rsidRPr="00CB4439">
        <w:rPr>
          <w:rFonts w:eastAsia="SimSun"/>
          <w:noProof/>
          <w:sz w:val="20"/>
          <w:highlight w:val="yellow"/>
          <w:lang w:val="en-CA"/>
        </w:rPr>
        <w:t>.</w:t>
      </w:r>
    </w:p>
    <w:p w14:paraId="1E918586" w14:textId="77777777" w:rsidR="00756A9D" w:rsidRPr="00756A9D" w:rsidRDefault="00756A9D" w:rsidP="0075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highlight w:val="yellow"/>
          <w:lang w:val="en-CA"/>
        </w:rPr>
      </w:pPr>
      <w:r w:rsidRPr="00756A9D">
        <w:rPr>
          <w:rFonts w:eastAsia="SimSun"/>
          <w:b/>
          <w:bCs/>
          <w:noProof/>
          <w:sz w:val="20"/>
          <w:highlight w:val="yellow"/>
          <w:lang w:val="en-CA" w:eastAsia="ko-KR"/>
        </w:rPr>
        <w:t xml:space="preserve">pps_disable_bdof_dmvr_idc </w:t>
      </w:r>
      <w:r w:rsidRPr="00756A9D">
        <w:rPr>
          <w:rFonts w:eastAsia="SimSun"/>
          <w:noProof/>
          <w:sz w:val="20"/>
          <w:highlight w:val="yellow"/>
          <w:lang w:val="en-CA"/>
        </w:rPr>
        <w:t>equal to 0 specifies that the syntax element slice_</w:t>
      </w:r>
      <w:r w:rsidRPr="00756A9D">
        <w:rPr>
          <w:rFonts w:eastAsia="SimSun"/>
          <w:bCs/>
          <w:noProof/>
          <w:sz w:val="20"/>
          <w:highlight w:val="yellow"/>
          <w:lang w:val="en-CA" w:eastAsia="ko-KR"/>
        </w:rPr>
        <w:t>disable_bdof_dmvr</w:t>
      </w:r>
      <w:r w:rsidRPr="00756A9D">
        <w:rPr>
          <w:rFonts w:eastAsia="SimSun"/>
          <w:noProof/>
          <w:sz w:val="20"/>
          <w:highlight w:val="yellow"/>
          <w:lang w:val="en-CA"/>
        </w:rPr>
        <w:t xml:space="preserve">_flag is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disable_bdof_dmvr</w:t>
      </w:r>
      <w:r w:rsidRPr="00756A9D">
        <w:rPr>
          <w:rFonts w:eastAsia="SimSun"/>
          <w:noProof/>
          <w:sz w:val="20"/>
          <w:highlight w:val="yellow"/>
          <w:lang w:val="en-CA"/>
        </w:rPr>
        <w:t>_idc equal to 1 or 2 specifies that the syntax element slice_</w:t>
      </w:r>
      <w:r w:rsidRPr="00756A9D">
        <w:rPr>
          <w:rFonts w:eastAsia="SimSun"/>
          <w:bCs/>
          <w:noProof/>
          <w:sz w:val="20"/>
          <w:highlight w:val="yellow"/>
          <w:lang w:val="en-CA" w:eastAsia="ko-KR"/>
        </w:rPr>
        <w:t>disable_bdof_dmvr</w:t>
      </w:r>
      <w:r w:rsidRPr="00756A9D">
        <w:rPr>
          <w:rFonts w:eastAsia="SimSun"/>
          <w:noProof/>
          <w:sz w:val="20"/>
          <w:highlight w:val="yellow"/>
          <w:lang w:val="en-CA"/>
        </w:rPr>
        <w:t xml:space="preserve">_flag is not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disable_bdof_dmvr</w:t>
      </w:r>
      <w:r w:rsidRPr="00756A9D">
        <w:rPr>
          <w:rFonts w:eastAsia="SimSun"/>
          <w:noProof/>
          <w:sz w:val="20"/>
          <w:highlight w:val="yellow"/>
          <w:lang w:val="en-CA"/>
        </w:rPr>
        <w:t xml:space="preserve">_idc equal to 3 is reserved for future use </w:t>
      </w:r>
      <w:r w:rsidRPr="00756A9D">
        <w:rPr>
          <w:rFonts w:eastAsia="SimSun"/>
          <w:bCs/>
          <w:noProof/>
          <w:sz w:val="20"/>
          <w:szCs w:val="22"/>
          <w:highlight w:val="yellow"/>
          <w:lang w:val="en-CA"/>
        </w:rPr>
        <w:t>by ITU-T | ISO/IEC</w:t>
      </w:r>
      <w:r w:rsidRPr="00756A9D">
        <w:rPr>
          <w:rFonts w:eastAsia="SimSun"/>
          <w:noProof/>
          <w:sz w:val="20"/>
          <w:highlight w:val="yellow"/>
          <w:lang w:val="en-CA"/>
        </w:rPr>
        <w:t>.</w:t>
      </w:r>
    </w:p>
    <w:p w14:paraId="4FBC39F9" w14:textId="77777777" w:rsidR="00756A9D" w:rsidRPr="00756A9D" w:rsidRDefault="00756A9D" w:rsidP="0075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bCs/>
          <w:noProof/>
          <w:sz w:val="20"/>
          <w:highlight w:val="yellow"/>
          <w:lang w:val="en-CA" w:eastAsia="ko-KR"/>
        </w:rPr>
      </w:pPr>
      <w:r w:rsidRPr="00756A9D">
        <w:rPr>
          <w:rFonts w:eastAsia="SimSun"/>
          <w:b/>
          <w:bCs/>
          <w:noProof/>
          <w:sz w:val="20"/>
          <w:highlight w:val="yellow"/>
          <w:lang w:val="en-CA" w:eastAsia="ko-KR"/>
        </w:rPr>
        <w:t xml:space="preserve">pps_lmcs_aps_id_idc </w:t>
      </w:r>
      <w:r w:rsidRPr="00756A9D">
        <w:rPr>
          <w:rFonts w:eastAsia="SimSun"/>
          <w:noProof/>
          <w:sz w:val="20"/>
          <w:highlight w:val="yellow"/>
          <w:lang w:val="en-CA"/>
        </w:rPr>
        <w:t>equal to 0 specifies that the syntax element slice_</w:t>
      </w:r>
      <w:r w:rsidRPr="00756A9D">
        <w:rPr>
          <w:rFonts w:eastAsia="SimSun"/>
          <w:bCs/>
          <w:noProof/>
          <w:sz w:val="20"/>
          <w:highlight w:val="yellow"/>
          <w:lang w:val="en-CA" w:eastAsia="ko-KR"/>
        </w:rPr>
        <w:t>lmcs_aps_id</w:t>
      </w:r>
      <w:r w:rsidRPr="00756A9D">
        <w:rPr>
          <w:rFonts w:eastAsia="SimSun"/>
          <w:noProof/>
          <w:sz w:val="20"/>
          <w:highlight w:val="yellow"/>
          <w:lang w:val="en-CA"/>
        </w:rPr>
        <w:t xml:space="preserve"> is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lmcs_aps_id</w:t>
      </w:r>
      <w:r w:rsidRPr="00756A9D">
        <w:rPr>
          <w:rFonts w:eastAsia="SimSun"/>
          <w:noProof/>
          <w:sz w:val="20"/>
          <w:highlight w:val="yellow"/>
          <w:lang w:val="en-CA"/>
        </w:rPr>
        <w:t>_idc in the range 1 to 4 specifies that the syntax element slice_</w:t>
      </w:r>
      <w:r w:rsidRPr="00756A9D">
        <w:rPr>
          <w:rFonts w:eastAsia="SimSun"/>
          <w:bCs/>
          <w:noProof/>
          <w:sz w:val="20"/>
          <w:highlight w:val="yellow"/>
          <w:lang w:val="en-CA" w:eastAsia="ko-KR"/>
        </w:rPr>
        <w:t>lmcs_aps_id</w:t>
      </w:r>
      <w:r w:rsidRPr="00756A9D">
        <w:rPr>
          <w:rFonts w:eastAsia="SimSun"/>
          <w:noProof/>
          <w:sz w:val="20"/>
          <w:highlight w:val="yellow"/>
          <w:lang w:val="en-CA"/>
        </w:rPr>
        <w:t xml:space="preserve"> is not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lmcs_aps_id</w:t>
      </w:r>
      <w:r w:rsidRPr="00756A9D">
        <w:rPr>
          <w:rFonts w:eastAsia="SimSun"/>
          <w:noProof/>
          <w:sz w:val="20"/>
          <w:highlight w:val="yellow"/>
          <w:lang w:val="en-CA"/>
        </w:rPr>
        <w:t xml:space="preserve">_idc in the range 5 to 7 are reserved for future use </w:t>
      </w:r>
      <w:r w:rsidRPr="00756A9D">
        <w:rPr>
          <w:rFonts w:eastAsia="SimSun"/>
          <w:bCs/>
          <w:noProof/>
          <w:sz w:val="20"/>
          <w:szCs w:val="22"/>
          <w:highlight w:val="yellow"/>
          <w:lang w:val="en-CA"/>
        </w:rPr>
        <w:t>by ITU-T | ISO/IEC</w:t>
      </w:r>
      <w:r w:rsidRPr="00756A9D">
        <w:rPr>
          <w:rFonts w:eastAsia="SimSun"/>
          <w:noProof/>
          <w:sz w:val="20"/>
          <w:highlight w:val="yellow"/>
          <w:lang w:val="en-CA"/>
        </w:rPr>
        <w:t>.</w:t>
      </w:r>
    </w:p>
    <w:p w14:paraId="30C8BF39" w14:textId="7BAA630A" w:rsidR="00891CDE" w:rsidRDefault="00756A9D" w:rsidP="00007675">
      <w:pPr>
        <w:tabs>
          <w:tab w:val="left" w:pos="794"/>
          <w:tab w:val="left" w:pos="1191"/>
          <w:tab w:val="left" w:pos="1588"/>
          <w:tab w:val="left" w:pos="1985"/>
        </w:tabs>
        <w:rPr>
          <w:rFonts w:eastAsia="SimSun"/>
          <w:sz w:val="20"/>
          <w:lang w:val="en-CA" w:eastAsia="ko-KR"/>
        </w:rPr>
      </w:pPr>
      <w:r w:rsidRPr="00756A9D">
        <w:rPr>
          <w:rFonts w:eastAsia="SimSun"/>
          <w:b/>
          <w:bCs/>
          <w:noProof/>
          <w:sz w:val="20"/>
          <w:highlight w:val="yellow"/>
          <w:lang w:val="en-CA" w:eastAsia="ko-KR"/>
        </w:rPr>
        <w:t xml:space="preserve">pps_chroma_residual_scale_idc </w:t>
      </w:r>
      <w:r w:rsidRPr="00756A9D">
        <w:rPr>
          <w:rFonts w:eastAsia="SimSun"/>
          <w:noProof/>
          <w:sz w:val="20"/>
          <w:highlight w:val="yellow"/>
          <w:lang w:val="en-CA"/>
        </w:rPr>
        <w:t>equal to 0 specifies that the syntax element slice_</w:t>
      </w:r>
      <w:r w:rsidRPr="00756A9D">
        <w:rPr>
          <w:rFonts w:eastAsia="SimSun"/>
          <w:bCs/>
          <w:noProof/>
          <w:sz w:val="20"/>
          <w:highlight w:val="yellow"/>
          <w:lang w:val="en-CA" w:eastAsia="ko-KR"/>
        </w:rPr>
        <w:t>chroma_residual_scale</w:t>
      </w:r>
      <w:r w:rsidRPr="00756A9D">
        <w:rPr>
          <w:rFonts w:eastAsia="SimSun"/>
          <w:noProof/>
          <w:sz w:val="20"/>
          <w:highlight w:val="yellow"/>
          <w:lang w:val="en-CA"/>
        </w:rPr>
        <w:t xml:space="preserve">_flag is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chroma_residual_scale</w:t>
      </w:r>
      <w:r w:rsidRPr="00756A9D">
        <w:rPr>
          <w:rFonts w:eastAsia="SimSun"/>
          <w:noProof/>
          <w:sz w:val="20"/>
          <w:highlight w:val="yellow"/>
          <w:lang w:val="en-CA"/>
        </w:rPr>
        <w:t>_idc equal to 1 or 2 specifies that the syntax element slice_</w:t>
      </w:r>
      <w:r w:rsidRPr="00756A9D">
        <w:rPr>
          <w:rFonts w:eastAsia="SimSun"/>
          <w:bCs/>
          <w:noProof/>
          <w:sz w:val="20"/>
          <w:highlight w:val="yellow"/>
          <w:lang w:val="en-CA" w:eastAsia="ko-KR"/>
        </w:rPr>
        <w:t>chroma_residual_scale</w:t>
      </w:r>
      <w:r w:rsidRPr="00756A9D">
        <w:rPr>
          <w:rFonts w:eastAsia="SimSun"/>
          <w:noProof/>
          <w:sz w:val="20"/>
          <w:highlight w:val="yellow"/>
          <w:lang w:val="en-CA"/>
        </w:rPr>
        <w:t xml:space="preserve">_flag is not present in slice header of slices </w:t>
      </w:r>
      <w:r w:rsidRPr="00756A9D">
        <w:rPr>
          <w:rFonts w:eastAsia="SimSun"/>
          <w:color w:val="000000"/>
          <w:sz w:val="20"/>
          <w:highlight w:val="yellow"/>
          <w:lang w:val="en-CA"/>
        </w:rPr>
        <w:t>referring to the PPS</w:t>
      </w:r>
      <w:r w:rsidRPr="00756A9D">
        <w:rPr>
          <w:rFonts w:eastAsia="SimSun"/>
          <w:noProof/>
          <w:sz w:val="20"/>
          <w:highlight w:val="yellow"/>
          <w:lang w:val="en-CA"/>
        </w:rPr>
        <w:t>.  pps_</w:t>
      </w:r>
      <w:r w:rsidRPr="00756A9D">
        <w:rPr>
          <w:rFonts w:eastAsia="SimSun"/>
          <w:bCs/>
          <w:noProof/>
          <w:sz w:val="20"/>
          <w:highlight w:val="yellow"/>
          <w:lang w:val="en-CA" w:eastAsia="ko-KR"/>
        </w:rPr>
        <w:t>chroma_residual_scale</w:t>
      </w:r>
      <w:r w:rsidRPr="00756A9D">
        <w:rPr>
          <w:rFonts w:eastAsia="SimSun"/>
          <w:noProof/>
          <w:sz w:val="20"/>
          <w:highlight w:val="yellow"/>
          <w:lang w:val="en-CA"/>
        </w:rPr>
        <w:t xml:space="preserve">_idc equal to 3 is reserved for future use </w:t>
      </w:r>
      <w:r w:rsidRPr="00756A9D">
        <w:rPr>
          <w:rFonts w:eastAsia="SimSun"/>
          <w:bCs/>
          <w:noProof/>
          <w:sz w:val="20"/>
          <w:szCs w:val="22"/>
          <w:highlight w:val="yellow"/>
          <w:lang w:val="en-CA"/>
        </w:rPr>
        <w:t>by ITU-T | ISO/IEC</w:t>
      </w:r>
      <w:r w:rsidRPr="00756A9D">
        <w:rPr>
          <w:rFonts w:eastAsia="SimSun"/>
          <w:noProof/>
          <w:sz w:val="20"/>
          <w:highlight w:val="yellow"/>
          <w:lang w:val="en-CA"/>
        </w:rPr>
        <w:t>.</w:t>
      </w:r>
    </w:p>
    <w:p w14:paraId="52A682BF" w14:textId="5DDC0B77" w:rsidR="00007675" w:rsidRDefault="00007675" w:rsidP="00007675">
      <w:pPr>
        <w:tabs>
          <w:tab w:val="left" w:pos="794"/>
          <w:tab w:val="left" w:pos="1191"/>
          <w:tab w:val="left" w:pos="1588"/>
          <w:tab w:val="left" w:pos="1985"/>
        </w:tabs>
        <w:rPr>
          <w:rFonts w:eastAsia="SimSun"/>
          <w:sz w:val="20"/>
          <w:lang w:val="en-CA" w:eastAsia="ko-KR"/>
        </w:rPr>
      </w:pPr>
      <w:r w:rsidRPr="00007675">
        <w:rPr>
          <w:rFonts w:eastAsia="SimSun"/>
          <w:b/>
          <w:bCs/>
          <w:sz w:val="20"/>
          <w:highlight w:val="yellow"/>
          <w:lang w:val="en-CA" w:eastAsia="ko-KR"/>
        </w:rPr>
        <w:t xml:space="preserve">pps_collocated_ref_idx_plus1 </w:t>
      </w:r>
      <w:r w:rsidRPr="00007675">
        <w:rPr>
          <w:rFonts w:eastAsia="SimSun"/>
          <w:sz w:val="20"/>
          <w:highlight w:val="yellow"/>
          <w:lang w:val="en-CA" w:eastAsia="ko-KR"/>
        </w:rPr>
        <w:t xml:space="preserve">equal to 0 specifies that </w:t>
      </w:r>
      <w:r w:rsidR="00844993" w:rsidRPr="00756A9D">
        <w:rPr>
          <w:rFonts w:eastAsia="SimSun"/>
          <w:noProof/>
          <w:sz w:val="20"/>
          <w:highlight w:val="yellow"/>
          <w:lang w:val="en-CA"/>
        </w:rPr>
        <w:t xml:space="preserve">the syntax element </w:t>
      </w:r>
      <w:proofErr w:type="spellStart"/>
      <w:r w:rsidRPr="00007675">
        <w:rPr>
          <w:rFonts w:eastAsia="SimSun"/>
          <w:sz w:val="20"/>
          <w:highlight w:val="yellow"/>
          <w:lang w:val="en-CA" w:eastAsia="ko-KR"/>
        </w:rPr>
        <w:t>slice_collocated_ref_idx</w:t>
      </w:r>
      <w:proofErr w:type="spellEnd"/>
      <w:r w:rsidRPr="00007675">
        <w:rPr>
          <w:rFonts w:eastAsia="SimSun"/>
          <w:sz w:val="20"/>
          <w:highlight w:val="yellow"/>
          <w:lang w:val="en-CA" w:eastAsia="ko-KR"/>
        </w:rPr>
        <w:t xml:space="preserve"> is present in slice header of slices referring to the PPS. pps_collocated_ref_idx_plus1 greater than 0 specifies that </w:t>
      </w:r>
      <w:r w:rsidR="00075F12" w:rsidRPr="00756A9D">
        <w:rPr>
          <w:rFonts w:eastAsia="SimSun"/>
          <w:noProof/>
          <w:sz w:val="20"/>
          <w:highlight w:val="yellow"/>
          <w:lang w:val="en-CA"/>
        </w:rPr>
        <w:t xml:space="preserve">the syntax element </w:t>
      </w:r>
      <w:proofErr w:type="spellStart"/>
      <w:r w:rsidRPr="00007675">
        <w:rPr>
          <w:rFonts w:eastAsia="SimSun"/>
          <w:sz w:val="20"/>
          <w:highlight w:val="yellow"/>
          <w:lang w:val="en-CA" w:eastAsia="ko-KR"/>
        </w:rPr>
        <w:t>slice_collocated_ref_idx</w:t>
      </w:r>
      <w:proofErr w:type="spellEnd"/>
      <w:r w:rsidRPr="00007675">
        <w:rPr>
          <w:rFonts w:eastAsia="SimSun"/>
          <w:sz w:val="20"/>
          <w:highlight w:val="yellow"/>
          <w:lang w:val="en-CA" w:eastAsia="ko-KR"/>
        </w:rPr>
        <w:t xml:space="preserve"> is not present in slice header of slices referring to the PPS.</w:t>
      </w:r>
    </w:p>
    <w:p w14:paraId="5B9F6931" w14:textId="4520B94D" w:rsidR="000C470E" w:rsidRPr="000C470E" w:rsidRDefault="000C470E" w:rsidP="000C470E">
      <w:pPr>
        <w:tabs>
          <w:tab w:val="left" w:pos="794"/>
          <w:tab w:val="left" w:pos="1191"/>
          <w:tab w:val="left" w:pos="1588"/>
          <w:tab w:val="left" w:pos="1985"/>
        </w:tabs>
        <w:rPr>
          <w:rFonts w:eastAsia="SimSun"/>
          <w:b/>
          <w:sz w:val="20"/>
          <w:highlight w:val="yellow"/>
          <w:lang w:val="en-CA" w:eastAsia="ko-KR"/>
        </w:rPr>
      </w:pPr>
      <w:r w:rsidRPr="000C470E">
        <w:rPr>
          <w:rFonts w:eastAsia="SimSun"/>
          <w:b/>
          <w:sz w:val="20"/>
          <w:highlight w:val="yellow"/>
          <w:lang w:val="en-CA" w:eastAsia="ko-KR"/>
        </w:rPr>
        <w:t xml:space="preserve">pps_log2_diff_min_qt_min_cb_luma_plus1 </w:t>
      </w:r>
      <w:r w:rsidRPr="000C470E">
        <w:rPr>
          <w:rFonts w:eastAsia="SimSun"/>
          <w:sz w:val="20"/>
          <w:highlight w:val="yellow"/>
          <w:lang w:val="en-CA" w:eastAsia="ko-KR"/>
        </w:rPr>
        <w:t xml:space="preserve">equal to 0 specifies that </w:t>
      </w:r>
      <w:r w:rsidR="00075F12"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slice_log2_diff_min_qt_min_cb_luma is present in slice header of slices referring to the PPS. pps_log2_diff_min_qt_min_cb_luma_plus1 greater than 0 specifies that </w:t>
      </w:r>
      <w:r w:rsidR="00075F12"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slice_log2_diff_min_qt_min_cb_luma is not present in slice header of slices referring to the PPS. The value of </w:t>
      </w:r>
      <w:r w:rsidR="0031268A" w:rsidRPr="00756A9D">
        <w:rPr>
          <w:rFonts w:eastAsia="SimSun"/>
          <w:noProof/>
          <w:sz w:val="20"/>
          <w:highlight w:val="yellow"/>
          <w:lang w:val="en-CA"/>
        </w:rPr>
        <w:t xml:space="preserve">the </w:t>
      </w:r>
      <w:r w:rsidR="0031268A" w:rsidRPr="00756A9D">
        <w:rPr>
          <w:rFonts w:eastAsia="SimSun"/>
          <w:noProof/>
          <w:sz w:val="20"/>
          <w:highlight w:val="yellow"/>
          <w:lang w:val="en-CA"/>
        </w:rPr>
        <w:lastRenderedPageBreak/>
        <w:t xml:space="preserve">syntax element </w:t>
      </w:r>
      <w:r w:rsidRPr="000C470E">
        <w:rPr>
          <w:rFonts w:eastAsia="SimSun"/>
          <w:sz w:val="20"/>
          <w:highlight w:val="yellow"/>
          <w:lang w:val="en-CA" w:eastAsia="ko-KR"/>
        </w:rPr>
        <w:t>pps_log2_diff_min_qt_min_cb_luma_plus1 shall be in the range of 0 to CtbLog2SizeY − MinCbLog2SizeY + 1, inclusive.</w:t>
      </w:r>
    </w:p>
    <w:p w14:paraId="0D935645" w14:textId="4A0B0AE5" w:rsidR="000C470E" w:rsidRPr="000C470E" w:rsidRDefault="000C470E" w:rsidP="000C470E">
      <w:pPr>
        <w:tabs>
          <w:tab w:val="left" w:pos="794"/>
          <w:tab w:val="left" w:pos="1191"/>
          <w:tab w:val="left" w:pos="1588"/>
          <w:tab w:val="left" w:pos="1985"/>
        </w:tabs>
        <w:rPr>
          <w:rFonts w:eastAsia="SimSun"/>
          <w:b/>
          <w:sz w:val="20"/>
          <w:highlight w:val="yellow"/>
          <w:lang w:val="en-CA" w:eastAsia="ko-KR"/>
        </w:rPr>
      </w:pPr>
      <w:r w:rsidRPr="000C470E">
        <w:rPr>
          <w:rFonts w:eastAsia="SimSun"/>
          <w:b/>
          <w:sz w:val="20"/>
          <w:highlight w:val="yellow"/>
          <w:lang w:val="en-CA" w:eastAsia="ko-KR"/>
        </w:rPr>
        <w:t xml:space="preserve">pps_max_mtt_hierarchy_depth_luma_plus1 </w:t>
      </w:r>
      <w:r w:rsidRPr="000C470E">
        <w:rPr>
          <w:rFonts w:eastAsia="SimSun"/>
          <w:sz w:val="20"/>
          <w:highlight w:val="yellow"/>
          <w:lang w:val="en-CA" w:eastAsia="ko-KR"/>
        </w:rPr>
        <w:t xml:space="preserve">equal to 0 specifies that </w:t>
      </w:r>
      <w:r w:rsidR="0031268A" w:rsidRPr="00756A9D">
        <w:rPr>
          <w:rFonts w:eastAsia="SimSun"/>
          <w:noProof/>
          <w:sz w:val="20"/>
          <w:highlight w:val="yellow"/>
          <w:lang w:val="en-CA"/>
        </w:rPr>
        <w:t xml:space="preserve">the syntax element </w:t>
      </w:r>
      <w:proofErr w:type="spellStart"/>
      <w:r w:rsidRPr="000C470E">
        <w:rPr>
          <w:rFonts w:eastAsia="SimSun"/>
          <w:sz w:val="20"/>
          <w:highlight w:val="yellow"/>
          <w:lang w:val="en-CA" w:eastAsia="ko-KR"/>
        </w:rPr>
        <w:t>slice_max_mtt_hierarchy_depth_luma</w:t>
      </w:r>
      <w:proofErr w:type="spellEnd"/>
      <w:r w:rsidRPr="000C470E">
        <w:rPr>
          <w:rFonts w:eastAsia="SimSun"/>
          <w:sz w:val="20"/>
          <w:highlight w:val="yellow"/>
          <w:lang w:val="en-CA" w:eastAsia="ko-KR"/>
        </w:rPr>
        <w:t xml:space="preserve"> is present in slice header of slices referring to the PPS. pps_max_mtt_hierarchy_depth_luma_plus1 greater than 0 specifies that</w:t>
      </w:r>
      <w:r w:rsidR="0031268A" w:rsidRPr="0031268A">
        <w:rPr>
          <w:rFonts w:eastAsia="SimSun"/>
          <w:noProof/>
          <w:sz w:val="20"/>
          <w:highlight w:val="yellow"/>
          <w:lang w:val="en-CA"/>
        </w:rPr>
        <w:t xml:space="preserve"> </w:t>
      </w:r>
      <w:r w:rsidR="0031268A" w:rsidRPr="00756A9D">
        <w:rPr>
          <w:rFonts w:eastAsia="SimSun"/>
          <w:noProof/>
          <w:sz w:val="20"/>
          <w:highlight w:val="yellow"/>
          <w:lang w:val="en-CA"/>
        </w:rPr>
        <w:t>the syntax element</w:t>
      </w:r>
      <w:r w:rsidRPr="000C470E">
        <w:rPr>
          <w:rFonts w:eastAsia="SimSun"/>
          <w:sz w:val="20"/>
          <w:highlight w:val="yellow"/>
          <w:lang w:val="en-CA" w:eastAsia="ko-KR"/>
        </w:rPr>
        <w:t xml:space="preserve"> </w:t>
      </w:r>
      <w:proofErr w:type="spellStart"/>
      <w:r w:rsidRPr="000C470E">
        <w:rPr>
          <w:rFonts w:eastAsia="SimSun"/>
          <w:sz w:val="20"/>
          <w:highlight w:val="yellow"/>
          <w:lang w:val="en-CA" w:eastAsia="ko-KR"/>
        </w:rPr>
        <w:t>slice_max_mtt_hierarchy_depth_luma</w:t>
      </w:r>
      <w:proofErr w:type="spellEnd"/>
      <w:r w:rsidRPr="000C470E">
        <w:rPr>
          <w:rFonts w:eastAsia="SimSun"/>
          <w:sz w:val="20"/>
          <w:highlight w:val="yellow"/>
          <w:lang w:val="en-CA" w:eastAsia="ko-KR"/>
        </w:rPr>
        <w:t xml:space="preserve"> is not present in slice header of slices referring to the PPS. The value of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pps_max_mtt_hierarchy_depth_luma_plus1 shall be in the range of 0 to CtbLog2SizeY − MinCbLog2SizeY + 1, inclusive.</w:t>
      </w:r>
    </w:p>
    <w:p w14:paraId="686143E5" w14:textId="51327D6A" w:rsidR="000C470E" w:rsidRPr="000C470E" w:rsidRDefault="000C470E" w:rsidP="000C470E">
      <w:pPr>
        <w:tabs>
          <w:tab w:val="left" w:pos="794"/>
          <w:tab w:val="left" w:pos="1191"/>
          <w:tab w:val="left" w:pos="1588"/>
          <w:tab w:val="left" w:pos="1985"/>
        </w:tabs>
        <w:rPr>
          <w:rFonts w:eastAsia="SimSun"/>
          <w:b/>
          <w:sz w:val="20"/>
          <w:highlight w:val="yellow"/>
          <w:lang w:val="en-CA" w:eastAsia="ko-KR"/>
        </w:rPr>
      </w:pPr>
      <w:r w:rsidRPr="000C470E">
        <w:rPr>
          <w:rFonts w:eastAsia="SimSun"/>
          <w:b/>
          <w:sz w:val="20"/>
          <w:highlight w:val="yellow"/>
          <w:lang w:val="en-CA" w:eastAsia="ko-KR"/>
        </w:rPr>
        <w:t xml:space="preserve">pps_log2_diff_max_bt_min_qt_luma_plus1 </w:t>
      </w:r>
      <w:r w:rsidRPr="000C470E">
        <w:rPr>
          <w:rFonts w:eastAsia="SimSun"/>
          <w:sz w:val="20"/>
          <w:highlight w:val="yellow"/>
          <w:lang w:val="en-CA" w:eastAsia="ko-KR"/>
        </w:rPr>
        <w:t xml:space="preserve">equal to 0 specifies that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slice_log2_diff_max_bt_min_qt_luma is present in slice header of slices referring to the PPS. pps_log2_diff_max_bt_min_qt_luma_plus1 greater than 0 specifies that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slice_log2_diff_max_bt_min_qt_luma is not present in slice header of slices referring to the PPS. The value of </w:t>
      </w:r>
      <w:r w:rsidR="0051190D" w:rsidRPr="00756A9D">
        <w:rPr>
          <w:rFonts w:eastAsia="SimSun"/>
          <w:noProof/>
          <w:sz w:val="20"/>
          <w:highlight w:val="yellow"/>
          <w:lang w:val="en-CA"/>
        </w:rPr>
        <w:t xml:space="preserve">the syntax element </w:t>
      </w:r>
      <w:r w:rsidRPr="000C470E">
        <w:rPr>
          <w:rFonts w:eastAsia="SimSun"/>
          <w:sz w:val="20"/>
          <w:highlight w:val="yellow"/>
          <w:lang w:val="en-CA" w:eastAsia="ko-KR"/>
        </w:rPr>
        <w:t>pps_log2_diff_max_bt_min_qt_luma_plus1 shall be in the range of 0 to CtbLog2SizeY − MinQtLog2SizeY + 1, inclusive.</w:t>
      </w:r>
    </w:p>
    <w:p w14:paraId="7676962F" w14:textId="10BB307C" w:rsidR="000C470E" w:rsidRPr="000C470E" w:rsidRDefault="000C470E" w:rsidP="000C470E">
      <w:pPr>
        <w:tabs>
          <w:tab w:val="left" w:pos="794"/>
          <w:tab w:val="left" w:pos="1191"/>
          <w:tab w:val="left" w:pos="1588"/>
          <w:tab w:val="left" w:pos="1985"/>
        </w:tabs>
        <w:rPr>
          <w:rFonts w:eastAsia="SimSun"/>
          <w:b/>
          <w:sz w:val="20"/>
          <w:lang w:val="en-CA" w:eastAsia="ko-KR"/>
        </w:rPr>
      </w:pPr>
      <w:r w:rsidRPr="000C470E">
        <w:rPr>
          <w:rFonts w:eastAsia="SimSun"/>
          <w:b/>
          <w:sz w:val="20"/>
          <w:highlight w:val="yellow"/>
          <w:lang w:val="en-CA" w:eastAsia="ko-KR"/>
        </w:rPr>
        <w:t xml:space="preserve">pps_log2_diff_max_tt_min_qt_luma_plus1 </w:t>
      </w:r>
      <w:r w:rsidRPr="000C470E">
        <w:rPr>
          <w:rFonts w:eastAsia="SimSun"/>
          <w:sz w:val="20"/>
          <w:highlight w:val="yellow"/>
          <w:lang w:val="en-CA" w:eastAsia="ko-KR"/>
        </w:rPr>
        <w:t xml:space="preserve">equal to 0 specifies that </w:t>
      </w:r>
      <w:r w:rsidR="00C33B4F"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slice_log2_diff_max_tt_min_qt_luma is present in slice header of slices referring to the PPS. pps_log2_diff_max_tt_min_qt_luma_plus1 greater than 0 specifies that </w:t>
      </w:r>
      <w:r w:rsidR="00C33B4F" w:rsidRPr="00756A9D">
        <w:rPr>
          <w:rFonts w:eastAsia="SimSun"/>
          <w:noProof/>
          <w:sz w:val="20"/>
          <w:highlight w:val="yellow"/>
          <w:lang w:val="en-CA"/>
        </w:rPr>
        <w:t xml:space="preserve">the syntax element </w:t>
      </w:r>
      <w:r w:rsidRPr="000C470E">
        <w:rPr>
          <w:rFonts w:eastAsia="SimSun"/>
          <w:sz w:val="20"/>
          <w:highlight w:val="yellow"/>
          <w:lang w:val="en-CA" w:eastAsia="ko-KR"/>
        </w:rPr>
        <w:t xml:space="preserve">slice_log2_diff_max_tt_min_qt_luma is not present in slice header of slices referring to the PPS. The value of </w:t>
      </w:r>
      <w:r w:rsidR="00C33B4F" w:rsidRPr="00756A9D">
        <w:rPr>
          <w:rFonts w:eastAsia="SimSun"/>
          <w:noProof/>
          <w:sz w:val="20"/>
          <w:highlight w:val="yellow"/>
          <w:lang w:val="en-CA"/>
        </w:rPr>
        <w:t xml:space="preserve">the syntax element </w:t>
      </w:r>
      <w:r w:rsidRPr="000C470E">
        <w:rPr>
          <w:rFonts w:eastAsia="SimSun"/>
          <w:sz w:val="20"/>
          <w:highlight w:val="yellow"/>
          <w:lang w:val="en-CA" w:eastAsia="ko-KR"/>
        </w:rPr>
        <w:t>pps_log2_diff_max_tt_min_qt_luma_plus1 shall be in the range of 0 to CtbLog2SizeY − MinQtLog2SizeY + 1, inclusive.</w:t>
      </w:r>
    </w:p>
    <w:p w14:paraId="7E438F55" w14:textId="77777777" w:rsidR="000C470E" w:rsidRDefault="000C470E" w:rsidP="00007675">
      <w:pPr>
        <w:tabs>
          <w:tab w:val="left" w:pos="794"/>
          <w:tab w:val="left" w:pos="1191"/>
          <w:tab w:val="left" w:pos="1588"/>
          <w:tab w:val="left" w:pos="1985"/>
        </w:tabs>
        <w:rPr>
          <w:rFonts w:eastAsia="SimSun"/>
          <w:sz w:val="20"/>
          <w:lang w:val="en-CA" w:eastAsia="ko-KR"/>
        </w:rPr>
      </w:pPr>
    </w:p>
    <w:p w14:paraId="75AF5D40" w14:textId="77777777" w:rsidR="00007675" w:rsidRDefault="00007675" w:rsidP="00007675">
      <w:pPr>
        <w:tabs>
          <w:tab w:val="left" w:pos="794"/>
          <w:tab w:val="left" w:pos="1191"/>
          <w:tab w:val="left" w:pos="1588"/>
          <w:tab w:val="left" w:pos="1985"/>
        </w:tabs>
        <w:rPr>
          <w:noProof/>
          <w:sz w:val="20"/>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891CDE" w14:paraId="500A3D69"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05CB75D" w14:textId="77777777" w:rsidR="00891CDE" w:rsidRDefault="00891CDE">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1FF33378" w14:textId="77777777" w:rsidR="00891CDE" w:rsidRDefault="00891CDE">
            <w:pPr>
              <w:pStyle w:val="tableheading"/>
              <w:keepNext w:val="0"/>
              <w:keepLines w:val="0"/>
              <w:spacing w:before="20" w:after="40"/>
              <w:rPr>
                <w:noProof/>
                <w:lang w:val="en-CA"/>
              </w:rPr>
            </w:pPr>
            <w:r>
              <w:rPr>
                <w:noProof/>
                <w:lang w:val="en-CA"/>
              </w:rPr>
              <w:t>Descriptor</w:t>
            </w:r>
          </w:p>
        </w:tc>
      </w:tr>
      <w:tr w:rsidR="00891CDE" w14:paraId="7DEB578F"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E7FC8C0" w14:textId="17D77472" w:rsidR="00891CDE" w:rsidRDefault="00891CDE">
            <w:pPr>
              <w:pStyle w:val="tablesyntax"/>
              <w:keepNext w:val="0"/>
              <w:keepLines w:val="0"/>
              <w:spacing w:before="20" w:after="40"/>
              <w:rPr>
                <w:noProof/>
                <w:lang w:val="en-CA"/>
              </w:rPr>
            </w:pPr>
            <w:r>
              <w:rPr>
                <w:noProof/>
                <w:lang w:val="en-CA" w:eastAsia="ko-KR"/>
              </w:rPr>
              <w:tab/>
            </w:r>
            <w:r w:rsidR="006005E6">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37457020" w14:textId="77777777" w:rsidR="00891CDE" w:rsidRDefault="00891CDE">
            <w:pPr>
              <w:pStyle w:val="tableheading"/>
              <w:keepNext w:val="0"/>
              <w:keepLines w:val="0"/>
              <w:spacing w:before="20" w:after="40"/>
              <w:jc w:val="center"/>
              <w:rPr>
                <w:b w:val="0"/>
                <w:noProof/>
                <w:lang w:val="en-CA"/>
              </w:rPr>
            </w:pPr>
          </w:p>
        </w:tc>
      </w:tr>
      <w:tr w:rsidR="00891CDE" w14:paraId="6B98C3ED"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5C57F7" w14:textId="77777777" w:rsidR="00891CDE" w:rsidRDefault="00891CDE">
            <w:pPr>
              <w:pStyle w:val="tablesyntax"/>
              <w:keepNext w:val="0"/>
              <w:keepLines w:val="0"/>
              <w:spacing w:before="20" w:after="40"/>
              <w:rPr>
                <w:noProof/>
                <w:lang w:val="en-CA"/>
              </w:rPr>
            </w:pPr>
            <w:r>
              <w:rPr>
                <w:bCs/>
                <w:noProof/>
                <w:lang w:val="en-CA" w:eastAsia="ko-KR"/>
              </w:rPr>
              <w:tab/>
            </w:r>
            <w:r>
              <w:rPr>
                <w:bCs/>
                <w:noProof/>
                <w:lang w:val="en-CA"/>
              </w:rPr>
              <w:t xml:space="preserve">if( ( </w:t>
            </w:r>
            <w:r>
              <w:rPr>
                <w:noProof/>
                <w:lang w:val="en-CA"/>
              </w:rPr>
              <w:t xml:space="preserve">nal_unit_type  !=  </w:t>
            </w:r>
            <w:r>
              <w:rPr>
                <w:noProof/>
                <w:lang w:val="en-CA" w:eastAsia="ko-KR"/>
              </w:rPr>
              <w:t>IDR_W_RADL</w:t>
            </w:r>
            <w:r>
              <w:rPr>
                <w:noProof/>
                <w:lang w:val="en-CA"/>
              </w:rPr>
              <w:t xml:space="preserve">  &amp;&amp;  nal_unit_type  !=  </w:t>
            </w:r>
            <w:r>
              <w:rPr>
                <w:noProof/>
                <w:lang w:val="en-CA" w:eastAsia="ko-KR"/>
              </w:rPr>
              <w:t xml:space="preserve">IDR_N_LP ) </w:t>
            </w:r>
            <w:r>
              <w:rPr>
                <w:noProof/>
                <w:lang w:val="en-CA"/>
              </w:rPr>
              <w:t xml:space="preserve"> </w:t>
            </w:r>
            <w:r>
              <w:rPr>
                <w:bCs/>
                <w:noProof/>
                <w:lang w:val="en-CA"/>
              </w:rPr>
              <w:t>| |</w:t>
            </w:r>
            <w:r>
              <w:rPr>
                <w:bCs/>
                <w:noProof/>
                <w:lang w:val="en-CA"/>
              </w:rPr>
              <w:br/>
            </w:r>
            <w:r>
              <w:rPr>
                <w:noProof/>
                <w:lang w:val="en-CA"/>
              </w:rPr>
              <w:tab/>
            </w:r>
            <w:r>
              <w:rPr>
                <w:noProof/>
                <w:lang w:val="en-CA"/>
              </w:rPr>
              <w:tab/>
              <w:t xml:space="preserve"> sps_idr_rpl_present_flag</w:t>
            </w:r>
            <w:r>
              <w:rPr>
                <w:bCs/>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2A769F6" w14:textId="77777777" w:rsidR="00891CDE" w:rsidRDefault="00891CDE">
            <w:pPr>
              <w:pStyle w:val="tableheading"/>
              <w:keepNext w:val="0"/>
              <w:keepLines w:val="0"/>
              <w:spacing w:before="20" w:after="40"/>
              <w:jc w:val="center"/>
              <w:rPr>
                <w:b w:val="0"/>
                <w:noProof/>
                <w:lang w:val="en-CA"/>
              </w:rPr>
            </w:pPr>
          </w:p>
        </w:tc>
      </w:tr>
      <w:tr w:rsidR="00891CDE" w14:paraId="07029A4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127861A" w14:textId="269F17BB"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sidR="003C4F00">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345048B8" w14:textId="77777777" w:rsidR="00891CDE" w:rsidRDefault="00891CDE">
            <w:pPr>
              <w:pStyle w:val="tableheading"/>
              <w:keepNext w:val="0"/>
              <w:keepLines w:val="0"/>
              <w:spacing w:before="20" w:after="40"/>
              <w:jc w:val="center"/>
              <w:rPr>
                <w:b w:val="0"/>
                <w:noProof/>
                <w:lang w:val="en-CA"/>
              </w:rPr>
            </w:pPr>
          </w:p>
        </w:tc>
      </w:tr>
      <w:tr w:rsidR="00891CDE" w14:paraId="34FB5A3A"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9E6658D"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 xml:space="preserve">if( </w:t>
            </w:r>
            <w:r>
              <w:rPr>
                <w:noProof/>
                <w:lang w:val="en-CA" w:eastAsia="ko-KR"/>
              </w:rPr>
              <w:t>( slice_type  !=  I  &amp;&amp;  num_ref_entries</w:t>
            </w:r>
            <w:r>
              <w:rPr>
                <w:bCs/>
                <w:noProof/>
                <w:lang w:val="en-CA"/>
              </w:rPr>
              <w:t>[ 0 ][ RplsIdx[ 0 ] ] &gt; 1 )</w:t>
            </w:r>
            <w:r>
              <w:rPr>
                <w:noProof/>
                <w:lang w:val="en-CA"/>
              </w:rPr>
              <w:t xml:space="preserve">  | |</w:t>
            </w:r>
            <w:r>
              <w:rPr>
                <w:noProof/>
                <w:lang w:val="en-CA"/>
              </w:rPr>
              <w:br/>
            </w:r>
            <w:r>
              <w:rPr>
                <w:noProof/>
                <w:lang w:val="en-CA"/>
              </w:rPr>
              <w:tab/>
            </w:r>
            <w:r>
              <w:rPr>
                <w:noProof/>
                <w:lang w:val="en-CA"/>
              </w:rPr>
              <w:tab/>
            </w:r>
            <w:r>
              <w:rPr>
                <w:noProof/>
                <w:lang w:val="en-CA"/>
              </w:rPr>
              <w:tab/>
              <w:t xml:space="preserve">( slice_type  = =  B  </w:t>
            </w:r>
            <w:r>
              <w:rPr>
                <w:bCs/>
                <w:noProof/>
                <w:lang w:val="en-CA"/>
              </w:rPr>
              <w:t xml:space="preserve">&amp;&amp;  </w:t>
            </w:r>
            <w:r>
              <w:rPr>
                <w:noProof/>
                <w:lang w:val="en-CA" w:eastAsia="ko-KR"/>
              </w:rPr>
              <w:t>num_ref_entries</w:t>
            </w:r>
            <w:r>
              <w:rPr>
                <w:bCs/>
                <w:noProof/>
                <w:lang w:val="en-CA"/>
              </w:rPr>
              <w:t xml:space="preserve">[ 1 ][ RplsIdx[ 1 ] ] &gt; 1 ) </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66D28313" w14:textId="77777777" w:rsidR="00891CDE" w:rsidRDefault="00891CDE">
            <w:pPr>
              <w:pStyle w:val="tableheading"/>
              <w:keepNext w:val="0"/>
              <w:keepLines w:val="0"/>
              <w:spacing w:before="20" w:after="40"/>
              <w:jc w:val="center"/>
              <w:rPr>
                <w:b w:val="0"/>
                <w:noProof/>
                <w:lang w:val="en-CA"/>
              </w:rPr>
            </w:pPr>
          </w:p>
        </w:tc>
      </w:tr>
      <w:tr w:rsidR="00891CDE" w14:paraId="35E108EC"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C1333F" w14:textId="77777777" w:rsidR="00891CDE" w:rsidRDefault="00891CDE">
            <w:pPr>
              <w:pStyle w:val="tablesyntax"/>
              <w:keepNext w:val="0"/>
              <w:keepLines w:val="0"/>
              <w:spacing w:before="20" w:after="40"/>
              <w:rPr>
                <w:noProof/>
                <w:lang w:val="en-CA" w:eastAsia="ko-KR"/>
              </w:rPr>
            </w:pPr>
            <w:r>
              <w:rPr>
                <w:noProof/>
                <w:lang w:val="en-CA"/>
              </w:rPr>
              <w:tab/>
            </w:r>
            <w:r>
              <w:rPr>
                <w:noProof/>
                <w:lang w:val="en-CA"/>
              </w:rPr>
              <w:tab/>
            </w:r>
            <w:r>
              <w:rPr>
                <w:noProof/>
                <w:lang w:val="en-CA"/>
              </w:rPr>
              <w:tab/>
            </w:r>
            <w:r w:rsidRPr="009A292C">
              <w:rPr>
                <w:noProof/>
                <w:highlight w:val="yellow"/>
                <w:lang w:val="en-CA"/>
              </w:rPr>
              <w:t>if( !pps_num_ref_idx_active_override_idc )</w:t>
            </w:r>
          </w:p>
        </w:tc>
        <w:tc>
          <w:tcPr>
            <w:tcW w:w="1157" w:type="dxa"/>
            <w:tcBorders>
              <w:top w:val="single" w:sz="4" w:space="0" w:color="auto"/>
              <w:left w:val="single" w:sz="4" w:space="0" w:color="auto"/>
              <w:bottom w:val="single" w:sz="4" w:space="0" w:color="auto"/>
              <w:right w:val="single" w:sz="4" w:space="0" w:color="auto"/>
            </w:tcBorders>
          </w:tcPr>
          <w:p w14:paraId="73D7B8FF" w14:textId="77777777" w:rsidR="00891CDE" w:rsidRDefault="00891CDE">
            <w:pPr>
              <w:pStyle w:val="tableheading"/>
              <w:keepNext w:val="0"/>
              <w:keepLines w:val="0"/>
              <w:spacing w:before="20" w:after="40"/>
              <w:jc w:val="center"/>
              <w:rPr>
                <w:b w:val="0"/>
                <w:noProof/>
                <w:lang w:val="en-CA"/>
              </w:rPr>
            </w:pPr>
          </w:p>
        </w:tc>
      </w:tr>
      <w:tr w:rsidR="00891CDE" w14:paraId="01D2BDC9"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52009FF"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ab/>
            </w:r>
            <w:r>
              <w:rPr>
                <w:noProof/>
                <w:lang w:val="en-CA"/>
              </w:rPr>
              <w:tab/>
            </w:r>
            <w:r w:rsidRPr="00CB61A1">
              <w:rPr>
                <w:b/>
                <w:noProof/>
                <w:highlight w:val="yellow"/>
                <w:lang w:val="en-CA"/>
              </w:rPr>
              <w:t>slice_</w:t>
            </w:r>
            <w:r>
              <w:rPr>
                <w:b/>
                <w:noProof/>
                <w:lang w:val="en-CA"/>
              </w:rPr>
              <w:t>num_ref_idx_active_override_flag</w:t>
            </w:r>
          </w:p>
        </w:tc>
        <w:tc>
          <w:tcPr>
            <w:tcW w:w="1157" w:type="dxa"/>
            <w:tcBorders>
              <w:top w:val="single" w:sz="4" w:space="0" w:color="auto"/>
              <w:left w:val="single" w:sz="4" w:space="0" w:color="auto"/>
              <w:bottom w:val="single" w:sz="4" w:space="0" w:color="auto"/>
              <w:right w:val="single" w:sz="4" w:space="0" w:color="auto"/>
            </w:tcBorders>
            <w:hideMark/>
          </w:tcPr>
          <w:p w14:paraId="092C4153" w14:textId="77777777" w:rsidR="00891CDE" w:rsidRDefault="00891CDE">
            <w:pPr>
              <w:pStyle w:val="tableheading"/>
              <w:keepNext w:val="0"/>
              <w:keepLines w:val="0"/>
              <w:spacing w:before="20" w:after="40"/>
              <w:jc w:val="center"/>
              <w:rPr>
                <w:b w:val="0"/>
                <w:noProof/>
                <w:lang w:val="en-CA"/>
              </w:rPr>
            </w:pPr>
            <w:r>
              <w:rPr>
                <w:b w:val="0"/>
                <w:noProof/>
                <w:lang w:val="en-CA"/>
              </w:rPr>
              <w:t>u(1)</w:t>
            </w:r>
          </w:p>
        </w:tc>
      </w:tr>
      <w:tr w:rsidR="00891CDE" w14:paraId="5927F608"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CC77714"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ab/>
              <w:t xml:space="preserve">if( </w:t>
            </w:r>
            <w:r w:rsidRPr="00CB61A1">
              <w:rPr>
                <w:noProof/>
                <w:highlight w:val="yellow"/>
                <w:lang w:val="en-CA"/>
              </w:rPr>
              <w:t>slice_</w:t>
            </w:r>
            <w:r>
              <w:rPr>
                <w:noProof/>
                <w:lang w:val="en-CA"/>
              </w:rPr>
              <w:t>num_ref_idx_active_override_flag )</w:t>
            </w:r>
          </w:p>
        </w:tc>
        <w:tc>
          <w:tcPr>
            <w:tcW w:w="1157" w:type="dxa"/>
            <w:tcBorders>
              <w:top w:val="single" w:sz="4" w:space="0" w:color="auto"/>
              <w:left w:val="single" w:sz="4" w:space="0" w:color="auto"/>
              <w:bottom w:val="single" w:sz="4" w:space="0" w:color="auto"/>
              <w:right w:val="single" w:sz="4" w:space="0" w:color="auto"/>
            </w:tcBorders>
          </w:tcPr>
          <w:p w14:paraId="5B2FF071" w14:textId="77777777" w:rsidR="00891CDE" w:rsidRDefault="00891CDE">
            <w:pPr>
              <w:pStyle w:val="tableheading"/>
              <w:keepNext w:val="0"/>
              <w:keepLines w:val="0"/>
              <w:spacing w:before="20" w:after="40"/>
              <w:jc w:val="center"/>
              <w:rPr>
                <w:b w:val="0"/>
                <w:noProof/>
                <w:lang w:val="en-CA"/>
              </w:rPr>
            </w:pPr>
          </w:p>
        </w:tc>
      </w:tr>
      <w:tr w:rsidR="00891CDE" w14:paraId="2B3B5EB1"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D167D66"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rPr>
              <w:t>for( i = 0; i &lt; ( slice_type  = =  B ? 2: 1 ); i++ )</w:t>
            </w:r>
          </w:p>
        </w:tc>
        <w:tc>
          <w:tcPr>
            <w:tcW w:w="1157" w:type="dxa"/>
            <w:tcBorders>
              <w:top w:val="single" w:sz="4" w:space="0" w:color="auto"/>
              <w:left w:val="single" w:sz="4" w:space="0" w:color="auto"/>
              <w:bottom w:val="single" w:sz="4" w:space="0" w:color="auto"/>
              <w:right w:val="single" w:sz="4" w:space="0" w:color="auto"/>
            </w:tcBorders>
          </w:tcPr>
          <w:p w14:paraId="12D5B2DC" w14:textId="77777777" w:rsidR="00891CDE" w:rsidRDefault="00891CDE">
            <w:pPr>
              <w:pStyle w:val="tableheading"/>
              <w:keepNext w:val="0"/>
              <w:keepLines w:val="0"/>
              <w:spacing w:before="20" w:after="40"/>
              <w:jc w:val="center"/>
              <w:rPr>
                <w:b w:val="0"/>
                <w:noProof/>
                <w:lang w:val="en-CA"/>
              </w:rPr>
            </w:pPr>
          </w:p>
        </w:tc>
      </w:tr>
      <w:tr w:rsidR="00891CDE" w14:paraId="4D166FBC"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FAC6BB1"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 xml:space="preserve">if( </w:t>
            </w:r>
            <w:r>
              <w:rPr>
                <w:bCs/>
                <w:noProof/>
                <w:lang w:val="en-CA"/>
              </w:rPr>
              <w:t>num_ref_entries[ i ][ RplsIdx[ i ] ] &gt; 1 )</w:t>
            </w:r>
          </w:p>
        </w:tc>
        <w:tc>
          <w:tcPr>
            <w:tcW w:w="1157" w:type="dxa"/>
            <w:tcBorders>
              <w:top w:val="single" w:sz="4" w:space="0" w:color="auto"/>
              <w:left w:val="single" w:sz="4" w:space="0" w:color="auto"/>
              <w:bottom w:val="single" w:sz="4" w:space="0" w:color="auto"/>
              <w:right w:val="single" w:sz="4" w:space="0" w:color="auto"/>
            </w:tcBorders>
          </w:tcPr>
          <w:p w14:paraId="34AC3267" w14:textId="77777777" w:rsidR="00891CDE" w:rsidRDefault="00891CDE">
            <w:pPr>
              <w:pStyle w:val="tableheading"/>
              <w:keepNext w:val="0"/>
              <w:keepLines w:val="0"/>
              <w:spacing w:before="20" w:after="40"/>
              <w:jc w:val="center"/>
              <w:rPr>
                <w:b w:val="0"/>
                <w:noProof/>
                <w:lang w:val="en-CA"/>
              </w:rPr>
            </w:pPr>
          </w:p>
        </w:tc>
      </w:tr>
      <w:tr w:rsidR="00891CDE" w14:paraId="5E0C5282"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0C962B9" w14:textId="77777777" w:rsidR="00891CDE" w:rsidRDefault="00891CDE">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eastAsia="ko-KR"/>
              </w:rPr>
              <w:tab/>
            </w:r>
            <w:r>
              <w:rPr>
                <w:noProof/>
                <w:lang w:val="en-CA"/>
              </w:rPr>
              <w:tab/>
            </w:r>
            <w:r>
              <w:rPr>
                <w:noProof/>
                <w:lang w:val="en-CA"/>
              </w:rPr>
              <w:tab/>
            </w:r>
            <w:r>
              <w:rPr>
                <w:noProof/>
                <w:lang w:val="en-CA"/>
              </w:rPr>
              <w:tab/>
            </w:r>
            <w:r>
              <w:rPr>
                <w:b/>
                <w:noProof/>
                <w:lang w:val="en-CA"/>
              </w:rPr>
              <w:t>num_ref_idx_active_minus1</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78DD54D4"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4603ACBA"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9C62B0F"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26E8C27" w14:textId="77777777" w:rsidR="00891CDE" w:rsidRDefault="00891CDE">
            <w:pPr>
              <w:pStyle w:val="tableheading"/>
              <w:keepNext w:val="0"/>
              <w:keepLines w:val="0"/>
              <w:spacing w:before="20" w:after="40"/>
              <w:jc w:val="center"/>
              <w:rPr>
                <w:b w:val="0"/>
                <w:noProof/>
                <w:lang w:val="en-CA"/>
              </w:rPr>
            </w:pPr>
          </w:p>
        </w:tc>
      </w:tr>
      <w:tr w:rsidR="00891CDE" w14:paraId="670F04C5"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6063F61" w14:textId="77777777" w:rsidR="00891CDE" w:rsidRDefault="00891CDE">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08BA1D9F" w14:textId="77777777" w:rsidR="00891CDE" w:rsidRDefault="00891CDE">
            <w:pPr>
              <w:pStyle w:val="tableheading"/>
              <w:keepNext w:val="0"/>
              <w:keepLines w:val="0"/>
              <w:spacing w:before="20" w:after="40"/>
              <w:jc w:val="center"/>
              <w:rPr>
                <w:b w:val="0"/>
                <w:noProof/>
                <w:lang w:val="en-CA"/>
              </w:rPr>
            </w:pPr>
          </w:p>
        </w:tc>
      </w:tr>
      <w:tr w:rsidR="00891CDE" w14:paraId="63D345C4"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636F99E" w14:textId="77777777" w:rsidR="00891CDE" w:rsidRDefault="00891CDE">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46130C7F" w14:textId="77777777" w:rsidR="00891CDE" w:rsidRDefault="00891CDE">
            <w:pPr>
              <w:pStyle w:val="tableheading"/>
              <w:keepNext w:val="0"/>
              <w:keepLines w:val="0"/>
              <w:spacing w:before="20" w:after="40"/>
              <w:jc w:val="center"/>
              <w:rPr>
                <w:b w:val="0"/>
                <w:noProof/>
                <w:lang w:val="en-CA"/>
              </w:rPr>
            </w:pPr>
          </w:p>
        </w:tc>
      </w:tr>
      <w:tr w:rsidR="00891CDE" w14:paraId="75C75691"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B28640B"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1792CCCB"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792225AA"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B50FC2C" w14:textId="77777777" w:rsidR="00891CDE" w:rsidRDefault="00891CDE">
            <w:pPr>
              <w:pStyle w:val="tablesyntax"/>
              <w:keepNext w:val="0"/>
              <w:keepLines w:val="0"/>
              <w:spacing w:before="20" w:after="40"/>
              <w:rPr>
                <w:noProof/>
                <w:lang w:val="en-CA"/>
              </w:rPr>
            </w:pPr>
            <w:r>
              <w:rPr>
                <w:noProof/>
                <w:lang w:val="en-CA"/>
              </w:rPr>
              <w:tab/>
            </w:r>
            <w:r>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6CE71BCB" w14:textId="77777777" w:rsidR="00891CDE" w:rsidRDefault="00891CDE">
            <w:pPr>
              <w:pStyle w:val="tableheading"/>
              <w:keepNext w:val="0"/>
              <w:keepLines w:val="0"/>
              <w:spacing w:before="20" w:after="40"/>
              <w:jc w:val="center"/>
              <w:rPr>
                <w:b w:val="0"/>
                <w:noProof/>
                <w:lang w:val="en-CA"/>
              </w:rPr>
            </w:pPr>
          </w:p>
        </w:tc>
      </w:tr>
      <w:tr w:rsidR="00891CDE" w14:paraId="31CF8A86"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E0BF2C1"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r>
            <w:r w:rsidRPr="00CB61A1">
              <w:rPr>
                <w:noProof/>
                <w:highlight w:val="yellow"/>
                <w:lang w:val="en-CA"/>
              </w:rPr>
              <w:t>if ( !pps_log2_diff_min_qt_min_cb_luma_plus1 )</w:t>
            </w: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6CA3AB" w14:textId="77777777" w:rsidR="00891CDE" w:rsidRDefault="00891CDE">
            <w:pPr>
              <w:pStyle w:val="tableheading"/>
              <w:keepNext w:val="0"/>
              <w:keepLines w:val="0"/>
              <w:spacing w:before="20" w:after="40"/>
              <w:jc w:val="center"/>
              <w:rPr>
                <w:b w:val="0"/>
                <w:noProof/>
                <w:lang w:val="en-CA"/>
              </w:rPr>
            </w:pPr>
          </w:p>
        </w:tc>
      </w:tr>
      <w:tr w:rsidR="00891CDE" w14:paraId="58512863"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2020163"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b/>
                <w:noProof/>
                <w:lang w:val="en-CA"/>
              </w:rPr>
              <w:t>slice_log2_diff_min_qt_min_cb_luma</w:t>
            </w:r>
          </w:p>
        </w:tc>
        <w:tc>
          <w:tcPr>
            <w:tcW w:w="1157" w:type="dxa"/>
            <w:tcBorders>
              <w:top w:val="single" w:sz="4" w:space="0" w:color="auto"/>
              <w:left w:val="single" w:sz="4" w:space="0" w:color="auto"/>
              <w:bottom w:val="single" w:sz="4" w:space="0" w:color="auto"/>
              <w:right w:val="single" w:sz="4" w:space="0" w:color="auto"/>
            </w:tcBorders>
            <w:hideMark/>
          </w:tcPr>
          <w:p w14:paraId="21FBEA1D"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5A8D1D77"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C87443E"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t>i</w:t>
            </w:r>
            <w:r w:rsidRPr="00CB61A1">
              <w:rPr>
                <w:noProof/>
                <w:highlight w:val="yellow"/>
                <w:lang w:val="en-CA"/>
              </w:rPr>
              <w:t>f( !pps_max_mtt_hierarchy_depth_luma_plus1 )</w:t>
            </w:r>
          </w:p>
        </w:tc>
        <w:tc>
          <w:tcPr>
            <w:tcW w:w="1157" w:type="dxa"/>
            <w:tcBorders>
              <w:top w:val="single" w:sz="4" w:space="0" w:color="auto"/>
              <w:left w:val="single" w:sz="4" w:space="0" w:color="auto"/>
              <w:bottom w:val="single" w:sz="4" w:space="0" w:color="auto"/>
              <w:right w:val="single" w:sz="4" w:space="0" w:color="auto"/>
            </w:tcBorders>
          </w:tcPr>
          <w:p w14:paraId="2C51D60B" w14:textId="77777777" w:rsidR="00891CDE" w:rsidRDefault="00891CDE">
            <w:pPr>
              <w:pStyle w:val="tableheading"/>
              <w:keepNext w:val="0"/>
              <w:keepLines w:val="0"/>
              <w:spacing w:before="20" w:after="40"/>
              <w:jc w:val="center"/>
              <w:rPr>
                <w:b w:val="0"/>
                <w:noProof/>
                <w:lang w:val="en-CA"/>
              </w:rPr>
            </w:pPr>
          </w:p>
        </w:tc>
      </w:tr>
      <w:tr w:rsidR="00891CDE" w14:paraId="61D94942"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2B04448"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b/>
                <w:noProof/>
                <w:lang w:val="en-CA"/>
              </w:rPr>
              <w:t>slice_max_mtt_hierarchy_depth_luma</w:t>
            </w:r>
          </w:p>
        </w:tc>
        <w:tc>
          <w:tcPr>
            <w:tcW w:w="1157" w:type="dxa"/>
            <w:tcBorders>
              <w:top w:val="single" w:sz="4" w:space="0" w:color="auto"/>
              <w:left w:val="single" w:sz="4" w:space="0" w:color="auto"/>
              <w:bottom w:val="single" w:sz="4" w:space="0" w:color="auto"/>
              <w:right w:val="single" w:sz="4" w:space="0" w:color="auto"/>
            </w:tcBorders>
            <w:hideMark/>
          </w:tcPr>
          <w:p w14:paraId="6F386721"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2C986983"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7DC54F2"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t>if( slice_max_mtt_hierarchy_depth_luma != 0 ) {</w:t>
            </w:r>
          </w:p>
        </w:tc>
        <w:tc>
          <w:tcPr>
            <w:tcW w:w="1157" w:type="dxa"/>
            <w:tcBorders>
              <w:top w:val="single" w:sz="4" w:space="0" w:color="auto"/>
              <w:left w:val="single" w:sz="4" w:space="0" w:color="auto"/>
              <w:bottom w:val="single" w:sz="4" w:space="0" w:color="auto"/>
              <w:right w:val="single" w:sz="4" w:space="0" w:color="auto"/>
            </w:tcBorders>
          </w:tcPr>
          <w:p w14:paraId="0AB3BE4E" w14:textId="77777777" w:rsidR="00891CDE" w:rsidRDefault="00891CDE">
            <w:pPr>
              <w:pStyle w:val="tableheading"/>
              <w:keepNext w:val="0"/>
              <w:keepLines w:val="0"/>
              <w:spacing w:before="20" w:after="40"/>
              <w:jc w:val="center"/>
              <w:rPr>
                <w:b w:val="0"/>
                <w:noProof/>
                <w:lang w:val="en-CA"/>
              </w:rPr>
            </w:pPr>
          </w:p>
        </w:tc>
      </w:tr>
      <w:tr w:rsidR="00891CDE" w14:paraId="31108BE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E14A2C0"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Pr="00CB61A1">
              <w:rPr>
                <w:noProof/>
                <w:highlight w:val="yellow"/>
                <w:lang w:val="en-CA"/>
              </w:rPr>
              <w:t>if( !pps_log2_diff_max_bt_min_qt_luma_plus1 )</w:t>
            </w: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8B489A0" w14:textId="77777777" w:rsidR="00891CDE" w:rsidRDefault="00891CDE">
            <w:pPr>
              <w:pStyle w:val="tableheading"/>
              <w:keepNext w:val="0"/>
              <w:keepLines w:val="0"/>
              <w:spacing w:before="20" w:after="40"/>
              <w:jc w:val="center"/>
              <w:rPr>
                <w:b w:val="0"/>
                <w:noProof/>
                <w:lang w:val="en-CA"/>
              </w:rPr>
            </w:pPr>
          </w:p>
        </w:tc>
      </w:tr>
      <w:tr w:rsidR="00891CDE" w14:paraId="2CB7AD25"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2D4E3E7"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slice_log2_diff_max_bt_min_qt_luma</w:t>
            </w:r>
          </w:p>
        </w:tc>
        <w:tc>
          <w:tcPr>
            <w:tcW w:w="1157" w:type="dxa"/>
            <w:tcBorders>
              <w:top w:val="single" w:sz="4" w:space="0" w:color="auto"/>
              <w:left w:val="single" w:sz="4" w:space="0" w:color="auto"/>
              <w:bottom w:val="single" w:sz="4" w:space="0" w:color="auto"/>
              <w:right w:val="single" w:sz="4" w:space="0" w:color="auto"/>
            </w:tcBorders>
            <w:hideMark/>
          </w:tcPr>
          <w:p w14:paraId="1C3808D6"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16F30D7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D7A2F26"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Pr="00E2646F">
              <w:rPr>
                <w:noProof/>
                <w:highlight w:val="yellow"/>
                <w:lang w:val="en-CA"/>
              </w:rPr>
              <w:t>if( !pps_log2_diff_max_tt_min_qt_luma_plus1 )</w:t>
            </w:r>
          </w:p>
        </w:tc>
        <w:tc>
          <w:tcPr>
            <w:tcW w:w="1157" w:type="dxa"/>
            <w:tcBorders>
              <w:top w:val="single" w:sz="4" w:space="0" w:color="auto"/>
              <w:left w:val="single" w:sz="4" w:space="0" w:color="auto"/>
              <w:bottom w:val="single" w:sz="4" w:space="0" w:color="auto"/>
              <w:right w:val="single" w:sz="4" w:space="0" w:color="auto"/>
            </w:tcBorders>
          </w:tcPr>
          <w:p w14:paraId="736F7BF3" w14:textId="77777777" w:rsidR="00891CDE" w:rsidRDefault="00891CDE">
            <w:pPr>
              <w:pStyle w:val="tableheading"/>
              <w:keepNext w:val="0"/>
              <w:keepLines w:val="0"/>
              <w:spacing w:before="20" w:after="40"/>
              <w:jc w:val="center"/>
              <w:rPr>
                <w:b w:val="0"/>
                <w:noProof/>
                <w:lang w:val="en-CA"/>
              </w:rPr>
            </w:pPr>
          </w:p>
        </w:tc>
      </w:tr>
      <w:tr w:rsidR="00891CDE" w14:paraId="57CA1C73"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5596A20" w14:textId="77777777" w:rsidR="00891CDE" w:rsidRDefault="00891CDE">
            <w:pPr>
              <w:pStyle w:val="tablesyntax"/>
              <w:keepNext w:val="0"/>
              <w:keepLines w:val="0"/>
              <w:spacing w:before="20" w:after="40"/>
              <w:rPr>
                <w:b/>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slice_log2_diff_max_tt_min_qt_luma</w:t>
            </w:r>
          </w:p>
        </w:tc>
        <w:tc>
          <w:tcPr>
            <w:tcW w:w="1157" w:type="dxa"/>
            <w:tcBorders>
              <w:top w:val="single" w:sz="4" w:space="0" w:color="auto"/>
              <w:left w:val="single" w:sz="4" w:space="0" w:color="auto"/>
              <w:bottom w:val="single" w:sz="4" w:space="0" w:color="auto"/>
              <w:right w:val="single" w:sz="4" w:space="0" w:color="auto"/>
            </w:tcBorders>
            <w:hideMark/>
          </w:tcPr>
          <w:p w14:paraId="52490ED0" w14:textId="77777777" w:rsidR="00891CDE" w:rsidRDefault="00891CDE">
            <w:pPr>
              <w:pStyle w:val="tableheading"/>
              <w:keepNext w:val="0"/>
              <w:keepLines w:val="0"/>
              <w:spacing w:before="20" w:after="40"/>
              <w:jc w:val="center"/>
              <w:rPr>
                <w:b w:val="0"/>
                <w:noProof/>
                <w:lang w:val="en-CA"/>
              </w:rPr>
            </w:pPr>
            <w:r>
              <w:rPr>
                <w:b w:val="0"/>
                <w:noProof/>
                <w:lang w:val="en-CA"/>
              </w:rPr>
              <w:t>ue(v)</w:t>
            </w:r>
          </w:p>
        </w:tc>
      </w:tr>
      <w:tr w:rsidR="00891CDE" w14:paraId="0A999F87"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FB24E47" w14:textId="77777777" w:rsidR="00891CDE" w:rsidRDefault="00891CDE">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671E636" w14:textId="77777777" w:rsidR="00891CDE" w:rsidRDefault="00891CDE">
            <w:pPr>
              <w:pStyle w:val="tableheading"/>
              <w:keepNext w:val="0"/>
              <w:keepLines w:val="0"/>
              <w:spacing w:before="20" w:after="40"/>
              <w:jc w:val="center"/>
              <w:rPr>
                <w:b w:val="0"/>
                <w:noProof/>
                <w:lang w:val="en-CA"/>
              </w:rPr>
            </w:pPr>
          </w:p>
        </w:tc>
      </w:tr>
      <w:tr w:rsidR="00891CDE" w14:paraId="2CA2674B"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030F3A8" w14:textId="40399FDB" w:rsidR="00891CDE" w:rsidRDefault="00891CDE">
            <w:pPr>
              <w:pStyle w:val="tablesyntax"/>
              <w:keepNext w:val="0"/>
              <w:keepLines w:val="0"/>
              <w:spacing w:before="20" w:after="40"/>
              <w:rPr>
                <w:noProof/>
                <w:lang w:val="en-CA"/>
              </w:rPr>
            </w:pPr>
            <w:r>
              <w:rPr>
                <w:noProof/>
                <w:lang w:val="en-CA"/>
              </w:rPr>
              <w:lastRenderedPageBreak/>
              <w:tab/>
            </w:r>
            <w:r>
              <w:rPr>
                <w:noProof/>
                <w:lang w:val="en-CA"/>
              </w:rPr>
              <w:tab/>
            </w:r>
            <w:r>
              <w:rPr>
                <w:noProof/>
                <w:lang w:val="en-CA"/>
              </w:rPr>
              <w:tab/>
            </w:r>
            <w:r w:rsidR="00433497">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1001E96" w14:textId="77777777" w:rsidR="00891CDE" w:rsidRDefault="00891CDE">
            <w:pPr>
              <w:pStyle w:val="tableheading"/>
              <w:keepNext w:val="0"/>
              <w:keepLines w:val="0"/>
              <w:spacing w:before="20" w:after="40"/>
              <w:jc w:val="center"/>
              <w:rPr>
                <w:b w:val="0"/>
                <w:noProof/>
                <w:lang w:val="en-CA"/>
              </w:rPr>
            </w:pPr>
          </w:p>
        </w:tc>
      </w:tr>
      <w:tr w:rsidR="00891CDE" w14:paraId="60EB95F7"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D61616A" w14:textId="77777777" w:rsidR="00891CDE" w:rsidRDefault="00891CD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BE3100D" w14:textId="77777777" w:rsidR="00891CDE" w:rsidRDefault="00891CDE">
            <w:pPr>
              <w:pStyle w:val="tableheading"/>
              <w:keepNext w:val="0"/>
              <w:keepLines w:val="0"/>
              <w:spacing w:before="20" w:after="40"/>
              <w:jc w:val="center"/>
              <w:rPr>
                <w:b w:val="0"/>
                <w:noProof/>
                <w:lang w:val="en-CA"/>
              </w:rPr>
            </w:pPr>
          </w:p>
        </w:tc>
      </w:tr>
      <w:tr w:rsidR="00891CDE" w14:paraId="758C3891"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8E51D5D" w14:textId="77777777" w:rsidR="00891CDE" w:rsidRDefault="00891CD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8A46390" w14:textId="77777777" w:rsidR="00891CDE" w:rsidRDefault="00891CDE">
            <w:pPr>
              <w:pStyle w:val="tableheading"/>
              <w:keepNext w:val="0"/>
              <w:keepLines w:val="0"/>
              <w:spacing w:before="20" w:after="40"/>
              <w:jc w:val="center"/>
              <w:rPr>
                <w:b w:val="0"/>
                <w:noProof/>
                <w:lang w:val="en-CA"/>
              </w:rPr>
            </w:pPr>
          </w:p>
        </w:tc>
      </w:tr>
      <w:tr w:rsidR="00891CDE" w14:paraId="59BB2496"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F6307CB" w14:textId="77777777" w:rsidR="00891CDE" w:rsidRDefault="00891CDE">
            <w:pPr>
              <w:pStyle w:val="tablesyntax"/>
              <w:keepNext w:val="0"/>
              <w:keepLines w:val="0"/>
              <w:spacing w:before="20" w:after="40"/>
              <w:rPr>
                <w:noProof/>
                <w:lang w:val="en-CA"/>
              </w:rPr>
            </w:pPr>
            <w:r>
              <w:rPr>
                <w:noProof/>
                <w:lang w:val="en-CA"/>
              </w:rPr>
              <w:tab/>
            </w:r>
            <w:r>
              <w:rPr>
                <w:noProof/>
                <w:lang w:val="en-CA" w:eastAsia="ko-KR"/>
              </w:rPr>
              <w:t xml:space="preserve">if ( </w:t>
            </w:r>
            <w:r>
              <w:rPr>
                <w:noProof/>
                <w:lang w:val="en-CA"/>
              </w:rPr>
              <w:t xml:space="preserve">slice_type  </w:t>
            </w:r>
            <w:r>
              <w:rPr>
                <w:noProof/>
                <w:lang w:val="en-CA" w:eastAsia="ko-KR"/>
              </w:rPr>
              <w:t>!</w:t>
            </w:r>
            <w:r>
              <w:rPr>
                <w:noProof/>
                <w:lang w:val="en-CA"/>
              </w:rPr>
              <w:t>=  I ) {</w:t>
            </w:r>
          </w:p>
        </w:tc>
        <w:tc>
          <w:tcPr>
            <w:tcW w:w="1157" w:type="dxa"/>
            <w:tcBorders>
              <w:top w:val="single" w:sz="4" w:space="0" w:color="auto"/>
              <w:left w:val="single" w:sz="4" w:space="0" w:color="auto"/>
              <w:bottom w:val="single" w:sz="4" w:space="0" w:color="auto"/>
              <w:right w:val="single" w:sz="4" w:space="0" w:color="auto"/>
            </w:tcBorders>
          </w:tcPr>
          <w:p w14:paraId="352EA6A0" w14:textId="77777777" w:rsidR="00891CDE" w:rsidRDefault="00891CDE">
            <w:pPr>
              <w:pStyle w:val="tableheading"/>
              <w:keepNext w:val="0"/>
              <w:keepLines w:val="0"/>
              <w:spacing w:before="20" w:after="40"/>
              <w:jc w:val="center"/>
              <w:rPr>
                <w:b w:val="0"/>
                <w:noProof/>
                <w:lang w:val="en-CA"/>
              </w:rPr>
            </w:pPr>
          </w:p>
        </w:tc>
      </w:tr>
      <w:tr w:rsidR="00891CDE" w14:paraId="4F61D485"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B776DDF" w14:textId="22A00B20" w:rsidR="00891CDE" w:rsidRDefault="00891CDE">
            <w:pPr>
              <w:pStyle w:val="tablesyntax"/>
              <w:keepNext w:val="0"/>
              <w:keepLines w:val="0"/>
              <w:spacing w:before="20" w:after="40"/>
              <w:rPr>
                <w:noProof/>
                <w:lang w:val="en-CA"/>
              </w:rPr>
            </w:pPr>
            <w:r>
              <w:rPr>
                <w:noProof/>
                <w:lang w:val="en-CA"/>
              </w:rPr>
              <w:tab/>
            </w:r>
            <w:r>
              <w:rPr>
                <w:noProof/>
                <w:lang w:val="en-CA"/>
              </w:rPr>
              <w:tab/>
            </w:r>
            <w:r w:rsidR="00856DB4">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FBF0CFB" w14:textId="77777777" w:rsidR="00891CDE" w:rsidRDefault="00891CDE">
            <w:pPr>
              <w:pStyle w:val="tableheading"/>
              <w:keepNext w:val="0"/>
              <w:keepLines w:val="0"/>
              <w:spacing w:before="20" w:after="40"/>
              <w:jc w:val="center"/>
              <w:rPr>
                <w:b w:val="0"/>
                <w:noProof/>
                <w:lang w:val="en-CA"/>
              </w:rPr>
            </w:pPr>
          </w:p>
        </w:tc>
      </w:tr>
      <w:tr w:rsidR="00891CDE" w14:paraId="1FA2E87E"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564863A6"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if( slice_temporal_mvp_enabled_flag ) {</w:t>
            </w:r>
          </w:p>
        </w:tc>
        <w:tc>
          <w:tcPr>
            <w:tcW w:w="1157" w:type="dxa"/>
            <w:tcBorders>
              <w:top w:val="single" w:sz="4" w:space="0" w:color="auto"/>
              <w:left w:val="single" w:sz="4" w:space="0" w:color="auto"/>
              <w:bottom w:val="single" w:sz="4" w:space="0" w:color="auto"/>
              <w:right w:val="single" w:sz="4" w:space="0" w:color="auto"/>
            </w:tcBorders>
          </w:tcPr>
          <w:p w14:paraId="3223B9FD" w14:textId="77777777" w:rsidR="00891CDE" w:rsidRDefault="00891CDE">
            <w:pPr>
              <w:pStyle w:val="tablecell"/>
              <w:keepNext w:val="0"/>
              <w:keepLines w:val="0"/>
              <w:spacing w:before="20" w:after="40"/>
              <w:jc w:val="center"/>
              <w:rPr>
                <w:rFonts w:eastAsia="MS Mincho"/>
                <w:noProof/>
                <w:lang w:val="en-CA" w:eastAsia="ja-JP"/>
              </w:rPr>
            </w:pPr>
          </w:p>
        </w:tc>
      </w:tr>
      <w:tr w:rsidR="00891CDE" w14:paraId="01421B5B"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47BDEB7C"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t>if( slice_type  = =  B  &amp;&amp; !pps_</w:t>
            </w:r>
            <w:r>
              <w:rPr>
                <w:bCs/>
                <w:noProof/>
                <w:lang w:val="en-CA" w:eastAsia="ko-KR"/>
              </w:rPr>
              <w:t xml:space="preserve">collocated_from_l0_idc </w:t>
            </w:r>
            <w:r>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5BFFD959" w14:textId="77777777" w:rsidR="00891CDE" w:rsidRDefault="00891CDE">
            <w:pPr>
              <w:pStyle w:val="tablecell"/>
              <w:keepNext w:val="0"/>
              <w:keepLines w:val="0"/>
              <w:spacing w:before="20" w:after="40"/>
              <w:jc w:val="center"/>
              <w:rPr>
                <w:rFonts w:eastAsia="MS Mincho"/>
                <w:noProof/>
                <w:lang w:val="en-CA" w:eastAsia="ja-JP"/>
              </w:rPr>
            </w:pPr>
          </w:p>
        </w:tc>
      </w:tr>
      <w:tr w:rsidR="00891CDE" w14:paraId="14027CF2"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60201460"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collocated_from_l0_flag</w:t>
            </w:r>
          </w:p>
        </w:tc>
        <w:tc>
          <w:tcPr>
            <w:tcW w:w="1157" w:type="dxa"/>
            <w:tcBorders>
              <w:top w:val="single" w:sz="4" w:space="0" w:color="auto"/>
              <w:left w:val="single" w:sz="4" w:space="0" w:color="auto"/>
              <w:bottom w:val="single" w:sz="4" w:space="0" w:color="auto"/>
              <w:right w:val="single" w:sz="4" w:space="0" w:color="auto"/>
            </w:tcBorders>
            <w:hideMark/>
          </w:tcPr>
          <w:p w14:paraId="49BA880F" w14:textId="77777777" w:rsidR="00891CDE" w:rsidRDefault="00891CDE">
            <w:pPr>
              <w:pStyle w:val="tablecell"/>
              <w:keepNext w:val="0"/>
              <w:keepLines w:val="0"/>
              <w:spacing w:before="20" w:after="40"/>
              <w:jc w:val="center"/>
              <w:rPr>
                <w:rFonts w:eastAsia="MS Mincho"/>
                <w:noProof/>
                <w:lang w:val="en-CA" w:eastAsia="ja-JP"/>
              </w:rPr>
            </w:pPr>
            <w:r>
              <w:rPr>
                <w:noProof/>
                <w:lang w:val="en-CA" w:eastAsia="ko-KR"/>
              </w:rPr>
              <w:t>u(1)</w:t>
            </w:r>
          </w:p>
        </w:tc>
      </w:tr>
      <w:tr w:rsidR="00891CDE" w14:paraId="3633D6B6"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E800D0E" w14:textId="77777777" w:rsidR="00891CDE" w:rsidRDefault="00891CDE">
            <w:pPr>
              <w:pStyle w:val="tablesyntax"/>
              <w:keepNext w:val="0"/>
              <w:keepLines w:val="0"/>
              <w:spacing w:before="20" w:after="40"/>
              <w:rPr>
                <w:lang w:val="en-CA"/>
              </w:rPr>
            </w:pPr>
            <w:r>
              <w:rPr>
                <w:lang w:val="en-CA"/>
              </w:rPr>
              <w:tab/>
            </w:r>
            <w:r>
              <w:rPr>
                <w:lang w:val="en-CA"/>
              </w:rPr>
              <w:tab/>
            </w:r>
            <w:r>
              <w:rPr>
                <w:lang w:val="en-CA"/>
              </w:rPr>
              <w:tab/>
              <w:t xml:space="preserve">if( </w:t>
            </w:r>
            <w:r w:rsidRPr="00DD4BE3">
              <w:rPr>
                <w:highlight w:val="yellow"/>
                <w:lang w:val="en-CA"/>
              </w:rPr>
              <w:t>(</w:t>
            </w:r>
            <w:r>
              <w:rPr>
                <w:lang w:val="en-CA"/>
              </w:rPr>
              <w:t xml:space="preserve"> ( collocated_from_l0_flag  &amp;&amp;  </w:t>
            </w:r>
            <w:proofErr w:type="spellStart"/>
            <w:r>
              <w:rPr>
                <w:lang w:val="en-CA"/>
              </w:rPr>
              <w:t>NumRefIdxActive</w:t>
            </w:r>
            <w:proofErr w:type="spellEnd"/>
            <w:r>
              <w:rPr>
                <w:lang w:val="en-CA"/>
              </w:rPr>
              <w:t>[ 0 ] &gt; 1 )  | |</w:t>
            </w:r>
            <w:r>
              <w:rPr>
                <w:lang w:val="en-CA"/>
              </w:rPr>
              <w:br/>
            </w:r>
            <w:r>
              <w:rPr>
                <w:lang w:val="en-CA"/>
              </w:rPr>
              <w:tab/>
            </w:r>
            <w:r>
              <w:rPr>
                <w:lang w:val="en-CA"/>
              </w:rPr>
              <w:tab/>
            </w:r>
            <w:r>
              <w:rPr>
                <w:lang w:val="en-CA"/>
              </w:rPr>
              <w:tab/>
            </w:r>
            <w:r>
              <w:rPr>
                <w:lang w:val="en-CA"/>
              </w:rPr>
              <w:tab/>
              <w:t xml:space="preserve">   ( !collocated_from_l0_flag  &amp;&amp;  </w:t>
            </w:r>
            <w:proofErr w:type="spellStart"/>
            <w:r>
              <w:rPr>
                <w:lang w:val="en-CA"/>
              </w:rPr>
              <w:t>NumRefIdxActive</w:t>
            </w:r>
            <w:proofErr w:type="spellEnd"/>
            <w:r>
              <w:rPr>
                <w:lang w:val="en-CA"/>
              </w:rPr>
              <w:t xml:space="preserve">[ 1 ] &gt; 1 ) </w:t>
            </w:r>
            <w:r w:rsidRPr="00E67D62">
              <w:rPr>
                <w:highlight w:val="yellow"/>
                <w:lang w:val="en-CA"/>
              </w:rPr>
              <w:t>)</w:t>
            </w:r>
            <w:r>
              <w:rPr>
                <w:lang w:val="en-CA"/>
              </w:rPr>
              <w:t xml:space="preserve"> </w:t>
            </w:r>
            <w:r w:rsidRPr="00DD4BE3">
              <w:rPr>
                <w:highlight w:val="yellow"/>
                <w:lang w:val="en-CA"/>
              </w:rPr>
              <w:t>&amp;&amp;</w:t>
            </w:r>
          </w:p>
          <w:p w14:paraId="5181B451" w14:textId="77777777" w:rsidR="00891CDE" w:rsidRDefault="00891CDE">
            <w:pPr>
              <w:pStyle w:val="tablesyntax"/>
              <w:keepNext w:val="0"/>
              <w:keepLines w:val="0"/>
              <w:spacing w:before="20" w:after="40"/>
              <w:rPr>
                <w:noProof/>
                <w:lang w:val="en-CA" w:eastAsia="ko-KR"/>
              </w:rPr>
            </w:pPr>
            <w:r>
              <w:rPr>
                <w:lang w:val="en-CA"/>
              </w:rPr>
              <w:tab/>
            </w:r>
            <w:r>
              <w:rPr>
                <w:lang w:val="en-CA"/>
              </w:rPr>
              <w:tab/>
            </w:r>
            <w:r>
              <w:rPr>
                <w:lang w:val="en-CA"/>
              </w:rPr>
              <w:tab/>
            </w:r>
            <w:r>
              <w:rPr>
                <w:lang w:val="en-CA"/>
              </w:rPr>
              <w:tab/>
            </w:r>
            <w:r w:rsidRPr="000008E4">
              <w:rPr>
                <w:highlight w:val="yellow"/>
                <w:lang w:val="en-CA"/>
              </w:rPr>
              <w:t>!pps_collocated_ref_idx_plus1</w:t>
            </w: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F6648" w14:textId="77777777" w:rsidR="00891CDE" w:rsidRDefault="00891CDE">
            <w:pPr>
              <w:pStyle w:val="tableheading"/>
              <w:keepNext w:val="0"/>
              <w:keepLines w:val="0"/>
              <w:spacing w:before="20" w:after="40"/>
              <w:jc w:val="center"/>
              <w:rPr>
                <w:b w:val="0"/>
                <w:noProof/>
                <w:lang w:val="en-CA"/>
              </w:rPr>
            </w:pPr>
          </w:p>
        </w:tc>
      </w:tr>
      <w:tr w:rsidR="00891CDE" w14:paraId="2FC3DAD4"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DC0D603" w14:textId="77777777" w:rsidR="00891CDE" w:rsidRDefault="00891CDE">
            <w:pPr>
              <w:pStyle w:val="tablesyntax"/>
              <w:keepNext w:val="0"/>
              <w:keepLines w:val="0"/>
              <w:spacing w:before="20" w:after="40"/>
              <w:rPr>
                <w:noProof/>
                <w:lang w:val="en-CA" w:eastAsia="ko-KR"/>
              </w:rPr>
            </w:pPr>
            <w:r>
              <w:rPr>
                <w:lang w:val="en-CA"/>
              </w:rPr>
              <w:tab/>
            </w:r>
            <w:r>
              <w:rPr>
                <w:lang w:val="en-CA"/>
              </w:rPr>
              <w:tab/>
            </w:r>
            <w:r>
              <w:rPr>
                <w:lang w:val="en-CA"/>
              </w:rPr>
              <w:tab/>
            </w:r>
            <w:r>
              <w:rPr>
                <w:lang w:val="en-CA"/>
              </w:rPr>
              <w:tab/>
            </w:r>
            <w:proofErr w:type="spellStart"/>
            <w:r w:rsidRPr="000008E4">
              <w:rPr>
                <w:b/>
                <w:highlight w:val="yellow"/>
                <w:lang w:val="en-CA"/>
              </w:rPr>
              <w:t>slice</w:t>
            </w:r>
            <w:r w:rsidRPr="000008E4">
              <w:rPr>
                <w:highlight w:val="yellow"/>
                <w:lang w:val="en-CA"/>
              </w:rPr>
              <w:t>_</w:t>
            </w:r>
            <w:r>
              <w:rPr>
                <w:b/>
                <w:lang w:val="en-CA"/>
              </w:rPr>
              <w:t>collocated_ref_idx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9DF1F62" w14:textId="77777777" w:rsidR="00891CDE" w:rsidRDefault="00891CDE">
            <w:pPr>
              <w:pStyle w:val="tableheading"/>
              <w:keepNext w:val="0"/>
              <w:keepLines w:val="0"/>
              <w:spacing w:before="20" w:after="40"/>
              <w:jc w:val="center"/>
              <w:rPr>
                <w:b w:val="0"/>
                <w:noProof/>
                <w:lang w:val="en-CA"/>
              </w:rPr>
            </w:pPr>
            <w:proofErr w:type="spellStart"/>
            <w:r>
              <w:rPr>
                <w:b w:val="0"/>
                <w:lang w:val="en-CA"/>
              </w:rPr>
              <w:t>ue</w:t>
            </w:r>
            <w:proofErr w:type="spellEnd"/>
            <w:r>
              <w:rPr>
                <w:b w:val="0"/>
                <w:lang w:val="en-CA"/>
              </w:rPr>
              <w:t>(v)</w:t>
            </w:r>
          </w:p>
        </w:tc>
      </w:tr>
      <w:tr w:rsidR="00891CDE" w14:paraId="0317A8BE"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7AEC3E5"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69DE99A" w14:textId="77777777" w:rsidR="00891CDE" w:rsidRDefault="00891CDE">
            <w:pPr>
              <w:pStyle w:val="tableheading"/>
              <w:keepNext w:val="0"/>
              <w:keepLines w:val="0"/>
              <w:spacing w:before="20" w:after="40"/>
              <w:jc w:val="center"/>
              <w:rPr>
                <w:b w:val="0"/>
                <w:noProof/>
                <w:lang w:val="en-CA"/>
              </w:rPr>
            </w:pPr>
          </w:p>
        </w:tc>
      </w:tr>
      <w:tr w:rsidR="00891CDE" w14:paraId="4E9D97CE" w14:textId="77777777" w:rsidTr="007F069A">
        <w:trPr>
          <w:trHeight w:val="204"/>
          <w:jc w:val="center"/>
        </w:trPr>
        <w:tc>
          <w:tcPr>
            <w:tcW w:w="7918" w:type="dxa"/>
            <w:tcBorders>
              <w:top w:val="single" w:sz="4" w:space="0" w:color="auto"/>
              <w:left w:val="single" w:sz="4" w:space="0" w:color="auto"/>
              <w:bottom w:val="single" w:sz="4" w:space="0" w:color="auto"/>
              <w:right w:val="single" w:sz="4" w:space="0" w:color="auto"/>
            </w:tcBorders>
          </w:tcPr>
          <w:p w14:paraId="088B6BC9" w14:textId="5F9128B5" w:rsidR="00891CDE" w:rsidRDefault="007F069A">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7B2BA2F" w14:textId="291DEAC2" w:rsidR="00891CDE" w:rsidRDefault="00891CDE">
            <w:pPr>
              <w:pStyle w:val="tablecell"/>
              <w:keepNext w:val="0"/>
              <w:keepLines w:val="0"/>
              <w:spacing w:before="20" w:after="40"/>
              <w:jc w:val="center"/>
              <w:rPr>
                <w:rFonts w:eastAsia="MS Mincho"/>
                <w:noProof/>
                <w:lang w:val="en-CA" w:eastAsia="ja-JP"/>
              </w:rPr>
            </w:pPr>
          </w:p>
        </w:tc>
      </w:tr>
      <w:tr w:rsidR="00891CDE" w14:paraId="6213AF6C"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26755F3B"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t xml:space="preserve">if( sps_bdof_dmvr_slice_present_flag </w:t>
            </w:r>
            <w:r w:rsidRPr="000008E4">
              <w:rPr>
                <w:noProof/>
                <w:highlight w:val="yellow"/>
                <w:lang w:val="en-CA" w:eastAsia="ko-KR"/>
              </w:rPr>
              <w:t>&amp;&amp; !pps_</w:t>
            </w:r>
            <w:r w:rsidRPr="000008E4">
              <w:rPr>
                <w:bCs/>
                <w:noProof/>
                <w:highlight w:val="yellow"/>
                <w:lang w:val="en-CA" w:eastAsia="ko-KR"/>
              </w:rPr>
              <w:t>disable_bdof_dmvr_idc</w:t>
            </w:r>
            <w:r>
              <w:rPr>
                <w:b/>
                <w:bCs/>
                <w:noProof/>
                <w:lang w:val="en-CA" w:eastAsia="ko-KR"/>
              </w:rPr>
              <w:t xml:space="preserve"> </w:t>
            </w:r>
            <w:r>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7FD323DC" w14:textId="77777777" w:rsidR="00891CDE" w:rsidRDefault="00891CDE">
            <w:pPr>
              <w:pStyle w:val="tablecell"/>
              <w:keepNext w:val="0"/>
              <w:keepLines w:val="0"/>
              <w:spacing w:before="20" w:after="40"/>
              <w:jc w:val="center"/>
              <w:rPr>
                <w:noProof/>
                <w:kern w:val="2"/>
                <w:lang w:val="en-CA"/>
              </w:rPr>
            </w:pPr>
          </w:p>
        </w:tc>
      </w:tr>
      <w:tr w:rsidR="00891CDE" w14:paraId="743851ED" w14:textId="77777777" w:rsidTr="006005E6">
        <w:trPr>
          <w:trHeight w:val="204"/>
          <w:jc w:val="center"/>
        </w:trPr>
        <w:tc>
          <w:tcPr>
            <w:tcW w:w="7918" w:type="dxa"/>
            <w:tcBorders>
              <w:top w:val="single" w:sz="4" w:space="0" w:color="auto"/>
              <w:left w:val="single" w:sz="4" w:space="0" w:color="auto"/>
              <w:bottom w:val="single" w:sz="4" w:space="0" w:color="auto"/>
              <w:right w:val="single" w:sz="4" w:space="0" w:color="auto"/>
            </w:tcBorders>
            <w:hideMark/>
          </w:tcPr>
          <w:p w14:paraId="283DAFDB" w14:textId="77777777" w:rsidR="00891CDE" w:rsidRDefault="00891CDE">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b/>
                <w:noProof/>
                <w:lang w:val="en-CA" w:eastAsia="ko-KR"/>
              </w:rPr>
              <w:t>slice_disable_bdof_dmvr_flag</w:t>
            </w:r>
          </w:p>
        </w:tc>
        <w:tc>
          <w:tcPr>
            <w:tcW w:w="1157" w:type="dxa"/>
            <w:tcBorders>
              <w:top w:val="single" w:sz="4" w:space="0" w:color="auto"/>
              <w:left w:val="single" w:sz="4" w:space="0" w:color="auto"/>
              <w:bottom w:val="single" w:sz="4" w:space="0" w:color="auto"/>
              <w:right w:val="single" w:sz="4" w:space="0" w:color="auto"/>
            </w:tcBorders>
            <w:hideMark/>
          </w:tcPr>
          <w:p w14:paraId="6190346E" w14:textId="77777777" w:rsidR="00891CDE" w:rsidRDefault="00891CDE">
            <w:pPr>
              <w:pStyle w:val="tablecell"/>
              <w:keepNext w:val="0"/>
              <w:keepLines w:val="0"/>
              <w:spacing w:before="20" w:after="40"/>
              <w:jc w:val="center"/>
              <w:rPr>
                <w:noProof/>
                <w:kern w:val="2"/>
                <w:lang w:val="en-CA"/>
              </w:rPr>
            </w:pPr>
            <w:r>
              <w:rPr>
                <w:noProof/>
                <w:kern w:val="2"/>
                <w:lang w:val="en-CA"/>
              </w:rPr>
              <w:t>u(1)</w:t>
            </w:r>
          </w:p>
        </w:tc>
      </w:tr>
      <w:tr w:rsidR="00AB366E" w14:paraId="615D02A2"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tcPr>
          <w:p w14:paraId="2A96FD54" w14:textId="2BED27DE" w:rsidR="00AB366E" w:rsidRDefault="00AB366E">
            <w:pPr>
              <w:pStyle w:val="tablesyntax"/>
              <w:keepNext w:val="0"/>
              <w:keepLines w:val="0"/>
              <w:spacing w:before="20" w:after="40"/>
              <w:rPr>
                <w:noProof/>
                <w:lang w:val="en-CA"/>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7D813862" w14:textId="77777777" w:rsidR="00AB366E" w:rsidRDefault="00AB366E">
            <w:pPr>
              <w:pStyle w:val="tableheading"/>
              <w:keepNext w:val="0"/>
              <w:keepLines w:val="0"/>
              <w:spacing w:before="20" w:after="40"/>
              <w:jc w:val="center"/>
              <w:rPr>
                <w:b w:val="0"/>
                <w:noProof/>
                <w:lang w:val="en-CA"/>
              </w:rPr>
            </w:pPr>
          </w:p>
        </w:tc>
      </w:tr>
      <w:tr w:rsidR="00891CDE" w14:paraId="7C57D409"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79B9C2" w14:textId="77777777" w:rsidR="00891CDE" w:rsidRDefault="00891CDE">
            <w:pPr>
              <w:pStyle w:val="tablesyntax"/>
              <w:keepNext w:val="0"/>
              <w:keepLines w:val="0"/>
              <w:spacing w:before="20" w:after="40"/>
              <w:rPr>
                <w:noProof/>
                <w:lang w:val="en-CA" w:eastAsia="ko-KR"/>
              </w:rPr>
            </w:pPr>
            <w:r>
              <w:rPr>
                <w:noProof/>
                <w:lang w:val="en-CA"/>
              </w:rPr>
              <w:tab/>
              <w:t xml:space="preserve">} </w:t>
            </w:r>
          </w:p>
        </w:tc>
        <w:tc>
          <w:tcPr>
            <w:tcW w:w="1157" w:type="dxa"/>
            <w:tcBorders>
              <w:top w:val="single" w:sz="4" w:space="0" w:color="auto"/>
              <w:left w:val="single" w:sz="4" w:space="0" w:color="auto"/>
              <w:bottom w:val="single" w:sz="4" w:space="0" w:color="auto"/>
              <w:right w:val="single" w:sz="4" w:space="0" w:color="auto"/>
            </w:tcBorders>
          </w:tcPr>
          <w:p w14:paraId="16D82032" w14:textId="77777777" w:rsidR="00891CDE" w:rsidRDefault="00891CDE">
            <w:pPr>
              <w:pStyle w:val="tableheading"/>
              <w:keepNext w:val="0"/>
              <w:keepLines w:val="0"/>
              <w:spacing w:before="20" w:after="40"/>
              <w:jc w:val="center"/>
              <w:rPr>
                <w:b w:val="0"/>
                <w:noProof/>
                <w:lang w:val="en-CA"/>
              </w:rPr>
            </w:pPr>
          </w:p>
        </w:tc>
      </w:tr>
      <w:tr w:rsidR="00891CDE" w14:paraId="782540CD"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7779E3" w14:textId="050B5889" w:rsidR="00891CDE" w:rsidRDefault="00891CDE">
            <w:pPr>
              <w:pStyle w:val="tablesyntax"/>
              <w:keepNext w:val="0"/>
              <w:keepLines w:val="0"/>
              <w:spacing w:before="20" w:after="40"/>
              <w:rPr>
                <w:noProof/>
                <w:lang w:val="en-CA"/>
              </w:rPr>
            </w:pPr>
            <w:r>
              <w:rPr>
                <w:noProof/>
                <w:lang w:val="en-CA"/>
              </w:rPr>
              <w:tab/>
            </w:r>
            <w:r w:rsidR="00AB366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78BC584" w14:textId="77777777" w:rsidR="00891CDE" w:rsidRDefault="00891CDE">
            <w:pPr>
              <w:pStyle w:val="tableheading"/>
              <w:keepNext w:val="0"/>
              <w:keepLines w:val="0"/>
              <w:jc w:val="center"/>
              <w:rPr>
                <w:b w:val="0"/>
                <w:noProof/>
                <w:lang w:val="en-CA"/>
              </w:rPr>
            </w:pPr>
          </w:p>
        </w:tc>
      </w:tr>
      <w:tr w:rsidR="00891CDE" w14:paraId="08A8475B"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833EF3C" w14:textId="77777777" w:rsidR="00891CDE" w:rsidRDefault="00891CDE">
            <w:pPr>
              <w:pStyle w:val="tablesyntax"/>
              <w:keepNext w:val="0"/>
              <w:keepLines w:val="0"/>
              <w:snapToGrid w:val="0"/>
              <w:spacing w:before="20" w:after="40"/>
              <w:rPr>
                <w:lang w:val="en-CA"/>
              </w:rPr>
            </w:pPr>
            <w:r>
              <w:rPr>
                <w:lang w:val="en-CA"/>
              </w:rPr>
              <w:tab/>
              <w:t xml:space="preserve">if( </w:t>
            </w:r>
            <w:proofErr w:type="spellStart"/>
            <w:r>
              <w:rPr>
                <w:lang w:val="en-CA"/>
              </w:rPr>
              <w:t>sps_lmcs_enabled_flag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B6DA6E5" w14:textId="77777777" w:rsidR="00891CDE" w:rsidRDefault="00891CDE">
            <w:pPr>
              <w:pStyle w:val="tablecell"/>
              <w:keepNext w:val="0"/>
              <w:keepLines w:val="0"/>
              <w:snapToGrid w:val="0"/>
              <w:spacing w:before="20" w:after="40"/>
              <w:jc w:val="center"/>
              <w:rPr>
                <w:lang w:val="en-CA" w:eastAsia="ko-KR"/>
              </w:rPr>
            </w:pPr>
          </w:p>
        </w:tc>
      </w:tr>
      <w:tr w:rsidR="00891CDE" w14:paraId="36FA2253"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AC62F52" w14:textId="77777777" w:rsidR="00891CDE" w:rsidRDefault="00891CDE">
            <w:pPr>
              <w:pStyle w:val="tablesyntax"/>
              <w:keepNext w:val="0"/>
              <w:keepLines w:val="0"/>
              <w:snapToGrid w:val="0"/>
              <w:spacing w:before="20" w:after="40"/>
              <w:rPr>
                <w:lang w:val="en-CA"/>
              </w:rPr>
            </w:pPr>
            <w:r>
              <w:rPr>
                <w:lang w:val="en-CA"/>
              </w:rPr>
              <w:tab/>
            </w:r>
            <w:r>
              <w:rPr>
                <w:lang w:val="en-CA"/>
              </w:rPr>
              <w:tab/>
            </w:r>
            <w:proofErr w:type="spellStart"/>
            <w:r>
              <w:rPr>
                <w:b/>
                <w:lang w:val="en-CA"/>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0123EA5" w14:textId="77777777" w:rsidR="00891CDE" w:rsidRDefault="00891CDE">
            <w:pPr>
              <w:pStyle w:val="tablecell"/>
              <w:keepNext w:val="0"/>
              <w:keepLines w:val="0"/>
              <w:snapToGrid w:val="0"/>
              <w:spacing w:before="20" w:after="40"/>
              <w:jc w:val="center"/>
              <w:rPr>
                <w:lang w:val="en-CA" w:eastAsia="ko-KR"/>
              </w:rPr>
            </w:pPr>
            <w:r>
              <w:rPr>
                <w:lang w:val="en-CA"/>
              </w:rPr>
              <w:t>u(1)</w:t>
            </w:r>
          </w:p>
        </w:tc>
      </w:tr>
      <w:tr w:rsidR="00891CDE" w14:paraId="6507B39F"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5039096" w14:textId="77777777" w:rsidR="00891CDE" w:rsidRDefault="00891CDE">
            <w:pPr>
              <w:pStyle w:val="tablesyntax"/>
              <w:keepNext w:val="0"/>
              <w:keepLines w:val="0"/>
              <w:snapToGrid w:val="0"/>
              <w:spacing w:before="20" w:after="40"/>
              <w:rPr>
                <w:lang w:val="en-CA"/>
              </w:rPr>
            </w:pPr>
            <w:r>
              <w:rPr>
                <w:lang w:val="en-CA"/>
              </w:rPr>
              <w:tab/>
            </w:r>
            <w:r>
              <w:rPr>
                <w:lang w:val="en-CA"/>
              </w:rPr>
              <w:tab/>
              <w:t xml:space="preserve">if( </w:t>
            </w:r>
            <w:proofErr w:type="spellStart"/>
            <w:r>
              <w:rPr>
                <w:lang w:val="en-CA"/>
              </w:rPr>
              <w:t>slice_lmcs_enabled_flag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4CE9A70" w14:textId="77777777" w:rsidR="00891CDE" w:rsidRDefault="00891CDE">
            <w:pPr>
              <w:pStyle w:val="tablecell"/>
              <w:keepNext w:val="0"/>
              <w:keepLines w:val="0"/>
              <w:snapToGrid w:val="0"/>
              <w:spacing w:before="20" w:after="40"/>
              <w:jc w:val="center"/>
              <w:rPr>
                <w:lang w:val="en-CA" w:eastAsia="ko-KR"/>
              </w:rPr>
            </w:pPr>
          </w:p>
        </w:tc>
      </w:tr>
      <w:tr w:rsidR="00891CDE" w14:paraId="53579E62"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7382BB0B"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r>
            <w:r w:rsidRPr="00C252B4">
              <w:rPr>
                <w:highlight w:val="yellow"/>
                <w:lang w:val="en-CA"/>
              </w:rPr>
              <w:t>if( !</w:t>
            </w:r>
            <w:proofErr w:type="spellStart"/>
            <w:r w:rsidRPr="00C252B4">
              <w:rPr>
                <w:highlight w:val="yellow"/>
                <w:lang w:val="en-CA"/>
              </w:rPr>
              <w:t>pps_lmcs_aps_id_idc</w:t>
            </w:r>
            <w:proofErr w:type="spellEnd"/>
            <w:r w:rsidRPr="00C252B4">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94E7E7E" w14:textId="77777777" w:rsidR="00891CDE" w:rsidRDefault="00891CDE">
            <w:pPr>
              <w:pStyle w:val="tablecell"/>
              <w:keepNext w:val="0"/>
              <w:keepLines w:val="0"/>
              <w:snapToGrid w:val="0"/>
              <w:spacing w:before="20" w:after="40"/>
              <w:jc w:val="center"/>
              <w:rPr>
                <w:lang w:val="en-CA"/>
              </w:rPr>
            </w:pPr>
          </w:p>
        </w:tc>
      </w:tr>
      <w:tr w:rsidR="00891CDE" w14:paraId="654B236B"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6364041E"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r>
            <w:r>
              <w:rPr>
                <w:lang w:val="en-CA"/>
              </w:rPr>
              <w:tab/>
            </w:r>
            <w:r>
              <w:rPr>
                <w:b/>
                <w:noProof/>
                <w:lang w:val="en-CA"/>
              </w:rPr>
              <w:t>slice_lmcs_aps_id</w:t>
            </w:r>
          </w:p>
        </w:tc>
        <w:tc>
          <w:tcPr>
            <w:tcW w:w="1157" w:type="dxa"/>
            <w:tcBorders>
              <w:top w:val="single" w:sz="4" w:space="0" w:color="auto"/>
              <w:left w:val="single" w:sz="4" w:space="0" w:color="auto"/>
              <w:bottom w:val="single" w:sz="4" w:space="0" w:color="auto"/>
              <w:right w:val="single" w:sz="4" w:space="0" w:color="auto"/>
            </w:tcBorders>
            <w:hideMark/>
          </w:tcPr>
          <w:p w14:paraId="0EFEF008" w14:textId="77777777" w:rsidR="00891CDE" w:rsidRDefault="00891CDE">
            <w:pPr>
              <w:pStyle w:val="tablecell"/>
              <w:keepNext w:val="0"/>
              <w:keepLines w:val="0"/>
              <w:snapToGrid w:val="0"/>
              <w:spacing w:before="20" w:after="40"/>
              <w:jc w:val="center"/>
              <w:rPr>
                <w:lang w:val="en-CA" w:eastAsia="ko-KR"/>
              </w:rPr>
            </w:pPr>
            <w:r>
              <w:rPr>
                <w:lang w:val="en-CA"/>
              </w:rPr>
              <w:t>u(2)</w:t>
            </w:r>
          </w:p>
        </w:tc>
      </w:tr>
      <w:tr w:rsidR="00891CDE" w14:paraId="42C5BECC"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0E9AA8C6"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t xml:space="preserve">if( </w:t>
            </w:r>
            <w:r>
              <w:rPr>
                <w:noProof/>
                <w:lang w:val="en-CA" w:eastAsia="ko-KR"/>
              </w:rPr>
              <w:t xml:space="preserve">ChromaArrayType != 0 </w:t>
            </w:r>
            <w:r w:rsidRPr="00C252B4">
              <w:rPr>
                <w:noProof/>
                <w:highlight w:val="yellow"/>
                <w:lang w:val="en-CA" w:eastAsia="ko-KR"/>
              </w:rPr>
              <w:t>&amp;&amp; !</w:t>
            </w:r>
            <w:r w:rsidRPr="001B7ACA">
              <w:rPr>
                <w:noProof/>
                <w:highlight w:val="yellow"/>
                <w:lang w:val="en-CA" w:eastAsia="ko-KR"/>
              </w:rPr>
              <w:t>pps_</w:t>
            </w:r>
            <w:r w:rsidRPr="001B7ACA">
              <w:rPr>
                <w:bCs/>
                <w:noProof/>
                <w:highlight w:val="yellow"/>
                <w:lang w:val="en-CA" w:eastAsia="ko-KR"/>
              </w:rPr>
              <w:t>chroma_residual_scale_idc</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5E4972CB" w14:textId="77777777" w:rsidR="00891CDE" w:rsidRDefault="00891CDE">
            <w:pPr>
              <w:pStyle w:val="tablecell"/>
              <w:keepNext w:val="0"/>
              <w:keepLines w:val="0"/>
              <w:snapToGrid w:val="0"/>
              <w:spacing w:before="20" w:after="40"/>
              <w:jc w:val="center"/>
              <w:rPr>
                <w:lang w:val="en-CA"/>
              </w:rPr>
            </w:pPr>
          </w:p>
        </w:tc>
      </w:tr>
      <w:tr w:rsidR="00891CDE" w14:paraId="735C72B0"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73564E9" w14:textId="77777777" w:rsidR="00891CDE" w:rsidRDefault="00891CDE">
            <w:pPr>
              <w:pStyle w:val="tablesyntax"/>
              <w:keepNext w:val="0"/>
              <w:keepLines w:val="0"/>
              <w:snapToGrid w:val="0"/>
              <w:spacing w:before="20" w:after="40"/>
              <w:rPr>
                <w:lang w:val="en-CA"/>
              </w:rPr>
            </w:pPr>
            <w:r>
              <w:rPr>
                <w:lang w:val="en-CA"/>
              </w:rPr>
              <w:tab/>
            </w:r>
            <w:r>
              <w:rPr>
                <w:lang w:val="en-CA"/>
              </w:rPr>
              <w:tab/>
            </w:r>
            <w:r>
              <w:rPr>
                <w:lang w:val="en-CA"/>
              </w:rPr>
              <w:tab/>
            </w:r>
            <w:r>
              <w:rPr>
                <w:lang w:val="en-CA"/>
              </w:rPr>
              <w:tab/>
            </w:r>
            <w:proofErr w:type="spellStart"/>
            <w:r>
              <w:rPr>
                <w:b/>
                <w:lang w:val="en-CA"/>
              </w:rPr>
              <w:t>slice_chroma_residual_scale_flag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66D1F74" w14:textId="77777777" w:rsidR="00891CDE" w:rsidRDefault="00891CDE">
            <w:pPr>
              <w:pStyle w:val="tablecell"/>
              <w:keepNext w:val="0"/>
              <w:keepLines w:val="0"/>
              <w:snapToGrid w:val="0"/>
              <w:spacing w:before="20" w:after="40"/>
              <w:jc w:val="center"/>
              <w:rPr>
                <w:lang w:val="en-CA" w:eastAsia="ko-KR"/>
              </w:rPr>
            </w:pPr>
            <w:r>
              <w:rPr>
                <w:lang w:val="en-CA"/>
              </w:rPr>
              <w:t>u(1)</w:t>
            </w:r>
          </w:p>
        </w:tc>
      </w:tr>
      <w:tr w:rsidR="00891CDE" w14:paraId="2A332CFE"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3CA8CA11" w14:textId="77777777" w:rsidR="00891CDE" w:rsidRDefault="00891CDE">
            <w:pPr>
              <w:pStyle w:val="tablesyntax"/>
              <w:keepNext w:val="0"/>
              <w:keepLines w:val="0"/>
              <w:snapToGrid w:val="0"/>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5CB908" w14:textId="77777777" w:rsidR="00891CDE" w:rsidRDefault="00891CDE">
            <w:pPr>
              <w:pStyle w:val="tablecell"/>
              <w:keepNext w:val="0"/>
              <w:keepLines w:val="0"/>
              <w:snapToGrid w:val="0"/>
              <w:spacing w:before="20" w:after="40"/>
              <w:jc w:val="center"/>
              <w:rPr>
                <w:lang w:val="en-CA"/>
              </w:rPr>
            </w:pPr>
          </w:p>
        </w:tc>
      </w:tr>
      <w:tr w:rsidR="00891CDE" w14:paraId="4764F42A" w14:textId="77777777" w:rsidTr="006005E6">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0851D1E3" w14:textId="77777777" w:rsidR="00891CDE" w:rsidRDefault="00891CDE">
            <w:pPr>
              <w:pStyle w:val="tablesyntax"/>
              <w:keepNext w:val="0"/>
              <w:keepLines w:val="0"/>
              <w:snapToGrid w:val="0"/>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5ED9B20" w14:textId="77777777" w:rsidR="00891CDE" w:rsidRDefault="00891CDE">
            <w:pPr>
              <w:pStyle w:val="tablecell"/>
              <w:keepNext w:val="0"/>
              <w:keepLines w:val="0"/>
              <w:snapToGrid w:val="0"/>
              <w:spacing w:before="20" w:after="40"/>
              <w:jc w:val="center"/>
              <w:rPr>
                <w:lang w:val="en-CA" w:eastAsia="ko-KR"/>
              </w:rPr>
            </w:pPr>
          </w:p>
        </w:tc>
      </w:tr>
      <w:tr w:rsidR="00891CDE" w14:paraId="0F6632DD"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7646801" w14:textId="33D9C701" w:rsidR="00891CDE" w:rsidRDefault="00891CDE">
            <w:pPr>
              <w:pStyle w:val="tablesyntax"/>
              <w:spacing w:before="20" w:after="40"/>
              <w:rPr>
                <w:noProof/>
                <w:lang w:val="en-CA" w:eastAsia="ko-KR"/>
              </w:rPr>
            </w:pPr>
            <w:r>
              <w:rPr>
                <w:noProof/>
                <w:lang w:val="en-CA"/>
              </w:rPr>
              <w:tab/>
            </w:r>
            <w:r w:rsidR="002265C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1F6AD61" w14:textId="77777777" w:rsidR="00891CDE" w:rsidRDefault="00891CDE">
            <w:pPr>
              <w:pStyle w:val="tablecell"/>
              <w:spacing w:before="20" w:after="40"/>
              <w:jc w:val="center"/>
              <w:rPr>
                <w:noProof/>
                <w:lang w:val="en-CA" w:eastAsia="ko-KR"/>
              </w:rPr>
            </w:pPr>
          </w:p>
        </w:tc>
      </w:tr>
      <w:tr w:rsidR="00891CDE" w14:paraId="60ED7F0C" w14:textId="77777777" w:rsidTr="006005E6">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EBA0CD8" w14:textId="77777777" w:rsidR="00891CDE" w:rsidRDefault="00891CDE">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28B9C07" w14:textId="77777777" w:rsidR="00891CDE" w:rsidRDefault="00891CDE">
            <w:pPr>
              <w:pStyle w:val="tablecell"/>
              <w:keepNext w:val="0"/>
              <w:spacing w:before="20" w:after="40"/>
              <w:jc w:val="center"/>
              <w:rPr>
                <w:noProof/>
                <w:lang w:val="en-CA"/>
              </w:rPr>
            </w:pPr>
          </w:p>
        </w:tc>
      </w:tr>
    </w:tbl>
    <w:p w14:paraId="6F2B2CCF" w14:textId="4F7C4E5D" w:rsidR="002D200E" w:rsidRPr="002D200E" w:rsidRDefault="002D200E" w:rsidP="002D200E">
      <w:pPr>
        <w:rPr>
          <w:noProof/>
          <w:sz w:val="20"/>
          <w:lang w:val="en-CA"/>
        </w:rPr>
      </w:pPr>
      <w:bookmarkStart w:id="1" w:name="_Toc311216756"/>
      <w:bookmarkStart w:id="2" w:name="_Toc287363765"/>
      <w:r w:rsidRPr="002D200E">
        <w:rPr>
          <w:b/>
          <w:bCs/>
          <w:noProof/>
          <w:sz w:val="20"/>
          <w:highlight w:val="yellow"/>
          <w:lang w:val="en-CA"/>
        </w:rPr>
        <w:t>slice_</w:t>
      </w:r>
      <w:r w:rsidRPr="002D200E">
        <w:rPr>
          <w:b/>
          <w:bCs/>
          <w:noProof/>
          <w:sz w:val="20"/>
          <w:lang w:val="en-CA"/>
        </w:rPr>
        <w:t>num_ref_idx_active_override_flag</w:t>
      </w:r>
      <w:r w:rsidRPr="002D200E">
        <w:rPr>
          <w:noProof/>
          <w:sz w:val="20"/>
          <w:lang w:val="en-CA"/>
        </w:rPr>
        <w:t xml:space="preserve"> equal to 1 specifies that the syntax element num_ref_idx_active_minus1</w:t>
      </w:r>
      <w:r w:rsidRPr="002D200E">
        <w:rPr>
          <w:bCs/>
          <w:noProof/>
          <w:sz w:val="20"/>
          <w:lang w:val="en-CA"/>
        </w:rPr>
        <w:t>[ 0 ]</w:t>
      </w:r>
      <w:r w:rsidRPr="002D200E">
        <w:rPr>
          <w:noProof/>
          <w:sz w:val="20"/>
          <w:lang w:val="en-CA"/>
        </w:rPr>
        <w:t xml:space="preserve"> is present for P and B slices and that the syntax element num_ref_idx_active_minus1</w:t>
      </w:r>
      <w:r w:rsidRPr="002D200E">
        <w:rPr>
          <w:bCs/>
          <w:noProof/>
          <w:sz w:val="20"/>
          <w:lang w:val="en-CA"/>
        </w:rPr>
        <w:t>[ 1 ]</w:t>
      </w:r>
      <w:r w:rsidRPr="002D200E">
        <w:rPr>
          <w:noProof/>
          <w:sz w:val="20"/>
          <w:lang w:val="en-CA"/>
        </w:rPr>
        <w:t xml:space="preserve"> is present for B slices. </w:t>
      </w:r>
      <w:r w:rsidRPr="002D200E">
        <w:rPr>
          <w:noProof/>
          <w:sz w:val="20"/>
          <w:highlight w:val="yellow"/>
          <w:lang w:val="en-CA"/>
        </w:rPr>
        <w:t>slice_</w:t>
      </w:r>
      <w:r w:rsidRPr="002D200E">
        <w:rPr>
          <w:noProof/>
          <w:sz w:val="20"/>
          <w:lang w:val="en-CA"/>
        </w:rPr>
        <w:t>num_ref_idx_active_override_flag equal to 0 specifies that the syntax elements num_ref_idx_active_minus1</w:t>
      </w:r>
      <w:r w:rsidRPr="002D200E">
        <w:rPr>
          <w:bCs/>
          <w:noProof/>
          <w:sz w:val="20"/>
          <w:lang w:val="en-CA"/>
        </w:rPr>
        <w:t>[ 0 ]</w:t>
      </w:r>
      <w:r w:rsidRPr="002D200E">
        <w:rPr>
          <w:noProof/>
          <w:sz w:val="20"/>
          <w:lang w:val="en-CA"/>
        </w:rPr>
        <w:t xml:space="preserve"> and num_ref_idx_active_minus1</w:t>
      </w:r>
      <w:r w:rsidRPr="002D200E">
        <w:rPr>
          <w:bCs/>
          <w:noProof/>
          <w:sz w:val="20"/>
          <w:lang w:val="en-CA"/>
        </w:rPr>
        <w:t>[ 1 ]</w:t>
      </w:r>
      <w:r w:rsidRPr="002D200E">
        <w:rPr>
          <w:noProof/>
          <w:sz w:val="20"/>
          <w:lang w:val="en-CA"/>
        </w:rPr>
        <w:t xml:space="preserve"> are not present. When not present, the value of slice_num_ref_idx_active_override_flag is inferred to be equal to </w:t>
      </w:r>
      <w:r w:rsidR="00047448" w:rsidRPr="00047448">
        <w:rPr>
          <w:strike/>
          <w:noProof/>
          <w:color w:val="FF0000"/>
          <w:sz w:val="20"/>
          <w:highlight w:val="yellow"/>
          <w:lang w:val="en-CA"/>
        </w:rPr>
        <w:t>1</w:t>
      </w:r>
      <w:r w:rsidRPr="002D200E">
        <w:rPr>
          <w:noProof/>
          <w:sz w:val="20"/>
          <w:highlight w:val="yellow"/>
          <w:lang w:val="en-CA"/>
        </w:rPr>
        <w:t>pps_num_ref_idx_active_override_idc</w:t>
      </w:r>
      <w:r w:rsidRPr="002D200E">
        <w:rPr>
          <w:bCs/>
          <w:noProof/>
          <w:sz w:val="20"/>
          <w:highlight w:val="yellow"/>
          <w:lang w:val="en-CA"/>
        </w:rPr>
        <w:t> − </w:t>
      </w:r>
      <w:r w:rsidRPr="002D200E">
        <w:rPr>
          <w:noProof/>
          <w:sz w:val="20"/>
          <w:highlight w:val="yellow"/>
          <w:lang w:val="en-CA"/>
        </w:rPr>
        <w:t>1</w:t>
      </w:r>
      <w:r w:rsidRPr="002D200E">
        <w:rPr>
          <w:noProof/>
          <w:sz w:val="20"/>
          <w:lang w:val="en-CA"/>
        </w:rPr>
        <w:t>.</w:t>
      </w:r>
    </w:p>
    <w:p w14:paraId="58ECC0FE" w14:textId="77777777" w:rsidR="009976A9" w:rsidRPr="009976A9" w:rsidRDefault="009976A9" w:rsidP="009976A9">
      <w:pPr>
        <w:rPr>
          <w:noProof/>
          <w:sz w:val="20"/>
          <w:lang w:val="en-CA"/>
        </w:rPr>
      </w:pPr>
      <w:r w:rsidRPr="009976A9">
        <w:rPr>
          <w:b/>
          <w:noProof/>
          <w:sz w:val="20"/>
          <w:lang w:val="en-CA"/>
        </w:rPr>
        <w:t>slice_log2_diff_min_qt_min_cb_luma</w:t>
      </w:r>
      <w:r w:rsidRPr="009976A9">
        <w:rPr>
          <w:noProof/>
          <w:sz w:val="20"/>
          <w:lang w:val="en-CA"/>
        </w:rPr>
        <w:t xml:space="preserve"> specifies the difference between </w:t>
      </w:r>
      <w:r w:rsidRPr="009976A9">
        <w:rPr>
          <w:bCs/>
          <w:noProof/>
          <w:sz w:val="20"/>
          <w:lang w:val="en-CA"/>
        </w:rPr>
        <w:t xml:space="preserve">the base 2 logarithm of </w:t>
      </w:r>
      <w:r w:rsidRPr="009976A9">
        <w:rPr>
          <w:noProof/>
          <w:sz w:val="20"/>
          <w:lang w:val="en-CA"/>
        </w:rPr>
        <w:t xml:space="preserve">the minimum size in luma samples of a luma leaf block resulting from quadtree splitting of a CTU and </w:t>
      </w:r>
      <w:r w:rsidRPr="009976A9">
        <w:rPr>
          <w:bCs/>
          <w:noProof/>
          <w:sz w:val="20"/>
          <w:lang w:val="en-CA"/>
        </w:rPr>
        <w:t xml:space="preserve">the base 2 logarithm of </w:t>
      </w:r>
      <w:r w:rsidRPr="009976A9">
        <w:rPr>
          <w:noProof/>
          <w:sz w:val="20"/>
          <w:lang w:val="en-CA"/>
        </w:rPr>
        <w:t>the minimum coding block size in luma samples for luma CUs in the current slice. The value of slice_log2_diff_min_qt_min_cb_luma shall be in the range of 0 to CtbLog2SizeY − MinCbLog2SizeY, inclusive. When not present, the value of slice_log2_diff_min_qt_min_cb_luma is inferred as follows:</w:t>
      </w:r>
    </w:p>
    <w:p w14:paraId="0DB4C40B"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slice_log2_diff_min_qt_min_cb_luma is inferred to be equal to pps_log2_diff_min_qt_min_cb_luma_plus1 – 1.</w:t>
      </w:r>
    </w:p>
    <w:p w14:paraId="6AD17F75"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slice_log2_diff_min_qt_min_cb_luma is inferred to be equal to sps_log2_diff_min_qt_min_cb_intra_slice_luma </w:t>
      </w:r>
    </w:p>
    <w:p w14:paraId="0213A4D1"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slice_log2_diff_min_qt_min_cb_luma is inferred to be equal to sps_log2_diff_min_qt_min_cb_inter_slice.</w:t>
      </w:r>
    </w:p>
    <w:p w14:paraId="46A69C66" w14:textId="77777777" w:rsidR="009976A9" w:rsidRPr="009976A9" w:rsidRDefault="009976A9" w:rsidP="009976A9">
      <w:pPr>
        <w:rPr>
          <w:noProof/>
          <w:sz w:val="20"/>
          <w:lang w:val="en-CA"/>
        </w:rPr>
      </w:pPr>
      <w:r w:rsidRPr="009976A9">
        <w:rPr>
          <w:b/>
          <w:noProof/>
          <w:sz w:val="20"/>
          <w:lang w:val="en-CA"/>
        </w:rPr>
        <w:t>slice_max_mtt_hierarchy_depth_luma</w:t>
      </w:r>
      <w:r w:rsidRPr="009976A9">
        <w:rPr>
          <w:noProof/>
          <w:sz w:val="20"/>
          <w:lang w:val="en-CA"/>
        </w:rPr>
        <w:t xml:space="preserve"> specifies the maximum hierarchy depth for coding units resulting from multi-type tree splitting of a quadtree leaf in the current slice. The value of slice_max_mtt_hierarchy_depth_luma </w:t>
      </w:r>
      <w:r w:rsidRPr="009976A9">
        <w:rPr>
          <w:noProof/>
          <w:sz w:val="20"/>
          <w:lang w:val="en-CA"/>
        </w:rPr>
        <w:lastRenderedPageBreak/>
        <w:t>shall be in the range of 0 to CtbLog2SizeY − MinCbLog2SizeY, inclusive. When not present, the value of slice_max_mtt_hierarchy_depth_luma is inferred as follows:</w:t>
      </w:r>
    </w:p>
    <w:p w14:paraId="00CAD0EC"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 max_mtt_hierarchy_depth_luma is inferred to be equal to pps_max_mtt_hierarchy_depth_luma_plus1 – 1.</w:t>
      </w:r>
    </w:p>
    <w:p w14:paraId="7FBDAC5F"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slice_max_mtt_hierarchy_depth_luma is inferred to be equal to sps_max_mtt_hierarchy_depth_intra_slice_luma </w:t>
      </w:r>
    </w:p>
    <w:p w14:paraId="2A8AB306"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slice_max_mtt_hierarchy_depth_luma is inferred to be equal to sps_max_mtt_hierarchy_depth_inter_slice.</w:t>
      </w:r>
    </w:p>
    <w:p w14:paraId="2602AB99" w14:textId="77777777" w:rsidR="009976A9" w:rsidRPr="009976A9" w:rsidRDefault="009976A9" w:rsidP="009976A9">
      <w:pPr>
        <w:rPr>
          <w:noProof/>
          <w:sz w:val="20"/>
          <w:lang w:val="en-CA"/>
        </w:rPr>
      </w:pPr>
      <w:r w:rsidRPr="009976A9">
        <w:rPr>
          <w:b/>
          <w:noProof/>
          <w:sz w:val="20"/>
          <w:lang w:val="en-CA"/>
        </w:rPr>
        <w:t>slice_log2_diff_max_bt_min_qt_luma</w:t>
      </w:r>
      <w:r w:rsidRPr="009976A9">
        <w:rPr>
          <w:noProof/>
          <w:sz w:val="20"/>
          <w:lang w:val="en-CA"/>
        </w:rPr>
        <w:t xml:space="preserve"> specifies the </w:t>
      </w:r>
      <w:r w:rsidRPr="009976A9">
        <w:rPr>
          <w:bCs/>
          <w:noProof/>
          <w:sz w:val="20"/>
          <w:lang w:val="en-CA"/>
        </w:rPr>
        <w:t xml:space="preserve">difference between the base 2 logarithm of the maximum size (width or height) in luma samples of a luma coding block that can be split using a binary split and the minimum size (width or height) in luma samples of a luma </w:t>
      </w:r>
      <w:r w:rsidRPr="009976A9">
        <w:rPr>
          <w:noProof/>
          <w:sz w:val="20"/>
          <w:lang w:val="en-CA"/>
        </w:rPr>
        <w:t>leaf block resulting from quadtree splitting of a CTU in the current slice. The value of slice_log2_diff_max_bt_min_qt_luma shall be in the range of 0 to CtbLog2SizeY − MinQtLog2SizeY, inclusive. When not present, the value of slice_log2_diff_max_bt_min_qt_luma is inferred as follows:</w:t>
      </w:r>
    </w:p>
    <w:p w14:paraId="4F7DCBD2"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slice_log2_diff_max_bt_min_qt_luma is inferred to be equal to pps_log2_diff_max_bt_min_qt_luma_plus1 – 1.</w:t>
      </w:r>
    </w:p>
    <w:p w14:paraId="28011CD2"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slice_log2_diff_max_bt_min_qt_luma is inferred to be equal to sps_log2_diff_max_bt_min_qt_intra_slice_luma </w:t>
      </w:r>
    </w:p>
    <w:p w14:paraId="4DBB5C7C"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slice_log2_diff_max_bt_min_qt_luma is inferred to be equal to sps_log2_diff_max_bt_min_qt_inter_slice.</w:t>
      </w:r>
    </w:p>
    <w:p w14:paraId="27D7E3BB" w14:textId="77777777" w:rsidR="009976A9" w:rsidRPr="009976A9" w:rsidRDefault="009976A9" w:rsidP="009976A9">
      <w:pPr>
        <w:rPr>
          <w:noProof/>
          <w:sz w:val="20"/>
          <w:lang w:val="en-CA"/>
        </w:rPr>
      </w:pPr>
      <w:r w:rsidRPr="009976A9">
        <w:rPr>
          <w:b/>
          <w:noProof/>
          <w:sz w:val="20"/>
          <w:lang w:val="en-CA"/>
        </w:rPr>
        <w:t>slice_log2_diff_max_tt_min_qt_luma</w:t>
      </w:r>
      <w:r w:rsidRPr="009976A9">
        <w:rPr>
          <w:noProof/>
          <w:sz w:val="20"/>
          <w:lang w:val="en-CA"/>
        </w:rPr>
        <w:t xml:space="preserve"> specifies the </w:t>
      </w:r>
      <w:r w:rsidRPr="009976A9">
        <w:rPr>
          <w:bCs/>
          <w:noProof/>
          <w:sz w:val="20"/>
          <w:lang w:val="en-CA"/>
        </w:rPr>
        <w:t xml:space="preserve">difference between the base 2 logarithm of the maximum size (width or height) in luma samples of a luma coding block that can be split using a ternary split and the minimum size (width or height) in luma samples of a luma </w:t>
      </w:r>
      <w:r w:rsidRPr="009976A9">
        <w:rPr>
          <w:noProof/>
          <w:sz w:val="20"/>
          <w:lang w:val="en-CA"/>
        </w:rPr>
        <w:t>leaf block resulting from quadtree splitting of a CTU in in the current slice. The value of slice_log2_diff_max_tt_min_qt_luma shall be in the range of 0 to CtbLog2SizeY − MinQtLog2SizeY, inclusive. When not present, the value of slice_log2_diff_max_tt_min_qt_luma is inferred as follows:</w:t>
      </w:r>
    </w:p>
    <w:p w14:paraId="204838E1" w14:textId="77777777" w:rsidR="009976A9" w:rsidRPr="009976A9" w:rsidRDefault="009976A9" w:rsidP="009976A9">
      <w:pPr>
        <w:numPr>
          <w:ilvl w:val="0"/>
          <w:numId w:val="13"/>
        </w:numPr>
        <w:rPr>
          <w:noProof/>
          <w:sz w:val="20"/>
          <w:highlight w:val="yellow"/>
          <w:lang w:val="en-CA"/>
        </w:rPr>
      </w:pPr>
      <w:r w:rsidRPr="009976A9">
        <w:rPr>
          <w:noProof/>
          <w:sz w:val="20"/>
          <w:highlight w:val="yellow"/>
          <w:lang w:val="en-CA"/>
        </w:rPr>
        <w:t>If partition_constraints_override_flag is equal to 1, the value of slice_log2_diff_max_tt_min_qt_luma is inferred to be equal to pps_log2_diff_max_tt_min_qt_luma_plus1 – 1.</w:t>
      </w:r>
    </w:p>
    <w:p w14:paraId="0DBACF35" w14:textId="77777777" w:rsidR="009976A9" w:rsidRPr="009976A9" w:rsidRDefault="009976A9" w:rsidP="009976A9">
      <w:pPr>
        <w:numPr>
          <w:ilvl w:val="0"/>
          <w:numId w:val="13"/>
        </w:numPr>
        <w:rPr>
          <w:noProof/>
          <w:sz w:val="20"/>
          <w:lang w:val="en-CA"/>
        </w:rPr>
      </w:pPr>
      <w:r w:rsidRPr="009976A9">
        <w:rPr>
          <w:noProof/>
          <w:sz w:val="20"/>
          <w:highlight w:val="yellow"/>
          <w:lang w:val="en-CA"/>
        </w:rPr>
        <w:t>Else</w:t>
      </w:r>
      <w:r w:rsidRPr="009976A9">
        <w:rPr>
          <w:noProof/>
          <w:sz w:val="20"/>
          <w:lang w:val="en-CA"/>
        </w:rPr>
        <w:t xml:space="preserve"> if slice_type equal to 2 (I), the value of slice_log2_diff_max_tt_min_qt_luma is inferred to be equal to sps_log2_diff_max_tt_min_qt_intra_slice_luma </w:t>
      </w:r>
    </w:p>
    <w:p w14:paraId="52ABD1F6" w14:textId="77777777" w:rsidR="009976A9" w:rsidRPr="009976A9" w:rsidRDefault="009976A9" w:rsidP="009976A9">
      <w:pPr>
        <w:numPr>
          <w:ilvl w:val="0"/>
          <w:numId w:val="13"/>
        </w:numPr>
        <w:rPr>
          <w:noProof/>
          <w:sz w:val="20"/>
          <w:lang w:val="en-CA"/>
        </w:rPr>
      </w:pPr>
      <w:r w:rsidRPr="009976A9">
        <w:rPr>
          <w:noProof/>
          <w:sz w:val="20"/>
          <w:lang w:val="en-CA"/>
        </w:rPr>
        <w:t>Otherwise (slice_type equal to 0 (B) or 1 (P)), the value of slice_log2_diff_max_tt_min_qt_luma is inferred to be equal to sps_log2_diff_max_tt_min_qt_inter_slice.</w:t>
      </w:r>
    </w:p>
    <w:p w14:paraId="122FECA5" w14:textId="253D92B2" w:rsidR="00891CDE" w:rsidRDefault="00891CDE" w:rsidP="00891CDE">
      <w:pPr>
        <w:rPr>
          <w:noProof/>
          <w:sz w:val="20"/>
          <w:lang w:val="en-CA"/>
        </w:rPr>
      </w:pPr>
    </w:p>
    <w:p w14:paraId="73CAD66F" w14:textId="77777777" w:rsidR="00D5104A" w:rsidRPr="00D5104A" w:rsidRDefault="00D5104A" w:rsidP="00D5104A">
      <w:pPr>
        <w:rPr>
          <w:noProof/>
          <w:sz w:val="20"/>
          <w:lang w:val="en-CA"/>
        </w:rPr>
      </w:pPr>
      <w:r w:rsidRPr="00D5104A">
        <w:rPr>
          <w:b/>
          <w:noProof/>
          <w:sz w:val="20"/>
          <w:highlight w:val="yellow"/>
          <w:lang w:val="en-CA"/>
        </w:rPr>
        <w:t>slice_</w:t>
      </w:r>
      <w:r w:rsidRPr="00D5104A">
        <w:rPr>
          <w:b/>
          <w:noProof/>
          <w:sz w:val="20"/>
          <w:lang w:val="en-CA"/>
        </w:rPr>
        <w:t>collocated_ref_idx</w:t>
      </w:r>
      <w:r w:rsidRPr="00D5104A">
        <w:rPr>
          <w:noProof/>
          <w:sz w:val="20"/>
          <w:lang w:val="en-CA"/>
        </w:rPr>
        <w:t xml:space="preserve"> specifies the reference index of the collocated picture used for temporal motion vector prediction.</w:t>
      </w:r>
    </w:p>
    <w:p w14:paraId="47916300" w14:textId="77777777" w:rsidR="00D5104A" w:rsidRPr="00D5104A" w:rsidRDefault="00D5104A" w:rsidP="00D5104A">
      <w:pPr>
        <w:rPr>
          <w:noProof/>
          <w:sz w:val="20"/>
          <w:lang w:val="en-CA"/>
        </w:rPr>
      </w:pPr>
      <w:r w:rsidRPr="00D5104A">
        <w:rPr>
          <w:noProof/>
          <w:sz w:val="20"/>
          <w:lang w:val="en-CA"/>
        </w:rPr>
        <w:t xml:space="preserve">When slice_type is equal to P or when slice_type is equal to B and collocated_from_l0_flag is equal to 1, </w:t>
      </w:r>
      <w:r w:rsidRPr="00D5104A">
        <w:rPr>
          <w:noProof/>
          <w:sz w:val="20"/>
          <w:highlight w:val="yellow"/>
          <w:lang w:val="en-CA"/>
        </w:rPr>
        <w:t>slice_</w:t>
      </w:r>
      <w:r w:rsidRPr="00D5104A">
        <w:rPr>
          <w:noProof/>
          <w:sz w:val="20"/>
          <w:lang w:val="en-CA"/>
        </w:rPr>
        <w:t xml:space="preserve">collocated_ref_idx refers to a picture in list 0, and the value of </w:t>
      </w:r>
      <w:r w:rsidRPr="00D5104A">
        <w:rPr>
          <w:noProof/>
          <w:sz w:val="20"/>
          <w:highlight w:val="yellow"/>
          <w:lang w:val="en-CA"/>
        </w:rPr>
        <w:t>slice_</w:t>
      </w:r>
      <w:r w:rsidRPr="00D5104A">
        <w:rPr>
          <w:noProof/>
          <w:sz w:val="20"/>
          <w:lang w:val="en-CA"/>
        </w:rPr>
        <w:t>collocated_ref_idx shall be in the range of 0 to NumRefIdxActive[ 0 ] − 1, inclusive.</w:t>
      </w:r>
    </w:p>
    <w:p w14:paraId="2F8FC873" w14:textId="42066E23" w:rsidR="00D5104A" w:rsidRPr="00D5104A" w:rsidRDefault="00D5104A" w:rsidP="00D5104A">
      <w:pPr>
        <w:rPr>
          <w:noProof/>
          <w:sz w:val="20"/>
          <w:lang w:val="en-CA"/>
        </w:rPr>
      </w:pPr>
      <w:r w:rsidRPr="00D5104A">
        <w:rPr>
          <w:noProof/>
          <w:sz w:val="20"/>
          <w:lang w:val="en-CA"/>
        </w:rPr>
        <w:t xml:space="preserve">When slice_type is equal to B and collocated_from_l0_flag is equal to 0, </w:t>
      </w:r>
      <w:r w:rsidR="00D20C23" w:rsidRPr="00D5104A">
        <w:rPr>
          <w:noProof/>
          <w:sz w:val="20"/>
          <w:highlight w:val="yellow"/>
          <w:lang w:val="en-CA"/>
        </w:rPr>
        <w:t>slice_</w:t>
      </w:r>
      <w:r w:rsidRPr="00D5104A">
        <w:rPr>
          <w:noProof/>
          <w:sz w:val="20"/>
          <w:lang w:val="en-CA"/>
        </w:rPr>
        <w:t xml:space="preserve">collocated_ref_idx refers to a picture in list 1, and the value of </w:t>
      </w:r>
      <w:r w:rsidRPr="00703759">
        <w:rPr>
          <w:noProof/>
          <w:sz w:val="20"/>
          <w:highlight w:val="yellow"/>
          <w:lang w:val="en-CA"/>
        </w:rPr>
        <w:t>slice_</w:t>
      </w:r>
      <w:r w:rsidRPr="00D5104A">
        <w:rPr>
          <w:noProof/>
          <w:sz w:val="20"/>
          <w:lang w:val="en-CA"/>
        </w:rPr>
        <w:t>collocated_ref_idx shall be in the range of 0 to NumRefIdxActive[ 1 ] − 1, inclusive.</w:t>
      </w:r>
    </w:p>
    <w:p w14:paraId="3A09A843" w14:textId="77777777" w:rsidR="00D5104A" w:rsidRPr="00D5104A" w:rsidRDefault="00D5104A" w:rsidP="00D5104A">
      <w:pPr>
        <w:rPr>
          <w:noProof/>
          <w:sz w:val="20"/>
          <w:lang w:val="en-CA"/>
        </w:rPr>
      </w:pPr>
      <w:r w:rsidRPr="00D5104A">
        <w:rPr>
          <w:noProof/>
          <w:sz w:val="20"/>
          <w:lang w:val="en-CA"/>
        </w:rPr>
        <w:t xml:space="preserve">When </w:t>
      </w:r>
      <w:r w:rsidRPr="00D5104A">
        <w:rPr>
          <w:noProof/>
          <w:sz w:val="20"/>
          <w:highlight w:val="yellow"/>
          <w:lang w:val="en-CA"/>
        </w:rPr>
        <w:t>slice_</w:t>
      </w:r>
      <w:r w:rsidRPr="00D5104A">
        <w:rPr>
          <w:noProof/>
          <w:sz w:val="20"/>
          <w:lang w:val="en-CA"/>
        </w:rPr>
        <w:t xml:space="preserve">collocated_ref_idx is not present, </w:t>
      </w:r>
      <w:r w:rsidRPr="00D5104A">
        <w:rPr>
          <w:noProof/>
          <w:sz w:val="20"/>
          <w:highlight w:val="yellow"/>
          <w:lang w:val="en-CA"/>
        </w:rPr>
        <w:t>and ( ( collocated_from_l0_flag  &amp;&amp;  NumRefIdxActive[ 0 ] &gt; 1 )  | |</w:t>
      </w:r>
      <w:r w:rsidRPr="00D5104A">
        <w:rPr>
          <w:noProof/>
          <w:sz w:val="20"/>
          <w:highlight w:val="yellow"/>
          <w:lang w:val="en-CA"/>
        </w:rPr>
        <w:br/>
        <w:t>( !collocated_from_l0_flag  &amp;&amp;  NumRefIdxActive[ 1 ] &gt; 1 ) is not true</w:t>
      </w:r>
      <w:r w:rsidRPr="00D5104A">
        <w:rPr>
          <w:noProof/>
          <w:sz w:val="20"/>
          <w:lang w:val="en-CA"/>
        </w:rPr>
        <w:t xml:space="preserve">, the value of </w:t>
      </w:r>
      <w:r w:rsidRPr="00D5104A">
        <w:rPr>
          <w:noProof/>
          <w:sz w:val="20"/>
          <w:highlight w:val="yellow"/>
          <w:lang w:val="en-CA"/>
        </w:rPr>
        <w:t>slice_</w:t>
      </w:r>
      <w:r w:rsidRPr="00D5104A">
        <w:rPr>
          <w:noProof/>
          <w:sz w:val="20"/>
          <w:lang w:val="en-CA"/>
        </w:rPr>
        <w:t>collocated_ref_idx is inferred to be equal to 0.</w:t>
      </w:r>
    </w:p>
    <w:p w14:paraId="1F88ECEE" w14:textId="2A080068" w:rsidR="00D5104A" w:rsidRPr="00D5104A" w:rsidRDefault="00D5104A" w:rsidP="00D5104A">
      <w:pPr>
        <w:rPr>
          <w:noProof/>
          <w:sz w:val="20"/>
          <w:lang w:val="en-CA"/>
        </w:rPr>
      </w:pPr>
      <w:r w:rsidRPr="00D5104A">
        <w:rPr>
          <w:noProof/>
          <w:sz w:val="20"/>
          <w:highlight w:val="yellow"/>
          <w:lang w:val="en-CA"/>
        </w:rPr>
        <w:t>When slice_collocated_ref_idx is not present, and ( ( collocated_from_l0_flag  &amp;&amp;  NumRefIdxActive[ 0 ] &gt; 1 )  | |</w:t>
      </w:r>
      <w:r w:rsidRPr="00D5104A">
        <w:rPr>
          <w:noProof/>
          <w:sz w:val="20"/>
          <w:highlight w:val="yellow"/>
          <w:lang w:val="en-CA"/>
        </w:rPr>
        <w:br/>
        <w:t xml:space="preserve">( !collocated_from_l0_flag  &amp;&amp;  NumRefIdxActive[ 1 ] &gt; 1 ) is true, the value of slice_collocated_ref_idx is inferred to be equal to pps_collocated_ref_idx_plus1 </w:t>
      </w:r>
      <w:r w:rsidR="00164279" w:rsidRPr="00164279">
        <w:rPr>
          <w:noProof/>
          <w:sz w:val="20"/>
          <w:highlight w:val="yellow"/>
          <w:lang w:val="en-CA"/>
        </w:rPr>
        <w:t>–</w:t>
      </w:r>
      <w:r w:rsidRPr="00D5104A">
        <w:rPr>
          <w:noProof/>
          <w:sz w:val="20"/>
          <w:highlight w:val="yellow"/>
          <w:lang w:val="en-CA"/>
        </w:rPr>
        <w:t xml:space="preserve"> 1</w:t>
      </w:r>
      <w:r w:rsidR="00164279" w:rsidRPr="00164279">
        <w:rPr>
          <w:noProof/>
          <w:sz w:val="20"/>
          <w:highlight w:val="yellow"/>
          <w:lang w:val="en-CA"/>
        </w:rPr>
        <w:t>.</w:t>
      </w:r>
    </w:p>
    <w:p w14:paraId="62F63116" w14:textId="77777777" w:rsidR="00D5104A" w:rsidRPr="00D5104A" w:rsidRDefault="00D5104A" w:rsidP="00D5104A">
      <w:pPr>
        <w:rPr>
          <w:noProof/>
          <w:sz w:val="20"/>
          <w:lang w:val="en-CA"/>
        </w:rPr>
      </w:pPr>
      <w:r w:rsidRPr="00D5104A">
        <w:rPr>
          <w:noProof/>
          <w:sz w:val="20"/>
          <w:lang w:val="en-CA"/>
        </w:rPr>
        <w:t xml:space="preserve">It is a requirement of bitstream conformance that the picture referred to by </w:t>
      </w:r>
      <w:r w:rsidRPr="00D5104A">
        <w:rPr>
          <w:noProof/>
          <w:sz w:val="20"/>
          <w:highlight w:val="yellow"/>
          <w:lang w:val="en-CA"/>
        </w:rPr>
        <w:t>slice_</w:t>
      </w:r>
      <w:r w:rsidRPr="00D5104A">
        <w:rPr>
          <w:noProof/>
          <w:sz w:val="20"/>
          <w:lang w:val="en-CA"/>
        </w:rPr>
        <w:t>collocated_ref_idx shall be the same for all slices of a coded picture.</w:t>
      </w:r>
    </w:p>
    <w:p w14:paraId="19C615E6" w14:textId="77777777" w:rsidR="00D5104A" w:rsidRPr="00D5104A" w:rsidRDefault="00D5104A" w:rsidP="00D5104A">
      <w:pPr>
        <w:rPr>
          <w:noProof/>
          <w:sz w:val="20"/>
          <w:lang w:val="en-CA"/>
        </w:rPr>
      </w:pPr>
      <w:r w:rsidRPr="00D5104A">
        <w:rPr>
          <w:noProof/>
          <w:sz w:val="20"/>
          <w:lang w:val="en-CA"/>
        </w:rPr>
        <w:t xml:space="preserve">It is a requirement of bitstream conformance that the resolutions of the reference picture referred to by </w:t>
      </w:r>
      <w:r w:rsidRPr="00703759">
        <w:rPr>
          <w:noProof/>
          <w:sz w:val="20"/>
          <w:highlight w:val="yellow"/>
          <w:lang w:val="en-CA"/>
        </w:rPr>
        <w:t>slice_</w:t>
      </w:r>
      <w:r w:rsidRPr="00D5104A">
        <w:rPr>
          <w:noProof/>
          <w:sz w:val="20"/>
          <w:lang w:val="en-CA"/>
        </w:rPr>
        <w:t>collocated_ref_idx and the current picture shall be the same.</w:t>
      </w:r>
    </w:p>
    <w:p w14:paraId="46317408" w14:textId="608B2264" w:rsidR="00D5104A" w:rsidRDefault="00F441C3" w:rsidP="00891CDE">
      <w:pPr>
        <w:rPr>
          <w:noProof/>
          <w:sz w:val="20"/>
          <w:lang w:val="en-CA"/>
        </w:rPr>
      </w:pPr>
      <w:r w:rsidRPr="00F441C3">
        <w:rPr>
          <w:b/>
          <w:bCs/>
          <w:noProof/>
          <w:sz w:val="20"/>
          <w:lang w:val="en-CA"/>
        </w:rPr>
        <w:lastRenderedPageBreak/>
        <w:t xml:space="preserve">slice_disable_bdof_dmvr_flag </w:t>
      </w:r>
      <w:r w:rsidRPr="00F441C3">
        <w:rPr>
          <w:noProof/>
          <w:sz w:val="20"/>
          <w:lang w:val="en-CA"/>
        </w:rPr>
        <w:t xml:space="preserve">equal to 1 specifies that neither of bi-directional optical flow inter prediction and decoder motion vector refinement based inter bi-prediction is enabled in the current slice. slice_disable_bdof_dmvr_flag equal to 0 specifies that bi-directional optical flow inter prediction or decoder motion vector refinement based inter bi-prediction may or may not be enabled in the current slice. When slice_disable_bdof_dmvr_flag is not present, the value of slice_disable_bdof_dmvr_flag is inferred to be </w:t>
      </w:r>
      <w:r w:rsidRPr="00F441C3">
        <w:rPr>
          <w:strike/>
          <w:noProof/>
          <w:color w:val="FF0000"/>
          <w:sz w:val="20"/>
          <w:highlight w:val="yellow"/>
          <w:lang w:val="en-CA"/>
        </w:rPr>
        <w:t>0</w:t>
      </w:r>
      <w:r w:rsidRPr="00F441C3">
        <w:rPr>
          <w:noProof/>
          <w:sz w:val="20"/>
          <w:highlight w:val="yellow"/>
          <w:lang w:val="en-CA"/>
        </w:rPr>
        <w:t>pps</w:t>
      </w:r>
      <w:r w:rsidRPr="00F441C3">
        <w:rPr>
          <w:b/>
          <w:bCs/>
          <w:noProof/>
          <w:sz w:val="20"/>
          <w:highlight w:val="yellow"/>
          <w:lang w:val="en-CA"/>
        </w:rPr>
        <w:t>_</w:t>
      </w:r>
      <w:r w:rsidRPr="00F441C3">
        <w:rPr>
          <w:bCs/>
          <w:noProof/>
          <w:sz w:val="20"/>
          <w:highlight w:val="yellow"/>
          <w:lang w:val="en-CA"/>
        </w:rPr>
        <w:t>disable_bdof_dmvr_idc</w:t>
      </w:r>
      <w:r w:rsidRPr="00F441C3">
        <w:rPr>
          <w:noProof/>
          <w:sz w:val="20"/>
          <w:highlight w:val="yellow"/>
          <w:lang w:val="en-CA"/>
        </w:rPr>
        <w:t xml:space="preserve"> - 1</w:t>
      </w:r>
      <w:r w:rsidRPr="00F441C3">
        <w:rPr>
          <w:noProof/>
          <w:sz w:val="20"/>
          <w:lang w:val="en-CA"/>
        </w:rPr>
        <w:t>.</w:t>
      </w:r>
    </w:p>
    <w:p w14:paraId="2CDF4BF6" w14:textId="77777777" w:rsidR="00164E9D" w:rsidRPr="00164E9D" w:rsidRDefault="00164E9D" w:rsidP="00164E9D">
      <w:pPr>
        <w:tabs>
          <w:tab w:val="left" w:pos="794"/>
          <w:tab w:val="left" w:pos="1191"/>
          <w:tab w:val="left" w:pos="1588"/>
          <w:tab w:val="left" w:pos="1985"/>
        </w:tabs>
        <w:rPr>
          <w:rFonts w:eastAsia="SimSun"/>
          <w:sz w:val="20"/>
          <w:lang w:val="en-CA" w:eastAsia="ko-KR"/>
        </w:rPr>
      </w:pPr>
      <w:bookmarkStart w:id="3" w:name="_Toc328577293"/>
      <w:bookmarkStart w:id="4" w:name="_Toc328598096"/>
      <w:bookmarkStart w:id="5" w:name="_Toc328662741"/>
      <w:bookmarkStart w:id="6" w:name="_Toc328752581"/>
      <w:bookmarkStart w:id="7" w:name="_Toc328577294"/>
      <w:bookmarkStart w:id="8" w:name="_Toc328598097"/>
      <w:bookmarkStart w:id="9" w:name="_Toc328662742"/>
      <w:bookmarkStart w:id="10" w:name="_Toc328752582"/>
      <w:bookmarkStart w:id="11" w:name="_Toc328577397"/>
      <w:bookmarkStart w:id="12" w:name="_Toc328598200"/>
      <w:bookmarkStart w:id="13" w:name="_Toc328662845"/>
      <w:bookmarkStart w:id="14" w:name="_Toc328752685"/>
      <w:bookmarkStart w:id="15" w:name="_Toc328577398"/>
      <w:bookmarkStart w:id="16" w:name="_Toc328598201"/>
      <w:bookmarkStart w:id="17" w:name="_Toc328662846"/>
      <w:bookmarkStart w:id="18" w:name="_Toc328752686"/>
      <w:bookmarkStart w:id="19" w:name="_Toc328577399"/>
      <w:bookmarkStart w:id="20" w:name="_Toc328598202"/>
      <w:bookmarkStart w:id="21" w:name="_Toc328662847"/>
      <w:bookmarkStart w:id="22" w:name="_Toc328752687"/>
      <w:bookmarkStart w:id="23" w:name="_Toc328577484"/>
      <w:bookmarkStart w:id="24" w:name="_Toc328598287"/>
      <w:bookmarkStart w:id="25" w:name="_Toc328662932"/>
      <w:bookmarkStart w:id="26" w:name="_Toc328752772"/>
      <w:bookmarkStart w:id="27" w:name="_Toc328577485"/>
      <w:bookmarkStart w:id="28" w:name="_Toc328598288"/>
      <w:bookmarkStart w:id="29" w:name="_Toc328662933"/>
      <w:bookmarkStart w:id="30" w:name="_Toc328752773"/>
      <w:bookmarkStart w:id="31" w:name="_Toc328577486"/>
      <w:bookmarkStart w:id="32" w:name="_Toc328598289"/>
      <w:bookmarkStart w:id="33" w:name="_Toc328662934"/>
      <w:bookmarkStart w:id="34" w:name="_Toc328752774"/>
      <w:bookmarkStart w:id="35" w:name="_Toc328577577"/>
      <w:bookmarkStart w:id="36" w:name="_Toc328598380"/>
      <w:bookmarkStart w:id="37" w:name="_Toc328663025"/>
      <w:bookmarkStart w:id="38" w:name="_Toc328752865"/>
      <w:bookmarkStart w:id="39" w:name="_Toc328577578"/>
      <w:bookmarkStart w:id="40" w:name="_Toc328598381"/>
      <w:bookmarkStart w:id="41" w:name="_Toc328663026"/>
      <w:bookmarkStart w:id="42" w:name="_Toc328752866"/>
      <w:bookmarkStart w:id="43" w:name="_Toc328577579"/>
      <w:bookmarkStart w:id="44" w:name="_Toc328598382"/>
      <w:bookmarkStart w:id="45" w:name="_Toc328663027"/>
      <w:bookmarkStart w:id="46" w:name="_Toc328752867"/>
      <w:bookmarkStart w:id="47" w:name="_Toc328577607"/>
      <w:bookmarkStart w:id="48" w:name="_Toc328598410"/>
      <w:bookmarkStart w:id="49" w:name="_Toc328663055"/>
      <w:bookmarkStart w:id="50" w:name="_Toc3287528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Start"/>
      <w:r w:rsidRPr="00164E9D">
        <w:rPr>
          <w:rFonts w:eastAsia="SimSun"/>
          <w:b/>
          <w:sz w:val="20"/>
          <w:lang w:val="en-CA" w:eastAsia="ko-KR"/>
        </w:rPr>
        <w:t>slice_lmcs_aps_id</w:t>
      </w:r>
      <w:proofErr w:type="spellEnd"/>
      <w:r w:rsidRPr="00164E9D">
        <w:rPr>
          <w:rFonts w:eastAsia="SimSun"/>
          <w:sz w:val="20"/>
          <w:lang w:val="en-CA" w:eastAsia="ko-KR"/>
        </w:rPr>
        <w:t xml:space="preserve"> specifies the </w:t>
      </w:r>
      <w:proofErr w:type="spellStart"/>
      <w:r w:rsidRPr="00164E9D">
        <w:rPr>
          <w:rFonts w:eastAsia="SimSun"/>
          <w:sz w:val="20"/>
          <w:lang w:val="en-CA" w:eastAsia="ko-KR"/>
        </w:rPr>
        <w:t>adaptation_parameter_set_id</w:t>
      </w:r>
      <w:proofErr w:type="spellEnd"/>
      <w:r w:rsidRPr="00164E9D">
        <w:rPr>
          <w:rFonts w:eastAsia="SimSun"/>
          <w:sz w:val="20"/>
          <w:lang w:val="en-CA" w:eastAsia="ko-KR"/>
        </w:rPr>
        <w:t xml:space="preserve"> of the LMCS APS that the slice refers to. The TemporalId of the APS NAL unit having </w:t>
      </w:r>
      <w:proofErr w:type="spellStart"/>
      <w:r w:rsidRPr="00164E9D">
        <w:rPr>
          <w:rFonts w:eastAsia="SimSun"/>
          <w:sz w:val="20"/>
          <w:lang w:val="en-CA" w:eastAsia="ko-KR"/>
        </w:rPr>
        <w:t>aps_params_type</w:t>
      </w:r>
      <w:proofErr w:type="spellEnd"/>
      <w:r w:rsidRPr="00164E9D">
        <w:rPr>
          <w:rFonts w:eastAsia="SimSun"/>
          <w:sz w:val="20"/>
          <w:lang w:val="en-CA" w:eastAsia="ko-KR"/>
        </w:rPr>
        <w:t xml:space="preserve"> equal to LMCS_APS and </w:t>
      </w:r>
      <w:proofErr w:type="spellStart"/>
      <w:r w:rsidRPr="00164E9D">
        <w:rPr>
          <w:rFonts w:eastAsia="SimSun"/>
          <w:sz w:val="20"/>
          <w:lang w:val="en-CA" w:eastAsia="ko-KR"/>
        </w:rPr>
        <w:t>adaptation_parameter_set_id</w:t>
      </w:r>
      <w:proofErr w:type="spellEnd"/>
      <w:r w:rsidRPr="00164E9D">
        <w:rPr>
          <w:rFonts w:eastAsia="SimSun"/>
          <w:sz w:val="20"/>
          <w:lang w:val="en-CA" w:eastAsia="ko-KR"/>
        </w:rPr>
        <w:t xml:space="preserve"> equal to </w:t>
      </w:r>
      <w:proofErr w:type="spellStart"/>
      <w:r w:rsidRPr="00164E9D">
        <w:rPr>
          <w:rFonts w:eastAsia="SimSun"/>
          <w:sz w:val="20"/>
          <w:lang w:val="en-CA" w:eastAsia="ko-KR"/>
        </w:rPr>
        <w:t>slice_lmcs_aps_id</w:t>
      </w:r>
      <w:proofErr w:type="spellEnd"/>
      <w:r w:rsidRPr="00164E9D">
        <w:rPr>
          <w:rFonts w:eastAsia="SimSun"/>
          <w:sz w:val="20"/>
          <w:lang w:val="en-CA" w:eastAsia="ko-KR"/>
        </w:rPr>
        <w:t xml:space="preserve"> shall be less than or equal to the TemporalId of the coded slice NAL unit.</w:t>
      </w:r>
    </w:p>
    <w:p w14:paraId="53170153" w14:textId="0641BE0C" w:rsidR="00891CDE" w:rsidRDefault="00164E9D" w:rsidP="00164E9D">
      <w:pPr>
        <w:tabs>
          <w:tab w:val="left" w:pos="794"/>
          <w:tab w:val="left" w:pos="1191"/>
          <w:tab w:val="left" w:pos="1588"/>
          <w:tab w:val="left" w:pos="1985"/>
        </w:tabs>
        <w:rPr>
          <w:rFonts w:eastAsia="SimSun"/>
          <w:sz w:val="20"/>
          <w:lang w:val="en-CA" w:eastAsia="ko-KR"/>
        </w:rPr>
      </w:pPr>
      <w:r w:rsidRPr="00164E9D">
        <w:rPr>
          <w:rFonts w:eastAsia="SimSun"/>
          <w:sz w:val="20"/>
          <w:lang w:val="en-CA" w:eastAsia="ko-KR"/>
        </w:rPr>
        <w:t xml:space="preserve">When present, the value of </w:t>
      </w:r>
      <w:proofErr w:type="spellStart"/>
      <w:r w:rsidRPr="00164E9D">
        <w:rPr>
          <w:rFonts w:eastAsia="SimSun"/>
          <w:sz w:val="20"/>
          <w:lang w:val="en-CA" w:eastAsia="ko-KR"/>
        </w:rPr>
        <w:t>slice_lmcs_aps_id</w:t>
      </w:r>
      <w:proofErr w:type="spellEnd"/>
      <w:r w:rsidRPr="00164E9D">
        <w:rPr>
          <w:rFonts w:eastAsia="SimSun"/>
          <w:sz w:val="20"/>
          <w:lang w:val="en-CA" w:eastAsia="ko-KR"/>
        </w:rPr>
        <w:t xml:space="preserve"> shall be the same for all slices of a picture. </w:t>
      </w:r>
      <w:r w:rsidRPr="00164E9D">
        <w:rPr>
          <w:rFonts w:eastAsia="SimSun"/>
          <w:sz w:val="20"/>
          <w:highlight w:val="yellow"/>
          <w:lang w:val="en-CA" w:eastAsia="ko-KR"/>
        </w:rPr>
        <w:t xml:space="preserve">When not present, the value of </w:t>
      </w:r>
      <w:proofErr w:type="spellStart"/>
      <w:r w:rsidRPr="00164E9D">
        <w:rPr>
          <w:rFonts w:eastAsia="SimSun"/>
          <w:sz w:val="20"/>
          <w:highlight w:val="yellow"/>
          <w:lang w:val="en-CA" w:eastAsia="ko-KR"/>
        </w:rPr>
        <w:t>slice_lmcs_aps_id</w:t>
      </w:r>
      <w:proofErr w:type="spellEnd"/>
      <w:r w:rsidRPr="00164E9D">
        <w:rPr>
          <w:rFonts w:eastAsia="SimSun"/>
          <w:sz w:val="20"/>
          <w:highlight w:val="yellow"/>
          <w:lang w:val="en-CA" w:eastAsia="ko-KR"/>
        </w:rPr>
        <w:t xml:space="preserve"> is inferred to be equal to </w:t>
      </w:r>
      <w:proofErr w:type="spellStart"/>
      <w:r w:rsidRPr="00164E9D">
        <w:rPr>
          <w:rFonts w:eastAsia="SimSun"/>
          <w:sz w:val="20"/>
          <w:highlight w:val="yellow"/>
          <w:lang w:val="en-CA" w:eastAsia="ko-KR"/>
        </w:rPr>
        <w:t>pps_lmcs_aps_id_idc</w:t>
      </w:r>
      <w:proofErr w:type="spellEnd"/>
      <w:r w:rsidRPr="00164E9D">
        <w:rPr>
          <w:rFonts w:eastAsia="SimSun"/>
          <w:sz w:val="20"/>
          <w:highlight w:val="yellow"/>
          <w:lang w:val="en-CA" w:eastAsia="ko-KR"/>
        </w:rPr>
        <w:t xml:space="preserve"> – 1.</w:t>
      </w:r>
    </w:p>
    <w:p w14:paraId="7D005BF3" w14:textId="2E3E479B" w:rsidR="008A6497" w:rsidRPr="00604AC4" w:rsidRDefault="003E410B" w:rsidP="00604AC4">
      <w:pPr>
        <w:tabs>
          <w:tab w:val="left" w:pos="794"/>
          <w:tab w:val="left" w:pos="1191"/>
          <w:tab w:val="left" w:pos="1588"/>
          <w:tab w:val="left" w:pos="1985"/>
        </w:tabs>
        <w:rPr>
          <w:rFonts w:eastAsia="SimSun"/>
          <w:sz w:val="20"/>
          <w:lang w:val="en-CA" w:eastAsia="ko-KR"/>
        </w:rPr>
      </w:pPr>
      <w:proofErr w:type="spellStart"/>
      <w:r w:rsidRPr="003E410B">
        <w:rPr>
          <w:rFonts w:eastAsia="SimSun"/>
          <w:b/>
          <w:sz w:val="20"/>
          <w:lang w:val="en-CA" w:eastAsia="ko-KR"/>
        </w:rPr>
        <w:t>slice_chroma_residual_scale_flag</w:t>
      </w:r>
      <w:proofErr w:type="spellEnd"/>
      <w:r w:rsidRPr="003E410B">
        <w:rPr>
          <w:rFonts w:eastAsia="SimSun"/>
          <w:b/>
          <w:sz w:val="20"/>
          <w:lang w:val="en-CA" w:eastAsia="ko-KR"/>
        </w:rPr>
        <w:t xml:space="preserve"> </w:t>
      </w:r>
      <w:r w:rsidRPr="003E410B">
        <w:rPr>
          <w:rFonts w:eastAsia="SimSun"/>
          <w:sz w:val="20"/>
          <w:lang w:val="en-CA" w:eastAsia="ko-KR"/>
        </w:rPr>
        <w:t xml:space="preserve">equal to 1 specifies that chroma residual  scaling is enabled for the current slice. </w:t>
      </w:r>
      <w:proofErr w:type="spellStart"/>
      <w:r w:rsidRPr="003E410B">
        <w:rPr>
          <w:rFonts w:eastAsia="SimSun"/>
          <w:sz w:val="20"/>
          <w:lang w:val="en-CA" w:eastAsia="ko-KR"/>
        </w:rPr>
        <w:t>slice_chroma_residual_scale_flag</w:t>
      </w:r>
      <w:proofErr w:type="spellEnd"/>
      <w:r w:rsidRPr="003E410B">
        <w:rPr>
          <w:rFonts w:eastAsia="SimSun"/>
          <w:sz w:val="20"/>
          <w:lang w:val="en-CA" w:eastAsia="ko-KR"/>
        </w:rPr>
        <w:t xml:space="preserve"> equal to 0 specifies that chroma residual scaling is not enabled for the current slice. When </w:t>
      </w:r>
      <w:proofErr w:type="spellStart"/>
      <w:r w:rsidRPr="003E410B">
        <w:rPr>
          <w:rFonts w:eastAsia="SimSun"/>
          <w:sz w:val="20"/>
          <w:lang w:val="en-CA" w:eastAsia="ko-KR"/>
        </w:rPr>
        <w:t>slice_chroma_residual_scale_flag</w:t>
      </w:r>
      <w:proofErr w:type="spellEnd"/>
      <w:r w:rsidRPr="003E410B">
        <w:rPr>
          <w:rFonts w:eastAsia="SimSun"/>
          <w:sz w:val="20"/>
          <w:lang w:val="en-CA" w:eastAsia="ko-KR"/>
        </w:rPr>
        <w:t xml:space="preserve"> is not present and </w:t>
      </w:r>
      <w:proofErr w:type="spellStart"/>
      <w:r w:rsidRPr="003E410B">
        <w:rPr>
          <w:rFonts w:eastAsia="SimSun"/>
          <w:sz w:val="20"/>
          <w:highlight w:val="yellow"/>
          <w:lang w:val="en-CA" w:eastAsia="ko-KR"/>
        </w:rPr>
        <w:t>ChromaArrayType</w:t>
      </w:r>
      <w:proofErr w:type="spellEnd"/>
      <w:r w:rsidRPr="003E410B">
        <w:rPr>
          <w:rFonts w:eastAsia="SimSun"/>
          <w:sz w:val="20"/>
          <w:highlight w:val="yellow"/>
          <w:lang w:val="en-CA" w:eastAsia="ko-KR"/>
        </w:rPr>
        <w:t xml:space="preserve"> is equal to 0</w:t>
      </w:r>
      <w:r w:rsidRPr="003E410B">
        <w:rPr>
          <w:rFonts w:eastAsia="SimSun"/>
          <w:sz w:val="20"/>
          <w:lang w:val="en-CA" w:eastAsia="ko-KR"/>
        </w:rPr>
        <w:t xml:space="preserve">, it is inferred to be equal to 0. </w:t>
      </w:r>
      <w:r w:rsidRPr="003E410B">
        <w:rPr>
          <w:rFonts w:eastAsia="SimSun"/>
          <w:sz w:val="20"/>
          <w:highlight w:val="yellow"/>
          <w:lang w:val="en-CA" w:eastAsia="ko-KR"/>
        </w:rPr>
        <w:t xml:space="preserve">When </w:t>
      </w:r>
      <w:proofErr w:type="spellStart"/>
      <w:r w:rsidRPr="003E410B">
        <w:rPr>
          <w:rFonts w:eastAsia="SimSun"/>
          <w:sz w:val="20"/>
          <w:highlight w:val="yellow"/>
          <w:lang w:val="en-CA" w:eastAsia="ko-KR"/>
        </w:rPr>
        <w:t>slice_chroma_residual_scale_flag</w:t>
      </w:r>
      <w:proofErr w:type="spellEnd"/>
      <w:r w:rsidRPr="003E410B">
        <w:rPr>
          <w:rFonts w:eastAsia="SimSun"/>
          <w:sz w:val="20"/>
          <w:highlight w:val="yellow"/>
          <w:lang w:val="en-CA" w:eastAsia="ko-KR"/>
        </w:rPr>
        <w:t xml:space="preserve"> is not present and </w:t>
      </w:r>
      <w:proofErr w:type="spellStart"/>
      <w:r w:rsidRPr="003E410B">
        <w:rPr>
          <w:rFonts w:eastAsia="SimSun"/>
          <w:sz w:val="20"/>
          <w:highlight w:val="yellow"/>
          <w:lang w:val="en-CA" w:eastAsia="ko-KR"/>
        </w:rPr>
        <w:t>ChromaArrayType</w:t>
      </w:r>
      <w:proofErr w:type="spellEnd"/>
      <w:r w:rsidRPr="003E410B">
        <w:rPr>
          <w:rFonts w:eastAsia="SimSun"/>
          <w:sz w:val="20"/>
          <w:highlight w:val="yellow"/>
          <w:lang w:val="en-CA" w:eastAsia="ko-KR"/>
        </w:rPr>
        <w:t xml:space="preserve"> is not equal to 0, it is inferred to be equal to </w:t>
      </w:r>
      <w:proofErr w:type="spellStart"/>
      <w:r w:rsidRPr="003E410B">
        <w:rPr>
          <w:rFonts w:eastAsia="SimSun"/>
          <w:sz w:val="20"/>
          <w:highlight w:val="yellow"/>
          <w:lang w:val="en-CA" w:eastAsia="ko-KR"/>
        </w:rPr>
        <w:t>pps_</w:t>
      </w:r>
      <w:r w:rsidRPr="003E410B">
        <w:rPr>
          <w:rFonts w:eastAsia="SimSun"/>
          <w:bCs/>
          <w:sz w:val="20"/>
          <w:highlight w:val="yellow"/>
          <w:lang w:val="en-CA" w:eastAsia="ko-KR"/>
        </w:rPr>
        <w:t>chroma_residual_scale_</w:t>
      </w:r>
      <w:r w:rsidRPr="003E410B">
        <w:rPr>
          <w:rFonts w:eastAsia="SimSun"/>
          <w:sz w:val="20"/>
          <w:highlight w:val="yellow"/>
          <w:lang w:val="en-CA" w:eastAsia="ko-KR"/>
        </w:rPr>
        <w:t>idc</w:t>
      </w:r>
      <w:proofErr w:type="spellEnd"/>
      <w:r w:rsidRPr="003E410B">
        <w:rPr>
          <w:rFonts w:eastAsia="SimSun"/>
          <w:sz w:val="20"/>
          <w:highlight w:val="yellow"/>
          <w:lang w:val="en-CA" w:eastAsia="ko-KR"/>
        </w:rPr>
        <w:t xml:space="preserve"> – 1</w:t>
      </w:r>
      <w:r w:rsidRPr="003E410B">
        <w:rPr>
          <w:rFonts w:eastAsia="SimSun"/>
          <w:sz w:val="20"/>
          <w:lang w:val="en-CA" w:eastAsia="ko-KR"/>
        </w:rPr>
        <w:t>.</w:t>
      </w:r>
    </w:p>
    <w:p w14:paraId="05599463" w14:textId="77777777" w:rsidR="000C517C" w:rsidRDefault="000C517C" w:rsidP="00F7768E">
      <w:pPr>
        <w:pStyle w:val="Heading1"/>
        <w:rPr>
          <w:lang w:val="en-CA"/>
        </w:rPr>
      </w:pPr>
      <w:r>
        <w:rPr>
          <w:lang w:val="en-CA"/>
        </w:rPr>
        <w:t>Results</w:t>
      </w:r>
    </w:p>
    <w:p w14:paraId="589E5049" w14:textId="16396B4F" w:rsidR="000C517C" w:rsidRDefault="000C517C" w:rsidP="000C517C">
      <w:pPr>
        <w:rPr>
          <w:lang w:val="en-CA"/>
        </w:rPr>
      </w:pPr>
      <w:r>
        <w:rPr>
          <w:lang w:val="en-CA"/>
        </w:rPr>
        <w:t xml:space="preserve">The BD-rate numbers for the CTC comparing the proposed solution over VTM-6.1+ (called VTM-6.1+ for convenience, the full reference is VTM-master </w:t>
      </w:r>
      <w:r w:rsidRPr="00B17BC0">
        <w:rPr>
          <w:lang w:val="en-CA"/>
        </w:rPr>
        <w:t>1a3e0974</w:t>
      </w:r>
      <w:r>
        <w:rPr>
          <w:lang w:val="en-CA"/>
        </w:rPr>
        <w:t xml:space="preserve"> from 20190913 at 10:37 CET) is shown below. For both the </w:t>
      </w:r>
      <w:r w:rsidR="00375341">
        <w:rPr>
          <w:lang w:val="en-CA"/>
        </w:rPr>
        <w:t xml:space="preserve">anchor </w:t>
      </w:r>
      <w:r>
        <w:rPr>
          <w:lang w:val="en-CA"/>
        </w:rPr>
        <w:t xml:space="preserve">and test configurations </w:t>
      </w:r>
      <w:proofErr w:type="spellStart"/>
      <w:r>
        <w:rPr>
          <w:lang w:val="en-CA"/>
        </w:rPr>
        <w:t>constant_slice_header_params_enabled_flag</w:t>
      </w:r>
      <w:proofErr w:type="spellEnd"/>
      <w:r>
        <w:rPr>
          <w:lang w:val="en-CA"/>
        </w:rPr>
        <w:t xml:space="preserve"> is set to 1 for RA, LDB and LDP and to 0 for AI, since </w:t>
      </w:r>
      <w:r w:rsidR="004A0B03">
        <w:rPr>
          <w:lang w:val="en-CA"/>
        </w:rPr>
        <w:t xml:space="preserve">for AI </w:t>
      </w:r>
      <w:r>
        <w:rPr>
          <w:lang w:val="en-CA"/>
        </w:rPr>
        <w:t xml:space="preserve">a PPS is sent for each picture. Note that the gains do not come from change in quality but purely from saving bits by signaling constant parameters in the PPS instead of in the slice headers. </w:t>
      </w:r>
    </w:p>
    <w:p w14:paraId="1A6FCD15" w14:textId="77777777" w:rsidR="00851FB9" w:rsidRPr="00B9348D" w:rsidRDefault="00851FB9" w:rsidP="000C517C">
      <w:pPr>
        <w:rPr>
          <w:lang w:val="en-CA"/>
        </w:rPr>
      </w:pPr>
    </w:p>
    <w:p w14:paraId="7794B1C6" w14:textId="0E2BFDE7" w:rsidR="00851FB9" w:rsidRDefault="00851FB9" w:rsidP="00703759">
      <w:pPr>
        <w:keepNext/>
      </w:pPr>
      <w:r w:rsidRPr="004E3963">
        <w:lastRenderedPageBreak/>
        <w:t xml:space="preserve">Table </w:t>
      </w:r>
      <w:r w:rsidRPr="004E3963">
        <w:rPr>
          <w:noProof/>
        </w:rPr>
        <w:fldChar w:fldCharType="begin"/>
      </w:r>
      <w:r w:rsidRPr="004E3963">
        <w:rPr>
          <w:noProof/>
        </w:rPr>
        <w:instrText xml:space="preserve"> SEQ Table \* ARABIC </w:instrText>
      </w:r>
      <w:r w:rsidRPr="004E3963">
        <w:rPr>
          <w:noProof/>
        </w:rPr>
        <w:fldChar w:fldCharType="separate"/>
      </w:r>
      <w:r w:rsidRPr="004E3963">
        <w:rPr>
          <w:noProof/>
        </w:rPr>
        <w:t>2</w:t>
      </w:r>
      <w:r w:rsidRPr="004E3963">
        <w:rPr>
          <w:noProof/>
        </w:rPr>
        <w:fldChar w:fldCharType="end"/>
      </w:r>
      <w:r w:rsidRPr="004E3963">
        <w:tab/>
      </w:r>
      <w:r>
        <w:rPr>
          <w:lang w:val="en-CA"/>
        </w:rPr>
        <w:t xml:space="preserve">- </w:t>
      </w:r>
      <w:r w:rsidRPr="004E3963">
        <w:t xml:space="preserve">BD-rate numbers for the proposed solution compared to VTM 6.1+ with </w:t>
      </w:r>
      <w:proofErr w:type="spellStart"/>
      <w:r w:rsidRPr="004E3963">
        <w:t>constant_slice_header_params_enabled_flag</w:t>
      </w:r>
      <w:proofErr w:type="spellEnd"/>
      <w:r w:rsidRPr="004E3963">
        <w:t xml:space="preserve"> equal to 1 for RA, LDB and LDP and 0 for AI. </w:t>
      </w:r>
    </w:p>
    <w:p w14:paraId="48B835BF" w14:textId="77777777" w:rsidR="004B11D0" w:rsidRPr="004E3963" w:rsidRDefault="004B11D0" w:rsidP="00703759">
      <w:pPr>
        <w:keepN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C517C" w14:paraId="2B3848A5" w14:textId="77777777" w:rsidTr="0010371D">
        <w:trPr>
          <w:jc w:val="center"/>
        </w:trPr>
        <w:tc>
          <w:tcPr>
            <w:tcW w:w="4675"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0C517C" w:rsidRPr="00987C13" w14:paraId="2539F6FA" w14:textId="77777777" w:rsidTr="0010371D">
              <w:trPr>
                <w:trHeight w:val="315"/>
                <w:jc w:val="center"/>
              </w:trPr>
              <w:tc>
                <w:tcPr>
                  <w:tcW w:w="960" w:type="dxa"/>
                  <w:tcBorders>
                    <w:top w:val="nil"/>
                    <w:left w:val="nil"/>
                    <w:bottom w:val="nil"/>
                    <w:right w:val="nil"/>
                  </w:tcBorders>
                  <w:shd w:val="clear" w:color="auto" w:fill="auto"/>
                  <w:noWrap/>
                  <w:vAlign w:val="bottom"/>
                  <w:hideMark/>
                </w:tcPr>
                <w:p w14:paraId="240E7F7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B3BEE83"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87C13">
                    <w:rPr>
                      <w:rFonts w:ascii="Arial" w:hAnsi="Arial" w:cs="Arial"/>
                      <w:b/>
                      <w:bCs/>
                      <w:color w:val="000000"/>
                      <w:sz w:val="18"/>
                      <w:szCs w:val="18"/>
                      <w:lang w:val="sv-SE" w:eastAsia="sv-SE"/>
                    </w:rPr>
                    <w:t>All intr</w:t>
                  </w:r>
                  <w:r>
                    <w:rPr>
                      <w:rFonts w:ascii="Arial" w:hAnsi="Arial" w:cs="Arial"/>
                      <w:b/>
                      <w:bCs/>
                      <w:color w:val="000000"/>
                      <w:sz w:val="18"/>
                      <w:szCs w:val="18"/>
                      <w:lang w:val="sv-SE" w:eastAsia="sv-SE"/>
                    </w:rPr>
                    <w:t>a</w:t>
                  </w:r>
                </w:p>
              </w:tc>
            </w:tr>
            <w:tr w:rsidR="000C517C" w:rsidRPr="00987C13" w14:paraId="55A656BC" w14:textId="77777777" w:rsidTr="0010371D">
              <w:trPr>
                <w:trHeight w:val="315"/>
                <w:jc w:val="center"/>
              </w:trPr>
              <w:tc>
                <w:tcPr>
                  <w:tcW w:w="960" w:type="dxa"/>
                  <w:tcBorders>
                    <w:top w:val="nil"/>
                    <w:left w:val="nil"/>
                    <w:bottom w:val="nil"/>
                    <w:right w:val="nil"/>
                  </w:tcBorders>
                  <w:shd w:val="clear" w:color="auto" w:fill="auto"/>
                  <w:noWrap/>
                  <w:vAlign w:val="center"/>
                  <w:hideMark/>
                </w:tcPr>
                <w:p w14:paraId="3BC4911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7EFDEE2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6EA611C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7403ECF5"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V</w:t>
                  </w:r>
                </w:p>
              </w:tc>
            </w:tr>
            <w:tr w:rsidR="000C517C" w:rsidRPr="00987C13" w14:paraId="36EB0FFE" w14:textId="77777777" w:rsidTr="0010371D">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95A3B2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459BD3E8"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061D407B"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2B3F4FF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29A5F29C"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72D160A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65750D2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5685829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5AEF4E91"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390B3B1B"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5E590DA8"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196DCEB5"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249FC614"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207EBC51"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135553A5"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7EE73FD0"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088819EF"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6857939A"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02C67A7A"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18CB5BD2" w14:textId="77777777" w:rsidTr="0010371D">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4B7692B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1EE6988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0F7608B3"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3E38817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71A589EB" w14:textId="77777777" w:rsidTr="0010371D">
              <w:trPr>
                <w:trHeight w:val="31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C8E337F"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87C13">
                    <w:rPr>
                      <w:rFonts w:ascii="Arial" w:hAnsi="Arial" w:cs="Arial"/>
                      <w:b/>
                      <w:bCs/>
                      <w:color w:val="000000"/>
                      <w:sz w:val="18"/>
                      <w:szCs w:val="18"/>
                      <w:lang w:val="sv-SE" w:eastAsia="sv-SE"/>
                    </w:rPr>
                    <w:t xml:space="preserve">Overall </w:t>
                  </w:r>
                </w:p>
              </w:tc>
              <w:tc>
                <w:tcPr>
                  <w:tcW w:w="960" w:type="dxa"/>
                  <w:tcBorders>
                    <w:top w:val="single" w:sz="8" w:space="0" w:color="auto"/>
                    <w:left w:val="nil"/>
                    <w:bottom w:val="nil"/>
                    <w:right w:val="nil"/>
                  </w:tcBorders>
                  <w:shd w:val="clear" w:color="auto" w:fill="auto"/>
                  <w:noWrap/>
                  <w:vAlign w:val="center"/>
                  <w:hideMark/>
                </w:tcPr>
                <w:p w14:paraId="065A6F6C"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
                <w:p w14:paraId="5671455E"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
                <w:p w14:paraId="527F1DC2"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1B2BA65C" w14:textId="77777777" w:rsidTr="0010371D">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76A8F288"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4A6D367A"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
                <w:p w14:paraId="5ACFD5E3"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
                <w:p w14:paraId="724D510F"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r w:rsidR="000C517C" w:rsidRPr="00987C13" w14:paraId="79B726C4" w14:textId="77777777" w:rsidTr="0010371D">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7499DF46"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4E17880D"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single" w:sz="8" w:space="0" w:color="auto"/>
                    <w:right w:val="nil"/>
                  </w:tcBorders>
                  <w:shd w:val="clear" w:color="auto" w:fill="auto"/>
                  <w:noWrap/>
                  <w:vAlign w:val="center"/>
                  <w:hideMark/>
                </w:tcPr>
                <w:p w14:paraId="77CB2BDE"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c>
                <w:tcPr>
                  <w:tcW w:w="960" w:type="dxa"/>
                  <w:tcBorders>
                    <w:top w:val="nil"/>
                    <w:left w:val="nil"/>
                    <w:bottom w:val="single" w:sz="8" w:space="0" w:color="auto"/>
                    <w:right w:val="single" w:sz="8" w:space="0" w:color="auto"/>
                  </w:tcBorders>
                  <w:shd w:val="clear" w:color="auto" w:fill="auto"/>
                  <w:noWrap/>
                  <w:vAlign w:val="center"/>
                  <w:hideMark/>
                </w:tcPr>
                <w:p w14:paraId="485ED8FC" w14:textId="77777777" w:rsidR="000C517C" w:rsidRPr="00987C1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87C13">
                    <w:rPr>
                      <w:rFonts w:ascii="Arial" w:hAnsi="Arial" w:cs="Arial"/>
                      <w:color w:val="000000"/>
                      <w:sz w:val="18"/>
                      <w:szCs w:val="18"/>
                      <w:lang w:val="sv-SE" w:eastAsia="sv-SE"/>
                    </w:rPr>
                    <w:t>0.00%</w:t>
                  </w:r>
                </w:p>
              </w:tc>
            </w:tr>
          </w:tbl>
          <w:p w14:paraId="02572AA3" w14:textId="77777777" w:rsidR="000C517C" w:rsidRDefault="000C517C" w:rsidP="0010371D">
            <w:pPr>
              <w:keepNext/>
              <w:rPr>
                <w:lang w:val="en-CA"/>
              </w:rPr>
            </w:pPr>
          </w:p>
        </w:tc>
        <w:tc>
          <w:tcPr>
            <w:tcW w:w="4675" w:type="dxa"/>
          </w:tcPr>
          <w:tbl>
            <w:tblPr>
              <w:tblW w:w="3840" w:type="dxa"/>
              <w:tblCellMar>
                <w:left w:w="70" w:type="dxa"/>
                <w:right w:w="70" w:type="dxa"/>
              </w:tblCellMar>
              <w:tblLook w:val="04A0" w:firstRow="1" w:lastRow="0" w:firstColumn="1" w:lastColumn="0" w:noHBand="0" w:noVBand="1"/>
            </w:tblPr>
            <w:tblGrid>
              <w:gridCol w:w="960"/>
              <w:gridCol w:w="960"/>
              <w:gridCol w:w="960"/>
              <w:gridCol w:w="960"/>
            </w:tblGrid>
            <w:tr w:rsidR="000C517C" w:rsidRPr="00660ADC" w14:paraId="2C97B1EA" w14:textId="77777777" w:rsidTr="0010371D">
              <w:trPr>
                <w:trHeight w:val="315"/>
              </w:trPr>
              <w:tc>
                <w:tcPr>
                  <w:tcW w:w="960" w:type="dxa"/>
                  <w:tcBorders>
                    <w:top w:val="nil"/>
                    <w:left w:val="nil"/>
                    <w:bottom w:val="nil"/>
                    <w:right w:val="nil"/>
                  </w:tcBorders>
                  <w:shd w:val="clear" w:color="auto" w:fill="auto"/>
                  <w:noWrap/>
                  <w:vAlign w:val="bottom"/>
                  <w:hideMark/>
                </w:tcPr>
                <w:p w14:paraId="650B656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13D6D5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60ADC">
                    <w:rPr>
                      <w:rFonts w:ascii="Arial" w:hAnsi="Arial" w:cs="Arial"/>
                      <w:b/>
                      <w:bCs/>
                      <w:color w:val="000000"/>
                      <w:sz w:val="18"/>
                      <w:szCs w:val="18"/>
                      <w:lang w:val="sv-SE" w:eastAsia="sv-SE"/>
                    </w:rPr>
                    <w:t>Random Access</w:t>
                  </w:r>
                </w:p>
              </w:tc>
            </w:tr>
            <w:tr w:rsidR="000C517C" w:rsidRPr="00660ADC" w14:paraId="3CC954B0" w14:textId="77777777" w:rsidTr="0010371D">
              <w:trPr>
                <w:trHeight w:val="315"/>
              </w:trPr>
              <w:tc>
                <w:tcPr>
                  <w:tcW w:w="960" w:type="dxa"/>
                  <w:tcBorders>
                    <w:top w:val="nil"/>
                    <w:left w:val="nil"/>
                    <w:bottom w:val="nil"/>
                    <w:right w:val="nil"/>
                  </w:tcBorders>
                  <w:shd w:val="clear" w:color="auto" w:fill="auto"/>
                  <w:noWrap/>
                  <w:vAlign w:val="center"/>
                  <w:hideMark/>
                </w:tcPr>
                <w:p w14:paraId="529130A7"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2704696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6F4D21D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7D18D5A7"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V</w:t>
                  </w:r>
                </w:p>
              </w:tc>
            </w:tr>
            <w:tr w:rsidR="000C517C" w:rsidRPr="00660ADC" w14:paraId="6508D1C6" w14:textId="77777777" w:rsidTr="0010371D">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2C2C8DE"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55A0B9D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-0.02%</w:t>
                  </w:r>
                </w:p>
              </w:tc>
              <w:tc>
                <w:tcPr>
                  <w:tcW w:w="960" w:type="dxa"/>
                  <w:tcBorders>
                    <w:top w:val="nil"/>
                    <w:left w:val="nil"/>
                    <w:bottom w:val="nil"/>
                    <w:right w:val="nil"/>
                  </w:tcBorders>
                  <w:shd w:val="clear" w:color="auto" w:fill="auto"/>
                  <w:noWrap/>
                  <w:vAlign w:val="center"/>
                  <w:hideMark/>
                </w:tcPr>
                <w:p w14:paraId="1205B0F1"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-0.02%</w:t>
                  </w:r>
                </w:p>
              </w:tc>
              <w:tc>
                <w:tcPr>
                  <w:tcW w:w="960" w:type="dxa"/>
                  <w:tcBorders>
                    <w:top w:val="nil"/>
                    <w:left w:val="nil"/>
                    <w:bottom w:val="nil"/>
                    <w:right w:val="single" w:sz="8" w:space="0" w:color="auto"/>
                  </w:tcBorders>
                  <w:shd w:val="clear" w:color="auto" w:fill="auto"/>
                  <w:noWrap/>
                  <w:vAlign w:val="center"/>
                  <w:hideMark/>
                </w:tcPr>
                <w:p w14:paraId="7F61C67E"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-0.02%</w:t>
                  </w:r>
                </w:p>
              </w:tc>
            </w:tr>
            <w:tr w:rsidR="00DD164F" w:rsidRPr="00660ADC" w14:paraId="05633494"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1E647877" w14:textId="77777777"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0F6E376A" w14:textId="1EFA276F"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12508A3E" w14:textId="6E791288"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single" w:sz="8" w:space="0" w:color="auto"/>
                  </w:tcBorders>
                  <w:shd w:val="clear" w:color="auto" w:fill="auto"/>
                  <w:noWrap/>
                  <w:vAlign w:val="center"/>
                  <w:hideMark/>
                </w:tcPr>
                <w:p w14:paraId="36D430DC" w14:textId="76D89EDE"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r>
            <w:tr w:rsidR="00DD164F" w:rsidRPr="00660ADC" w14:paraId="2DC70B00"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9E4BE46" w14:textId="77777777"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67645938" w14:textId="74058A99"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0FBFB8BA" w14:textId="6F120140"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960" w:type="dxa"/>
                  <w:tcBorders>
                    <w:top w:val="nil"/>
                    <w:left w:val="nil"/>
                    <w:bottom w:val="nil"/>
                    <w:right w:val="single" w:sz="8" w:space="0" w:color="auto"/>
                  </w:tcBorders>
                  <w:shd w:val="clear" w:color="auto" w:fill="auto"/>
                  <w:noWrap/>
                  <w:vAlign w:val="center"/>
                  <w:hideMark/>
                </w:tcPr>
                <w:p w14:paraId="491E62F4" w14:textId="09AB8E57" w:rsidR="00DD164F" w:rsidRPr="00660ADC" w:rsidRDefault="00DD164F" w:rsidP="00DD16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r>
            <w:tr w:rsidR="000C517C" w:rsidRPr="00660ADC" w14:paraId="47430B9B"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7FDC91B"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6E18DCEF"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-0.07%</w:t>
                  </w:r>
                </w:p>
              </w:tc>
              <w:tc>
                <w:tcPr>
                  <w:tcW w:w="960" w:type="dxa"/>
                  <w:tcBorders>
                    <w:top w:val="nil"/>
                    <w:left w:val="nil"/>
                    <w:bottom w:val="nil"/>
                    <w:right w:val="nil"/>
                  </w:tcBorders>
                  <w:shd w:val="clear" w:color="auto" w:fill="auto"/>
                  <w:noWrap/>
                  <w:vAlign w:val="center"/>
                  <w:hideMark/>
                </w:tcPr>
                <w:p w14:paraId="4AE0ABA5"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-0.07%</w:t>
                  </w:r>
                </w:p>
              </w:tc>
              <w:tc>
                <w:tcPr>
                  <w:tcW w:w="960" w:type="dxa"/>
                  <w:tcBorders>
                    <w:top w:val="nil"/>
                    <w:left w:val="nil"/>
                    <w:bottom w:val="nil"/>
                    <w:right w:val="single" w:sz="8" w:space="0" w:color="auto"/>
                  </w:tcBorders>
                  <w:shd w:val="clear" w:color="auto" w:fill="auto"/>
                  <w:noWrap/>
                  <w:vAlign w:val="center"/>
                  <w:hideMark/>
                </w:tcPr>
                <w:p w14:paraId="2825A54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-0.07%</w:t>
                  </w:r>
                </w:p>
              </w:tc>
            </w:tr>
            <w:tr w:rsidR="000C517C" w:rsidRPr="00660ADC" w14:paraId="7017C1D8" w14:textId="77777777" w:rsidTr="0010371D">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72211F95"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7BC59501"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65F24D8F"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
                <w:p w14:paraId="1B964D14"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 </w:t>
                  </w:r>
                </w:p>
              </w:tc>
            </w:tr>
            <w:tr w:rsidR="00C6648D" w:rsidRPr="00660ADC" w14:paraId="6FACE581" w14:textId="77777777" w:rsidTr="0010371D">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74638B" w14:textId="77777777"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60ADC">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
                <w:p w14:paraId="3E1BB0E0" w14:textId="4FAD54C1"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60" w:type="dxa"/>
                  <w:tcBorders>
                    <w:top w:val="single" w:sz="8" w:space="0" w:color="auto"/>
                    <w:left w:val="nil"/>
                    <w:bottom w:val="nil"/>
                    <w:right w:val="nil"/>
                  </w:tcBorders>
                  <w:shd w:val="clear" w:color="auto" w:fill="auto"/>
                  <w:noWrap/>
                  <w:vAlign w:val="center"/>
                  <w:hideMark/>
                </w:tcPr>
                <w:p w14:paraId="475D51FF" w14:textId="5D555738"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60" w:type="dxa"/>
                  <w:tcBorders>
                    <w:top w:val="single" w:sz="8" w:space="0" w:color="auto"/>
                    <w:left w:val="nil"/>
                    <w:bottom w:val="nil"/>
                    <w:right w:val="single" w:sz="8" w:space="0" w:color="auto"/>
                  </w:tcBorders>
                  <w:shd w:val="clear" w:color="auto" w:fill="auto"/>
                  <w:noWrap/>
                  <w:vAlign w:val="center"/>
                  <w:hideMark/>
                </w:tcPr>
                <w:p w14:paraId="621F8E8F" w14:textId="4C63C46D"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r>
            <w:tr w:rsidR="000C517C" w:rsidRPr="00660ADC" w14:paraId="6102DC94" w14:textId="77777777" w:rsidTr="0010371D">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6ED72BC"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D</w:t>
                  </w:r>
                </w:p>
              </w:tc>
              <w:tc>
                <w:tcPr>
                  <w:tcW w:w="960" w:type="dxa"/>
                  <w:tcBorders>
                    <w:top w:val="single" w:sz="8" w:space="0" w:color="auto"/>
                    <w:left w:val="nil"/>
                    <w:bottom w:val="nil"/>
                    <w:right w:val="nil"/>
                  </w:tcBorders>
                  <w:shd w:val="clear" w:color="auto" w:fill="auto"/>
                  <w:noWrap/>
                  <w:vAlign w:val="center"/>
                  <w:hideMark/>
                </w:tcPr>
                <w:p w14:paraId="6E576D49"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-0.21%</w:t>
                  </w:r>
                </w:p>
              </w:tc>
              <w:tc>
                <w:tcPr>
                  <w:tcW w:w="960" w:type="dxa"/>
                  <w:tcBorders>
                    <w:top w:val="single" w:sz="8" w:space="0" w:color="auto"/>
                    <w:left w:val="nil"/>
                    <w:bottom w:val="nil"/>
                    <w:right w:val="nil"/>
                  </w:tcBorders>
                  <w:shd w:val="clear" w:color="auto" w:fill="auto"/>
                  <w:noWrap/>
                  <w:vAlign w:val="center"/>
                  <w:hideMark/>
                </w:tcPr>
                <w:p w14:paraId="2B08854D"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-0.21%</w:t>
                  </w:r>
                </w:p>
              </w:tc>
              <w:tc>
                <w:tcPr>
                  <w:tcW w:w="960" w:type="dxa"/>
                  <w:tcBorders>
                    <w:top w:val="single" w:sz="8" w:space="0" w:color="auto"/>
                    <w:left w:val="nil"/>
                    <w:bottom w:val="nil"/>
                    <w:right w:val="single" w:sz="8" w:space="0" w:color="auto"/>
                  </w:tcBorders>
                  <w:shd w:val="clear" w:color="auto" w:fill="auto"/>
                  <w:noWrap/>
                  <w:vAlign w:val="center"/>
                  <w:hideMark/>
                </w:tcPr>
                <w:p w14:paraId="00EEB783" w14:textId="77777777" w:rsidR="000C517C" w:rsidRPr="00660ADC"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-0.21%</w:t>
                  </w:r>
                </w:p>
              </w:tc>
            </w:tr>
            <w:tr w:rsidR="00C6648D" w:rsidRPr="00660ADC" w14:paraId="2DA2A525" w14:textId="77777777" w:rsidTr="0010371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5D4F840" w14:textId="77777777"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60ADC">
                    <w:rPr>
                      <w:rFonts w:ascii="Arial" w:hAnsi="Arial" w:cs="Arial"/>
                      <w:color w:val="000000"/>
                      <w:sz w:val="18"/>
                      <w:szCs w:val="18"/>
                      <w:lang w:val="sv-SE" w:eastAsia="sv-SE"/>
                    </w:rPr>
                    <w:t>Class F</w:t>
                  </w:r>
                </w:p>
              </w:tc>
              <w:tc>
                <w:tcPr>
                  <w:tcW w:w="960" w:type="dxa"/>
                  <w:tcBorders>
                    <w:top w:val="nil"/>
                    <w:left w:val="nil"/>
                    <w:bottom w:val="single" w:sz="8" w:space="0" w:color="auto"/>
                    <w:right w:val="nil"/>
                  </w:tcBorders>
                  <w:shd w:val="clear" w:color="auto" w:fill="auto"/>
                  <w:noWrap/>
                  <w:vAlign w:val="center"/>
                  <w:hideMark/>
                </w:tcPr>
                <w:p w14:paraId="1644966E" w14:textId="029A7977"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960" w:type="dxa"/>
                  <w:tcBorders>
                    <w:top w:val="nil"/>
                    <w:left w:val="nil"/>
                    <w:bottom w:val="single" w:sz="8" w:space="0" w:color="auto"/>
                    <w:right w:val="nil"/>
                  </w:tcBorders>
                  <w:shd w:val="clear" w:color="auto" w:fill="auto"/>
                  <w:noWrap/>
                  <w:vAlign w:val="center"/>
                  <w:hideMark/>
                </w:tcPr>
                <w:p w14:paraId="604BB201" w14:textId="5AD6BCE2"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960" w:type="dxa"/>
                  <w:tcBorders>
                    <w:top w:val="nil"/>
                    <w:left w:val="nil"/>
                    <w:bottom w:val="single" w:sz="8" w:space="0" w:color="auto"/>
                    <w:right w:val="single" w:sz="8" w:space="0" w:color="auto"/>
                  </w:tcBorders>
                  <w:shd w:val="clear" w:color="auto" w:fill="auto"/>
                  <w:noWrap/>
                  <w:vAlign w:val="center"/>
                  <w:hideMark/>
                </w:tcPr>
                <w:p w14:paraId="52F8CB78" w14:textId="0D569C95" w:rsidR="00C6648D" w:rsidRPr="00660ADC" w:rsidRDefault="00C6648D" w:rsidP="00C664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r>
          </w:tbl>
          <w:p w14:paraId="53A63B28" w14:textId="77777777" w:rsidR="000C517C" w:rsidRDefault="000C517C" w:rsidP="0010371D">
            <w:pPr>
              <w:keepNext/>
              <w:rPr>
                <w:lang w:val="en-CA"/>
              </w:rPr>
            </w:pPr>
          </w:p>
        </w:tc>
      </w:tr>
      <w:tr w:rsidR="000C517C" w14:paraId="50B2F35F" w14:textId="77777777" w:rsidTr="0010371D">
        <w:trPr>
          <w:jc w:val="center"/>
        </w:trPr>
        <w:tc>
          <w:tcPr>
            <w:tcW w:w="4675" w:type="dxa"/>
          </w:tcPr>
          <w:p w14:paraId="2947B6FD" w14:textId="77777777" w:rsidR="000C517C" w:rsidRDefault="000C517C" w:rsidP="0010371D">
            <w:pPr>
              <w:keepNext/>
              <w:rPr>
                <w:lang w:val="en-CA"/>
              </w:rPr>
            </w:pPr>
          </w:p>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0C517C" w:rsidRPr="000F2A1B" w14:paraId="020C1989" w14:textId="77777777" w:rsidTr="0010371D">
              <w:trPr>
                <w:trHeight w:val="315"/>
                <w:jc w:val="center"/>
              </w:trPr>
              <w:tc>
                <w:tcPr>
                  <w:tcW w:w="960" w:type="dxa"/>
                  <w:tcBorders>
                    <w:top w:val="nil"/>
                    <w:left w:val="nil"/>
                    <w:bottom w:val="nil"/>
                    <w:right w:val="nil"/>
                  </w:tcBorders>
                  <w:shd w:val="clear" w:color="auto" w:fill="auto"/>
                  <w:noWrap/>
                  <w:vAlign w:val="bottom"/>
                  <w:hideMark/>
                </w:tcPr>
                <w:p w14:paraId="3F43C19B"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5672BE8"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F2A1B">
                    <w:rPr>
                      <w:rFonts w:ascii="Arial" w:hAnsi="Arial" w:cs="Arial"/>
                      <w:b/>
                      <w:bCs/>
                      <w:color w:val="000000"/>
                      <w:sz w:val="18"/>
                      <w:szCs w:val="18"/>
                      <w:lang w:val="sv-SE" w:eastAsia="sv-SE"/>
                    </w:rPr>
                    <w:t>Low delay B</w:t>
                  </w:r>
                </w:p>
              </w:tc>
            </w:tr>
            <w:tr w:rsidR="000C517C" w:rsidRPr="000F2A1B" w14:paraId="12582695" w14:textId="77777777" w:rsidTr="0010371D">
              <w:trPr>
                <w:trHeight w:val="315"/>
                <w:jc w:val="center"/>
              </w:trPr>
              <w:tc>
                <w:tcPr>
                  <w:tcW w:w="960" w:type="dxa"/>
                  <w:tcBorders>
                    <w:top w:val="nil"/>
                    <w:left w:val="nil"/>
                    <w:bottom w:val="nil"/>
                    <w:right w:val="nil"/>
                  </w:tcBorders>
                  <w:shd w:val="clear" w:color="auto" w:fill="auto"/>
                  <w:noWrap/>
                  <w:vAlign w:val="center"/>
                  <w:hideMark/>
                </w:tcPr>
                <w:p w14:paraId="253C3D5E"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130AF32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261EEBE5"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0B4C8A09"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V</w:t>
                  </w:r>
                </w:p>
              </w:tc>
            </w:tr>
            <w:tr w:rsidR="000C517C" w:rsidRPr="000F2A1B" w14:paraId="0C9DE2E7" w14:textId="77777777" w:rsidTr="0010371D">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CCD52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7F1A2DC1"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2A5A373B"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
                <w:p w14:paraId="62059E7C"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r>
            <w:tr w:rsidR="000C517C" w:rsidRPr="000F2A1B" w14:paraId="2BCD9EAA"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201661F4"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15B8A3A9"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676B51F3"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
                <w:p w14:paraId="1B33C30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 </w:t>
                  </w:r>
                </w:p>
              </w:tc>
            </w:tr>
            <w:tr w:rsidR="000C517C" w:rsidRPr="000F2A1B" w14:paraId="28BD1918"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0A4C9F4D"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388801A6" w14:textId="77777777" w:rsidR="000C517C" w:rsidRPr="00885F6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885F6D">
                    <w:rPr>
                      <w:rFonts w:ascii="Arial" w:hAnsi="Arial" w:cs="Arial"/>
                      <w:color w:val="000000"/>
                      <w:sz w:val="18"/>
                      <w:szCs w:val="18"/>
                      <w:highlight w:val="magenta"/>
                      <w:lang w:val="sv-SE" w:eastAsia="sv-SE"/>
                    </w:rPr>
                    <w:t>#VALUE!</w:t>
                  </w:r>
                </w:p>
              </w:tc>
              <w:tc>
                <w:tcPr>
                  <w:tcW w:w="960" w:type="dxa"/>
                  <w:tcBorders>
                    <w:top w:val="nil"/>
                    <w:left w:val="nil"/>
                    <w:bottom w:val="nil"/>
                    <w:right w:val="nil"/>
                  </w:tcBorders>
                  <w:shd w:val="clear" w:color="auto" w:fill="auto"/>
                  <w:noWrap/>
                  <w:vAlign w:val="center"/>
                  <w:hideMark/>
                </w:tcPr>
                <w:p w14:paraId="54B40B61" w14:textId="77777777" w:rsidR="000C517C" w:rsidRPr="00885F6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885F6D">
                    <w:rPr>
                      <w:rFonts w:ascii="Arial" w:hAnsi="Arial" w:cs="Arial"/>
                      <w:color w:val="000000"/>
                      <w:sz w:val="18"/>
                      <w:szCs w:val="18"/>
                      <w:highlight w:val="magenta"/>
                      <w:lang w:val="sv-SE" w:eastAsia="sv-SE"/>
                    </w:rPr>
                    <w:t>#VALUE!</w:t>
                  </w:r>
                </w:p>
              </w:tc>
              <w:tc>
                <w:tcPr>
                  <w:tcW w:w="960" w:type="dxa"/>
                  <w:tcBorders>
                    <w:top w:val="nil"/>
                    <w:left w:val="nil"/>
                    <w:bottom w:val="nil"/>
                    <w:right w:val="single" w:sz="8" w:space="0" w:color="auto"/>
                  </w:tcBorders>
                  <w:shd w:val="clear" w:color="auto" w:fill="auto"/>
                  <w:noWrap/>
                  <w:vAlign w:val="center"/>
                  <w:hideMark/>
                </w:tcPr>
                <w:p w14:paraId="1A256C6C" w14:textId="77777777" w:rsidR="000C517C" w:rsidRPr="00885F6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885F6D">
                    <w:rPr>
                      <w:rFonts w:ascii="Arial" w:hAnsi="Arial" w:cs="Arial"/>
                      <w:color w:val="000000"/>
                      <w:sz w:val="18"/>
                      <w:szCs w:val="18"/>
                      <w:highlight w:val="magenta"/>
                      <w:lang w:val="sv-SE" w:eastAsia="sv-SE"/>
                    </w:rPr>
                    <w:t>#VALUE!</w:t>
                  </w:r>
                </w:p>
              </w:tc>
            </w:tr>
            <w:tr w:rsidR="000C517C" w:rsidRPr="000F2A1B" w14:paraId="334A454C"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7978677C"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1B2701FA"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-0.08%</w:t>
                  </w:r>
                </w:p>
              </w:tc>
              <w:tc>
                <w:tcPr>
                  <w:tcW w:w="960" w:type="dxa"/>
                  <w:tcBorders>
                    <w:top w:val="nil"/>
                    <w:left w:val="nil"/>
                    <w:bottom w:val="nil"/>
                    <w:right w:val="nil"/>
                  </w:tcBorders>
                  <w:shd w:val="clear" w:color="auto" w:fill="auto"/>
                  <w:noWrap/>
                  <w:vAlign w:val="center"/>
                  <w:hideMark/>
                </w:tcPr>
                <w:p w14:paraId="42838619"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-0.07%</w:t>
                  </w:r>
                </w:p>
              </w:tc>
              <w:tc>
                <w:tcPr>
                  <w:tcW w:w="960" w:type="dxa"/>
                  <w:tcBorders>
                    <w:top w:val="nil"/>
                    <w:left w:val="nil"/>
                    <w:bottom w:val="nil"/>
                    <w:right w:val="single" w:sz="8" w:space="0" w:color="auto"/>
                  </w:tcBorders>
                  <w:shd w:val="clear" w:color="auto" w:fill="auto"/>
                  <w:noWrap/>
                  <w:vAlign w:val="center"/>
                  <w:hideMark/>
                </w:tcPr>
                <w:p w14:paraId="4ABC425A"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-0.07%</w:t>
                  </w:r>
                </w:p>
              </w:tc>
            </w:tr>
            <w:tr w:rsidR="000C517C" w:rsidRPr="000F2A1B" w14:paraId="067FEBE0" w14:textId="77777777" w:rsidTr="0010371D">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43513CD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1E97E1D8"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-0.36%</w:t>
                  </w:r>
                </w:p>
              </w:tc>
              <w:tc>
                <w:tcPr>
                  <w:tcW w:w="960" w:type="dxa"/>
                  <w:tcBorders>
                    <w:top w:val="nil"/>
                    <w:left w:val="nil"/>
                    <w:bottom w:val="nil"/>
                    <w:right w:val="nil"/>
                  </w:tcBorders>
                  <w:shd w:val="clear" w:color="auto" w:fill="auto"/>
                  <w:noWrap/>
                  <w:vAlign w:val="center"/>
                  <w:hideMark/>
                </w:tcPr>
                <w:p w14:paraId="43BFD7DC"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-0.34%</w:t>
                  </w:r>
                </w:p>
              </w:tc>
              <w:tc>
                <w:tcPr>
                  <w:tcW w:w="960" w:type="dxa"/>
                  <w:tcBorders>
                    <w:top w:val="nil"/>
                    <w:left w:val="nil"/>
                    <w:bottom w:val="nil"/>
                    <w:right w:val="single" w:sz="8" w:space="0" w:color="auto"/>
                  </w:tcBorders>
                  <w:shd w:val="clear" w:color="auto" w:fill="auto"/>
                  <w:noWrap/>
                  <w:vAlign w:val="center"/>
                  <w:hideMark/>
                </w:tcPr>
                <w:p w14:paraId="31C8FC33"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-0.35%</w:t>
                  </w:r>
                </w:p>
              </w:tc>
            </w:tr>
            <w:tr w:rsidR="000C517C" w:rsidRPr="000F2A1B" w14:paraId="155F0AE4" w14:textId="77777777" w:rsidTr="0010371D">
              <w:trPr>
                <w:trHeight w:val="31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4889E74"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0F2A1B">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
                <w:p w14:paraId="3833BD2E"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nil"/>
                  </w:tcBorders>
                  <w:shd w:val="clear" w:color="auto" w:fill="auto"/>
                  <w:noWrap/>
                  <w:vAlign w:val="center"/>
                  <w:hideMark/>
                </w:tcPr>
                <w:p w14:paraId="33ED5D10"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single" w:sz="8" w:space="0" w:color="auto"/>
                  </w:tcBorders>
                  <w:shd w:val="clear" w:color="auto" w:fill="auto"/>
                  <w:noWrap/>
                  <w:vAlign w:val="center"/>
                  <w:hideMark/>
                </w:tcPr>
                <w:p w14:paraId="3417F000"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r>
            <w:tr w:rsidR="000C517C" w:rsidRPr="000F2A1B" w14:paraId="1C9207A2" w14:textId="77777777" w:rsidTr="0010371D">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7A318CF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59F9CC27"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-0.22%</w:t>
                  </w:r>
                </w:p>
              </w:tc>
              <w:tc>
                <w:tcPr>
                  <w:tcW w:w="960" w:type="dxa"/>
                  <w:tcBorders>
                    <w:top w:val="single" w:sz="8" w:space="0" w:color="auto"/>
                    <w:left w:val="nil"/>
                    <w:bottom w:val="nil"/>
                    <w:right w:val="nil"/>
                  </w:tcBorders>
                  <w:shd w:val="clear" w:color="auto" w:fill="auto"/>
                  <w:noWrap/>
                  <w:vAlign w:val="center"/>
                  <w:hideMark/>
                </w:tcPr>
                <w:p w14:paraId="5F19C7B6"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-0.21%</w:t>
                  </w:r>
                </w:p>
              </w:tc>
              <w:tc>
                <w:tcPr>
                  <w:tcW w:w="960" w:type="dxa"/>
                  <w:tcBorders>
                    <w:top w:val="single" w:sz="8" w:space="0" w:color="auto"/>
                    <w:left w:val="nil"/>
                    <w:bottom w:val="nil"/>
                    <w:right w:val="single" w:sz="8" w:space="0" w:color="auto"/>
                  </w:tcBorders>
                  <w:shd w:val="clear" w:color="auto" w:fill="auto"/>
                  <w:noWrap/>
                  <w:vAlign w:val="center"/>
                  <w:hideMark/>
                </w:tcPr>
                <w:p w14:paraId="7B0F7F42" w14:textId="77777777" w:rsidR="000C517C" w:rsidRPr="000F2A1B"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-0.21%</w:t>
                  </w:r>
                </w:p>
              </w:tc>
            </w:tr>
            <w:tr w:rsidR="002613B4" w:rsidRPr="000F2A1B" w14:paraId="561FAB45" w14:textId="77777777" w:rsidTr="0010371D">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293B80AF" w14:textId="77777777"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0F2A1B">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6AC48134" w14:textId="1600A7B4"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960" w:type="dxa"/>
                  <w:tcBorders>
                    <w:top w:val="nil"/>
                    <w:left w:val="nil"/>
                    <w:bottom w:val="single" w:sz="8" w:space="0" w:color="auto"/>
                    <w:right w:val="nil"/>
                  </w:tcBorders>
                  <w:shd w:val="clear" w:color="auto" w:fill="auto"/>
                  <w:noWrap/>
                  <w:vAlign w:val="center"/>
                  <w:hideMark/>
                </w:tcPr>
                <w:p w14:paraId="0F9D9A9C" w14:textId="398E530F"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960" w:type="dxa"/>
                  <w:tcBorders>
                    <w:top w:val="nil"/>
                    <w:left w:val="nil"/>
                    <w:bottom w:val="single" w:sz="8" w:space="0" w:color="auto"/>
                    <w:right w:val="single" w:sz="8" w:space="0" w:color="auto"/>
                  </w:tcBorders>
                  <w:shd w:val="clear" w:color="auto" w:fill="auto"/>
                  <w:noWrap/>
                  <w:vAlign w:val="center"/>
                  <w:hideMark/>
                </w:tcPr>
                <w:p w14:paraId="2C4109BF" w14:textId="5D75B262" w:rsidR="002613B4" w:rsidRPr="000F2A1B" w:rsidRDefault="002613B4" w:rsidP="002613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r>
          </w:tbl>
          <w:p w14:paraId="17FA4977" w14:textId="77777777" w:rsidR="000C517C" w:rsidRDefault="000C517C" w:rsidP="0010371D">
            <w:pPr>
              <w:keepNext/>
              <w:rPr>
                <w:lang w:val="en-CA"/>
              </w:rPr>
            </w:pPr>
          </w:p>
        </w:tc>
        <w:tc>
          <w:tcPr>
            <w:tcW w:w="4675" w:type="dxa"/>
          </w:tcPr>
          <w:p w14:paraId="77E11412" w14:textId="77777777" w:rsidR="000C517C" w:rsidRDefault="000C517C" w:rsidP="0010371D">
            <w:pPr>
              <w:keepNext/>
            </w:pPr>
          </w:p>
          <w:tbl>
            <w:tblPr>
              <w:tblW w:w="3840" w:type="dxa"/>
              <w:tblCellMar>
                <w:left w:w="70" w:type="dxa"/>
                <w:right w:w="70" w:type="dxa"/>
              </w:tblCellMar>
              <w:tblLook w:val="04A0" w:firstRow="1" w:lastRow="0" w:firstColumn="1" w:lastColumn="0" w:noHBand="0" w:noVBand="1"/>
            </w:tblPr>
            <w:tblGrid>
              <w:gridCol w:w="960"/>
              <w:gridCol w:w="960"/>
              <w:gridCol w:w="960"/>
              <w:gridCol w:w="960"/>
            </w:tblGrid>
            <w:tr w:rsidR="000C517C" w:rsidRPr="00D53F53" w14:paraId="60D0693D" w14:textId="77777777" w:rsidTr="0010371D">
              <w:trPr>
                <w:trHeight w:val="315"/>
              </w:trPr>
              <w:tc>
                <w:tcPr>
                  <w:tcW w:w="960" w:type="dxa"/>
                  <w:tcBorders>
                    <w:top w:val="nil"/>
                    <w:left w:val="nil"/>
                    <w:bottom w:val="nil"/>
                    <w:right w:val="nil"/>
                  </w:tcBorders>
                  <w:shd w:val="clear" w:color="auto" w:fill="auto"/>
                  <w:noWrap/>
                  <w:vAlign w:val="bottom"/>
                  <w:hideMark/>
                </w:tcPr>
                <w:p w14:paraId="10CBFF70"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D1319C4"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53F53">
                    <w:rPr>
                      <w:rFonts w:ascii="Arial" w:hAnsi="Arial" w:cs="Arial"/>
                      <w:b/>
                      <w:bCs/>
                      <w:color w:val="000000"/>
                      <w:sz w:val="18"/>
                      <w:szCs w:val="18"/>
                      <w:lang w:val="sv-SE" w:eastAsia="sv-SE"/>
                    </w:rPr>
                    <w:t>Low delay P</w:t>
                  </w:r>
                </w:p>
              </w:tc>
            </w:tr>
            <w:tr w:rsidR="000C517C" w:rsidRPr="00D53F53" w14:paraId="0443B6D7" w14:textId="77777777" w:rsidTr="0010371D">
              <w:trPr>
                <w:trHeight w:val="315"/>
              </w:trPr>
              <w:tc>
                <w:tcPr>
                  <w:tcW w:w="960" w:type="dxa"/>
                  <w:tcBorders>
                    <w:top w:val="nil"/>
                    <w:left w:val="nil"/>
                    <w:bottom w:val="nil"/>
                    <w:right w:val="nil"/>
                  </w:tcBorders>
                  <w:shd w:val="clear" w:color="auto" w:fill="auto"/>
                  <w:noWrap/>
                  <w:vAlign w:val="center"/>
                  <w:hideMark/>
                </w:tcPr>
                <w:p w14:paraId="36623EE0"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7212D88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580AE733"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3554761B"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V</w:t>
                  </w:r>
                </w:p>
              </w:tc>
            </w:tr>
            <w:tr w:rsidR="000C517C" w:rsidRPr="00D53F53" w14:paraId="584B4CAF" w14:textId="77777777" w:rsidTr="0010371D">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4C9FF18"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444BFCE8"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32322B2C"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
                <w:p w14:paraId="49AEF71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r>
            <w:tr w:rsidR="000C517C" w:rsidRPr="00D53F53" w14:paraId="1468A7E0"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5BC9A90B"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6266F22C"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22656065"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
                <w:p w14:paraId="262FD770"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 </w:t>
                  </w:r>
                </w:p>
              </w:tc>
            </w:tr>
            <w:tr w:rsidR="000C517C" w:rsidRPr="00D53F53" w14:paraId="0AD30707"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DFCFB18"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3D397C78"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nil"/>
                    <w:left w:val="nil"/>
                    <w:bottom w:val="nil"/>
                    <w:right w:val="nil"/>
                  </w:tcBorders>
                  <w:shd w:val="clear" w:color="auto" w:fill="auto"/>
                  <w:noWrap/>
                  <w:vAlign w:val="center"/>
                  <w:hideMark/>
                </w:tcPr>
                <w:p w14:paraId="6168DCA3"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nil"/>
                    <w:left w:val="nil"/>
                    <w:bottom w:val="nil"/>
                    <w:right w:val="single" w:sz="8" w:space="0" w:color="auto"/>
                  </w:tcBorders>
                  <w:shd w:val="clear" w:color="auto" w:fill="auto"/>
                  <w:noWrap/>
                  <w:vAlign w:val="center"/>
                  <w:hideMark/>
                </w:tcPr>
                <w:p w14:paraId="0EE53947"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r>
            <w:tr w:rsidR="000C517C" w:rsidRPr="00D53F53" w14:paraId="6FB6712C"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5CC14DCA"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7ED22BB3"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-0.08%</w:t>
                  </w:r>
                </w:p>
              </w:tc>
              <w:tc>
                <w:tcPr>
                  <w:tcW w:w="960" w:type="dxa"/>
                  <w:tcBorders>
                    <w:top w:val="nil"/>
                    <w:left w:val="nil"/>
                    <w:bottom w:val="nil"/>
                    <w:right w:val="nil"/>
                  </w:tcBorders>
                  <w:shd w:val="clear" w:color="auto" w:fill="auto"/>
                  <w:noWrap/>
                  <w:vAlign w:val="center"/>
                  <w:hideMark/>
                </w:tcPr>
                <w:p w14:paraId="5FE372C1"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-0.07%</w:t>
                  </w:r>
                </w:p>
              </w:tc>
              <w:tc>
                <w:tcPr>
                  <w:tcW w:w="960" w:type="dxa"/>
                  <w:tcBorders>
                    <w:top w:val="nil"/>
                    <w:left w:val="nil"/>
                    <w:bottom w:val="nil"/>
                    <w:right w:val="single" w:sz="8" w:space="0" w:color="auto"/>
                  </w:tcBorders>
                  <w:shd w:val="clear" w:color="auto" w:fill="auto"/>
                  <w:noWrap/>
                  <w:vAlign w:val="center"/>
                  <w:hideMark/>
                </w:tcPr>
                <w:p w14:paraId="33B6325A"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-0.07%</w:t>
                  </w:r>
                </w:p>
              </w:tc>
            </w:tr>
            <w:tr w:rsidR="000C517C" w:rsidRPr="00D53F53" w14:paraId="7F3C4C37" w14:textId="77777777" w:rsidTr="0010371D">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452093F4"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0DD8D1E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-0.41%</w:t>
                  </w:r>
                </w:p>
              </w:tc>
              <w:tc>
                <w:tcPr>
                  <w:tcW w:w="960" w:type="dxa"/>
                  <w:tcBorders>
                    <w:top w:val="nil"/>
                    <w:left w:val="nil"/>
                    <w:bottom w:val="nil"/>
                    <w:right w:val="nil"/>
                  </w:tcBorders>
                  <w:shd w:val="clear" w:color="auto" w:fill="auto"/>
                  <w:noWrap/>
                  <w:vAlign w:val="center"/>
                  <w:hideMark/>
                </w:tcPr>
                <w:p w14:paraId="51FA6C94"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-0.38%</w:t>
                  </w:r>
                </w:p>
              </w:tc>
              <w:tc>
                <w:tcPr>
                  <w:tcW w:w="960" w:type="dxa"/>
                  <w:tcBorders>
                    <w:top w:val="nil"/>
                    <w:left w:val="nil"/>
                    <w:bottom w:val="nil"/>
                    <w:right w:val="single" w:sz="8" w:space="0" w:color="auto"/>
                  </w:tcBorders>
                  <w:shd w:val="clear" w:color="auto" w:fill="auto"/>
                  <w:noWrap/>
                  <w:vAlign w:val="center"/>
                  <w:hideMark/>
                </w:tcPr>
                <w:p w14:paraId="0F2450CC"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-0.38%</w:t>
                  </w:r>
                </w:p>
              </w:tc>
            </w:tr>
            <w:tr w:rsidR="000C517C" w:rsidRPr="00D53F53" w14:paraId="6262FDD8" w14:textId="77777777" w:rsidTr="0010371D">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744DD54"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53F53">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
                <w:p w14:paraId="37EBC964"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nil"/>
                  </w:tcBorders>
                  <w:shd w:val="clear" w:color="auto" w:fill="auto"/>
                  <w:noWrap/>
                  <w:vAlign w:val="center"/>
                  <w:hideMark/>
                </w:tcPr>
                <w:p w14:paraId="6B99CE0D"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single" w:sz="8" w:space="0" w:color="auto"/>
                  </w:tcBorders>
                  <w:shd w:val="clear" w:color="auto" w:fill="auto"/>
                  <w:noWrap/>
                  <w:vAlign w:val="center"/>
                  <w:hideMark/>
                </w:tcPr>
                <w:p w14:paraId="0682C8EE"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r>
            <w:tr w:rsidR="000C517C" w:rsidRPr="00D53F53" w14:paraId="19607A4D" w14:textId="77777777" w:rsidTr="0010371D">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0AB127D5"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4951BA1F"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-0.21%</w:t>
                  </w:r>
                </w:p>
              </w:tc>
              <w:tc>
                <w:tcPr>
                  <w:tcW w:w="960" w:type="dxa"/>
                  <w:tcBorders>
                    <w:top w:val="single" w:sz="8" w:space="0" w:color="auto"/>
                    <w:left w:val="nil"/>
                    <w:bottom w:val="nil"/>
                    <w:right w:val="nil"/>
                  </w:tcBorders>
                  <w:shd w:val="clear" w:color="auto" w:fill="auto"/>
                  <w:noWrap/>
                  <w:vAlign w:val="center"/>
                  <w:hideMark/>
                </w:tcPr>
                <w:p w14:paraId="5F5E0363"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-0.20%</w:t>
                  </w:r>
                </w:p>
              </w:tc>
              <w:tc>
                <w:tcPr>
                  <w:tcW w:w="960" w:type="dxa"/>
                  <w:tcBorders>
                    <w:top w:val="single" w:sz="8" w:space="0" w:color="auto"/>
                    <w:left w:val="nil"/>
                    <w:bottom w:val="nil"/>
                    <w:right w:val="single" w:sz="8" w:space="0" w:color="auto"/>
                  </w:tcBorders>
                  <w:shd w:val="clear" w:color="auto" w:fill="auto"/>
                  <w:noWrap/>
                  <w:vAlign w:val="center"/>
                  <w:hideMark/>
                </w:tcPr>
                <w:p w14:paraId="34B4DBC9"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-0.21%</w:t>
                  </w:r>
                </w:p>
              </w:tc>
            </w:tr>
            <w:tr w:rsidR="000C517C" w:rsidRPr="00D53F53" w14:paraId="42B9FD9C" w14:textId="77777777" w:rsidTr="0010371D">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25408C01" w14:textId="77777777" w:rsidR="000C517C" w:rsidRPr="00D53F53"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53F53">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3847C666"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nil"/>
                  </w:tcBorders>
                  <w:shd w:val="clear" w:color="auto" w:fill="auto"/>
                  <w:noWrap/>
                  <w:vAlign w:val="center"/>
                  <w:hideMark/>
                </w:tcPr>
                <w:p w14:paraId="34930E33"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single" w:sz="8" w:space="0" w:color="auto"/>
                  </w:tcBorders>
                  <w:shd w:val="clear" w:color="auto" w:fill="auto"/>
                  <w:noWrap/>
                  <w:vAlign w:val="center"/>
                  <w:hideMark/>
                </w:tcPr>
                <w:p w14:paraId="08947786" w14:textId="77777777" w:rsidR="000C517C" w:rsidRPr="005A7EDD" w:rsidRDefault="000C517C" w:rsidP="001037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5A7EDD">
                    <w:rPr>
                      <w:rFonts w:ascii="Arial" w:hAnsi="Arial" w:cs="Arial"/>
                      <w:color w:val="000000"/>
                      <w:sz w:val="18"/>
                      <w:szCs w:val="18"/>
                      <w:highlight w:val="magenta"/>
                      <w:lang w:val="sv-SE" w:eastAsia="sv-SE"/>
                    </w:rPr>
                    <w:t>#VALUE!</w:t>
                  </w:r>
                </w:p>
              </w:tc>
            </w:tr>
          </w:tbl>
          <w:p w14:paraId="744330C5" w14:textId="77777777" w:rsidR="000C517C" w:rsidRDefault="000C517C" w:rsidP="0010371D">
            <w:pPr>
              <w:keepNext/>
              <w:rPr>
                <w:lang w:val="en-CA"/>
              </w:rPr>
            </w:pPr>
          </w:p>
        </w:tc>
      </w:tr>
    </w:tbl>
    <w:p w14:paraId="5E9D6BAE" w14:textId="77777777" w:rsidR="000F2589" w:rsidRDefault="000F2589" w:rsidP="000C517C">
      <w:pPr>
        <w:rPr>
          <w:lang w:val="en-CA"/>
        </w:rPr>
      </w:pPr>
    </w:p>
    <w:p w14:paraId="3FFA98EB" w14:textId="7ABED759" w:rsidR="000C517C" w:rsidRDefault="003F5773" w:rsidP="000C517C">
      <w:pPr>
        <w:rPr>
          <w:lang w:val="en-CA"/>
        </w:rPr>
      </w:pPr>
      <w:r>
        <w:rPr>
          <w:lang w:val="en-CA"/>
        </w:rPr>
        <w:t>For information, t</w:t>
      </w:r>
      <w:r w:rsidR="000C517C">
        <w:rPr>
          <w:lang w:val="en-CA"/>
        </w:rPr>
        <w:t xml:space="preserve">he </w:t>
      </w:r>
      <w:r w:rsidR="0048379A">
        <w:rPr>
          <w:lang w:val="en-CA"/>
        </w:rPr>
        <w:t xml:space="preserve">BD-rate </w:t>
      </w:r>
      <w:r w:rsidR="000C517C">
        <w:rPr>
          <w:lang w:val="en-CA"/>
        </w:rPr>
        <w:t>re</w:t>
      </w:r>
      <w:r w:rsidR="003B259D">
        <w:rPr>
          <w:lang w:val="en-CA"/>
        </w:rPr>
        <w:t xml:space="preserve">sults </w:t>
      </w:r>
      <w:r w:rsidR="00AA5C0A">
        <w:rPr>
          <w:lang w:val="en-CA"/>
        </w:rPr>
        <w:t>are</w:t>
      </w:r>
      <w:r w:rsidR="007C1429">
        <w:rPr>
          <w:lang w:val="en-CA"/>
        </w:rPr>
        <w:t xml:space="preserve"> </w:t>
      </w:r>
      <w:r w:rsidR="00747DBC">
        <w:rPr>
          <w:lang w:val="en-CA"/>
        </w:rPr>
        <w:t xml:space="preserve">also </w:t>
      </w:r>
      <w:r w:rsidR="007C1429">
        <w:rPr>
          <w:lang w:val="en-CA"/>
        </w:rPr>
        <w:t xml:space="preserve">shown below </w:t>
      </w:r>
      <w:r w:rsidR="003B259D">
        <w:rPr>
          <w:lang w:val="en-CA"/>
        </w:rPr>
        <w:t xml:space="preserve">for the proposed solution compared to </w:t>
      </w:r>
      <w:r w:rsidR="002A4A0E">
        <w:rPr>
          <w:lang w:val="en-CA"/>
        </w:rPr>
        <w:t>setting</w:t>
      </w:r>
      <w:r w:rsidR="00CC5D2D">
        <w:rPr>
          <w:lang w:val="en-CA"/>
        </w:rPr>
        <w:t xml:space="preserve"> the </w:t>
      </w:r>
      <w:proofErr w:type="spellStart"/>
      <w:r w:rsidR="00CC5D2D">
        <w:rPr>
          <w:lang w:val="en-CA"/>
        </w:rPr>
        <w:t>constant_slice_header_params_enabled_flag</w:t>
      </w:r>
      <w:proofErr w:type="spellEnd"/>
      <w:r w:rsidR="00CC5D2D">
        <w:rPr>
          <w:lang w:val="en-CA"/>
        </w:rPr>
        <w:t xml:space="preserve"> </w:t>
      </w:r>
      <w:r w:rsidR="002A4A0E">
        <w:rPr>
          <w:lang w:val="en-CA"/>
        </w:rPr>
        <w:t xml:space="preserve">to 0 for </w:t>
      </w:r>
      <w:r w:rsidR="0071254A">
        <w:rPr>
          <w:lang w:val="en-CA"/>
        </w:rPr>
        <w:t xml:space="preserve">the VTM 6.1+ </w:t>
      </w:r>
      <w:r w:rsidR="005906C9">
        <w:rPr>
          <w:lang w:val="en-CA"/>
        </w:rPr>
        <w:t xml:space="preserve">anchor </w:t>
      </w:r>
      <w:r w:rsidR="007C1429">
        <w:rPr>
          <w:lang w:val="en-CA"/>
        </w:rPr>
        <w:t xml:space="preserve">for </w:t>
      </w:r>
      <w:r w:rsidR="002A4A0E">
        <w:rPr>
          <w:lang w:val="en-CA"/>
        </w:rPr>
        <w:t>all</w:t>
      </w:r>
      <w:r w:rsidR="00637CEB">
        <w:rPr>
          <w:lang w:val="en-CA"/>
        </w:rPr>
        <w:t xml:space="preserve"> of AI,</w:t>
      </w:r>
      <w:r w:rsidR="007C1429">
        <w:rPr>
          <w:lang w:val="en-CA"/>
        </w:rPr>
        <w:t xml:space="preserve"> RA, LDB and LDP. </w:t>
      </w:r>
      <w:r w:rsidR="00637CEB">
        <w:rPr>
          <w:lang w:val="en-CA"/>
        </w:rPr>
        <w:t xml:space="preserve"> </w:t>
      </w:r>
      <w:r w:rsidR="002A4A0E">
        <w:rPr>
          <w:lang w:val="en-CA"/>
        </w:rPr>
        <w:t xml:space="preserve"> </w:t>
      </w:r>
    </w:p>
    <w:p w14:paraId="05B1ED4F" w14:textId="77777777" w:rsidR="00851FB9" w:rsidRDefault="00851FB9" w:rsidP="000C517C">
      <w:pPr>
        <w:rPr>
          <w:lang w:val="en-CA"/>
        </w:rPr>
      </w:pPr>
    </w:p>
    <w:p w14:paraId="61A5DA4D" w14:textId="47ADFC4F" w:rsidR="00885F6D" w:rsidRDefault="00851FB9" w:rsidP="00885F6D">
      <w:pPr>
        <w:keepNext/>
      </w:pPr>
      <w:r w:rsidRPr="004E3963">
        <w:lastRenderedPageBreak/>
        <w:t xml:space="preserve">Table </w:t>
      </w:r>
      <w:r w:rsidRPr="004E3963">
        <w:rPr>
          <w:noProof/>
        </w:rPr>
        <w:fldChar w:fldCharType="begin"/>
      </w:r>
      <w:r w:rsidRPr="004E3963">
        <w:rPr>
          <w:noProof/>
        </w:rPr>
        <w:instrText xml:space="preserve"> SEQ Table \* ARABIC </w:instrText>
      </w:r>
      <w:r w:rsidRPr="004E3963">
        <w:rPr>
          <w:noProof/>
        </w:rPr>
        <w:fldChar w:fldCharType="separate"/>
      </w:r>
      <w:r w:rsidRPr="004E3963">
        <w:rPr>
          <w:noProof/>
        </w:rPr>
        <w:t>3</w:t>
      </w:r>
      <w:r w:rsidRPr="004E3963">
        <w:rPr>
          <w:noProof/>
        </w:rPr>
        <w:fldChar w:fldCharType="end"/>
      </w:r>
      <w:r w:rsidRPr="004E3963">
        <w:tab/>
      </w:r>
      <w:r>
        <w:rPr>
          <w:lang w:val="en-CA"/>
        </w:rPr>
        <w:t xml:space="preserve">- </w:t>
      </w:r>
      <w:r w:rsidRPr="004E3963">
        <w:t xml:space="preserve">BD-rate numbers for the proposed solution compared to VTM 6.1+ with </w:t>
      </w:r>
      <w:proofErr w:type="spellStart"/>
      <w:r w:rsidRPr="004E3963">
        <w:t>constant_slice_header_params_enabled_flag</w:t>
      </w:r>
      <w:proofErr w:type="spellEnd"/>
      <w:r w:rsidRPr="004E3963">
        <w:t xml:space="preserve"> equal to 0 for AI, RA, LDB and LDP. </w:t>
      </w:r>
    </w:p>
    <w:p w14:paraId="78B54288" w14:textId="77777777" w:rsidR="004B11D0" w:rsidRPr="004E3963" w:rsidRDefault="004B11D0" w:rsidP="00885F6D">
      <w:pPr>
        <w:keepN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C517C" w14:paraId="59A72792" w14:textId="77777777" w:rsidTr="007C1429">
        <w:trPr>
          <w:jc w:val="center"/>
        </w:trPr>
        <w:tc>
          <w:tcPr>
            <w:tcW w:w="4675"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0C517C" w:rsidRPr="00810F79" w14:paraId="0CBCF6DB" w14:textId="77777777" w:rsidTr="0010371D">
              <w:trPr>
                <w:trHeight w:val="315"/>
                <w:jc w:val="center"/>
              </w:trPr>
              <w:tc>
                <w:tcPr>
                  <w:tcW w:w="960" w:type="dxa"/>
                  <w:tcBorders>
                    <w:top w:val="nil"/>
                    <w:left w:val="nil"/>
                    <w:bottom w:val="nil"/>
                    <w:right w:val="nil"/>
                  </w:tcBorders>
                  <w:shd w:val="clear" w:color="auto" w:fill="auto"/>
                  <w:noWrap/>
                  <w:vAlign w:val="bottom"/>
                  <w:hideMark/>
                </w:tcPr>
                <w:p w14:paraId="45A85BAB"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6D17687"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10F79">
                    <w:rPr>
                      <w:rFonts w:ascii="Arial" w:hAnsi="Arial" w:cs="Arial"/>
                      <w:b/>
                      <w:bCs/>
                      <w:color w:val="000000"/>
                      <w:sz w:val="18"/>
                      <w:szCs w:val="18"/>
                      <w:lang w:val="sv-SE" w:eastAsia="sv-SE"/>
                    </w:rPr>
                    <w:t>All intra</w:t>
                  </w:r>
                </w:p>
              </w:tc>
            </w:tr>
            <w:tr w:rsidR="000C517C" w:rsidRPr="00810F79" w14:paraId="5F6EA245" w14:textId="77777777" w:rsidTr="0010371D">
              <w:trPr>
                <w:trHeight w:val="315"/>
                <w:jc w:val="center"/>
              </w:trPr>
              <w:tc>
                <w:tcPr>
                  <w:tcW w:w="960" w:type="dxa"/>
                  <w:tcBorders>
                    <w:top w:val="nil"/>
                    <w:left w:val="nil"/>
                    <w:bottom w:val="nil"/>
                    <w:right w:val="nil"/>
                  </w:tcBorders>
                  <w:shd w:val="clear" w:color="auto" w:fill="auto"/>
                  <w:noWrap/>
                  <w:vAlign w:val="center"/>
                  <w:hideMark/>
                </w:tcPr>
                <w:p w14:paraId="4856F2EB"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4AB20686"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2AB124C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68DC1DC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V</w:t>
                  </w:r>
                </w:p>
              </w:tc>
            </w:tr>
            <w:tr w:rsidR="000C517C" w:rsidRPr="00810F79" w14:paraId="5280DCDB" w14:textId="77777777" w:rsidTr="0010371D">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2542881"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61A2A4DE"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379BC7D8"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6E4E7239"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56FF967B"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34A5A9FB"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5276D5A7"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33EF4ED8"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7EB092E0"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3C4EBEC0"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263CD74F"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071CB76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73B40197"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5BADF9A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123FBE9A"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33F8B21A"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66D56DEE"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24E71F2D"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51A3C169"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02FB1AAD" w14:textId="77777777" w:rsidTr="0010371D">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327FCB2D"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6BA23DC9"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nil"/>
                  </w:tcBorders>
                  <w:shd w:val="clear" w:color="auto" w:fill="auto"/>
                  <w:noWrap/>
                  <w:vAlign w:val="center"/>
                  <w:hideMark/>
                </w:tcPr>
                <w:p w14:paraId="4A2929F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nil"/>
                    <w:right w:val="single" w:sz="8" w:space="0" w:color="auto"/>
                  </w:tcBorders>
                  <w:shd w:val="clear" w:color="auto" w:fill="auto"/>
                  <w:noWrap/>
                  <w:vAlign w:val="center"/>
                  <w:hideMark/>
                </w:tcPr>
                <w:p w14:paraId="283B38B4"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1D2BF2A1" w14:textId="77777777" w:rsidTr="0010371D">
              <w:trPr>
                <w:trHeight w:val="31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63B04AF"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10F79">
                    <w:rPr>
                      <w:rFonts w:ascii="Arial" w:hAnsi="Arial" w:cs="Arial"/>
                      <w:b/>
                      <w:bCs/>
                      <w:color w:val="000000"/>
                      <w:sz w:val="18"/>
                      <w:szCs w:val="18"/>
                      <w:lang w:val="sv-SE" w:eastAsia="sv-SE"/>
                    </w:rPr>
                    <w:t xml:space="preserve">Overall </w:t>
                  </w:r>
                </w:p>
              </w:tc>
              <w:tc>
                <w:tcPr>
                  <w:tcW w:w="960" w:type="dxa"/>
                  <w:tcBorders>
                    <w:top w:val="single" w:sz="8" w:space="0" w:color="auto"/>
                    <w:left w:val="nil"/>
                    <w:bottom w:val="nil"/>
                    <w:right w:val="nil"/>
                  </w:tcBorders>
                  <w:shd w:val="clear" w:color="auto" w:fill="auto"/>
                  <w:noWrap/>
                  <w:vAlign w:val="center"/>
                  <w:hideMark/>
                </w:tcPr>
                <w:p w14:paraId="512FA35D"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
                <w:p w14:paraId="2B9B0605"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
                <w:p w14:paraId="7542C27C"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55E2145D" w14:textId="77777777" w:rsidTr="0010371D">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3A07CD66"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585FA3C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nil"/>
                  </w:tcBorders>
                  <w:shd w:val="clear" w:color="auto" w:fill="auto"/>
                  <w:noWrap/>
                  <w:vAlign w:val="center"/>
                  <w:hideMark/>
                </w:tcPr>
                <w:p w14:paraId="681A4448"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single" w:sz="8" w:space="0" w:color="auto"/>
                    <w:left w:val="nil"/>
                    <w:bottom w:val="nil"/>
                    <w:right w:val="single" w:sz="8" w:space="0" w:color="auto"/>
                  </w:tcBorders>
                  <w:shd w:val="clear" w:color="auto" w:fill="auto"/>
                  <w:noWrap/>
                  <w:vAlign w:val="center"/>
                  <w:hideMark/>
                </w:tcPr>
                <w:p w14:paraId="52BA7332"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r w:rsidR="000C517C" w:rsidRPr="00810F79" w14:paraId="196C484B" w14:textId="77777777" w:rsidTr="0010371D">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5D340D66"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30F2E530"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single" w:sz="8" w:space="0" w:color="auto"/>
                    <w:right w:val="nil"/>
                  </w:tcBorders>
                  <w:shd w:val="clear" w:color="auto" w:fill="auto"/>
                  <w:noWrap/>
                  <w:vAlign w:val="center"/>
                  <w:hideMark/>
                </w:tcPr>
                <w:p w14:paraId="714F21D3"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c>
                <w:tcPr>
                  <w:tcW w:w="960" w:type="dxa"/>
                  <w:tcBorders>
                    <w:top w:val="nil"/>
                    <w:left w:val="nil"/>
                    <w:bottom w:val="single" w:sz="8" w:space="0" w:color="auto"/>
                    <w:right w:val="single" w:sz="8" w:space="0" w:color="auto"/>
                  </w:tcBorders>
                  <w:shd w:val="clear" w:color="auto" w:fill="auto"/>
                  <w:noWrap/>
                  <w:vAlign w:val="center"/>
                  <w:hideMark/>
                </w:tcPr>
                <w:p w14:paraId="03D18F1F" w14:textId="77777777" w:rsidR="000C517C" w:rsidRPr="00810F79"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10F79">
                    <w:rPr>
                      <w:rFonts w:ascii="Arial" w:hAnsi="Arial" w:cs="Arial"/>
                      <w:color w:val="000000"/>
                      <w:sz w:val="18"/>
                      <w:szCs w:val="18"/>
                      <w:lang w:val="sv-SE" w:eastAsia="sv-SE"/>
                    </w:rPr>
                    <w:t>0.00%</w:t>
                  </w:r>
                </w:p>
              </w:tc>
            </w:tr>
          </w:tbl>
          <w:p w14:paraId="6A1E2947" w14:textId="77777777" w:rsidR="000C517C" w:rsidRDefault="000C517C" w:rsidP="001E7E3E">
            <w:pPr>
              <w:keepNext/>
              <w:rPr>
                <w:lang w:val="en-CA"/>
              </w:rPr>
            </w:pPr>
          </w:p>
        </w:tc>
        <w:tc>
          <w:tcPr>
            <w:tcW w:w="4675" w:type="dxa"/>
          </w:tcPr>
          <w:tbl>
            <w:tblPr>
              <w:tblW w:w="3840" w:type="dxa"/>
              <w:tblCellMar>
                <w:left w:w="70" w:type="dxa"/>
                <w:right w:w="70" w:type="dxa"/>
              </w:tblCellMar>
              <w:tblLook w:val="04A0" w:firstRow="1" w:lastRow="0" w:firstColumn="1" w:lastColumn="0" w:noHBand="0" w:noVBand="1"/>
            </w:tblPr>
            <w:tblGrid>
              <w:gridCol w:w="960"/>
              <w:gridCol w:w="960"/>
              <w:gridCol w:w="960"/>
              <w:gridCol w:w="960"/>
            </w:tblGrid>
            <w:tr w:rsidR="000C517C" w:rsidRPr="00691346" w14:paraId="51707C06" w14:textId="77777777" w:rsidTr="0010371D">
              <w:trPr>
                <w:trHeight w:val="315"/>
              </w:trPr>
              <w:tc>
                <w:tcPr>
                  <w:tcW w:w="960" w:type="dxa"/>
                  <w:tcBorders>
                    <w:top w:val="nil"/>
                    <w:left w:val="nil"/>
                    <w:bottom w:val="nil"/>
                    <w:right w:val="nil"/>
                  </w:tcBorders>
                  <w:shd w:val="clear" w:color="auto" w:fill="auto"/>
                  <w:noWrap/>
                  <w:vAlign w:val="bottom"/>
                  <w:hideMark/>
                </w:tcPr>
                <w:p w14:paraId="2222864D"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186F4F7"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1346">
                    <w:rPr>
                      <w:rFonts w:ascii="Arial" w:hAnsi="Arial" w:cs="Arial"/>
                      <w:b/>
                      <w:bCs/>
                      <w:color w:val="000000"/>
                      <w:sz w:val="18"/>
                      <w:szCs w:val="18"/>
                      <w:lang w:val="sv-SE" w:eastAsia="sv-SE"/>
                    </w:rPr>
                    <w:t>Random Access</w:t>
                  </w:r>
                </w:p>
              </w:tc>
            </w:tr>
            <w:tr w:rsidR="000C517C" w:rsidRPr="00691346" w14:paraId="175D89D7" w14:textId="77777777" w:rsidTr="0010371D">
              <w:trPr>
                <w:trHeight w:val="315"/>
              </w:trPr>
              <w:tc>
                <w:tcPr>
                  <w:tcW w:w="960" w:type="dxa"/>
                  <w:tcBorders>
                    <w:top w:val="nil"/>
                    <w:left w:val="nil"/>
                    <w:bottom w:val="nil"/>
                    <w:right w:val="nil"/>
                  </w:tcBorders>
                  <w:shd w:val="clear" w:color="auto" w:fill="auto"/>
                  <w:noWrap/>
                  <w:vAlign w:val="center"/>
                  <w:hideMark/>
                </w:tcPr>
                <w:p w14:paraId="6352D947"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7C667698"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01E0A473"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221193BD"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V</w:t>
                  </w:r>
                </w:p>
              </w:tc>
            </w:tr>
            <w:tr w:rsidR="00B920E6" w:rsidRPr="00691346" w14:paraId="5DF07BBF" w14:textId="77777777" w:rsidTr="0010371D">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A7DAEDB" w14:textId="7777777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42A9F8C7" w14:textId="783E046B"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0DB9AF75" w14:textId="6E91D683"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960" w:type="dxa"/>
                  <w:tcBorders>
                    <w:top w:val="nil"/>
                    <w:left w:val="nil"/>
                    <w:bottom w:val="nil"/>
                    <w:right w:val="single" w:sz="8" w:space="0" w:color="auto"/>
                  </w:tcBorders>
                  <w:shd w:val="clear" w:color="auto" w:fill="auto"/>
                  <w:noWrap/>
                  <w:vAlign w:val="center"/>
                  <w:hideMark/>
                </w:tcPr>
                <w:p w14:paraId="278CC1B8" w14:textId="6F1AF22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r>
            <w:tr w:rsidR="00B920E6" w:rsidRPr="00691346" w14:paraId="5213BD4F"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6DC8284C" w14:textId="7777777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32BEEA9D" w14:textId="6882AE89" w:rsidR="00B920E6" w:rsidRPr="0067133F"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rPr>
                    <w:t>#VALUE!</w:t>
                  </w:r>
                </w:p>
              </w:tc>
              <w:tc>
                <w:tcPr>
                  <w:tcW w:w="960" w:type="dxa"/>
                  <w:tcBorders>
                    <w:top w:val="nil"/>
                    <w:left w:val="nil"/>
                    <w:bottom w:val="nil"/>
                    <w:right w:val="nil"/>
                  </w:tcBorders>
                  <w:shd w:val="clear" w:color="auto" w:fill="auto"/>
                  <w:noWrap/>
                  <w:vAlign w:val="center"/>
                  <w:hideMark/>
                </w:tcPr>
                <w:p w14:paraId="613B5E60" w14:textId="4B4CCD33" w:rsidR="00B920E6" w:rsidRPr="0067133F"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rPr>
                    <w:t>#VALUE!</w:t>
                  </w:r>
                </w:p>
              </w:tc>
              <w:tc>
                <w:tcPr>
                  <w:tcW w:w="960" w:type="dxa"/>
                  <w:tcBorders>
                    <w:top w:val="nil"/>
                    <w:left w:val="nil"/>
                    <w:bottom w:val="nil"/>
                    <w:right w:val="single" w:sz="8" w:space="0" w:color="auto"/>
                  </w:tcBorders>
                  <w:shd w:val="clear" w:color="auto" w:fill="auto"/>
                  <w:noWrap/>
                  <w:vAlign w:val="center"/>
                  <w:hideMark/>
                </w:tcPr>
                <w:p w14:paraId="3DA084CF" w14:textId="403D35F6" w:rsidR="00B920E6" w:rsidRPr="0067133F"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rPr>
                    <w:t>#VALUE!</w:t>
                  </w:r>
                </w:p>
              </w:tc>
            </w:tr>
            <w:tr w:rsidR="00B920E6" w:rsidRPr="00691346" w14:paraId="5FA5E265"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5A525DCF" w14:textId="7777777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24E5AD6F" w14:textId="07D7226E"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60" w:type="dxa"/>
                  <w:tcBorders>
                    <w:top w:val="nil"/>
                    <w:left w:val="nil"/>
                    <w:bottom w:val="nil"/>
                    <w:right w:val="nil"/>
                  </w:tcBorders>
                  <w:shd w:val="clear" w:color="auto" w:fill="auto"/>
                  <w:noWrap/>
                  <w:vAlign w:val="center"/>
                  <w:hideMark/>
                </w:tcPr>
                <w:p w14:paraId="1A3B4FFF" w14:textId="24F750E0"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960" w:type="dxa"/>
                  <w:tcBorders>
                    <w:top w:val="nil"/>
                    <w:left w:val="nil"/>
                    <w:bottom w:val="nil"/>
                    <w:right w:val="single" w:sz="8" w:space="0" w:color="auto"/>
                  </w:tcBorders>
                  <w:shd w:val="clear" w:color="auto" w:fill="auto"/>
                  <w:noWrap/>
                  <w:vAlign w:val="center"/>
                  <w:hideMark/>
                </w:tcPr>
                <w:p w14:paraId="7078A6DA" w14:textId="2AD28180"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r>
            <w:tr w:rsidR="00B920E6" w:rsidRPr="00691346" w14:paraId="406957F0"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9EB176D" w14:textId="77777777"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4AEEAF87" w14:textId="7AB6B736"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41D09C7E" w14:textId="58D0AB0E"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960" w:type="dxa"/>
                  <w:tcBorders>
                    <w:top w:val="nil"/>
                    <w:left w:val="nil"/>
                    <w:bottom w:val="nil"/>
                    <w:right w:val="single" w:sz="8" w:space="0" w:color="auto"/>
                  </w:tcBorders>
                  <w:shd w:val="clear" w:color="auto" w:fill="auto"/>
                  <w:noWrap/>
                  <w:vAlign w:val="center"/>
                  <w:hideMark/>
                </w:tcPr>
                <w:p w14:paraId="7B106E6D" w14:textId="084BCF81" w:rsidR="00B920E6" w:rsidRPr="00691346" w:rsidRDefault="00B920E6" w:rsidP="00B920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r>
            <w:tr w:rsidR="000C517C" w:rsidRPr="00691346" w14:paraId="3C31BBF3" w14:textId="77777777" w:rsidTr="0010371D">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245F7445"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7CFC4BFC"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75FC0957"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
                <w:p w14:paraId="60FF461D"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 </w:t>
                  </w:r>
                </w:p>
              </w:tc>
            </w:tr>
            <w:tr w:rsidR="000C517C" w:rsidRPr="00691346" w14:paraId="7D541B72" w14:textId="77777777" w:rsidTr="0010371D">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B0424F4" w14:textId="77777777" w:rsidR="000C517C" w:rsidRPr="0069134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1346">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
                <w:p w14:paraId="490A9003"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nil"/>
                  </w:tcBorders>
                  <w:shd w:val="clear" w:color="auto" w:fill="auto"/>
                  <w:noWrap/>
                  <w:vAlign w:val="center"/>
                  <w:hideMark/>
                </w:tcPr>
                <w:p w14:paraId="3543A818"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single" w:sz="8" w:space="0" w:color="auto"/>
                  </w:tcBorders>
                  <w:shd w:val="clear" w:color="auto" w:fill="auto"/>
                  <w:noWrap/>
                  <w:vAlign w:val="center"/>
                  <w:hideMark/>
                </w:tcPr>
                <w:p w14:paraId="7F9474DC"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r w:rsidR="0067133F" w:rsidRPr="00691346" w14:paraId="6B97237C" w14:textId="77777777" w:rsidTr="0010371D">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EADEA9D" w14:textId="77777777"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D</w:t>
                  </w:r>
                </w:p>
              </w:tc>
              <w:tc>
                <w:tcPr>
                  <w:tcW w:w="960" w:type="dxa"/>
                  <w:tcBorders>
                    <w:top w:val="single" w:sz="8" w:space="0" w:color="auto"/>
                    <w:left w:val="nil"/>
                    <w:bottom w:val="nil"/>
                    <w:right w:val="nil"/>
                  </w:tcBorders>
                  <w:shd w:val="clear" w:color="auto" w:fill="auto"/>
                  <w:noWrap/>
                  <w:vAlign w:val="center"/>
                  <w:hideMark/>
                </w:tcPr>
                <w:p w14:paraId="110E48CD" w14:textId="4201C093"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c>
                <w:tcPr>
                  <w:tcW w:w="960" w:type="dxa"/>
                  <w:tcBorders>
                    <w:top w:val="single" w:sz="8" w:space="0" w:color="auto"/>
                    <w:left w:val="nil"/>
                    <w:bottom w:val="nil"/>
                    <w:right w:val="nil"/>
                  </w:tcBorders>
                  <w:shd w:val="clear" w:color="auto" w:fill="auto"/>
                  <w:noWrap/>
                  <w:vAlign w:val="center"/>
                  <w:hideMark/>
                </w:tcPr>
                <w:p w14:paraId="6C0BAA0D" w14:textId="01D77E3E"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c>
                <w:tcPr>
                  <w:tcW w:w="960" w:type="dxa"/>
                  <w:tcBorders>
                    <w:top w:val="single" w:sz="8" w:space="0" w:color="auto"/>
                    <w:left w:val="nil"/>
                    <w:bottom w:val="nil"/>
                    <w:right w:val="single" w:sz="8" w:space="0" w:color="auto"/>
                  </w:tcBorders>
                  <w:shd w:val="clear" w:color="auto" w:fill="auto"/>
                  <w:noWrap/>
                  <w:vAlign w:val="center"/>
                  <w:hideMark/>
                </w:tcPr>
                <w:p w14:paraId="16879CCD" w14:textId="42FB99E8" w:rsidR="0067133F" w:rsidRPr="00691346" w:rsidRDefault="0067133F" w:rsidP="006713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r>
            <w:tr w:rsidR="00E54B7A" w:rsidRPr="00691346" w14:paraId="7581D48F" w14:textId="77777777" w:rsidTr="0010371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394309" w14:textId="77777777" w:rsidR="00E54B7A" w:rsidRPr="00691346" w:rsidRDefault="00E54B7A" w:rsidP="00E54B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1346">
                    <w:rPr>
                      <w:rFonts w:ascii="Arial" w:hAnsi="Arial" w:cs="Arial"/>
                      <w:color w:val="000000"/>
                      <w:sz w:val="18"/>
                      <w:szCs w:val="18"/>
                      <w:lang w:val="sv-SE" w:eastAsia="sv-SE"/>
                    </w:rPr>
                    <w:t>Class F</w:t>
                  </w:r>
                </w:p>
              </w:tc>
              <w:tc>
                <w:tcPr>
                  <w:tcW w:w="960" w:type="dxa"/>
                  <w:tcBorders>
                    <w:top w:val="nil"/>
                    <w:left w:val="nil"/>
                    <w:bottom w:val="single" w:sz="8" w:space="0" w:color="auto"/>
                    <w:right w:val="nil"/>
                  </w:tcBorders>
                  <w:shd w:val="clear" w:color="auto" w:fill="auto"/>
                  <w:noWrap/>
                  <w:vAlign w:val="center"/>
                  <w:hideMark/>
                </w:tcPr>
                <w:p w14:paraId="4FCD74D4" w14:textId="454C0AD8" w:rsidR="00E54B7A" w:rsidRPr="00E54B7A" w:rsidRDefault="00E54B7A" w:rsidP="00E54B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nil"/>
                  </w:tcBorders>
                  <w:shd w:val="clear" w:color="auto" w:fill="auto"/>
                  <w:noWrap/>
                  <w:vAlign w:val="center"/>
                  <w:hideMark/>
                </w:tcPr>
                <w:p w14:paraId="1807CA93" w14:textId="3136EE08" w:rsidR="00E54B7A" w:rsidRPr="00E54B7A" w:rsidRDefault="00E54B7A" w:rsidP="00E54B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single" w:sz="8" w:space="0" w:color="auto"/>
                  </w:tcBorders>
                  <w:shd w:val="clear" w:color="auto" w:fill="auto"/>
                  <w:noWrap/>
                  <w:vAlign w:val="center"/>
                  <w:hideMark/>
                </w:tcPr>
                <w:p w14:paraId="7DF32FE8" w14:textId="44F49853" w:rsidR="00E54B7A" w:rsidRPr="00E54B7A" w:rsidRDefault="00E54B7A" w:rsidP="00E54B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bl>
          <w:p w14:paraId="10C466C4" w14:textId="77777777" w:rsidR="000C517C" w:rsidRDefault="000C517C" w:rsidP="001E7E3E">
            <w:pPr>
              <w:keepNext/>
              <w:rPr>
                <w:lang w:val="en-CA"/>
              </w:rPr>
            </w:pPr>
          </w:p>
        </w:tc>
      </w:tr>
      <w:tr w:rsidR="000C517C" w14:paraId="6B89D663" w14:textId="77777777" w:rsidTr="007C1429">
        <w:trPr>
          <w:jc w:val="center"/>
        </w:trPr>
        <w:tc>
          <w:tcPr>
            <w:tcW w:w="4675" w:type="dxa"/>
          </w:tcPr>
          <w:p w14:paraId="7CA5F8FB" w14:textId="77777777" w:rsidR="000C517C" w:rsidRDefault="000C517C" w:rsidP="001E7E3E">
            <w:pPr>
              <w:keepNext/>
            </w:pPr>
          </w:p>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0C517C" w:rsidRPr="00190096" w14:paraId="2E7C4492" w14:textId="77777777" w:rsidTr="0010371D">
              <w:trPr>
                <w:trHeight w:val="315"/>
                <w:jc w:val="center"/>
              </w:trPr>
              <w:tc>
                <w:tcPr>
                  <w:tcW w:w="960" w:type="dxa"/>
                  <w:tcBorders>
                    <w:top w:val="nil"/>
                    <w:left w:val="nil"/>
                    <w:bottom w:val="nil"/>
                    <w:right w:val="nil"/>
                  </w:tcBorders>
                  <w:shd w:val="clear" w:color="auto" w:fill="auto"/>
                  <w:noWrap/>
                  <w:vAlign w:val="bottom"/>
                  <w:hideMark/>
                </w:tcPr>
                <w:p w14:paraId="064DB970"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ECFA1BA"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90096">
                    <w:rPr>
                      <w:rFonts w:ascii="Arial" w:hAnsi="Arial" w:cs="Arial"/>
                      <w:b/>
                      <w:bCs/>
                      <w:color w:val="000000"/>
                      <w:sz w:val="18"/>
                      <w:szCs w:val="18"/>
                      <w:lang w:val="sv-SE" w:eastAsia="sv-SE"/>
                    </w:rPr>
                    <w:t>Low delay B</w:t>
                  </w:r>
                </w:p>
              </w:tc>
            </w:tr>
            <w:tr w:rsidR="000C517C" w:rsidRPr="00190096" w14:paraId="12B9A977" w14:textId="77777777" w:rsidTr="0010371D">
              <w:trPr>
                <w:trHeight w:val="315"/>
                <w:jc w:val="center"/>
              </w:trPr>
              <w:tc>
                <w:tcPr>
                  <w:tcW w:w="960" w:type="dxa"/>
                  <w:tcBorders>
                    <w:top w:val="nil"/>
                    <w:left w:val="nil"/>
                    <w:bottom w:val="nil"/>
                    <w:right w:val="nil"/>
                  </w:tcBorders>
                  <w:shd w:val="clear" w:color="auto" w:fill="auto"/>
                  <w:noWrap/>
                  <w:vAlign w:val="center"/>
                  <w:hideMark/>
                </w:tcPr>
                <w:p w14:paraId="705F735F"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18D9F7A7"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7CFE8A1F"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4C05B9E7"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V</w:t>
                  </w:r>
                </w:p>
              </w:tc>
            </w:tr>
            <w:tr w:rsidR="000C517C" w:rsidRPr="00190096" w14:paraId="38AE469D" w14:textId="77777777" w:rsidTr="0010371D">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7A6E5D6"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58CC3801"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2D8D628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
                <w:p w14:paraId="240A42B8"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r>
            <w:tr w:rsidR="000C517C" w:rsidRPr="00190096" w14:paraId="1933AD10"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10D7D09A"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426A5613"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0474DE3D"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
                <w:p w14:paraId="127E7AA4"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 </w:t>
                  </w:r>
                </w:p>
              </w:tc>
            </w:tr>
            <w:tr w:rsidR="000C517C" w:rsidRPr="00190096" w14:paraId="2EB2B6FD"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6E82FD3A"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32397FAD"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nil"/>
                    <w:right w:val="nil"/>
                  </w:tcBorders>
                  <w:shd w:val="clear" w:color="auto" w:fill="auto"/>
                  <w:noWrap/>
                  <w:vAlign w:val="center"/>
                  <w:hideMark/>
                </w:tcPr>
                <w:p w14:paraId="62E3CF03"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nil"/>
                    <w:right w:val="single" w:sz="8" w:space="0" w:color="auto"/>
                  </w:tcBorders>
                  <w:shd w:val="clear" w:color="auto" w:fill="auto"/>
                  <w:noWrap/>
                  <w:vAlign w:val="center"/>
                  <w:hideMark/>
                </w:tcPr>
                <w:p w14:paraId="588984A6"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r w:rsidR="000C517C" w:rsidRPr="00190096" w14:paraId="71F33037" w14:textId="77777777" w:rsidTr="0010371D">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1922C3D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65C06805"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-0.12%</w:t>
                  </w:r>
                </w:p>
              </w:tc>
              <w:tc>
                <w:tcPr>
                  <w:tcW w:w="960" w:type="dxa"/>
                  <w:tcBorders>
                    <w:top w:val="nil"/>
                    <w:left w:val="nil"/>
                    <w:bottom w:val="nil"/>
                    <w:right w:val="nil"/>
                  </w:tcBorders>
                  <w:shd w:val="clear" w:color="auto" w:fill="auto"/>
                  <w:noWrap/>
                  <w:vAlign w:val="center"/>
                  <w:hideMark/>
                </w:tcPr>
                <w:p w14:paraId="21638240"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-0.11%</w:t>
                  </w:r>
                </w:p>
              </w:tc>
              <w:tc>
                <w:tcPr>
                  <w:tcW w:w="960" w:type="dxa"/>
                  <w:tcBorders>
                    <w:top w:val="nil"/>
                    <w:left w:val="nil"/>
                    <w:bottom w:val="nil"/>
                    <w:right w:val="single" w:sz="8" w:space="0" w:color="auto"/>
                  </w:tcBorders>
                  <w:shd w:val="clear" w:color="auto" w:fill="auto"/>
                  <w:noWrap/>
                  <w:vAlign w:val="center"/>
                  <w:hideMark/>
                </w:tcPr>
                <w:p w14:paraId="0188A373"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-0.11%</w:t>
                  </w:r>
                </w:p>
              </w:tc>
            </w:tr>
            <w:tr w:rsidR="000C517C" w:rsidRPr="00190096" w14:paraId="09116D2B" w14:textId="77777777" w:rsidTr="0010371D">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198DAC17"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6B0FA1F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-0.61%</w:t>
                  </w:r>
                </w:p>
              </w:tc>
              <w:tc>
                <w:tcPr>
                  <w:tcW w:w="960" w:type="dxa"/>
                  <w:tcBorders>
                    <w:top w:val="nil"/>
                    <w:left w:val="nil"/>
                    <w:bottom w:val="nil"/>
                    <w:right w:val="nil"/>
                  </w:tcBorders>
                  <w:shd w:val="clear" w:color="auto" w:fill="auto"/>
                  <w:noWrap/>
                  <w:vAlign w:val="center"/>
                  <w:hideMark/>
                </w:tcPr>
                <w:p w14:paraId="51C5F9CB"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-0.57%</w:t>
                  </w:r>
                </w:p>
              </w:tc>
              <w:tc>
                <w:tcPr>
                  <w:tcW w:w="960" w:type="dxa"/>
                  <w:tcBorders>
                    <w:top w:val="nil"/>
                    <w:left w:val="nil"/>
                    <w:bottom w:val="nil"/>
                    <w:right w:val="single" w:sz="8" w:space="0" w:color="auto"/>
                  </w:tcBorders>
                  <w:shd w:val="clear" w:color="auto" w:fill="auto"/>
                  <w:noWrap/>
                  <w:vAlign w:val="center"/>
                  <w:hideMark/>
                </w:tcPr>
                <w:p w14:paraId="330CB1E5"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-0.58%</w:t>
                  </w:r>
                </w:p>
              </w:tc>
            </w:tr>
            <w:tr w:rsidR="000C517C" w:rsidRPr="00190096" w14:paraId="32320EFA" w14:textId="77777777" w:rsidTr="0010371D">
              <w:trPr>
                <w:trHeight w:val="31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C95CF54"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90096">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
                <w:p w14:paraId="1A3FB903"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nil"/>
                  </w:tcBorders>
                  <w:shd w:val="clear" w:color="auto" w:fill="auto"/>
                  <w:noWrap/>
                  <w:vAlign w:val="center"/>
                  <w:hideMark/>
                </w:tcPr>
                <w:p w14:paraId="19A9665C"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single" w:sz="8" w:space="0" w:color="auto"/>
                  </w:tcBorders>
                  <w:shd w:val="clear" w:color="auto" w:fill="auto"/>
                  <w:noWrap/>
                  <w:vAlign w:val="center"/>
                  <w:hideMark/>
                </w:tcPr>
                <w:p w14:paraId="12C888BA"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r w:rsidR="000C517C" w:rsidRPr="00190096" w14:paraId="7267B439" w14:textId="77777777" w:rsidTr="0010371D">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45756AA1"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44888C36"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-0.35%</w:t>
                  </w:r>
                </w:p>
              </w:tc>
              <w:tc>
                <w:tcPr>
                  <w:tcW w:w="960" w:type="dxa"/>
                  <w:tcBorders>
                    <w:top w:val="single" w:sz="8" w:space="0" w:color="auto"/>
                    <w:left w:val="nil"/>
                    <w:bottom w:val="nil"/>
                    <w:right w:val="nil"/>
                  </w:tcBorders>
                  <w:shd w:val="clear" w:color="auto" w:fill="auto"/>
                  <w:noWrap/>
                  <w:vAlign w:val="center"/>
                  <w:hideMark/>
                </w:tcPr>
                <w:p w14:paraId="4577D8C5"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-0.32%</w:t>
                  </w:r>
                </w:p>
              </w:tc>
              <w:tc>
                <w:tcPr>
                  <w:tcW w:w="960" w:type="dxa"/>
                  <w:tcBorders>
                    <w:top w:val="single" w:sz="8" w:space="0" w:color="auto"/>
                    <w:left w:val="nil"/>
                    <w:bottom w:val="nil"/>
                    <w:right w:val="single" w:sz="8" w:space="0" w:color="auto"/>
                  </w:tcBorders>
                  <w:shd w:val="clear" w:color="auto" w:fill="auto"/>
                  <w:noWrap/>
                  <w:vAlign w:val="center"/>
                  <w:hideMark/>
                </w:tcPr>
                <w:p w14:paraId="21C3DFA6"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-0.33%</w:t>
                  </w:r>
                </w:p>
              </w:tc>
            </w:tr>
            <w:tr w:rsidR="000C517C" w:rsidRPr="00190096" w14:paraId="46367298" w14:textId="77777777" w:rsidTr="0010371D">
              <w:trPr>
                <w:trHeight w:val="315"/>
                <w:jc w:val="center"/>
              </w:trPr>
              <w:tc>
                <w:tcPr>
                  <w:tcW w:w="960" w:type="dxa"/>
                  <w:tcBorders>
                    <w:top w:val="nil"/>
                    <w:left w:val="single" w:sz="8" w:space="0" w:color="auto"/>
                    <w:bottom w:val="single" w:sz="8" w:space="0" w:color="auto"/>
                    <w:right w:val="nil"/>
                  </w:tcBorders>
                  <w:shd w:val="clear" w:color="auto" w:fill="auto"/>
                  <w:noWrap/>
                  <w:vAlign w:val="center"/>
                  <w:hideMark/>
                </w:tcPr>
                <w:p w14:paraId="0F79F582" w14:textId="77777777" w:rsidR="000C517C" w:rsidRPr="00190096"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90096">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54CC2702"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nil"/>
                  </w:tcBorders>
                  <w:shd w:val="clear" w:color="auto" w:fill="auto"/>
                  <w:noWrap/>
                  <w:vAlign w:val="center"/>
                  <w:hideMark/>
                </w:tcPr>
                <w:p w14:paraId="37016D11"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single" w:sz="8" w:space="0" w:color="auto"/>
                  </w:tcBorders>
                  <w:shd w:val="clear" w:color="auto" w:fill="auto"/>
                  <w:noWrap/>
                  <w:vAlign w:val="center"/>
                  <w:hideMark/>
                </w:tcPr>
                <w:p w14:paraId="4CC1E9E2"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bl>
          <w:p w14:paraId="31D715D9" w14:textId="77777777" w:rsidR="000C517C" w:rsidRDefault="000C517C" w:rsidP="001E7E3E">
            <w:pPr>
              <w:keepNext/>
              <w:rPr>
                <w:lang w:val="en-CA"/>
              </w:rPr>
            </w:pPr>
          </w:p>
        </w:tc>
        <w:tc>
          <w:tcPr>
            <w:tcW w:w="4675" w:type="dxa"/>
          </w:tcPr>
          <w:p w14:paraId="236DFD80" w14:textId="77777777" w:rsidR="000C517C" w:rsidRDefault="000C517C" w:rsidP="001E7E3E">
            <w:pPr>
              <w:keepNext/>
              <w:rPr>
                <w:lang w:val="en-CA"/>
              </w:rPr>
            </w:pPr>
          </w:p>
          <w:tbl>
            <w:tblPr>
              <w:tblW w:w="3840" w:type="dxa"/>
              <w:tblCellMar>
                <w:left w:w="70" w:type="dxa"/>
                <w:right w:w="70" w:type="dxa"/>
              </w:tblCellMar>
              <w:tblLook w:val="04A0" w:firstRow="1" w:lastRow="0" w:firstColumn="1" w:lastColumn="0" w:noHBand="0" w:noVBand="1"/>
            </w:tblPr>
            <w:tblGrid>
              <w:gridCol w:w="960"/>
              <w:gridCol w:w="960"/>
              <w:gridCol w:w="960"/>
              <w:gridCol w:w="960"/>
            </w:tblGrid>
            <w:tr w:rsidR="000C517C" w:rsidRPr="004A7FBF" w14:paraId="62308414" w14:textId="77777777" w:rsidTr="0010371D">
              <w:trPr>
                <w:trHeight w:val="315"/>
              </w:trPr>
              <w:tc>
                <w:tcPr>
                  <w:tcW w:w="960" w:type="dxa"/>
                  <w:tcBorders>
                    <w:top w:val="nil"/>
                    <w:left w:val="nil"/>
                    <w:bottom w:val="nil"/>
                    <w:right w:val="nil"/>
                  </w:tcBorders>
                  <w:shd w:val="clear" w:color="auto" w:fill="auto"/>
                  <w:noWrap/>
                  <w:vAlign w:val="bottom"/>
                  <w:hideMark/>
                </w:tcPr>
                <w:p w14:paraId="4DA2DEE8"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C4E4817"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A7FBF">
                    <w:rPr>
                      <w:rFonts w:ascii="Arial" w:hAnsi="Arial" w:cs="Arial"/>
                      <w:b/>
                      <w:bCs/>
                      <w:color w:val="000000"/>
                      <w:sz w:val="18"/>
                      <w:szCs w:val="18"/>
                      <w:lang w:val="sv-SE" w:eastAsia="sv-SE"/>
                    </w:rPr>
                    <w:t>Low delay P</w:t>
                  </w:r>
                </w:p>
              </w:tc>
            </w:tr>
            <w:tr w:rsidR="000C517C" w:rsidRPr="004A7FBF" w14:paraId="5D65529C" w14:textId="77777777" w:rsidTr="0010371D">
              <w:trPr>
                <w:trHeight w:val="315"/>
              </w:trPr>
              <w:tc>
                <w:tcPr>
                  <w:tcW w:w="960" w:type="dxa"/>
                  <w:tcBorders>
                    <w:top w:val="nil"/>
                    <w:left w:val="nil"/>
                    <w:bottom w:val="nil"/>
                    <w:right w:val="nil"/>
                  </w:tcBorders>
                  <w:shd w:val="clear" w:color="auto" w:fill="auto"/>
                  <w:noWrap/>
                  <w:vAlign w:val="center"/>
                  <w:hideMark/>
                </w:tcPr>
                <w:p w14:paraId="7A47D87E"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60" w:type="dxa"/>
                  <w:tcBorders>
                    <w:top w:val="nil"/>
                    <w:left w:val="single" w:sz="8" w:space="0" w:color="auto"/>
                    <w:bottom w:val="single" w:sz="8" w:space="0" w:color="auto"/>
                    <w:right w:val="nil"/>
                  </w:tcBorders>
                  <w:shd w:val="clear" w:color="auto" w:fill="auto"/>
                  <w:noWrap/>
                  <w:vAlign w:val="center"/>
                  <w:hideMark/>
                </w:tcPr>
                <w:p w14:paraId="314942D3"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Y</w:t>
                  </w:r>
                </w:p>
              </w:tc>
              <w:tc>
                <w:tcPr>
                  <w:tcW w:w="960" w:type="dxa"/>
                  <w:tcBorders>
                    <w:top w:val="nil"/>
                    <w:left w:val="nil"/>
                    <w:bottom w:val="single" w:sz="8" w:space="0" w:color="auto"/>
                    <w:right w:val="nil"/>
                  </w:tcBorders>
                  <w:shd w:val="clear" w:color="auto" w:fill="auto"/>
                  <w:noWrap/>
                  <w:vAlign w:val="center"/>
                  <w:hideMark/>
                </w:tcPr>
                <w:p w14:paraId="6295659A"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U</w:t>
                  </w:r>
                </w:p>
              </w:tc>
              <w:tc>
                <w:tcPr>
                  <w:tcW w:w="960" w:type="dxa"/>
                  <w:tcBorders>
                    <w:top w:val="nil"/>
                    <w:left w:val="nil"/>
                    <w:bottom w:val="single" w:sz="8" w:space="0" w:color="auto"/>
                    <w:right w:val="single" w:sz="8" w:space="0" w:color="auto"/>
                  </w:tcBorders>
                  <w:shd w:val="clear" w:color="auto" w:fill="auto"/>
                  <w:noWrap/>
                  <w:vAlign w:val="center"/>
                  <w:hideMark/>
                </w:tcPr>
                <w:p w14:paraId="1867B3B1"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V</w:t>
                  </w:r>
                </w:p>
              </w:tc>
            </w:tr>
            <w:tr w:rsidR="000C517C" w:rsidRPr="004A7FBF" w14:paraId="0CFF44F9" w14:textId="77777777" w:rsidTr="0010371D">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31F0530"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A1</w:t>
                  </w:r>
                </w:p>
              </w:tc>
              <w:tc>
                <w:tcPr>
                  <w:tcW w:w="960" w:type="dxa"/>
                  <w:tcBorders>
                    <w:top w:val="nil"/>
                    <w:left w:val="nil"/>
                    <w:bottom w:val="nil"/>
                    <w:right w:val="nil"/>
                  </w:tcBorders>
                  <w:shd w:val="clear" w:color="auto" w:fill="auto"/>
                  <w:noWrap/>
                  <w:vAlign w:val="center"/>
                  <w:hideMark/>
                </w:tcPr>
                <w:p w14:paraId="2816C619"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0CBA87C0"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c>
                <w:tcPr>
                  <w:tcW w:w="960" w:type="dxa"/>
                  <w:tcBorders>
                    <w:top w:val="nil"/>
                    <w:left w:val="nil"/>
                    <w:bottom w:val="nil"/>
                    <w:right w:val="single" w:sz="8" w:space="0" w:color="auto"/>
                  </w:tcBorders>
                  <w:shd w:val="clear" w:color="auto" w:fill="auto"/>
                  <w:noWrap/>
                  <w:vAlign w:val="center"/>
                  <w:hideMark/>
                </w:tcPr>
                <w:p w14:paraId="6AF67BFB"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r>
            <w:tr w:rsidR="000C517C" w:rsidRPr="004A7FBF" w14:paraId="708C80EB"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805B071"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A2</w:t>
                  </w:r>
                </w:p>
              </w:tc>
              <w:tc>
                <w:tcPr>
                  <w:tcW w:w="960" w:type="dxa"/>
                  <w:tcBorders>
                    <w:top w:val="nil"/>
                    <w:left w:val="nil"/>
                    <w:bottom w:val="nil"/>
                    <w:right w:val="nil"/>
                  </w:tcBorders>
                  <w:shd w:val="clear" w:color="auto" w:fill="auto"/>
                  <w:noWrap/>
                  <w:vAlign w:val="center"/>
                  <w:hideMark/>
                </w:tcPr>
                <w:p w14:paraId="4D4EAA6E"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c>
                <w:tcPr>
                  <w:tcW w:w="960" w:type="dxa"/>
                  <w:tcBorders>
                    <w:top w:val="nil"/>
                    <w:left w:val="nil"/>
                    <w:bottom w:val="nil"/>
                    <w:right w:val="nil"/>
                  </w:tcBorders>
                  <w:shd w:val="clear" w:color="auto" w:fill="auto"/>
                  <w:noWrap/>
                  <w:vAlign w:val="center"/>
                  <w:hideMark/>
                </w:tcPr>
                <w:p w14:paraId="5DED0D75"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60" w:type="dxa"/>
                  <w:tcBorders>
                    <w:top w:val="nil"/>
                    <w:left w:val="nil"/>
                    <w:bottom w:val="nil"/>
                    <w:right w:val="single" w:sz="8" w:space="0" w:color="auto"/>
                  </w:tcBorders>
                  <w:shd w:val="clear" w:color="auto" w:fill="auto"/>
                  <w:noWrap/>
                  <w:vAlign w:val="center"/>
                  <w:hideMark/>
                </w:tcPr>
                <w:p w14:paraId="6A2A36FD"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 </w:t>
                  </w:r>
                </w:p>
              </w:tc>
            </w:tr>
            <w:tr w:rsidR="000C517C" w:rsidRPr="004A7FBF" w14:paraId="0460CD3E"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593A9E9F"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B</w:t>
                  </w:r>
                </w:p>
              </w:tc>
              <w:tc>
                <w:tcPr>
                  <w:tcW w:w="960" w:type="dxa"/>
                  <w:tcBorders>
                    <w:top w:val="nil"/>
                    <w:left w:val="nil"/>
                    <w:bottom w:val="nil"/>
                    <w:right w:val="nil"/>
                  </w:tcBorders>
                  <w:shd w:val="clear" w:color="auto" w:fill="auto"/>
                  <w:noWrap/>
                  <w:vAlign w:val="center"/>
                  <w:hideMark/>
                </w:tcPr>
                <w:p w14:paraId="38E41F4A"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nil"/>
                    <w:right w:val="nil"/>
                  </w:tcBorders>
                  <w:shd w:val="clear" w:color="auto" w:fill="auto"/>
                  <w:noWrap/>
                  <w:vAlign w:val="center"/>
                  <w:hideMark/>
                </w:tcPr>
                <w:p w14:paraId="22913872"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nil"/>
                    <w:right w:val="single" w:sz="8" w:space="0" w:color="auto"/>
                  </w:tcBorders>
                  <w:shd w:val="clear" w:color="auto" w:fill="auto"/>
                  <w:noWrap/>
                  <w:vAlign w:val="center"/>
                  <w:hideMark/>
                </w:tcPr>
                <w:p w14:paraId="382F29BB"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r w:rsidR="000C517C" w:rsidRPr="004A7FBF" w14:paraId="752B10BC" w14:textId="77777777" w:rsidTr="0010371D">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10AE82FE"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C</w:t>
                  </w:r>
                </w:p>
              </w:tc>
              <w:tc>
                <w:tcPr>
                  <w:tcW w:w="960" w:type="dxa"/>
                  <w:tcBorders>
                    <w:top w:val="nil"/>
                    <w:left w:val="nil"/>
                    <w:bottom w:val="nil"/>
                    <w:right w:val="nil"/>
                  </w:tcBorders>
                  <w:shd w:val="clear" w:color="auto" w:fill="auto"/>
                  <w:noWrap/>
                  <w:vAlign w:val="center"/>
                  <w:hideMark/>
                </w:tcPr>
                <w:p w14:paraId="11E3F7F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-0.10%</w:t>
                  </w:r>
                </w:p>
              </w:tc>
              <w:tc>
                <w:tcPr>
                  <w:tcW w:w="960" w:type="dxa"/>
                  <w:tcBorders>
                    <w:top w:val="nil"/>
                    <w:left w:val="nil"/>
                    <w:bottom w:val="nil"/>
                    <w:right w:val="nil"/>
                  </w:tcBorders>
                  <w:shd w:val="clear" w:color="auto" w:fill="auto"/>
                  <w:noWrap/>
                  <w:vAlign w:val="center"/>
                  <w:hideMark/>
                </w:tcPr>
                <w:p w14:paraId="71AD2A61"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-0.09%</w:t>
                  </w:r>
                </w:p>
              </w:tc>
              <w:tc>
                <w:tcPr>
                  <w:tcW w:w="960" w:type="dxa"/>
                  <w:tcBorders>
                    <w:top w:val="nil"/>
                    <w:left w:val="nil"/>
                    <w:bottom w:val="nil"/>
                    <w:right w:val="single" w:sz="8" w:space="0" w:color="auto"/>
                  </w:tcBorders>
                  <w:shd w:val="clear" w:color="auto" w:fill="auto"/>
                  <w:noWrap/>
                  <w:vAlign w:val="center"/>
                  <w:hideMark/>
                </w:tcPr>
                <w:p w14:paraId="1B3FAF0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-0.09%</w:t>
                  </w:r>
                </w:p>
              </w:tc>
            </w:tr>
            <w:tr w:rsidR="000C517C" w:rsidRPr="004A7FBF" w14:paraId="36EEDC39" w14:textId="77777777" w:rsidTr="0010371D">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102DF10A"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E</w:t>
                  </w:r>
                </w:p>
              </w:tc>
              <w:tc>
                <w:tcPr>
                  <w:tcW w:w="960" w:type="dxa"/>
                  <w:tcBorders>
                    <w:top w:val="nil"/>
                    <w:left w:val="nil"/>
                    <w:bottom w:val="nil"/>
                    <w:right w:val="nil"/>
                  </w:tcBorders>
                  <w:shd w:val="clear" w:color="auto" w:fill="auto"/>
                  <w:noWrap/>
                  <w:vAlign w:val="center"/>
                  <w:hideMark/>
                </w:tcPr>
                <w:p w14:paraId="4D84C01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-0.49%</w:t>
                  </w:r>
                </w:p>
              </w:tc>
              <w:tc>
                <w:tcPr>
                  <w:tcW w:w="960" w:type="dxa"/>
                  <w:tcBorders>
                    <w:top w:val="nil"/>
                    <w:left w:val="nil"/>
                    <w:bottom w:val="nil"/>
                    <w:right w:val="nil"/>
                  </w:tcBorders>
                  <w:shd w:val="clear" w:color="auto" w:fill="auto"/>
                  <w:noWrap/>
                  <w:vAlign w:val="center"/>
                  <w:hideMark/>
                </w:tcPr>
                <w:p w14:paraId="78CAC3D7"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-0.45%</w:t>
                  </w:r>
                </w:p>
              </w:tc>
              <w:tc>
                <w:tcPr>
                  <w:tcW w:w="960" w:type="dxa"/>
                  <w:tcBorders>
                    <w:top w:val="nil"/>
                    <w:left w:val="nil"/>
                    <w:bottom w:val="nil"/>
                    <w:right w:val="single" w:sz="8" w:space="0" w:color="auto"/>
                  </w:tcBorders>
                  <w:shd w:val="clear" w:color="auto" w:fill="auto"/>
                  <w:noWrap/>
                  <w:vAlign w:val="center"/>
                  <w:hideMark/>
                </w:tcPr>
                <w:p w14:paraId="15C80EDC"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-0.46%</w:t>
                  </w:r>
                </w:p>
              </w:tc>
            </w:tr>
            <w:tr w:rsidR="000C517C" w:rsidRPr="004A7FBF" w14:paraId="26C178F1" w14:textId="77777777" w:rsidTr="0010371D">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483496F"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A7FBF">
                    <w:rPr>
                      <w:rFonts w:ascii="Arial" w:hAnsi="Arial" w:cs="Arial"/>
                      <w:b/>
                      <w:bCs/>
                      <w:color w:val="000000"/>
                      <w:sz w:val="18"/>
                      <w:szCs w:val="18"/>
                      <w:lang w:val="sv-SE" w:eastAsia="sv-SE"/>
                    </w:rPr>
                    <w:t>Overall</w:t>
                  </w:r>
                </w:p>
              </w:tc>
              <w:tc>
                <w:tcPr>
                  <w:tcW w:w="960" w:type="dxa"/>
                  <w:tcBorders>
                    <w:top w:val="single" w:sz="8" w:space="0" w:color="auto"/>
                    <w:left w:val="nil"/>
                    <w:bottom w:val="nil"/>
                    <w:right w:val="nil"/>
                  </w:tcBorders>
                  <w:shd w:val="clear" w:color="auto" w:fill="auto"/>
                  <w:noWrap/>
                  <w:vAlign w:val="center"/>
                  <w:hideMark/>
                </w:tcPr>
                <w:p w14:paraId="3BA4C8D1"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nil"/>
                  </w:tcBorders>
                  <w:shd w:val="clear" w:color="auto" w:fill="auto"/>
                  <w:noWrap/>
                  <w:vAlign w:val="center"/>
                  <w:hideMark/>
                </w:tcPr>
                <w:p w14:paraId="3BB8DB2F"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single" w:sz="8" w:space="0" w:color="auto"/>
                    <w:left w:val="nil"/>
                    <w:bottom w:val="nil"/>
                    <w:right w:val="single" w:sz="8" w:space="0" w:color="auto"/>
                  </w:tcBorders>
                  <w:shd w:val="clear" w:color="auto" w:fill="auto"/>
                  <w:noWrap/>
                  <w:vAlign w:val="center"/>
                  <w:hideMark/>
                </w:tcPr>
                <w:p w14:paraId="3DBD6B12"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r w:rsidR="000C517C" w:rsidRPr="004A7FBF" w14:paraId="1682E7E0" w14:textId="77777777" w:rsidTr="0010371D">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67498280"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0A20573F"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-0.27%</w:t>
                  </w:r>
                </w:p>
              </w:tc>
              <w:tc>
                <w:tcPr>
                  <w:tcW w:w="960" w:type="dxa"/>
                  <w:tcBorders>
                    <w:top w:val="single" w:sz="8" w:space="0" w:color="auto"/>
                    <w:left w:val="nil"/>
                    <w:bottom w:val="nil"/>
                    <w:right w:val="nil"/>
                  </w:tcBorders>
                  <w:shd w:val="clear" w:color="auto" w:fill="auto"/>
                  <w:noWrap/>
                  <w:vAlign w:val="center"/>
                  <w:hideMark/>
                </w:tcPr>
                <w:p w14:paraId="15BFD133"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-0.26%</w:t>
                  </w:r>
                </w:p>
              </w:tc>
              <w:tc>
                <w:tcPr>
                  <w:tcW w:w="960" w:type="dxa"/>
                  <w:tcBorders>
                    <w:top w:val="single" w:sz="8" w:space="0" w:color="auto"/>
                    <w:left w:val="nil"/>
                    <w:bottom w:val="nil"/>
                    <w:right w:val="single" w:sz="8" w:space="0" w:color="auto"/>
                  </w:tcBorders>
                  <w:shd w:val="clear" w:color="auto" w:fill="auto"/>
                  <w:noWrap/>
                  <w:vAlign w:val="center"/>
                  <w:hideMark/>
                </w:tcPr>
                <w:p w14:paraId="7AC945AD"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-0.26%</w:t>
                  </w:r>
                </w:p>
              </w:tc>
            </w:tr>
            <w:tr w:rsidR="000C517C" w:rsidRPr="004A7FBF" w14:paraId="316C2E1B" w14:textId="77777777" w:rsidTr="0010371D">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370630C0" w14:textId="77777777" w:rsidR="000C517C" w:rsidRPr="004A7FB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A7FBF">
                    <w:rPr>
                      <w:rFonts w:ascii="Arial" w:hAnsi="Arial" w:cs="Arial"/>
                      <w:color w:val="000000"/>
                      <w:sz w:val="18"/>
                      <w:szCs w:val="18"/>
                      <w:lang w:val="sv-SE" w:eastAsia="sv-SE"/>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03890E52"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nil"/>
                  </w:tcBorders>
                  <w:shd w:val="clear" w:color="auto" w:fill="auto"/>
                  <w:noWrap/>
                  <w:vAlign w:val="center"/>
                  <w:hideMark/>
                </w:tcPr>
                <w:p w14:paraId="3BF707BA"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c>
                <w:tcPr>
                  <w:tcW w:w="960" w:type="dxa"/>
                  <w:tcBorders>
                    <w:top w:val="nil"/>
                    <w:left w:val="nil"/>
                    <w:bottom w:val="single" w:sz="8" w:space="0" w:color="auto"/>
                    <w:right w:val="single" w:sz="8" w:space="0" w:color="auto"/>
                  </w:tcBorders>
                  <w:shd w:val="clear" w:color="auto" w:fill="auto"/>
                  <w:noWrap/>
                  <w:vAlign w:val="center"/>
                  <w:hideMark/>
                </w:tcPr>
                <w:p w14:paraId="0EF03D4B" w14:textId="77777777" w:rsidR="000C517C" w:rsidRPr="0067133F" w:rsidRDefault="000C517C" w:rsidP="001E7E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magenta"/>
                      <w:lang w:val="sv-SE" w:eastAsia="sv-SE"/>
                    </w:rPr>
                  </w:pPr>
                  <w:r w:rsidRPr="0067133F">
                    <w:rPr>
                      <w:rFonts w:ascii="Arial" w:hAnsi="Arial" w:cs="Arial"/>
                      <w:color w:val="000000"/>
                      <w:sz w:val="18"/>
                      <w:szCs w:val="18"/>
                      <w:highlight w:val="magenta"/>
                      <w:lang w:val="sv-SE" w:eastAsia="sv-SE"/>
                    </w:rPr>
                    <w:t>#VALUE!</w:t>
                  </w:r>
                </w:p>
              </w:tc>
            </w:tr>
          </w:tbl>
          <w:p w14:paraId="1E317CB4" w14:textId="77777777" w:rsidR="000C517C" w:rsidRDefault="000C517C" w:rsidP="001E7E3E">
            <w:pPr>
              <w:keepNext/>
              <w:rPr>
                <w:lang w:val="en-CA"/>
              </w:rPr>
            </w:pPr>
          </w:p>
        </w:tc>
      </w:tr>
    </w:tbl>
    <w:p w14:paraId="21F27B5E" w14:textId="77777777" w:rsidR="000C517C" w:rsidRPr="008C285E" w:rsidRDefault="000C517C" w:rsidP="000C517C">
      <w:pPr>
        <w:rPr>
          <w:lang w:val="en-CA"/>
        </w:rPr>
      </w:pPr>
    </w:p>
    <w:p w14:paraId="5F0CF8E4" w14:textId="4D0E0A9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9DD695" w:rsidR="00342FF4" w:rsidRPr="005B217D" w:rsidRDefault="00257505"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C17DB" w14:textId="77777777" w:rsidR="00080255" w:rsidRDefault="00080255">
      <w:r>
        <w:separator/>
      </w:r>
    </w:p>
  </w:endnote>
  <w:endnote w:type="continuationSeparator" w:id="0">
    <w:p w14:paraId="0ACAF2A2" w14:textId="77777777" w:rsidR="00080255" w:rsidRDefault="0008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E3A737" w:rsidR="0010371D" w:rsidRPr="00C00DDE" w:rsidRDefault="001037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3759">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8D387" w14:textId="77777777" w:rsidR="00080255" w:rsidRDefault="00080255">
      <w:r>
        <w:separator/>
      </w:r>
    </w:p>
  </w:footnote>
  <w:footnote w:type="continuationSeparator" w:id="0">
    <w:p w14:paraId="4005B195" w14:textId="77777777" w:rsidR="00080255" w:rsidRDefault="00080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E4"/>
    <w:rsid w:val="00001A0F"/>
    <w:rsid w:val="00006D36"/>
    <w:rsid w:val="00007675"/>
    <w:rsid w:val="00013E0E"/>
    <w:rsid w:val="000145A0"/>
    <w:rsid w:val="00014EFB"/>
    <w:rsid w:val="000151C5"/>
    <w:rsid w:val="00017F13"/>
    <w:rsid w:val="000203FC"/>
    <w:rsid w:val="000308A3"/>
    <w:rsid w:val="00032143"/>
    <w:rsid w:val="00040369"/>
    <w:rsid w:val="000445A7"/>
    <w:rsid w:val="000458BC"/>
    <w:rsid w:val="00045A4A"/>
    <w:rsid w:val="00045C41"/>
    <w:rsid w:val="00046C03"/>
    <w:rsid w:val="000470B8"/>
    <w:rsid w:val="00047448"/>
    <w:rsid w:val="00047A0F"/>
    <w:rsid w:val="00052E98"/>
    <w:rsid w:val="0005665C"/>
    <w:rsid w:val="00061863"/>
    <w:rsid w:val="00065039"/>
    <w:rsid w:val="000660BB"/>
    <w:rsid w:val="00072887"/>
    <w:rsid w:val="00073402"/>
    <w:rsid w:val="00075F12"/>
    <w:rsid w:val="0007614F"/>
    <w:rsid w:val="00080255"/>
    <w:rsid w:val="00080923"/>
    <w:rsid w:val="00081398"/>
    <w:rsid w:val="000831CA"/>
    <w:rsid w:val="00085305"/>
    <w:rsid w:val="000914DE"/>
    <w:rsid w:val="00093BBD"/>
    <w:rsid w:val="00094479"/>
    <w:rsid w:val="000962AC"/>
    <w:rsid w:val="000977DE"/>
    <w:rsid w:val="000B0C0F"/>
    <w:rsid w:val="000B1C6B"/>
    <w:rsid w:val="000B1F29"/>
    <w:rsid w:val="000B42BB"/>
    <w:rsid w:val="000B4FF9"/>
    <w:rsid w:val="000B6337"/>
    <w:rsid w:val="000C09AC"/>
    <w:rsid w:val="000C470E"/>
    <w:rsid w:val="000C517C"/>
    <w:rsid w:val="000C5633"/>
    <w:rsid w:val="000C5C05"/>
    <w:rsid w:val="000C753A"/>
    <w:rsid w:val="000C7C03"/>
    <w:rsid w:val="000D19CD"/>
    <w:rsid w:val="000D7620"/>
    <w:rsid w:val="000E00F3"/>
    <w:rsid w:val="000E33F6"/>
    <w:rsid w:val="000E376E"/>
    <w:rsid w:val="000E5AD5"/>
    <w:rsid w:val="000F0A83"/>
    <w:rsid w:val="000F1105"/>
    <w:rsid w:val="000F158C"/>
    <w:rsid w:val="000F2589"/>
    <w:rsid w:val="000F2A1B"/>
    <w:rsid w:val="000F4A50"/>
    <w:rsid w:val="00102F3D"/>
    <w:rsid w:val="0010371D"/>
    <w:rsid w:val="00115073"/>
    <w:rsid w:val="001179EF"/>
    <w:rsid w:val="00124407"/>
    <w:rsid w:val="00124E38"/>
    <w:rsid w:val="0012580B"/>
    <w:rsid w:val="00126F03"/>
    <w:rsid w:val="00131F90"/>
    <w:rsid w:val="0013381C"/>
    <w:rsid w:val="001338E3"/>
    <w:rsid w:val="0013458C"/>
    <w:rsid w:val="00134DE1"/>
    <w:rsid w:val="0013526E"/>
    <w:rsid w:val="00140333"/>
    <w:rsid w:val="00146152"/>
    <w:rsid w:val="001522FA"/>
    <w:rsid w:val="00155526"/>
    <w:rsid w:val="00161040"/>
    <w:rsid w:val="00162A43"/>
    <w:rsid w:val="00162F8C"/>
    <w:rsid w:val="00164279"/>
    <w:rsid w:val="00164E9D"/>
    <w:rsid w:val="001656D5"/>
    <w:rsid w:val="00171371"/>
    <w:rsid w:val="0017418E"/>
    <w:rsid w:val="001748C3"/>
    <w:rsid w:val="00175A24"/>
    <w:rsid w:val="00181EBF"/>
    <w:rsid w:val="00187E58"/>
    <w:rsid w:val="00190096"/>
    <w:rsid w:val="001A17B3"/>
    <w:rsid w:val="001A297E"/>
    <w:rsid w:val="001A368E"/>
    <w:rsid w:val="001A5AA7"/>
    <w:rsid w:val="001A7329"/>
    <w:rsid w:val="001A792F"/>
    <w:rsid w:val="001B4E28"/>
    <w:rsid w:val="001B7ACA"/>
    <w:rsid w:val="001C3525"/>
    <w:rsid w:val="001C3AFB"/>
    <w:rsid w:val="001C3C05"/>
    <w:rsid w:val="001C7148"/>
    <w:rsid w:val="001D1BD2"/>
    <w:rsid w:val="001D34E9"/>
    <w:rsid w:val="001E0248"/>
    <w:rsid w:val="001E02BE"/>
    <w:rsid w:val="001E3B37"/>
    <w:rsid w:val="001E6CA1"/>
    <w:rsid w:val="001E7E3E"/>
    <w:rsid w:val="001F2594"/>
    <w:rsid w:val="001F3B5B"/>
    <w:rsid w:val="001F42C7"/>
    <w:rsid w:val="002055A6"/>
    <w:rsid w:val="00206460"/>
    <w:rsid w:val="002069B4"/>
    <w:rsid w:val="002070BB"/>
    <w:rsid w:val="00213B88"/>
    <w:rsid w:val="00215DFC"/>
    <w:rsid w:val="002212DF"/>
    <w:rsid w:val="00222CD4"/>
    <w:rsid w:val="00225016"/>
    <w:rsid w:val="002253CA"/>
    <w:rsid w:val="002264A6"/>
    <w:rsid w:val="002265CE"/>
    <w:rsid w:val="00227101"/>
    <w:rsid w:val="00227BA7"/>
    <w:rsid w:val="0023011C"/>
    <w:rsid w:val="00232DD1"/>
    <w:rsid w:val="002375C1"/>
    <w:rsid w:val="00245FB4"/>
    <w:rsid w:val="00250A44"/>
    <w:rsid w:val="00251D89"/>
    <w:rsid w:val="00254151"/>
    <w:rsid w:val="00255E05"/>
    <w:rsid w:val="00257505"/>
    <w:rsid w:val="002613B4"/>
    <w:rsid w:val="00263398"/>
    <w:rsid w:val="00263B99"/>
    <w:rsid w:val="00266A6D"/>
    <w:rsid w:val="00266F06"/>
    <w:rsid w:val="002702B3"/>
    <w:rsid w:val="00270F0E"/>
    <w:rsid w:val="002718DB"/>
    <w:rsid w:val="002724AF"/>
    <w:rsid w:val="00275BCF"/>
    <w:rsid w:val="00276276"/>
    <w:rsid w:val="0028196D"/>
    <w:rsid w:val="00282BBE"/>
    <w:rsid w:val="00285152"/>
    <w:rsid w:val="00291E36"/>
    <w:rsid w:val="00292257"/>
    <w:rsid w:val="00296FB5"/>
    <w:rsid w:val="00297231"/>
    <w:rsid w:val="002A4A0E"/>
    <w:rsid w:val="002A54E0"/>
    <w:rsid w:val="002B1595"/>
    <w:rsid w:val="002B191D"/>
    <w:rsid w:val="002B2E83"/>
    <w:rsid w:val="002B5634"/>
    <w:rsid w:val="002C09A5"/>
    <w:rsid w:val="002C365E"/>
    <w:rsid w:val="002C40DD"/>
    <w:rsid w:val="002D0AF6"/>
    <w:rsid w:val="002D1323"/>
    <w:rsid w:val="002D200E"/>
    <w:rsid w:val="002E7BCE"/>
    <w:rsid w:val="002F0364"/>
    <w:rsid w:val="002F0D0A"/>
    <w:rsid w:val="002F164D"/>
    <w:rsid w:val="002F7C09"/>
    <w:rsid w:val="003021BC"/>
    <w:rsid w:val="00302536"/>
    <w:rsid w:val="0030324A"/>
    <w:rsid w:val="003054CE"/>
    <w:rsid w:val="00306206"/>
    <w:rsid w:val="0031268A"/>
    <w:rsid w:val="00315847"/>
    <w:rsid w:val="0031750E"/>
    <w:rsid w:val="00317D85"/>
    <w:rsid w:val="00322981"/>
    <w:rsid w:val="00327C56"/>
    <w:rsid w:val="003315A1"/>
    <w:rsid w:val="00331ECC"/>
    <w:rsid w:val="00333873"/>
    <w:rsid w:val="003373EC"/>
    <w:rsid w:val="00341251"/>
    <w:rsid w:val="00342FF4"/>
    <w:rsid w:val="00344E5A"/>
    <w:rsid w:val="00346148"/>
    <w:rsid w:val="00347F76"/>
    <w:rsid w:val="00351FAF"/>
    <w:rsid w:val="00365E33"/>
    <w:rsid w:val="003669EA"/>
    <w:rsid w:val="00370145"/>
    <w:rsid w:val="003706CC"/>
    <w:rsid w:val="00373A4B"/>
    <w:rsid w:val="00375341"/>
    <w:rsid w:val="00377710"/>
    <w:rsid w:val="00385489"/>
    <w:rsid w:val="003866BB"/>
    <w:rsid w:val="00391A11"/>
    <w:rsid w:val="003925AF"/>
    <w:rsid w:val="003A1C40"/>
    <w:rsid w:val="003A2831"/>
    <w:rsid w:val="003A2D8E"/>
    <w:rsid w:val="003A55FC"/>
    <w:rsid w:val="003A7CE6"/>
    <w:rsid w:val="003B259D"/>
    <w:rsid w:val="003B5F2D"/>
    <w:rsid w:val="003C00F2"/>
    <w:rsid w:val="003C20E4"/>
    <w:rsid w:val="003C4F00"/>
    <w:rsid w:val="003C51AC"/>
    <w:rsid w:val="003C67C5"/>
    <w:rsid w:val="003C74E1"/>
    <w:rsid w:val="003D3C50"/>
    <w:rsid w:val="003D6342"/>
    <w:rsid w:val="003E0891"/>
    <w:rsid w:val="003E3345"/>
    <w:rsid w:val="003E410B"/>
    <w:rsid w:val="003E6F90"/>
    <w:rsid w:val="003E73ED"/>
    <w:rsid w:val="003F0A1E"/>
    <w:rsid w:val="003F5773"/>
    <w:rsid w:val="003F58A9"/>
    <w:rsid w:val="003F5D0F"/>
    <w:rsid w:val="00401BD2"/>
    <w:rsid w:val="004071C0"/>
    <w:rsid w:val="0040740C"/>
    <w:rsid w:val="00410664"/>
    <w:rsid w:val="00414101"/>
    <w:rsid w:val="0042065A"/>
    <w:rsid w:val="004219CF"/>
    <w:rsid w:val="004234F0"/>
    <w:rsid w:val="00431098"/>
    <w:rsid w:val="00433497"/>
    <w:rsid w:val="00433DDB"/>
    <w:rsid w:val="00435A29"/>
    <w:rsid w:val="00437619"/>
    <w:rsid w:val="00440DC0"/>
    <w:rsid w:val="00445CED"/>
    <w:rsid w:val="00446B2D"/>
    <w:rsid w:val="00462651"/>
    <w:rsid w:val="0046331C"/>
    <w:rsid w:val="00464B21"/>
    <w:rsid w:val="00465A1E"/>
    <w:rsid w:val="00465FBB"/>
    <w:rsid w:val="0048379A"/>
    <w:rsid w:val="0048758E"/>
    <w:rsid w:val="0049445A"/>
    <w:rsid w:val="00496CC2"/>
    <w:rsid w:val="004A0B03"/>
    <w:rsid w:val="004A21C3"/>
    <w:rsid w:val="004A2A63"/>
    <w:rsid w:val="004A73D4"/>
    <w:rsid w:val="004A7FBF"/>
    <w:rsid w:val="004B11D0"/>
    <w:rsid w:val="004B16DD"/>
    <w:rsid w:val="004B210C"/>
    <w:rsid w:val="004C1D71"/>
    <w:rsid w:val="004C3B5E"/>
    <w:rsid w:val="004C7819"/>
    <w:rsid w:val="004D0F25"/>
    <w:rsid w:val="004D1E83"/>
    <w:rsid w:val="004D405F"/>
    <w:rsid w:val="004D45CA"/>
    <w:rsid w:val="004E0B1A"/>
    <w:rsid w:val="004E2031"/>
    <w:rsid w:val="004E312C"/>
    <w:rsid w:val="004E3963"/>
    <w:rsid w:val="004E4F4F"/>
    <w:rsid w:val="004E6789"/>
    <w:rsid w:val="004F0A31"/>
    <w:rsid w:val="004F1201"/>
    <w:rsid w:val="004F4103"/>
    <w:rsid w:val="004F61E3"/>
    <w:rsid w:val="00502E10"/>
    <w:rsid w:val="00504B87"/>
    <w:rsid w:val="0051015C"/>
    <w:rsid w:val="00510AE1"/>
    <w:rsid w:val="0051190D"/>
    <w:rsid w:val="00516CF1"/>
    <w:rsid w:val="005247D8"/>
    <w:rsid w:val="005305B4"/>
    <w:rsid w:val="00531128"/>
    <w:rsid w:val="00531AE9"/>
    <w:rsid w:val="00536188"/>
    <w:rsid w:val="00536CA8"/>
    <w:rsid w:val="0054353A"/>
    <w:rsid w:val="00550A66"/>
    <w:rsid w:val="00556333"/>
    <w:rsid w:val="005639D9"/>
    <w:rsid w:val="0056530F"/>
    <w:rsid w:val="00567EC7"/>
    <w:rsid w:val="00570013"/>
    <w:rsid w:val="00572216"/>
    <w:rsid w:val="0057409F"/>
    <w:rsid w:val="00574570"/>
    <w:rsid w:val="005747BC"/>
    <w:rsid w:val="005753EC"/>
    <w:rsid w:val="00576AF6"/>
    <w:rsid w:val="005775B5"/>
    <w:rsid w:val="005801A2"/>
    <w:rsid w:val="00580FDE"/>
    <w:rsid w:val="005857AA"/>
    <w:rsid w:val="00585BC8"/>
    <w:rsid w:val="0058653C"/>
    <w:rsid w:val="005906C9"/>
    <w:rsid w:val="00590785"/>
    <w:rsid w:val="00594D10"/>
    <w:rsid w:val="005952A5"/>
    <w:rsid w:val="00596157"/>
    <w:rsid w:val="005961B1"/>
    <w:rsid w:val="00597A89"/>
    <w:rsid w:val="005A33A1"/>
    <w:rsid w:val="005A7EDD"/>
    <w:rsid w:val="005B1891"/>
    <w:rsid w:val="005B217D"/>
    <w:rsid w:val="005B4317"/>
    <w:rsid w:val="005B4877"/>
    <w:rsid w:val="005B77AF"/>
    <w:rsid w:val="005C385F"/>
    <w:rsid w:val="005C7C26"/>
    <w:rsid w:val="005D12BF"/>
    <w:rsid w:val="005D1662"/>
    <w:rsid w:val="005D17C8"/>
    <w:rsid w:val="005E1AC6"/>
    <w:rsid w:val="005E2D3F"/>
    <w:rsid w:val="005E3F2B"/>
    <w:rsid w:val="005F5AA1"/>
    <w:rsid w:val="005F6F1B"/>
    <w:rsid w:val="006005E6"/>
    <w:rsid w:val="00600A6A"/>
    <w:rsid w:val="00604AC4"/>
    <w:rsid w:val="006132C0"/>
    <w:rsid w:val="00614744"/>
    <w:rsid w:val="00615501"/>
    <w:rsid w:val="00615995"/>
    <w:rsid w:val="00616155"/>
    <w:rsid w:val="00624B33"/>
    <w:rsid w:val="0063041A"/>
    <w:rsid w:val="00630AA2"/>
    <w:rsid w:val="00635572"/>
    <w:rsid w:val="00637CEB"/>
    <w:rsid w:val="00640EEB"/>
    <w:rsid w:val="00641724"/>
    <w:rsid w:val="00644E01"/>
    <w:rsid w:val="00646707"/>
    <w:rsid w:val="006479B9"/>
    <w:rsid w:val="00651C98"/>
    <w:rsid w:val="00657F7E"/>
    <w:rsid w:val="00660ADC"/>
    <w:rsid w:val="00662E58"/>
    <w:rsid w:val="006637F2"/>
    <w:rsid w:val="006642A5"/>
    <w:rsid w:val="00664DCF"/>
    <w:rsid w:val="00665C49"/>
    <w:rsid w:val="0067133F"/>
    <w:rsid w:val="00673CB4"/>
    <w:rsid w:val="00673D8D"/>
    <w:rsid w:val="006743C3"/>
    <w:rsid w:val="0068308C"/>
    <w:rsid w:val="00691346"/>
    <w:rsid w:val="00691887"/>
    <w:rsid w:val="006972F2"/>
    <w:rsid w:val="006A5A69"/>
    <w:rsid w:val="006B7833"/>
    <w:rsid w:val="006C24BE"/>
    <w:rsid w:val="006C3DDC"/>
    <w:rsid w:val="006C42C3"/>
    <w:rsid w:val="006C5D39"/>
    <w:rsid w:val="006C6B6C"/>
    <w:rsid w:val="006D5EF3"/>
    <w:rsid w:val="006D6D9B"/>
    <w:rsid w:val="006E2810"/>
    <w:rsid w:val="006E5417"/>
    <w:rsid w:val="006F0794"/>
    <w:rsid w:val="006F2267"/>
    <w:rsid w:val="006F5CC6"/>
    <w:rsid w:val="006F7528"/>
    <w:rsid w:val="007001C1"/>
    <w:rsid w:val="007021F7"/>
    <w:rsid w:val="007023DE"/>
    <w:rsid w:val="00703759"/>
    <w:rsid w:val="00703E25"/>
    <w:rsid w:val="0070447E"/>
    <w:rsid w:val="00705476"/>
    <w:rsid w:val="007068C9"/>
    <w:rsid w:val="0071196D"/>
    <w:rsid w:val="0071254A"/>
    <w:rsid w:val="00712F60"/>
    <w:rsid w:val="00720E3B"/>
    <w:rsid w:val="007222F2"/>
    <w:rsid w:val="00724E65"/>
    <w:rsid w:val="00725B92"/>
    <w:rsid w:val="007342AF"/>
    <w:rsid w:val="007362FD"/>
    <w:rsid w:val="0074393F"/>
    <w:rsid w:val="007455DE"/>
    <w:rsid w:val="00745629"/>
    <w:rsid w:val="00745F6B"/>
    <w:rsid w:val="007463E0"/>
    <w:rsid w:val="00747DBC"/>
    <w:rsid w:val="007506CC"/>
    <w:rsid w:val="0075175B"/>
    <w:rsid w:val="00751CD7"/>
    <w:rsid w:val="00752C45"/>
    <w:rsid w:val="0075585E"/>
    <w:rsid w:val="00755B5B"/>
    <w:rsid w:val="00756A9D"/>
    <w:rsid w:val="00770571"/>
    <w:rsid w:val="00775655"/>
    <w:rsid w:val="007768FF"/>
    <w:rsid w:val="007824D3"/>
    <w:rsid w:val="0078288B"/>
    <w:rsid w:val="0078416F"/>
    <w:rsid w:val="00786EBC"/>
    <w:rsid w:val="007910E3"/>
    <w:rsid w:val="00792B0A"/>
    <w:rsid w:val="00796EE3"/>
    <w:rsid w:val="007A7D29"/>
    <w:rsid w:val="007B4AB8"/>
    <w:rsid w:val="007C1429"/>
    <w:rsid w:val="007D1181"/>
    <w:rsid w:val="007E01A3"/>
    <w:rsid w:val="007E2DAB"/>
    <w:rsid w:val="007E3B96"/>
    <w:rsid w:val="007E69F9"/>
    <w:rsid w:val="007F069A"/>
    <w:rsid w:val="007F0F1B"/>
    <w:rsid w:val="007F1F8B"/>
    <w:rsid w:val="007F5D42"/>
    <w:rsid w:val="007F6205"/>
    <w:rsid w:val="007F67A1"/>
    <w:rsid w:val="007F7C16"/>
    <w:rsid w:val="00802627"/>
    <w:rsid w:val="00803FA6"/>
    <w:rsid w:val="00805133"/>
    <w:rsid w:val="00805760"/>
    <w:rsid w:val="008105F3"/>
    <w:rsid w:val="00810969"/>
    <w:rsid w:val="00810F79"/>
    <w:rsid w:val="00811C05"/>
    <w:rsid w:val="00817C14"/>
    <w:rsid w:val="00820114"/>
    <w:rsid w:val="008206C8"/>
    <w:rsid w:val="00827CE3"/>
    <w:rsid w:val="00834F7E"/>
    <w:rsid w:val="00841C2E"/>
    <w:rsid w:val="00844993"/>
    <w:rsid w:val="00845DD5"/>
    <w:rsid w:val="00847A61"/>
    <w:rsid w:val="00847A8E"/>
    <w:rsid w:val="00851FB9"/>
    <w:rsid w:val="00856DB4"/>
    <w:rsid w:val="0086387C"/>
    <w:rsid w:val="008657AD"/>
    <w:rsid w:val="008731B1"/>
    <w:rsid w:val="00874A6C"/>
    <w:rsid w:val="00876C65"/>
    <w:rsid w:val="008822D6"/>
    <w:rsid w:val="00882F72"/>
    <w:rsid w:val="0088435C"/>
    <w:rsid w:val="00885EAE"/>
    <w:rsid w:val="00885F6D"/>
    <w:rsid w:val="00891CDE"/>
    <w:rsid w:val="008A17B0"/>
    <w:rsid w:val="008A20CE"/>
    <w:rsid w:val="008A242E"/>
    <w:rsid w:val="008A4B4C"/>
    <w:rsid w:val="008A6497"/>
    <w:rsid w:val="008A6D95"/>
    <w:rsid w:val="008B0058"/>
    <w:rsid w:val="008B615C"/>
    <w:rsid w:val="008C239F"/>
    <w:rsid w:val="008C257E"/>
    <w:rsid w:val="008C285E"/>
    <w:rsid w:val="008C3BE4"/>
    <w:rsid w:val="008C6643"/>
    <w:rsid w:val="008C7FE9"/>
    <w:rsid w:val="008D1822"/>
    <w:rsid w:val="008D3EB6"/>
    <w:rsid w:val="008D40A1"/>
    <w:rsid w:val="008D5E22"/>
    <w:rsid w:val="008E280E"/>
    <w:rsid w:val="008E2D48"/>
    <w:rsid w:val="008E480C"/>
    <w:rsid w:val="008E5205"/>
    <w:rsid w:val="008F3D74"/>
    <w:rsid w:val="00907757"/>
    <w:rsid w:val="00907E66"/>
    <w:rsid w:val="00916C46"/>
    <w:rsid w:val="009212B0"/>
    <w:rsid w:val="00921FA1"/>
    <w:rsid w:val="009222C1"/>
    <w:rsid w:val="009234A5"/>
    <w:rsid w:val="00923733"/>
    <w:rsid w:val="00925247"/>
    <w:rsid w:val="0093190D"/>
    <w:rsid w:val="00932EBA"/>
    <w:rsid w:val="00933453"/>
    <w:rsid w:val="009336F7"/>
    <w:rsid w:val="0093636C"/>
    <w:rsid w:val="009374A7"/>
    <w:rsid w:val="009403EA"/>
    <w:rsid w:val="009439E1"/>
    <w:rsid w:val="0094780B"/>
    <w:rsid w:val="00955F6D"/>
    <w:rsid w:val="009562AC"/>
    <w:rsid w:val="00960E70"/>
    <w:rsid w:val="009763FC"/>
    <w:rsid w:val="00977C16"/>
    <w:rsid w:val="009843FA"/>
    <w:rsid w:val="0098551D"/>
    <w:rsid w:val="00985C6F"/>
    <w:rsid w:val="00985DCB"/>
    <w:rsid w:val="0098749A"/>
    <w:rsid w:val="00987C13"/>
    <w:rsid w:val="009904FB"/>
    <w:rsid w:val="009939FC"/>
    <w:rsid w:val="0099518F"/>
    <w:rsid w:val="009976A9"/>
    <w:rsid w:val="009A292C"/>
    <w:rsid w:val="009A523D"/>
    <w:rsid w:val="009A7E6C"/>
    <w:rsid w:val="009B02A1"/>
    <w:rsid w:val="009B3361"/>
    <w:rsid w:val="009B3A5B"/>
    <w:rsid w:val="009B7F3F"/>
    <w:rsid w:val="009C19C7"/>
    <w:rsid w:val="009C2FC7"/>
    <w:rsid w:val="009D7CE6"/>
    <w:rsid w:val="009E6268"/>
    <w:rsid w:val="009E7893"/>
    <w:rsid w:val="009F11EC"/>
    <w:rsid w:val="009F496B"/>
    <w:rsid w:val="009F54E3"/>
    <w:rsid w:val="00A01439"/>
    <w:rsid w:val="00A02E61"/>
    <w:rsid w:val="00A045B6"/>
    <w:rsid w:val="00A05CFF"/>
    <w:rsid w:val="00A10B3E"/>
    <w:rsid w:val="00A13048"/>
    <w:rsid w:val="00A2140D"/>
    <w:rsid w:val="00A34099"/>
    <w:rsid w:val="00A41C72"/>
    <w:rsid w:val="00A42141"/>
    <w:rsid w:val="00A44D4B"/>
    <w:rsid w:val="00A46843"/>
    <w:rsid w:val="00A47211"/>
    <w:rsid w:val="00A5525C"/>
    <w:rsid w:val="00A56B97"/>
    <w:rsid w:val="00A6093D"/>
    <w:rsid w:val="00A73922"/>
    <w:rsid w:val="00A7488B"/>
    <w:rsid w:val="00A767DC"/>
    <w:rsid w:val="00A76A6D"/>
    <w:rsid w:val="00A76BC3"/>
    <w:rsid w:val="00A83253"/>
    <w:rsid w:val="00A834B5"/>
    <w:rsid w:val="00AA2202"/>
    <w:rsid w:val="00AA2E79"/>
    <w:rsid w:val="00AA3C3A"/>
    <w:rsid w:val="00AA4D16"/>
    <w:rsid w:val="00AA4E0B"/>
    <w:rsid w:val="00AA5C0A"/>
    <w:rsid w:val="00AA682E"/>
    <w:rsid w:val="00AA6E84"/>
    <w:rsid w:val="00AB033F"/>
    <w:rsid w:val="00AB1851"/>
    <w:rsid w:val="00AB1A1C"/>
    <w:rsid w:val="00AB366E"/>
    <w:rsid w:val="00AB4B8A"/>
    <w:rsid w:val="00AC1E39"/>
    <w:rsid w:val="00AC2F8B"/>
    <w:rsid w:val="00AC5328"/>
    <w:rsid w:val="00AC5BDC"/>
    <w:rsid w:val="00AD05A8"/>
    <w:rsid w:val="00AD1EC0"/>
    <w:rsid w:val="00AD25E7"/>
    <w:rsid w:val="00AD443C"/>
    <w:rsid w:val="00AD7ADA"/>
    <w:rsid w:val="00AE08ED"/>
    <w:rsid w:val="00AE341B"/>
    <w:rsid w:val="00AF15C4"/>
    <w:rsid w:val="00AF2249"/>
    <w:rsid w:val="00AF41C8"/>
    <w:rsid w:val="00AF709F"/>
    <w:rsid w:val="00B0024A"/>
    <w:rsid w:val="00B00AC3"/>
    <w:rsid w:val="00B01905"/>
    <w:rsid w:val="00B01FBC"/>
    <w:rsid w:val="00B02293"/>
    <w:rsid w:val="00B07CA7"/>
    <w:rsid w:val="00B11D6D"/>
    <w:rsid w:val="00B1279A"/>
    <w:rsid w:val="00B17BC0"/>
    <w:rsid w:val="00B3640F"/>
    <w:rsid w:val="00B37FF3"/>
    <w:rsid w:val="00B4157D"/>
    <w:rsid w:val="00B4194A"/>
    <w:rsid w:val="00B43181"/>
    <w:rsid w:val="00B437E8"/>
    <w:rsid w:val="00B44549"/>
    <w:rsid w:val="00B46DBB"/>
    <w:rsid w:val="00B51501"/>
    <w:rsid w:val="00B5222E"/>
    <w:rsid w:val="00B53179"/>
    <w:rsid w:val="00B57336"/>
    <w:rsid w:val="00B57A23"/>
    <w:rsid w:val="00B600CD"/>
    <w:rsid w:val="00B61C96"/>
    <w:rsid w:val="00B61FAC"/>
    <w:rsid w:val="00B679FB"/>
    <w:rsid w:val="00B727A0"/>
    <w:rsid w:val="00B73A2A"/>
    <w:rsid w:val="00B75A51"/>
    <w:rsid w:val="00B75F14"/>
    <w:rsid w:val="00B76C95"/>
    <w:rsid w:val="00B771F7"/>
    <w:rsid w:val="00B827C6"/>
    <w:rsid w:val="00B87D31"/>
    <w:rsid w:val="00B920E6"/>
    <w:rsid w:val="00B9348D"/>
    <w:rsid w:val="00B94B06"/>
    <w:rsid w:val="00B94C28"/>
    <w:rsid w:val="00B96706"/>
    <w:rsid w:val="00BA08BB"/>
    <w:rsid w:val="00BA0BAB"/>
    <w:rsid w:val="00BA78DA"/>
    <w:rsid w:val="00BB2162"/>
    <w:rsid w:val="00BB45DC"/>
    <w:rsid w:val="00BC10BA"/>
    <w:rsid w:val="00BC2755"/>
    <w:rsid w:val="00BC5AFD"/>
    <w:rsid w:val="00BC69F0"/>
    <w:rsid w:val="00BD0252"/>
    <w:rsid w:val="00BD5794"/>
    <w:rsid w:val="00BE574F"/>
    <w:rsid w:val="00BE6691"/>
    <w:rsid w:val="00BE6B99"/>
    <w:rsid w:val="00BF5993"/>
    <w:rsid w:val="00BF5C33"/>
    <w:rsid w:val="00C00DDE"/>
    <w:rsid w:val="00C04F43"/>
    <w:rsid w:val="00C0609D"/>
    <w:rsid w:val="00C115AB"/>
    <w:rsid w:val="00C13BB4"/>
    <w:rsid w:val="00C14331"/>
    <w:rsid w:val="00C1713F"/>
    <w:rsid w:val="00C21CFB"/>
    <w:rsid w:val="00C231F0"/>
    <w:rsid w:val="00C2411E"/>
    <w:rsid w:val="00C252B4"/>
    <w:rsid w:val="00C26CCB"/>
    <w:rsid w:val="00C30249"/>
    <w:rsid w:val="00C33B4F"/>
    <w:rsid w:val="00C3475A"/>
    <w:rsid w:val="00C3723B"/>
    <w:rsid w:val="00C40A21"/>
    <w:rsid w:val="00C40A75"/>
    <w:rsid w:val="00C419E6"/>
    <w:rsid w:val="00C42466"/>
    <w:rsid w:val="00C43403"/>
    <w:rsid w:val="00C522C0"/>
    <w:rsid w:val="00C5391C"/>
    <w:rsid w:val="00C5794C"/>
    <w:rsid w:val="00C606C9"/>
    <w:rsid w:val="00C62BF0"/>
    <w:rsid w:val="00C6648D"/>
    <w:rsid w:val="00C80288"/>
    <w:rsid w:val="00C82884"/>
    <w:rsid w:val="00C84003"/>
    <w:rsid w:val="00C85AF4"/>
    <w:rsid w:val="00C90650"/>
    <w:rsid w:val="00C96C02"/>
    <w:rsid w:val="00C9797C"/>
    <w:rsid w:val="00C97D78"/>
    <w:rsid w:val="00CA4807"/>
    <w:rsid w:val="00CB4439"/>
    <w:rsid w:val="00CB61A1"/>
    <w:rsid w:val="00CC2AAE"/>
    <w:rsid w:val="00CC43FA"/>
    <w:rsid w:val="00CC5A42"/>
    <w:rsid w:val="00CC5CB4"/>
    <w:rsid w:val="00CC5D2D"/>
    <w:rsid w:val="00CD0EAB"/>
    <w:rsid w:val="00CD6F05"/>
    <w:rsid w:val="00CE0A1E"/>
    <w:rsid w:val="00CE25D7"/>
    <w:rsid w:val="00CE5E02"/>
    <w:rsid w:val="00CE6F8C"/>
    <w:rsid w:val="00CF34DB"/>
    <w:rsid w:val="00CF3917"/>
    <w:rsid w:val="00CF44B5"/>
    <w:rsid w:val="00CF48A0"/>
    <w:rsid w:val="00CF558F"/>
    <w:rsid w:val="00CF74C5"/>
    <w:rsid w:val="00CF768C"/>
    <w:rsid w:val="00D010C0"/>
    <w:rsid w:val="00D05BF4"/>
    <w:rsid w:val="00D073E2"/>
    <w:rsid w:val="00D105E7"/>
    <w:rsid w:val="00D13C74"/>
    <w:rsid w:val="00D16CAD"/>
    <w:rsid w:val="00D20C23"/>
    <w:rsid w:val="00D22CA2"/>
    <w:rsid w:val="00D26193"/>
    <w:rsid w:val="00D30701"/>
    <w:rsid w:val="00D348C4"/>
    <w:rsid w:val="00D41822"/>
    <w:rsid w:val="00D446EC"/>
    <w:rsid w:val="00D47131"/>
    <w:rsid w:val="00D5104A"/>
    <w:rsid w:val="00D51BF0"/>
    <w:rsid w:val="00D531DB"/>
    <w:rsid w:val="00D53F53"/>
    <w:rsid w:val="00D55942"/>
    <w:rsid w:val="00D61219"/>
    <w:rsid w:val="00D64E7A"/>
    <w:rsid w:val="00D73873"/>
    <w:rsid w:val="00D73DD6"/>
    <w:rsid w:val="00D74C23"/>
    <w:rsid w:val="00D80596"/>
    <w:rsid w:val="00D807BF"/>
    <w:rsid w:val="00D82FCC"/>
    <w:rsid w:val="00D841C7"/>
    <w:rsid w:val="00D84D77"/>
    <w:rsid w:val="00D8796F"/>
    <w:rsid w:val="00DA17FC"/>
    <w:rsid w:val="00DA7887"/>
    <w:rsid w:val="00DB00CE"/>
    <w:rsid w:val="00DB1637"/>
    <w:rsid w:val="00DB2C26"/>
    <w:rsid w:val="00DB5F6B"/>
    <w:rsid w:val="00DC2A93"/>
    <w:rsid w:val="00DD02F4"/>
    <w:rsid w:val="00DD164F"/>
    <w:rsid w:val="00DD3811"/>
    <w:rsid w:val="00DD4BE3"/>
    <w:rsid w:val="00DD5231"/>
    <w:rsid w:val="00DD6622"/>
    <w:rsid w:val="00DE09C1"/>
    <w:rsid w:val="00DE1C7C"/>
    <w:rsid w:val="00DE435B"/>
    <w:rsid w:val="00DE6B43"/>
    <w:rsid w:val="00DF09D7"/>
    <w:rsid w:val="00DF22DC"/>
    <w:rsid w:val="00E00E62"/>
    <w:rsid w:val="00E11923"/>
    <w:rsid w:val="00E137C8"/>
    <w:rsid w:val="00E2149B"/>
    <w:rsid w:val="00E262D4"/>
    <w:rsid w:val="00E2646F"/>
    <w:rsid w:val="00E27160"/>
    <w:rsid w:val="00E36250"/>
    <w:rsid w:val="00E37639"/>
    <w:rsid w:val="00E47400"/>
    <w:rsid w:val="00E47F2D"/>
    <w:rsid w:val="00E521E6"/>
    <w:rsid w:val="00E52F1C"/>
    <w:rsid w:val="00E54511"/>
    <w:rsid w:val="00E54B7A"/>
    <w:rsid w:val="00E60EDC"/>
    <w:rsid w:val="00E61DAC"/>
    <w:rsid w:val="00E61E2E"/>
    <w:rsid w:val="00E66961"/>
    <w:rsid w:val="00E67D62"/>
    <w:rsid w:val="00E703FF"/>
    <w:rsid w:val="00E7168F"/>
    <w:rsid w:val="00E72B80"/>
    <w:rsid w:val="00E732D3"/>
    <w:rsid w:val="00E75FE3"/>
    <w:rsid w:val="00E82C9C"/>
    <w:rsid w:val="00E84FD8"/>
    <w:rsid w:val="00E86C4C"/>
    <w:rsid w:val="00E907A3"/>
    <w:rsid w:val="00E96D14"/>
    <w:rsid w:val="00EA5863"/>
    <w:rsid w:val="00EA5AE0"/>
    <w:rsid w:val="00EB06F9"/>
    <w:rsid w:val="00EB56E1"/>
    <w:rsid w:val="00EB7AB1"/>
    <w:rsid w:val="00EC32BD"/>
    <w:rsid w:val="00ED2806"/>
    <w:rsid w:val="00ED5BB4"/>
    <w:rsid w:val="00EE7CD8"/>
    <w:rsid w:val="00EF0DDF"/>
    <w:rsid w:val="00EF11DD"/>
    <w:rsid w:val="00EF133A"/>
    <w:rsid w:val="00EF37F6"/>
    <w:rsid w:val="00EF48CC"/>
    <w:rsid w:val="00EF6280"/>
    <w:rsid w:val="00F00801"/>
    <w:rsid w:val="00F0277B"/>
    <w:rsid w:val="00F02F8B"/>
    <w:rsid w:val="00F03A39"/>
    <w:rsid w:val="00F05C9C"/>
    <w:rsid w:val="00F13AE2"/>
    <w:rsid w:val="00F217A8"/>
    <w:rsid w:val="00F21F8B"/>
    <w:rsid w:val="00F22F34"/>
    <w:rsid w:val="00F2488D"/>
    <w:rsid w:val="00F3301E"/>
    <w:rsid w:val="00F34241"/>
    <w:rsid w:val="00F4260D"/>
    <w:rsid w:val="00F441C3"/>
    <w:rsid w:val="00F4697A"/>
    <w:rsid w:val="00F47FB2"/>
    <w:rsid w:val="00F52DEA"/>
    <w:rsid w:val="00F601A0"/>
    <w:rsid w:val="00F6562E"/>
    <w:rsid w:val="00F658A0"/>
    <w:rsid w:val="00F712E9"/>
    <w:rsid w:val="00F73032"/>
    <w:rsid w:val="00F7768E"/>
    <w:rsid w:val="00F82406"/>
    <w:rsid w:val="00F847CD"/>
    <w:rsid w:val="00F848FC"/>
    <w:rsid w:val="00F852D7"/>
    <w:rsid w:val="00F906F6"/>
    <w:rsid w:val="00F91464"/>
    <w:rsid w:val="00F9282A"/>
    <w:rsid w:val="00F950B8"/>
    <w:rsid w:val="00F96BAD"/>
    <w:rsid w:val="00FA139D"/>
    <w:rsid w:val="00FA2BFB"/>
    <w:rsid w:val="00FA60F5"/>
    <w:rsid w:val="00FA7DAF"/>
    <w:rsid w:val="00FB0E84"/>
    <w:rsid w:val="00FB1FA9"/>
    <w:rsid w:val="00FB4B81"/>
    <w:rsid w:val="00FB7AF7"/>
    <w:rsid w:val="00FC2405"/>
    <w:rsid w:val="00FD01C2"/>
    <w:rsid w:val="00FD1C92"/>
    <w:rsid w:val="00FD5081"/>
    <w:rsid w:val="00FD51E7"/>
    <w:rsid w:val="00FD5E9C"/>
    <w:rsid w:val="00FD71ED"/>
    <w:rsid w:val="00FE3D44"/>
    <w:rsid w:val="00FE595C"/>
    <w:rsid w:val="00FF0CE3"/>
    <w:rsid w:val="00FF4626"/>
    <w:rsid w:val="00FF667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Heading U,H11,Œ©_o‚µ 1,?c_o??E 1,Œ,Œ©,Œ©o‚µ 1,?co??E 1,뙥,?co?ƒÊ 1,?,Titre Partie,o‚µ 1,?co?ƒ  1,título 1,DO NOT USE_h1,Œ?©_o‚µ 1,¨«,¨«©,¨«©o‚µ 1,¨«?©_o‚µ 1,¡§«,¡§«©,¡§«©o‚µ 1,DO NOT USE_,Œ??©_o‚µ 1,¡§«?©_o‚µ 1,¢®¡×«,¢®¡×«©,Œ...,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Org Heading 2,Title4,GS_4,ASSET_heading4,EIVIS Title 4,DesignT4,Heading4,h41,h42,H42,h43,H43,h44,H44,h45,H45,dash,d,4 dash,T4,heading 4,Titre 4 Char,0.1.1.1 Titre 4 + Left:  0&quot;,First line:  0&quot;"/>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rsid w:val="00E11923"/>
    <w:rPr>
      <w:b/>
      <w:bCs/>
      <w:i/>
      <w:iCs/>
      <w:sz w:val="28"/>
      <w:szCs w:val="28"/>
      <w:lang w:eastAsia="en-US"/>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lang w:eastAsia="en-US"/>
    </w:rPr>
  </w:style>
  <w:style w:type="character" w:customStyle="1" w:styleId="Heading4Char">
    <w:name w:val="Heading 4 Char"/>
    <w:aliases w:val="Heading 4 Char1 Char,Heading 4 Char Char Char,h4 Char,H4 Char,H41 Char,Org Heading 2 Char,Title4 Char,GS_4 Char,ASSET_heading4 Char,EIVIS Title 4 Char,DesignT4 Char,Heading4 Char,h41 Char,h42 Char,H42 Char,h43 Char,H43 Char,h44 Char"/>
    <w:link w:val="Heading4"/>
    <w:rsid w:val="004234F0"/>
    <w:rPr>
      <w:rFonts w:ascii="Times New Roman Bold" w:hAnsi="Times New Roman Bold"/>
      <w:b/>
      <w:bCs/>
      <w:sz w:val="24"/>
      <w:szCs w:val="28"/>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link w:val="BodyTextChar"/>
    <w:rsid w:val="00445CED"/>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445CED"/>
    <w:rPr>
      <w:rFonts w:ascii="Arial" w:hAnsi="Arial"/>
      <w:spacing w:val="2"/>
    </w:rPr>
  </w:style>
  <w:style w:type="paragraph" w:customStyle="1" w:styleId="IvDbodytext">
    <w:name w:val="IvD bodytext"/>
    <w:basedOn w:val="BodyText"/>
    <w:link w:val="IvDbodytextChar"/>
    <w:qFormat/>
    <w:rsid w:val="00445CED"/>
  </w:style>
  <w:style w:type="character" w:customStyle="1" w:styleId="IvDbodytextChar">
    <w:name w:val="IvD bodytext Char"/>
    <w:basedOn w:val="BodyTextChar"/>
    <w:link w:val="IvDbodytext"/>
    <w:rsid w:val="00445CED"/>
    <w:rPr>
      <w:rFonts w:ascii="Arial" w:hAnsi="Arial"/>
      <w:spacing w:val="2"/>
    </w:rPr>
  </w:style>
  <w:style w:type="paragraph" w:customStyle="1" w:styleId="tableheading">
    <w:name w:val="table heading"/>
    <w:basedOn w:val="Normal"/>
    <w:uiPriority w:val="99"/>
    <w:rsid w:val="00445C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445C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45C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445CED"/>
    <w:rPr>
      <w:rFonts w:ascii="Times" w:eastAsia="Malgun Gothic" w:hAnsi="Times"/>
      <w:lang w:val="en-GB"/>
    </w:rPr>
  </w:style>
  <w:style w:type="paragraph" w:styleId="ListParagraph">
    <w:name w:val="List Paragraph"/>
    <w:basedOn w:val="Normal"/>
    <w:uiPriority w:val="34"/>
    <w:qFormat/>
    <w:rsid w:val="00D30701"/>
    <w:pPr>
      <w:ind w:left="720"/>
      <w:contextualSpacing/>
    </w:pPr>
  </w:style>
  <w:style w:type="character" w:styleId="CommentReference">
    <w:name w:val="annotation reference"/>
    <w:basedOn w:val="DefaultParagraphFont"/>
    <w:rsid w:val="00DC2A93"/>
    <w:rPr>
      <w:sz w:val="16"/>
      <w:szCs w:val="16"/>
    </w:rPr>
  </w:style>
  <w:style w:type="paragraph" w:styleId="CommentText">
    <w:name w:val="annotation text"/>
    <w:basedOn w:val="Normal"/>
    <w:link w:val="CommentTextChar"/>
    <w:rsid w:val="00DC2A93"/>
    <w:rPr>
      <w:sz w:val="20"/>
    </w:rPr>
  </w:style>
  <w:style w:type="character" w:customStyle="1" w:styleId="CommentTextChar">
    <w:name w:val="Comment Text Char"/>
    <w:basedOn w:val="DefaultParagraphFont"/>
    <w:link w:val="CommentText"/>
    <w:rsid w:val="00DC2A93"/>
  </w:style>
  <w:style w:type="paragraph" w:styleId="CommentSubject">
    <w:name w:val="annotation subject"/>
    <w:basedOn w:val="CommentText"/>
    <w:next w:val="CommentText"/>
    <w:link w:val="CommentSubjectChar"/>
    <w:semiHidden/>
    <w:unhideWhenUsed/>
    <w:rsid w:val="00DC2A93"/>
    <w:rPr>
      <w:b/>
      <w:bCs/>
    </w:rPr>
  </w:style>
  <w:style w:type="character" w:customStyle="1" w:styleId="CommentSubjectChar">
    <w:name w:val="Comment Subject Char"/>
    <w:basedOn w:val="CommentTextChar"/>
    <w:link w:val="CommentSubject"/>
    <w:semiHidden/>
    <w:rsid w:val="00DC2A93"/>
    <w:rPr>
      <w:b/>
      <w:bCs/>
    </w:rPr>
  </w:style>
  <w:style w:type="paragraph" w:styleId="Revision">
    <w:name w:val="Revision"/>
    <w:hidden/>
    <w:uiPriority w:val="99"/>
    <w:semiHidden/>
    <w:rsid w:val="00DC2A93"/>
    <w:rPr>
      <w:sz w:val="22"/>
    </w:rPr>
  </w:style>
  <w:style w:type="table" w:styleId="TableGrid">
    <w:name w:val="Table Grid"/>
    <w:basedOn w:val="TableNormal"/>
    <w:rsid w:val="00D05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85BC8"/>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F0DDF"/>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7237">
      <w:bodyDiv w:val="1"/>
      <w:marLeft w:val="0"/>
      <w:marRight w:val="0"/>
      <w:marTop w:val="0"/>
      <w:marBottom w:val="0"/>
      <w:divBdr>
        <w:top w:val="none" w:sz="0" w:space="0" w:color="auto"/>
        <w:left w:val="none" w:sz="0" w:space="0" w:color="auto"/>
        <w:bottom w:val="none" w:sz="0" w:space="0" w:color="auto"/>
        <w:right w:val="none" w:sz="0" w:space="0" w:color="auto"/>
      </w:divBdr>
    </w:div>
    <w:div w:id="69498599">
      <w:bodyDiv w:val="1"/>
      <w:marLeft w:val="0"/>
      <w:marRight w:val="0"/>
      <w:marTop w:val="0"/>
      <w:marBottom w:val="0"/>
      <w:divBdr>
        <w:top w:val="none" w:sz="0" w:space="0" w:color="auto"/>
        <w:left w:val="none" w:sz="0" w:space="0" w:color="auto"/>
        <w:bottom w:val="none" w:sz="0" w:space="0" w:color="auto"/>
        <w:right w:val="none" w:sz="0" w:space="0" w:color="auto"/>
      </w:divBdr>
    </w:div>
    <w:div w:id="88238656">
      <w:bodyDiv w:val="1"/>
      <w:marLeft w:val="0"/>
      <w:marRight w:val="0"/>
      <w:marTop w:val="0"/>
      <w:marBottom w:val="0"/>
      <w:divBdr>
        <w:top w:val="none" w:sz="0" w:space="0" w:color="auto"/>
        <w:left w:val="none" w:sz="0" w:space="0" w:color="auto"/>
        <w:bottom w:val="none" w:sz="0" w:space="0" w:color="auto"/>
        <w:right w:val="none" w:sz="0" w:space="0" w:color="auto"/>
      </w:divBdr>
    </w:div>
    <w:div w:id="166334993">
      <w:bodyDiv w:val="1"/>
      <w:marLeft w:val="0"/>
      <w:marRight w:val="0"/>
      <w:marTop w:val="0"/>
      <w:marBottom w:val="0"/>
      <w:divBdr>
        <w:top w:val="none" w:sz="0" w:space="0" w:color="auto"/>
        <w:left w:val="none" w:sz="0" w:space="0" w:color="auto"/>
        <w:bottom w:val="none" w:sz="0" w:space="0" w:color="auto"/>
        <w:right w:val="none" w:sz="0" w:space="0" w:color="auto"/>
      </w:divBdr>
    </w:div>
    <w:div w:id="392657107">
      <w:bodyDiv w:val="1"/>
      <w:marLeft w:val="0"/>
      <w:marRight w:val="0"/>
      <w:marTop w:val="0"/>
      <w:marBottom w:val="0"/>
      <w:divBdr>
        <w:top w:val="none" w:sz="0" w:space="0" w:color="auto"/>
        <w:left w:val="none" w:sz="0" w:space="0" w:color="auto"/>
        <w:bottom w:val="none" w:sz="0" w:space="0" w:color="auto"/>
        <w:right w:val="none" w:sz="0" w:space="0" w:color="auto"/>
      </w:divBdr>
    </w:div>
    <w:div w:id="443883317">
      <w:bodyDiv w:val="1"/>
      <w:marLeft w:val="0"/>
      <w:marRight w:val="0"/>
      <w:marTop w:val="0"/>
      <w:marBottom w:val="0"/>
      <w:divBdr>
        <w:top w:val="none" w:sz="0" w:space="0" w:color="auto"/>
        <w:left w:val="none" w:sz="0" w:space="0" w:color="auto"/>
        <w:bottom w:val="none" w:sz="0" w:space="0" w:color="auto"/>
        <w:right w:val="none" w:sz="0" w:space="0" w:color="auto"/>
      </w:divBdr>
    </w:div>
    <w:div w:id="534929343">
      <w:bodyDiv w:val="1"/>
      <w:marLeft w:val="0"/>
      <w:marRight w:val="0"/>
      <w:marTop w:val="0"/>
      <w:marBottom w:val="0"/>
      <w:divBdr>
        <w:top w:val="none" w:sz="0" w:space="0" w:color="auto"/>
        <w:left w:val="none" w:sz="0" w:space="0" w:color="auto"/>
        <w:bottom w:val="none" w:sz="0" w:space="0" w:color="auto"/>
        <w:right w:val="none" w:sz="0" w:space="0" w:color="auto"/>
      </w:divBdr>
    </w:div>
    <w:div w:id="589856126">
      <w:bodyDiv w:val="1"/>
      <w:marLeft w:val="0"/>
      <w:marRight w:val="0"/>
      <w:marTop w:val="0"/>
      <w:marBottom w:val="0"/>
      <w:divBdr>
        <w:top w:val="none" w:sz="0" w:space="0" w:color="auto"/>
        <w:left w:val="none" w:sz="0" w:space="0" w:color="auto"/>
        <w:bottom w:val="none" w:sz="0" w:space="0" w:color="auto"/>
        <w:right w:val="none" w:sz="0" w:space="0" w:color="auto"/>
      </w:divBdr>
    </w:div>
    <w:div w:id="596254728">
      <w:bodyDiv w:val="1"/>
      <w:marLeft w:val="0"/>
      <w:marRight w:val="0"/>
      <w:marTop w:val="0"/>
      <w:marBottom w:val="0"/>
      <w:divBdr>
        <w:top w:val="none" w:sz="0" w:space="0" w:color="auto"/>
        <w:left w:val="none" w:sz="0" w:space="0" w:color="auto"/>
        <w:bottom w:val="none" w:sz="0" w:space="0" w:color="auto"/>
        <w:right w:val="none" w:sz="0" w:space="0" w:color="auto"/>
      </w:divBdr>
    </w:div>
    <w:div w:id="626008050">
      <w:bodyDiv w:val="1"/>
      <w:marLeft w:val="0"/>
      <w:marRight w:val="0"/>
      <w:marTop w:val="0"/>
      <w:marBottom w:val="0"/>
      <w:divBdr>
        <w:top w:val="none" w:sz="0" w:space="0" w:color="auto"/>
        <w:left w:val="none" w:sz="0" w:space="0" w:color="auto"/>
        <w:bottom w:val="none" w:sz="0" w:space="0" w:color="auto"/>
        <w:right w:val="none" w:sz="0" w:space="0" w:color="auto"/>
      </w:divBdr>
    </w:div>
    <w:div w:id="630328397">
      <w:bodyDiv w:val="1"/>
      <w:marLeft w:val="0"/>
      <w:marRight w:val="0"/>
      <w:marTop w:val="0"/>
      <w:marBottom w:val="0"/>
      <w:divBdr>
        <w:top w:val="none" w:sz="0" w:space="0" w:color="auto"/>
        <w:left w:val="none" w:sz="0" w:space="0" w:color="auto"/>
        <w:bottom w:val="none" w:sz="0" w:space="0" w:color="auto"/>
        <w:right w:val="none" w:sz="0" w:space="0" w:color="auto"/>
      </w:divBdr>
    </w:div>
    <w:div w:id="780565399">
      <w:bodyDiv w:val="1"/>
      <w:marLeft w:val="0"/>
      <w:marRight w:val="0"/>
      <w:marTop w:val="0"/>
      <w:marBottom w:val="0"/>
      <w:divBdr>
        <w:top w:val="none" w:sz="0" w:space="0" w:color="auto"/>
        <w:left w:val="none" w:sz="0" w:space="0" w:color="auto"/>
        <w:bottom w:val="none" w:sz="0" w:space="0" w:color="auto"/>
        <w:right w:val="none" w:sz="0" w:space="0" w:color="auto"/>
      </w:divBdr>
    </w:div>
    <w:div w:id="794182448">
      <w:bodyDiv w:val="1"/>
      <w:marLeft w:val="0"/>
      <w:marRight w:val="0"/>
      <w:marTop w:val="0"/>
      <w:marBottom w:val="0"/>
      <w:divBdr>
        <w:top w:val="none" w:sz="0" w:space="0" w:color="auto"/>
        <w:left w:val="none" w:sz="0" w:space="0" w:color="auto"/>
        <w:bottom w:val="none" w:sz="0" w:space="0" w:color="auto"/>
        <w:right w:val="none" w:sz="0" w:space="0" w:color="auto"/>
      </w:divBdr>
    </w:div>
    <w:div w:id="805508357">
      <w:bodyDiv w:val="1"/>
      <w:marLeft w:val="0"/>
      <w:marRight w:val="0"/>
      <w:marTop w:val="0"/>
      <w:marBottom w:val="0"/>
      <w:divBdr>
        <w:top w:val="none" w:sz="0" w:space="0" w:color="auto"/>
        <w:left w:val="none" w:sz="0" w:space="0" w:color="auto"/>
        <w:bottom w:val="none" w:sz="0" w:space="0" w:color="auto"/>
        <w:right w:val="none" w:sz="0" w:space="0" w:color="auto"/>
      </w:divBdr>
    </w:div>
    <w:div w:id="825586592">
      <w:bodyDiv w:val="1"/>
      <w:marLeft w:val="0"/>
      <w:marRight w:val="0"/>
      <w:marTop w:val="0"/>
      <w:marBottom w:val="0"/>
      <w:divBdr>
        <w:top w:val="none" w:sz="0" w:space="0" w:color="auto"/>
        <w:left w:val="none" w:sz="0" w:space="0" w:color="auto"/>
        <w:bottom w:val="none" w:sz="0" w:space="0" w:color="auto"/>
        <w:right w:val="none" w:sz="0" w:space="0" w:color="auto"/>
      </w:divBdr>
    </w:div>
    <w:div w:id="826631410">
      <w:bodyDiv w:val="1"/>
      <w:marLeft w:val="0"/>
      <w:marRight w:val="0"/>
      <w:marTop w:val="0"/>
      <w:marBottom w:val="0"/>
      <w:divBdr>
        <w:top w:val="none" w:sz="0" w:space="0" w:color="auto"/>
        <w:left w:val="none" w:sz="0" w:space="0" w:color="auto"/>
        <w:bottom w:val="none" w:sz="0" w:space="0" w:color="auto"/>
        <w:right w:val="none" w:sz="0" w:space="0" w:color="auto"/>
      </w:divBdr>
    </w:div>
    <w:div w:id="866330165">
      <w:bodyDiv w:val="1"/>
      <w:marLeft w:val="0"/>
      <w:marRight w:val="0"/>
      <w:marTop w:val="0"/>
      <w:marBottom w:val="0"/>
      <w:divBdr>
        <w:top w:val="none" w:sz="0" w:space="0" w:color="auto"/>
        <w:left w:val="none" w:sz="0" w:space="0" w:color="auto"/>
        <w:bottom w:val="none" w:sz="0" w:space="0" w:color="auto"/>
        <w:right w:val="none" w:sz="0" w:space="0" w:color="auto"/>
      </w:divBdr>
    </w:div>
    <w:div w:id="954940546">
      <w:bodyDiv w:val="1"/>
      <w:marLeft w:val="0"/>
      <w:marRight w:val="0"/>
      <w:marTop w:val="0"/>
      <w:marBottom w:val="0"/>
      <w:divBdr>
        <w:top w:val="none" w:sz="0" w:space="0" w:color="auto"/>
        <w:left w:val="none" w:sz="0" w:space="0" w:color="auto"/>
        <w:bottom w:val="none" w:sz="0" w:space="0" w:color="auto"/>
        <w:right w:val="none" w:sz="0" w:space="0" w:color="auto"/>
      </w:divBdr>
    </w:div>
    <w:div w:id="957565144">
      <w:bodyDiv w:val="1"/>
      <w:marLeft w:val="0"/>
      <w:marRight w:val="0"/>
      <w:marTop w:val="0"/>
      <w:marBottom w:val="0"/>
      <w:divBdr>
        <w:top w:val="none" w:sz="0" w:space="0" w:color="auto"/>
        <w:left w:val="none" w:sz="0" w:space="0" w:color="auto"/>
        <w:bottom w:val="none" w:sz="0" w:space="0" w:color="auto"/>
        <w:right w:val="none" w:sz="0" w:space="0" w:color="auto"/>
      </w:divBdr>
    </w:div>
    <w:div w:id="961837369">
      <w:bodyDiv w:val="1"/>
      <w:marLeft w:val="0"/>
      <w:marRight w:val="0"/>
      <w:marTop w:val="0"/>
      <w:marBottom w:val="0"/>
      <w:divBdr>
        <w:top w:val="none" w:sz="0" w:space="0" w:color="auto"/>
        <w:left w:val="none" w:sz="0" w:space="0" w:color="auto"/>
        <w:bottom w:val="none" w:sz="0" w:space="0" w:color="auto"/>
        <w:right w:val="none" w:sz="0" w:space="0" w:color="auto"/>
      </w:divBdr>
    </w:div>
    <w:div w:id="1049958323">
      <w:bodyDiv w:val="1"/>
      <w:marLeft w:val="0"/>
      <w:marRight w:val="0"/>
      <w:marTop w:val="0"/>
      <w:marBottom w:val="0"/>
      <w:divBdr>
        <w:top w:val="none" w:sz="0" w:space="0" w:color="auto"/>
        <w:left w:val="none" w:sz="0" w:space="0" w:color="auto"/>
        <w:bottom w:val="none" w:sz="0" w:space="0" w:color="auto"/>
        <w:right w:val="none" w:sz="0" w:space="0" w:color="auto"/>
      </w:divBdr>
    </w:div>
    <w:div w:id="1134106092">
      <w:bodyDiv w:val="1"/>
      <w:marLeft w:val="0"/>
      <w:marRight w:val="0"/>
      <w:marTop w:val="0"/>
      <w:marBottom w:val="0"/>
      <w:divBdr>
        <w:top w:val="none" w:sz="0" w:space="0" w:color="auto"/>
        <w:left w:val="none" w:sz="0" w:space="0" w:color="auto"/>
        <w:bottom w:val="none" w:sz="0" w:space="0" w:color="auto"/>
        <w:right w:val="none" w:sz="0" w:space="0" w:color="auto"/>
      </w:divBdr>
    </w:div>
    <w:div w:id="1155342215">
      <w:bodyDiv w:val="1"/>
      <w:marLeft w:val="0"/>
      <w:marRight w:val="0"/>
      <w:marTop w:val="0"/>
      <w:marBottom w:val="0"/>
      <w:divBdr>
        <w:top w:val="none" w:sz="0" w:space="0" w:color="auto"/>
        <w:left w:val="none" w:sz="0" w:space="0" w:color="auto"/>
        <w:bottom w:val="none" w:sz="0" w:space="0" w:color="auto"/>
        <w:right w:val="none" w:sz="0" w:space="0" w:color="auto"/>
      </w:divBdr>
    </w:div>
    <w:div w:id="1242065372">
      <w:bodyDiv w:val="1"/>
      <w:marLeft w:val="0"/>
      <w:marRight w:val="0"/>
      <w:marTop w:val="0"/>
      <w:marBottom w:val="0"/>
      <w:divBdr>
        <w:top w:val="none" w:sz="0" w:space="0" w:color="auto"/>
        <w:left w:val="none" w:sz="0" w:space="0" w:color="auto"/>
        <w:bottom w:val="none" w:sz="0" w:space="0" w:color="auto"/>
        <w:right w:val="none" w:sz="0" w:space="0" w:color="auto"/>
      </w:divBdr>
    </w:div>
    <w:div w:id="1275668989">
      <w:bodyDiv w:val="1"/>
      <w:marLeft w:val="0"/>
      <w:marRight w:val="0"/>
      <w:marTop w:val="0"/>
      <w:marBottom w:val="0"/>
      <w:divBdr>
        <w:top w:val="none" w:sz="0" w:space="0" w:color="auto"/>
        <w:left w:val="none" w:sz="0" w:space="0" w:color="auto"/>
        <w:bottom w:val="none" w:sz="0" w:space="0" w:color="auto"/>
        <w:right w:val="none" w:sz="0" w:space="0" w:color="auto"/>
      </w:divBdr>
    </w:div>
    <w:div w:id="1314869458">
      <w:bodyDiv w:val="1"/>
      <w:marLeft w:val="0"/>
      <w:marRight w:val="0"/>
      <w:marTop w:val="0"/>
      <w:marBottom w:val="0"/>
      <w:divBdr>
        <w:top w:val="none" w:sz="0" w:space="0" w:color="auto"/>
        <w:left w:val="none" w:sz="0" w:space="0" w:color="auto"/>
        <w:bottom w:val="none" w:sz="0" w:space="0" w:color="auto"/>
        <w:right w:val="none" w:sz="0" w:space="0" w:color="auto"/>
      </w:divBdr>
    </w:div>
    <w:div w:id="1327437000">
      <w:bodyDiv w:val="1"/>
      <w:marLeft w:val="0"/>
      <w:marRight w:val="0"/>
      <w:marTop w:val="0"/>
      <w:marBottom w:val="0"/>
      <w:divBdr>
        <w:top w:val="none" w:sz="0" w:space="0" w:color="auto"/>
        <w:left w:val="none" w:sz="0" w:space="0" w:color="auto"/>
        <w:bottom w:val="none" w:sz="0" w:space="0" w:color="auto"/>
        <w:right w:val="none" w:sz="0" w:space="0" w:color="auto"/>
      </w:divBdr>
    </w:div>
    <w:div w:id="1461338775">
      <w:bodyDiv w:val="1"/>
      <w:marLeft w:val="0"/>
      <w:marRight w:val="0"/>
      <w:marTop w:val="0"/>
      <w:marBottom w:val="0"/>
      <w:divBdr>
        <w:top w:val="none" w:sz="0" w:space="0" w:color="auto"/>
        <w:left w:val="none" w:sz="0" w:space="0" w:color="auto"/>
        <w:bottom w:val="none" w:sz="0" w:space="0" w:color="auto"/>
        <w:right w:val="none" w:sz="0" w:space="0" w:color="auto"/>
      </w:divBdr>
    </w:div>
    <w:div w:id="1514996424">
      <w:bodyDiv w:val="1"/>
      <w:marLeft w:val="0"/>
      <w:marRight w:val="0"/>
      <w:marTop w:val="0"/>
      <w:marBottom w:val="0"/>
      <w:divBdr>
        <w:top w:val="none" w:sz="0" w:space="0" w:color="auto"/>
        <w:left w:val="none" w:sz="0" w:space="0" w:color="auto"/>
        <w:bottom w:val="none" w:sz="0" w:space="0" w:color="auto"/>
        <w:right w:val="none" w:sz="0" w:space="0" w:color="auto"/>
      </w:divBdr>
    </w:div>
    <w:div w:id="1554460836">
      <w:bodyDiv w:val="1"/>
      <w:marLeft w:val="0"/>
      <w:marRight w:val="0"/>
      <w:marTop w:val="0"/>
      <w:marBottom w:val="0"/>
      <w:divBdr>
        <w:top w:val="none" w:sz="0" w:space="0" w:color="auto"/>
        <w:left w:val="none" w:sz="0" w:space="0" w:color="auto"/>
        <w:bottom w:val="none" w:sz="0" w:space="0" w:color="auto"/>
        <w:right w:val="none" w:sz="0" w:space="0" w:color="auto"/>
      </w:divBdr>
    </w:div>
    <w:div w:id="16813938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622565">
      <w:bodyDiv w:val="1"/>
      <w:marLeft w:val="0"/>
      <w:marRight w:val="0"/>
      <w:marTop w:val="0"/>
      <w:marBottom w:val="0"/>
      <w:divBdr>
        <w:top w:val="none" w:sz="0" w:space="0" w:color="auto"/>
        <w:left w:val="none" w:sz="0" w:space="0" w:color="auto"/>
        <w:bottom w:val="none" w:sz="0" w:space="0" w:color="auto"/>
        <w:right w:val="none" w:sz="0" w:space="0" w:color="auto"/>
      </w:divBdr>
    </w:div>
    <w:div w:id="1738166659">
      <w:bodyDiv w:val="1"/>
      <w:marLeft w:val="0"/>
      <w:marRight w:val="0"/>
      <w:marTop w:val="0"/>
      <w:marBottom w:val="0"/>
      <w:divBdr>
        <w:top w:val="none" w:sz="0" w:space="0" w:color="auto"/>
        <w:left w:val="none" w:sz="0" w:space="0" w:color="auto"/>
        <w:bottom w:val="none" w:sz="0" w:space="0" w:color="auto"/>
        <w:right w:val="none" w:sz="0" w:space="0" w:color="auto"/>
      </w:divBdr>
    </w:div>
    <w:div w:id="1749644888">
      <w:bodyDiv w:val="1"/>
      <w:marLeft w:val="0"/>
      <w:marRight w:val="0"/>
      <w:marTop w:val="0"/>
      <w:marBottom w:val="0"/>
      <w:divBdr>
        <w:top w:val="none" w:sz="0" w:space="0" w:color="auto"/>
        <w:left w:val="none" w:sz="0" w:space="0" w:color="auto"/>
        <w:bottom w:val="none" w:sz="0" w:space="0" w:color="auto"/>
        <w:right w:val="none" w:sz="0" w:space="0" w:color="auto"/>
      </w:divBdr>
    </w:div>
    <w:div w:id="1949197165">
      <w:bodyDiv w:val="1"/>
      <w:marLeft w:val="0"/>
      <w:marRight w:val="0"/>
      <w:marTop w:val="0"/>
      <w:marBottom w:val="0"/>
      <w:divBdr>
        <w:top w:val="none" w:sz="0" w:space="0" w:color="auto"/>
        <w:left w:val="none" w:sz="0" w:space="0" w:color="auto"/>
        <w:bottom w:val="none" w:sz="0" w:space="0" w:color="auto"/>
        <w:right w:val="none" w:sz="0" w:space="0" w:color="auto"/>
      </w:divBdr>
    </w:div>
    <w:div w:id="2025403324">
      <w:bodyDiv w:val="1"/>
      <w:marLeft w:val="0"/>
      <w:marRight w:val="0"/>
      <w:marTop w:val="0"/>
      <w:marBottom w:val="0"/>
      <w:divBdr>
        <w:top w:val="none" w:sz="0" w:space="0" w:color="auto"/>
        <w:left w:val="none" w:sz="0" w:space="0" w:color="auto"/>
        <w:bottom w:val="none" w:sz="0" w:space="0" w:color="auto"/>
        <w:right w:val="none" w:sz="0" w:space="0" w:color="auto"/>
      </w:divBdr>
    </w:div>
    <w:div w:id="212677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E4086BA934C444BA094EE02A0D38E8" ma:contentTypeVersion="8" ma:contentTypeDescription="Create a new document." ma:contentTypeScope="" ma:versionID="472417a768264c7048bf93f90d4268e4">
  <xsd:schema xmlns:xsd="http://www.w3.org/2001/XMLSchema" xmlns:xs="http://www.w3.org/2001/XMLSchema" xmlns:p="http://schemas.microsoft.com/office/2006/metadata/properties" xmlns:ns3="4bcb8f93-9b5d-448d-894a-c9c705d51b5d" targetNamespace="http://schemas.microsoft.com/office/2006/metadata/properties" ma:root="true" ma:fieldsID="0fb7cd7c124afd6a02a16663cdb6d8f8" ns3:_="">
    <xsd:import namespace="4bcb8f93-9b5d-448d-894a-c9c705d51b5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b8f93-9b5d-448d-894a-c9c705d51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A4352-1E69-40B7-8973-065D21899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b8f93-9b5d-448d-894a-c9c705d51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8C529-5078-4E17-8328-47D72C19455E}">
  <ds:schemaRefs>
    <ds:schemaRef ds:uri="http://schemas.microsoft.com/sharepoint/v3/contenttype/forms"/>
  </ds:schemaRefs>
</ds:datastoreItem>
</file>

<file path=customXml/itemProps3.xml><?xml version="1.0" encoding="utf-8"?>
<ds:datastoreItem xmlns:ds="http://schemas.openxmlformats.org/officeDocument/2006/customXml" ds:itemID="{E7D08A80-F8F2-45A9-A29C-E1C39E6FCC99}">
  <ds:schemaRefs>
    <ds:schemaRef ds:uri="http://purl.org/dc/terms/"/>
    <ds:schemaRef ds:uri="http://schemas.openxmlformats.org/package/2006/metadata/core-properties"/>
    <ds:schemaRef ds:uri="http://schemas.microsoft.com/office/2006/documentManagement/types"/>
    <ds:schemaRef ds:uri="4bcb8f93-9b5d-448d-894a-c9c705d51b5d"/>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8B5633F-8927-455D-A1E4-A98ACF84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9</Pages>
  <Words>3029</Words>
  <Characters>20093</Characters>
  <Application>Microsoft Office Word</Application>
  <DocSecurity>0</DocSecurity>
  <Lines>167</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23076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65</cp:revision>
  <cp:lastPrinted>1900-01-01T08:00:00Z</cp:lastPrinted>
  <dcterms:created xsi:type="dcterms:W3CDTF">2019-09-24T12:57:00Z</dcterms:created>
  <dcterms:modified xsi:type="dcterms:W3CDTF">2019-09-24T19:49:00Z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0x010100B6E4086BA934C444BA094EE02A0D38E8</vt:lpwstr>
  </property>
</Properties>
</file>