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3252A" w:rsidTr="000962AC">
        <w:tc>
          <w:tcPr>
            <w:tcW w:w="6300" w:type="dxa"/>
          </w:tcPr>
          <w:p w:rsidR="006C5D39" w:rsidRPr="0053252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90BF3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3252A">
              <w:rPr>
                <w:b/>
                <w:szCs w:val="22"/>
                <w:lang w:val="en-CA"/>
              </w:rPr>
              <w:t xml:space="preserve">Joint </w:t>
            </w:r>
            <w:r w:rsidR="006C5D39" w:rsidRPr="0053252A">
              <w:rPr>
                <w:b/>
                <w:szCs w:val="22"/>
                <w:lang w:val="en-CA"/>
              </w:rPr>
              <w:t xml:space="preserve">Video </w:t>
            </w:r>
            <w:r w:rsidR="00F712E9" w:rsidRPr="0053252A">
              <w:rPr>
                <w:b/>
                <w:szCs w:val="22"/>
                <w:lang w:val="en-CA"/>
              </w:rPr>
              <w:t>Experts</w:t>
            </w:r>
            <w:r w:rsidR="009D7CE6" w:rsidRPr="0053252A">
              <w:rPr>
                <w:b/>
                <w:szCs w:val="22"/>
                <w:lang w:val="en-CA"/>
              </w:rPr>
              <w:t xml:space="preserve"> Team</w:t>
            </w:r>
            <w:r w:rsidR="006C5D39" w:rsidRPr="0053252A">
              <w:rPr>
                <w:b/>
                <w:szCs w:val="22"/>
                <w:lang w:val="en-CA"/>
              </w:rPr>
              <w:t xml:space="preserve"> (</w:t>
            </w:r>
            <w:r w:rsidR="009D7CE6" w:rsidRPr="0053252A">
              <w:rPr>
                <w:b/>
                <w:szCs w:val="22"/>
                <w:lang w:val="en-CA"/>
              </w:rPr>
              <w:t>JVET</w:t>
            </w:r>
            <w:r w:rsidR="006C5D39" w:rsidRPr="0053252A">
              <w:rPr>
                <w:b/>
                <w:szCs w:val="22"/>
                <w:lang w:val="en-CA"/>
              </w:rPr>
              <w:t>)</w:t>
            </w:r>
          </w:p>
          <w:p w:rsidR="00E61DAC" w:rsidRPr="0053252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rPr>
                <w:b/>
                <w:szCs w:val="22"/>
                <w:lang w:val="en-CA"/>
              </w:rPr>
              <w:t xml:space="preserve">of </w:t>
            </w:r>
            <w:r w:rsidR="007F1F8B" w:rsidRPr="0053252A">
              <w:rPr>
                <w:b/>
                <w:szCs w:val="22"/>
                <w:lang w:val="en-CA"/>
              </w:rPr>
              <w:t>ITU-T SG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16 WP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3 and ISO/IEC JTC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1/SC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29/WG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11</w:t>
            </w:r>
          </w:p>
          <w:p w:rsidR="00E61DAC" w:rsidRPr="0053252A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t>1</w:t>
            </w:r>
            <w:r w:rsidR="00EC32BD" w:rsidRPr="0053252A">
              <w:t>6</w:t>
            </w:r>
            <w:r w:rsidR="00155526" w:rsidRPr="0053252A">
              <w:t>th</w:t>
            </w:r>
            <w:r w:rsidR="00A767DC" w:rsidRPr="0053252A">
              <w:t xml:space="preserve"> Meeting: </w:t>
            </w:r>
            <w:r w:rsidR="00EC32BD" w:rsidRPr="0053252A">
              <w:rPr>
                <w:lang w:val="en-CA"/>
              </w:rPr>
              <w:t>Geneva</w:t>
            </w:r>
            <w:r w:rsidR="00B57A23" w:rsidRPr="0053252A">
              <w:rPr>
                <w:lang w:val="en-CA"/>
              </w:rPr>
              <w:t xml:space="preserve">, </w:t>
            </w:r>
            <w:r w:rsidR="00EC32BD" w:rsidRPr="0053252A">
              <w:rPr>
                <w:lang w:val="en-CA"/>
              </w:rPr>
              <w:t>CH</w:t>
            </w:r>
            <w:r w:rsidR="00B57A23" w:rsidRPr="0053252A">
              <w:rPr>
                <w:lang w:val="en-CA"/>
              </w:rPr>
              <w:t xml:space="preserve">, </w:t>
            </w:r>
            <w:r w:rsidR="00EC32BD" w:rsidRPr="0053252A">
              <w:rPr>
                <w:lang w:val="en-CA"/>
              </w:rPr>
              <w:t>1</w:t>
            </w:r>
            <w:r w:rsidR="00B57A23" w:rsidRPr="0053252A">
              <w:rPr>
                <w:lang w:val="en-CA"/>
              </w:rPr>
              <w:t>–</w:t>
            </w:r>
            <w:r w:rsidR="00536188" w:rsidRPr="0053252A">
              <w:rPr>
                <w:lang w:val="en-CA"/>
              </w:rPr>
              <w:t>1</w:t>
            </w:r>
            <w:r w:rsidR="00EC32BD" w:rsidRPr="0053252A">
              <w:rPr>
                <w:lang w:val="en-CA"/>
              </w:rPr>
              <w:t>1</w:t>
            </w:r>
            <w:r w:rsidR="00B57A23" w:rsidRPr="0053252A">
              <w:rPr>
                <w:lang w:val="en-CA"/>
              </w:rPr>
              <w:t xml:space="preserve"> </w:t>
            </w:r>
            <w:r w:rsidR="00EC32BD" w:rsidRPr="0053252A">
              <w:rPr>
                <w:lang w:val="en-CA"/>
              </w:rPr>
              <w:t>October</w:t>
            </w:r>
            <w:r w:rsidR="00B57A23" w:rsidRPr="0053252A">
              <w:rPr>
                <w:lang w:val="en-CA"/>
              </w:rPr>
              <w:t xml:space="preserve"> 201</w:t>
            </w:r>
            <w:r w:rsidR="00FA60F5" w:rsidRPr="0053252A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3252A" w:rsidRDefault="00E61DAC" w:rsidP="00165C6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3252A">
              <w:rPr>
                <w:lang w:val="en-CA"/>
              </w:rPr>
              <w:t>Document</w:t>
            </w:r>
            <w:r w:rsidR="006C5D39" w:rsidRPr="0053252A">
              <w:rPr>
                <w:lang w:val="en-CA"/>
              </w:rPr>
              <w:t xml:space="preserve">: </w:t>
            </w:r>
            <w:r w:rsidR="009D7CE6" w:rsidRPr="0053252A">
              <w:rPr>
                <w:lang w:val="en-CA"/>
              </w:rPr>
              <w:t>JVET</w:t>
            </w:r>
            <w:r w:rsidRPr="0053252A">
              <w:rPr>
                <w:lang w:val="en-CA"/>
              </w:rPr>
              <w:t>-</w:t>
            </w:r>
            <w:r w:rsidR="0013780B">
              <w:rPr>
                <w:lang w:val="en-CA"/>
              </w:rPr>
              <w:t>P</w:t>
            </w:r>
            <w:r w:rsidR="00391B27">
              <w:rPr>
                <w:lang w:val="en-CA"/>
              </w:rPr>
              <w:t>0</w:t>
            </w:r>
            <w:r w:rsidR="00695ADF">
              <w:rPr>
                <w:lang w:val="en-CA"/>
              </w:rPr>
              <w:t>32</w:t>
            </w:r>
            <w:r w:rsidR="00165C6D">
              <w:rPr>
                <w:lang w:val="en-CA"/>
              </w:rPr>
              <w:t>0</w:t>
            </w:r>
            <w:r w:rsidR="0013780B">
              <w:rPr>
                <w:lang w:val="en-CA"/>
              </w:rPr>
              <w:t>-v1</w:t>
            </w:r>
          </w:p>
        </w:tc>
      </w:tr>
    </w:tbl>
    <w:p w:rsidR="00E61DAC" w:rsidRPr="0053252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695ADF" w:rsidRDefault="00735E51" w:rsidP="00735E51">
            <w:pPr>
              <w:spacing w:before="60" w:after="60"/>
              <w:rPr>
                <w:b/>
                <w:szCs w:val="22"/>
                <w:lang w:val="en-CA"/>
              </w:rPr>
            </w:pPr>
            <w:r w:rsidRPr="00735E51">
              <w:rPr>
                <w:b/>
              </w:rPr>
              <w:t>Non-CE4</w:t>
            </w:r>
            <w:r>
              <w:rPr>
                <w:b/>
              </w:rPr>
              <w:t>/</w:t>
            </w:r>
            <w:r w:rsidR="00695ADF" w:rsidRPr="00695ADF">
              <w:rPr>
                <w:b/>
              </w:rPr>
              <w:t>AHG17: On slice-level syntax for BDOF and DMVR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3252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Input d</w:t>
            </w:r>
            <w:r w:rsidR="00E61DAC" w:rsidRPr="0053252A">
              <w:rPr>
                <w:szCs w:val="22"/>
                <w:lang w:val="en-CA"/>
              </w:rPr>
              <w:t xml:space="preserve">ocument to </w:t>
            </w:r>
            <w:r w:rsidR="009D7CE6" w:rsidRPr="0053252A">
              <w:rPr>
                <w:szCs w:val="22"/>
                <w:lang w:val="en-CA"/>
              </w:rPr>
              <w:t>JVET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3252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Proposal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Author(s) or</w:t>
            </w:r>
            <w:r w:rsidRPr="0053252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2C64D9" w:rsidRPr="0013780B" w:rsidRDefault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3D1BCB" w:rsidRPr="0013780B">
              <w:rPr>
                <w:szCs w:val="22"/>
                <w:lang w:val="en-CA"/>
              </w:rPr>
              <w:t xml:space="preserve">. </w:t>
            </w:r>
            <w:r>
              <w:rPr>
                <w:szCs w:val="22"/>
                <w:lang w:val="en-CA"/>
              </w:rPr>
              <w:t>Filippov,</w:t>
            </w:r>
          </w:p>
          <w:p w:rsidR="009707A0" w:rsidRPr="0013780B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V. Rufitskiy</w:t>
            </w:r>
            <w:r w:rsidRPr="0013780B">
              <w:rPr>
                <w:szCs w:val="22"/>
                <w:lang w:val="en-CA"/>
              </w:rPr>
              <w:t xml:space="preserve"> </w:t>
            </w:r>
          </w:p>
          <w:p w:rsidR="00E61DAC" w:rsidRPr="0013780B" w:rsidRDefault="00E61DAC">
            <w:pPr>
              <w:spacing w:before="60" w:after="60"/>
              <w:rPr>
                <w:szCs w:val="22"/>
                <w:lang w:val="en-CA"/>
              </w:rPr>
            </w:pPr>
            <w:r w:rsidRPr="0013780B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Email:</w:t>
            </w:r>
            <w:r w:rsidR="00E61DAC" w:rsidRPr="0013780B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:rsidR="00E61DAC" w:rsidRPr="0053252A" w:rsidRDefault="000A38C2" w:rsidP="009707A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707A0" w:rsidRPr="00DA4D84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  <w:hyperlink r:id="rId14" w:history="1">
              <w:r w:rsidR="009707A0" w:rsidRPr="00DA4D84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9707A0">
              <w:rPr>
                <w:szCs w:val="22"/>
                <w:lang w:val="en-CA"/>
              </w:rPr>
              <w:t>Huawei Technologies Co., Ltd</w:t>
            </w:r>
          </w:p>
        </w:tc>
      </w:tr>
    </w:tbl>
    <w:p w:rsidR="00E61DAC" w:rsidRPr="0053252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3252A">
        <w:rPr>
          <w:szCs w:val="22"/>
          <w:u w:val="single"/>
          <w:lang w:val="en-CA"/>
        </w:rPr>
        <w:t>_____________________________</w:t>
      </w:r>
    </w:p>
    <w:p w:rsidR="00275BCF" w:rsidRPr="0053252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Abstract</w:t>
      </w:r>
    </w:p>
    <w:p w:rsidR="001F50E1" w:rsidRDefault="00374F89" w:rsidP="001F50E1">
      <w:pPr>
        <w:rPr>
          <w:lang w:val="en-CA"/>
        </w:rPr>
      </w:pPr>
      <w:r>
        <w:rPr>
          <w:lang w:val="en-CA"/>
        </w:rPr>
        <w:t xml:space="preserve">In this proposal, </w:t>
      </w:r>
      <w:r w:rsidR="00D47BF5">
        <w:rPr>
          <w:lang w:val="en-CA"/>
        </w:rPr>
        <w:t xml:space="preserve">a slice level syntax for BDOF and DMVR </w:t>
      </w:r>
      <w:r w:rsidR="00735E51">
        <w:rPr>
          <w:lang w:val="en-CA"/>
        </w:rPr>
        <w:t xml:space="preserve">is defined </w:t>
      </w:r>
      <w:r w:rsidR="00A927E8">
        <w:rPr>
          <w:lang w:val="en-CA"/>
        </w:rPr>
        <w:t xml:space="preserve">to avoid signaling the relevant slice-level for slices </w:t>
      </w:r>
      <w:r w:rsidR="00A927E8">
        <w:t>that are not of type B</w:t>
      </w:r>
      <w:r w:rsidR="00A927E8">
        <w:rPr>
          <w:lang w:val="en-CA"/>
        </w:rPr>
        <w:t>.</w:t>
      </w:r>
    </w:p>
    <w:p w:rsidR="00D44FDE" w:rsidRPr="0053252A" w:rsidRDefault="00D44FDE" w:rsidP="00D44FDE">
      <w:pPr>
        <w:rPr>
          <w:szCs w:val="22"/>
          <w:lang w:val="en-CA"/>
        </w:rPr>
      </w:pPr>
    </w:p>
    <w:p w:rsidR="00745F6B" w:rsidRPr="0053252A" w:rsidRDefault="00745F6B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Introduction</w:t>
      </w:r>
    </w:p>
    <w:p w:rsidR="00735E51" w:rsidRDefault="00735E51" w:rsidP="00B92D80">
      <w:pPr>
        <w:rPr>
          <w:lang w:val="en-CA"/>
        </w:rPr>
      </w:pPr>
      <w:r>
        <w:rPr>
          <w:lang w:val="en-CA"/>
        </w:rPr>
        <w:t xml:space="preserve">From [1], it is known that bi-directional optical flow (BDOF) and decoder side motion vector refinement (DVMR) could operate on a bi-predicted coding blocks, i.e. belonging to a PUs for which two reference blocks are specified. When a PU belongs to a slice of a type that disallows bi-predictive coding (i.e. </w:t>
      </w:r>
      <w:proofErr w:type="spellStart"/>
      <w:r>
        <w:rPr>
          <w:lang w:val="en-CA"/>
        </w:rPr>
        <w:t>slice_type</w:t>
      </w:r>
      <w:proofErr w:type="spellEnd"/>
      <w:r>
        <w:rPr>
          <w:lang w:val="en-CA"/>
        </w:rPr>
        <w:t xml:space="preserve"> == B), a slice header flag that enables or disables BDOF or DMVR could be skipped and inferred to </w:t>
      </w:r>
      <w:r w:rsidR="00287A02">
        <w:rPr>
          <w:lang w:val="en-CA"/>
        </w:rPr>
        <w:t>zero</w:t>
      </w:r>
      <w:r w:rsidR="00523A09">
        <w:rPr>
          <w:lang w:val="en-CA"/>
        </w:rPr>
        <w:t>, since it is guaranteed by the slice type that within the slice there will be no bi-predicted blocks</w:t>
      </w:r>
      <w:r>
        <w:rPr>
          <w:lang w:val="en-CA"/>
        </w:rPr>
        <w:t>.</w:t>
      </w:r>
    </w:p>
    <w:p w:rsidR="00A927E8" w:rsidRPr="00084198" w:rsidRDefault="00287A02" w:rsidP="00A927E8">
      <w:pPr>
        <w:rPr>
          <w:lang w:val="en-CA"/>
        </w:rPr>
      </w:pPr>
      <w:r>
        <w:t xml:space="preserve">According to [1], </w:t>
      </w:r>
      <w:proofErr w:type="spellStart"/>
      <w:r w:rsidR="00A927E8" w:rsidRPr="00084198">
        <w:rPr>
          <w:b/>
          <w:bCs/>
          <w:lang w:val="en-CA" w:eastAsia="ko-KR"/>
        </w:rPr>
        <w:t>slice_disable_bdof_dmvr_flag</w:t>
      </w:r>
      <w:proofErr w:type="spellEnd"/>
      <w:r w:rsidR="00A927E8" w:rsidRPr="00084198">
        <w:rPr>
          <w:b/>
          <w:bCs/>
          <w:lang w:val="en-CA" w:eastAsia="ko-KR"/>
        </w:rPr>
        <w:t xml:space="preserve"> </w:t>
      </w:r>
      <w:r w:rsidR="00A927E8" w:rsidRPr="00084198">
        <w:rPr>
          <w:lang w:val="en-CA"/>
        </w:rPr>
        <w:t xml:space="preserve">equal to 1 specifies </w:t>
      </w:r>
      <w:r w:rsidR="00A927E8" w:rsidRPr="00084198">
        <w:rPr>
          <w:lang w:val="en-CA" w:eastAsia="ko-KR"/>
        </w:rPr>
        <w:t xml:space="preserve">that neither of bi-directional optical flow inter prediction and decoder motion vector refinement based inter bi-prediction is enabled in the current slice. </w:t>
      </w:r>
      <w:proofErr w:type="spellStart"/>
      <w:proofErr w:type="gramStart"/>
      <w:r w:rsidR="00A927E8" w:rsidRPr="00084198">
        <w:rPr>
          <w:lang w:val="en-CA" w:eastAsia="ko-KR"/>
        </w:rPr>
        <w:t>slice_disable_bdof_dmvr_flag</w:t>
      </w:r>
      <w:proofErr w:type="spellEnd"/>
      <w:proofErr w:type="gramEnd"/>
      <w:r w:rsidR="00A927E8" w:rsidRPr="00084198">
        <w:rPr>
          <w:lang w:val="en-CA"/>
        </w:rPr>
        <w:t xml:space="preserve"> equal to 0 specifies that </w:t>
      </w:r>
      <w:r w:rsidR="00A927E8" w:rsidRPr="00084198">
        <w:rPr>
          <w:lang w:val="en-CA" w:eastAsia="ko-KR"/>
        </w:rPr>
        <w:t>bi-directional optical flow inter prediction or decoder motion vector refinement based inter bi-prediction may or may not be enabled</w:t>
      </w:r>
      <w:r w:rsidR="00A927E8" w:rsidRPr="00084198">
        <w:rPr>
          <w:lang w:val="en-CA"/>
        </w:rPr>
        <w:t xml:space="preserve"> in the current slice. When </w:t>
      </w:r>
      <w:proofErr w:type="spellStart"/>
      <w:r w:rsidR="00A927E8" w:rsidRPr="00084198">
        <w:rPr>
          <w:lang w:val="en-CA"/>
        </w:rPr>
        <w:t>slice_disable_bdof_dmvr_flag</w:t>
      </w:r>
      <w:proofErr w:type="spellEnd"/>
      <w:r w:rsidR="00A927E8" w:rsidRPr="00084198">
        <w:rPr>
          <w:lang w:val="en-CA"/>
        </w:rPr>
        <w:t xml:space="preserve"> is not present, the value of </w:t>
      </w:r>
      <w:proofErr w:type="spellStart"/>
      <w:r w:rsidR="00A927E8" w:rsidRPr="00084198">
        <w:rPr>
          <w:lang w:val="en-CA"/>
        </w:rPr>
        <w:t>slice_disable_bdof_dmvr_flag</w:t>
      </w:r>
      <w:proofErr w:type="spellEnd"/>
      <w:r w:rsidR="00A927E8" w:rsidRPr="00084198">
        <w:rPr>
          <w:lang w:val="en-CA"/>
        </w:rPr>
        <w:t xml:space="preserve"> is inferred to be 0.</w:t>
      </w:r>
    </w:p>
    <w:p w:rsidR="00A927E8" w:rsidRPr="0053252A" w:rsidRDefault="00A927E8" w:rsidP="00A927E8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Proposed method</w:t>
      </w:r>
    </w:p>
    <w:p w:rsidR="003B1284" w:rsidRDefault="00287A02" w:rsidP="003B1284">
      <w:r>
        <w:t>Hence, it is proposed to skip signaling of</w:t>
      </w:r>
      <w:r w:rsidR="00A927E8">
        <w:t xml:space="preserve"> the syntax element</w:t>
      </w:r>
      <w:r>
        <w:t xml:space="preserve"> </w:t>
      </w:r>
      <w:r w:rsidR="00577B49" w:rsidRPr="00084198">
        <w:rPr>
          <w:b/>
          <w:noProof/>
          <w:lang w:val="en-CA" w:eastAsia="ko-KR"/>
        </w:rPr>
        <w:t>slice_disable_bdof_dmvr_flag</w:t>
      </w:r>
      <w:r w:rsidR="00577B49" w:rsidRPr="00287A02">
        <w:t xml:space="preserve"> </w:t>
      </w:r>
      <w:r>
        <w:t>for slices</w:t>
      </w:r>
      <w:r w:rsidR="00EB4BF8">
        <w:t xml:space="preserve"> </w:t>
      </w:r>
      <w:r w:rsidR="00523A09">
        <w:t xml:space="preserve">that are not of type B </w:t>
      </w:r>
      <w:r w:rsidR="00EB4BF8">
        <w:t>(see Table</w:t>
      </w:r>
      <w:r w:rsidR="00523A09">
        <w:t xml:space="preserve"> </w:t>
      </w:r>
      <w:r w:rsidR="00EB4BF8">
        <w:t>1)</w:t>
      </w:r>
      <w:r>
        <w:t>.</w:t>
      </w:r>
      <w:r w:rsidR="00EB4BF8">
        <w:t xml:space="preserve"> </w:t>
      </w:r>
      <w:r>
        <w:t xml:space="preserve"> </w:t>
      </w:r>
    </w:p>
    <w:p w:rsidR="00577B49" w:rsidRDefault="00577B49" w:rsidP="003B1284"/>
    <w:p w:rsidR="00A927E8" w:rsidRPr="0013579E" w:rsidRDefault="00A927E8" w:rsidP="00A927E8">
      <w:pPr>
        <w:rPr>
          <w:b/>
        </w:rPr>
      </w:pPr>
      <w:r w:rsidRPr="0013579E">
        <w:rPr>
          <w:b/>
        </w:rPr>
        <w:t>Table 1. Proposed modification to slice-level signaling.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927E8" w:rsidRPr="00084198" w:rsidTr="00F45712">
        <w:trPr>
          <w:trHeight w:val="204"/>
          <w:jc w:val="center"/>
        </w:trPr>
        <w:tc>
          <w:tcPr>
            <w:tcW w:w="7920" w:type="dxa"/>
          </w:tcPr>
          <w:p w:rsidR="00A927E8" w:rsidRPr="00084198" w:rsidRDefault="00A927E8" w:rsidP="00A927E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</w:t>
            </w:r>
            <w:r w:rsidRPr="00146910">
              <w:rPr>
                <w:noProof/>
                <w:highlight w:val="yellow"/>
                <w:lang w:val="en-CA" w:eastAsia="ko-KR"/>
              </w:rPr>
              <w:t>slice_type  = =  B</w:t>
            </w:r>
            <w:r>
              <w:rPr>
                <w:noProof/>
                <w:lang w:val="en-CA" w:eastAsia="ko-KR"/>
              </w:rPr>
              <w:t xml:space="preserve"> &amp;&amp;</w:t>
            </w:r>
            <w:r w:rsidRPr="00084198">
              <w:rPr>
                <w:noProof/>
                <w:lang w:val="en-CA" w:eastAsia="ko-KR"/>
              </w:rPr>
              <w:t xml:space="preserve"> sps_bdof_dmvr_slice_present_flag )</w:t>
            </w:r>
          </w:p>
        </w:tc>
        <w:tc>
          <w:tcPr>
            <w:tcW w:w="1157" w:type="dxa"/>
          </w:tcPr>
          <w:p w:rsidR="00A927E8" w:rsidRPr="00084198" w:rsidRDefault="00A927E8" w:rsidP="00F457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A927E8" w:rsidRPr="00084198" w:rsidTr="00F45712">
        <w:trPr>
          <w:trHeight w:val="204"/>
          <w:jc w:val="center"/>
        </w:trPr>
        <w:tc>
          <w:tcPr>
            <w:tcW w:w="7920" w:type="dxa"/>
          </w:tcPr>
          <w:p w:rsidR="00A927E8" w:rsidRPr="00084198" w:rsidRDefault="00A927E8" w:rsidP="00A927E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slice_disable_bdof_dmvr_flag</w:t>
            </w:r>
          </w:p>
        </w:tc>
        <w:tc>
          <w:tcPr>
            <w:tcW w:w="1157" w:type="dxa"/>
          </w:tcPr>
          <w:p w:rsidR="00A927E8" w:rsidRPr="00084198" w:rsidRDefault="00A927E8" w:rsidP="00F4571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</w:tbl>
    <w:p w:rsidR="00A927E8" w:rsidRDefault="00A927E8" w:rsidP="003B1284"/>
    <w:p w:rsidR="00A927E8" w:rsidRDefault="00A927E8" w:rsidP="003B1284">
      <w:r>
        <w:t xml:space="preserve">Taking into account the proposal described in JVET-P0275, where the syntax element </w:t>
      </w:r>
      <w:proofErr w:type="spellStart"/>
      <w:r w:rsidRPr="00A927E8">
        <w:rPr>
          <w:b/>
        </w:rPr>
        <w:t>max_num_merge_cand_minus_max_num_triangle_cand</w:t>
      </w:r>
      <w:proofErr w:type="spellEnd"/>
      <w:r>
        <w:t xml:space="preserve"> is also skipped for slices that are not of type B, the</w:t>
      </w:r>
      <w:r w:rsidR="0013579E">
        <w:t xml:space="preserve"> combined</w:t>
      </w:r>
      <w:r>
        <w:t xml:space="preserve"> modifications with those changes will be as shown in Table 2.</w:t>
      </w:r>
    </w:p>
    <w:p w:rsidR="00A927E8" w:rsidRDefault="00A927E8" w:rsidP="003B1284"/>
    <w:p w:rsidR="00577B49" w:rsidRPr="0013579E" w:rsidRDefault="00EB4BF8" w:rsidP="003B1284">
      <w:pPr>
        <w:rPr>
          <w:b/>
        </w:rPr>
      </w:pPr>
      <w:r w:rsidRPr="0013579E">
        <w:rPr>
          <w:b/>
        </w:rPr>
        <w:lastRenderedPageBreak/>
        <w:t xml:space="preserve">Table </w:t>
      </w:r>
      <w:r w:rsidR="00A927E8" w:rsidRPr="0013579E">
        <w:rPr>
          <w:b/>
        </w:rPr>
        <w:t>2</w:t>
      </w:r>
      <w:r w:rsidRPr="0013579E">
        <w:rPr>
          <w:b/>
        </w:rPr>
        <w:t>. Proposed modification to slice-level signaling.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146910">
              <w:rPr>
                <w:noProof/>
                <w:highlight w:val="yellow"/>
                <w:lang w:val="en-CA" w:eastAsia="ko-KR"/>
              </w:rPr>
              <w:t xml:space="preserve">if( slice_type  = =  B ) </w:t>
            </w:r>
            <w:r w:rsidRPr="00D00AC4">
              <w:rPr>
                <w:noProof/>
                <w:highlight w:val="yellow"/>
                <w:lang w:val="en-CA" w:eastAsia="ko-KR"/>
              </w:rPr>
              <w:t>{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sps_bdof_dmvr_slice_present_flag )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slice_disable_bdof_dmvr_flag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</w:p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!pps_max_num_merge_cand_minus_max_num_triangle_cand_minus1 )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577B49" w:rsidRPr="00084198" w:rsidTr="00146910">
        <w:trPr>
          <w:trHeight w:val="204"/>
          <w:jc w:val="center"/>
        </w:trPr>
        <w:tc>
          <w:tcPr>
            <w:tcW w:w="7920" w:type="dxa"/>
          </w:tcPr>
          <w:p w:rsidR="00577B49" w:rsidRPr="00084198" w:rsidRDefault="00577B49" w:rsidP="0014691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D00AC4">
              <w:rPr>
                <w:b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:rsidR="00577B49" w:rsidRPr="00084198" w:rsidRDefault="00577B49" w:rsidP="0014691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</w:tbl>
    <w:p w:rsidR="002F6F67" w:rsidRDefault="002F6F67" w:rsidP="002F6F67">
      <w:pPr>
        <w:rPr>
          <w:lang w:val="en-CA"/>
        </w:rPr>
      </w:pPr>
    </w:p>
    <w:p w:rsidR="002F6F67" w:rsidRPr="0053252A" w:rsidRDefault="002F6F67" w:rsidP="002F6F67">
      <w:pPr>
        <w:rPr>
          <w:lang w:val="en-CA"/>
        </w:rPr>
      </w:pPr>
      <w:r>
        <w:rPr>
          <w:lang w:val="en-CA"/>
        </w:rPr>
        <w:t>The complete changes of the VVC spec draft are provided in the document accompanied to this file.</w:t>
      </w:r>
    </w:p>
    <w:p w:rsidR="00096D0F" w:rsidRPr="0053252A" w:rsidRDefault="00096D0F" w:rsidP="00D250D4">
      <w:pPr>
        <w:rPr>
          <w:lang w:val="en-CA"/>
        </w:rPr>
      </w:pPr>
    </w:p>
    <w:p w:rsidR="007734BA" w:rsidRPr="0053252A" w:rsidRDefault="008F39A8" w:rsidP="00E1192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Experimental </w:t>
      </w:r>
      <w:r w:rsidR="007734BA" w:rsidRPr="0053252A">
        <w:rPr>
          <w:rFonts w:cs="Times New Roman"/>
          <w:lang w:val="en-CA"/>
        </w:rPr>
        <w:t>results</w:t>
      </w:r>
    </w:p>
    <w:p w:rsidR="008F39A8" w:rsidRPr="0013579E" w:rsidRDefault="008F39A8" w:rsidP="0013579E">
      <w:pPr>
        <w:pStyle w:val="Heading2"/>
        <w:numPr>
          <w:ilvl w:val="0"/>
          <w:numId w:val="0"/>
        </w:numPr>
        <w:tabs>
          <w:tab w:val="clear" w:pos="720"/>
          <w:tab w:val="left" w:pos="0"/>
          <w:tab w:val="left" w:pos="810"/>
        </w:tabs>
        <w:jc w:val="left"/>
        <w:rPr>
          <w:b w:val="0"/>
          <w:bCs w:val="0"/>
          <w:i w:val="0"/>
          <w:iCs w:val="0"/>
          <w:sz w:val="22"/>
          <w:szCs w:val="20"/>
          <w:lang w:val="en-CA" w:eastAsia="ko-KR"/>
        </w:rPr>
      </w:pP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The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simulation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results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over VTM-6.0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are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="0013579E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reportedly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presented in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>Table 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3</w:t>
      </w:r>
      <w:r w:rsidR="00C93ABF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for </w:t>
      </w:r>
      <w:r w:rsidR="00523A09">
        <w:rPr>
          <w:b w:val="0"/>
          <w:bCs w:val="0"/>
          <w:i w:val="0"/>
          <w:iCs w:val="0"/>
          <w:sz w:val="22"/>
          <w:szCs w:val="20"/>
          <w:lang w:val="en-CA" w:eastAsia="ko-KR"/>
        </w:rPr>
        <w:t>LDP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configuration.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="00251F45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In the simulations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as compared to </w:t>
      </w:r>
      <w:r w:rsidR="0013579E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the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JVET</w:t>
      </w:r>
      <w:r w:rsidR="0013579E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common test conditions [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2</w:t>
      </w:r>
      <w:r w:rsidR="0013579E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]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, SPS </w:t>
      </w:r>
      <w:r w:rsidR="0013579E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flags for BDOF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and</w:t>
      </w:r>
      <w:r w:rsidR="0013579E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DMVR a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re on in</w:t>
      </w:r>
      <w:r w:rsidR="0013579E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proofErr w:type="spellStart"/>
      <w:r w:rsidR="00251F45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c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fg</w:t>
      </w:r>
      <w:proofErr w:type="spellEnd"/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-</w:t>
      </w:r>
      <w:r w:rsidR="00251F45" w:rsidRP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>files for LDP</w:t>
      </w:r>
      <w:r w:rsidR="0013579E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configuration.</w:t>
      </w:r>
      <w:r w:rsidR="001550F0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="001550F0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In Table 4, </w:t>
      </w:r>
      <w:r w:rsidR="001550F0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the </w:t>
      </w:r>
      <w:r w:rsidR="001550F0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simulation </w:t>
      </w:r>
      <w:r w:rsidR="001550F0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results </w:t>
      </w:r>
      <w:r w:rsidR="001550F0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over VTM-6.0 </w:t>
      </w:r>
      <w:r w:rsidR="001550F0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are</w:t>
      </w:r>
      <w:r w:rsidR="001550F0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="001550F0"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reported</w:t>
      </w:r>
      <w:r w:rsidR="001550F0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together with the changes proposed in JVET-P0</w:t>
      </w:r>
      <w:r w:rsidR="001550F0">
        <w:rPr>
          <w:b w:val="0"/>
          <w:bCs w:val="0"/>
          <w:i w:val="0"/>
          <w:iCs w:val="0"/>
          <w:sz w:val="22"/>
          <w:szCs w:val="20"/>
          <w:lang w:val="en-CA" w:eastAsia="ko-KR"/>
        </w:rPr>
        <w:t>275</w:t>
      </w:r>
      <w:bookmarkStart w:id="0" w:name="_GoBack"/>
      <w:bookmarkEnd w:id="0"/>
      <w:r w:rsidR="001550F0">
        <w:rPr>
          <w:b w:val="0"/>
          <w:bCs w:val="0"/>
          <w:i w:val="0"/>
          <w:iCs w:val="0"/>
          <w:sz w:val="22"/>
          <w:szCs w:val="20"/>
          <w:lang w:val="en-CA" w:eastAsia="ko-KR"/>
        </w:rPr>
        <w:t>.</w:t>
      </w:r>
    </w:p>
    <w:p w:rsidR="001550F0" w:rsidRDefault="0013579E" w:rsidP="0013579E">
      <w:pPr>
        <w:jc w:val="center"/>
        <w:rPr>
          <w:sz w:val="20"/>
        </w:rPr>
      </w:pPr>
      <w:r w:rsidRPr="00206D72">
        <w:rPr>
          <w:b/>
          <w:lang w:val="en-CA"/>
        </w:rPr>
        <w:t xml:space="preserve">Table </w:t>
      </w:r>
      <w:r>
        <w:rPr>
          <w:b/>
          <w:lang w:val="en-CA"/>
        </w:rPr>
        <w:t>3</w:t>
      </w:r>
      <w:r w:rsidRPr="00206D72">
        <w:rPr>
          <w:b/>
          <w:lang w:val="en-CA"/>
        </w:rPr>
        <w:t xml:space="preserve">. Simulation results for </w:t>
      </w:r>
      <w:r>
        <w:rPr>
          <w:b/>
          <w:lang w:val="en-CA"/>
        </w:rPr>
        <w:t>the proposed modification</w:t>
      </w:r>
      <w:r w:rsidR="001550F0">
        <w:rPr>
          <w:lang w:val="en-CA"/>
        </w:rPr>
        <w:fldChar w:fldCharType="begin"/>
      </w:r>
      <w:r w:rsidR="001550F0">
        <w:rPr>
          <w:lang w:val="en-CA"/>
        </w:rPr>
        <w:instrText xml:space="preserve"> LINK Excel.SheetMacroEnabled.12 "F:\\Work\\JVET_2019_10_Geneva\\_CE4\\Non-CE4\\JVET-P0320\\JVET-P0320-v2.xlsm" "Summary!R38C2:R48C7" \a \f 4 \h </w:instrText>
      </w:r>
      <w:r w:rsidR="001550F0"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550F0" w:rsidRPr="001550F0" w:rsidTr="001550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 </w:t>
            </w:r>
          </w:p>
        </w:tc>
      </w:tr>
      <w:tr w:rsidR="001550F0" w:rsidRPr="001550F0" w:rsidTr="001550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VTM6.0 with BDOF and DMVR </w:t>
            </w:r>
            <w:proofErr w:type="spellStart"/>
            <w:r w:rsidRPr="001550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sps</w:t>
            </w:r>
            <w:proofErr w:type="spellEnd"/>
            <w:r w:rsidRPr="001550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flags</w:t>
            </w:r>
          </w:p>
        </w:tc>
      </w:tr>
      <w:tr w:rsidR="001550F0" w:rsidRPr="001550F0" w:rsidTr="001550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550F0" w:rsidRPr="001550F0" w:rsidTr="001550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50F0" w:rsidRPr="001550F0" w:rsidTr="001550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50F0" w:rsidRPr="001550F0" w:rsidTr="001550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50F0" w:rsidRPr="001550F0" w:rsidTr="001550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0F0" w:rsidRPr="001550F0" w:rsidTr="001550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0F0" w:rsidRPr="001550F0" w:rsidTr="001550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0F0" w:rsidRPr="001550F0" w:rsidTr="001550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50F0" w:rsidRPr="001550F0" w:rsidTr="001550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1550F0" w:rsidRDefault="001550F0" w:rsidP="00155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50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1550F0" w:rsidRDefault="001550F0" w:rsidP="0013579E">
      <w:pPr>
        <w:jc w:val="center"/>
        <w:rPr>
          <w:b/>
          <w:lang w:val="en-CA"/>
        </w:rPr>
      </w:pPr>
      <w:r>
        <w:rPr>
          <w:b/>
          <w:lang w:val="en-CA"/>
        </w:rPr>
        <w:fldChar w:fldCharType="end"/>
      </w:r>
    </w:p>
    <w:p w:rsidR="001550F0" w:rsidRDefault="001550F0" w:rsidP="001550F0">
      <w:pPr>
        <w:jc w:val="center"/>
        <w:rPr>
          <w:b/>
          <w:lang w:val="en-CA"/>
        </w:rPr>
      </w:pPr>
      <w:r w:rsidRPr="00206D72">
        <w:rPr>
          <w:b/>
          <w:lang w:val="en-CA"/>
        </w:rPr>
        <w:t xml:space="preserve">Table </w:t>
      </w:r>
      <w:r>
        <w:rPr>
          <w:b/>
          <w:lang w:val="en-CA"/>
        </w:rPr>
        <w:t>4</w:t>
      </w:r>
      <w:r w:rsidRPr="00206D72">
        <w:rPr>
          <w:b/>
          <w:lang w:val="en-CA"/>
        </w:rPr>
        <w:t xml:space="preserve">. Simulation results for </w:t>
      </w:r>
      <w:r>
        <w:rPr>
          <w:b/>
          <w:lang w:val="en-CA"/>
        </w:rPr>
        <w:t>the proposed modification together with JVET-P0</w:t>
      </w:r>
      <w:r>
        <w:rPr>
          <w:b/>
          <w:lang w:val="en-CA"/>
        </w:rPr>
        <w:t>275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550F0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 </w:t>
            </w:r>
          </w:p>
        </w:tc>
      </w:tr>
      <w:tr w:rsidR="001550F0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VTM6.0 with TPM,DMVR and BDOF enabled in </w:t>
            </w:r>
            <w:proofErr w:type="spellStart"/>
            <w:r w:rsidRPr="00500D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sps</w:t>
            </w:r>
            <w:proofErr w:type="spellEnd"/>
          </w:p>
        </w:tc>
      </w:tr>
      <w:tr w:rsidR="001550F0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550F0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50F0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50F0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550F0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0F0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0F0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0F0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550F0" w:rsidRPr="00500D8A" w:rsidTr="003E4F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0F0" w:rsidRPr="00500D8A" w:rsidRDefault="001550F0" w:rsidP="003E4F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D8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7734BA" w:rsidRPr="0053252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Conclusion</w:t>
      </w:r>
    </w:p>
    <w:p w:rsidR="004A4DBD" w:rsidRPr="0053252A" w:rsidRDefault="00FB705E" w:rsidP="00AE470C">
      <w:pPr>
        <w:rPr>
          <w:lang w:val="en-CA"/>
        </w:rPr>
      </w:pPr>
      <w:r>
        <w:rPr>
          <w:lang w:val="en-CA"/>
        </w:rPr>
        <w:t>It is proposed to adopt the suggested modification to the VVC specification draft and to the VTM Software</w:t>
      </w:r>
      <w:r w:rsidR="004B2334">
        <w:rPr>
          <w:lang w:val="en-CA"/>
        </w:rPr>
        <w:t>.</w:t>
      </w:r>
    </w:p>
    <w:p w:rsidR="007734B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lastRenderedPageBreak/>
        <w:t>References</w:t>
      </w:r>
    </w:p>
    <w:p w:rsidR="00A379D7" w:rsidRPr="003B1284" w:rsidRDefault="00A379D7" w:rsidP="00A379D7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A379D7">
        <w:rPr>
          <w:noProof/>
          <w:szCs w:val="22"/>
          <w:lang w:val="en-CA"/>
        </w:rPr>
        <w:t>B. Bross, J. Chen</w:t>
      </w:r>
      <w:r>
        <w:rPr>
          <w:noProof/>
          <w:szCs w:val="22"/>
          <w:lang w:val="en-CA"/>
        </w:rPr>
        <w:t>, S. Liu.,</w:t>
      </w:r>
      <w:r w:rsidRPr="00A379D7">
        <w:rPr>
          <w:noProof/>
          <w:szCs w:val="22"/>
          <w:lang w:val="en-CA"/>
        </w:rPr>
        <w:t xml:space="preserve"> Versatile Video Coding (Draft 6)</w:t>
      </w:r>
      <w:r>
        <w:rPr>
          <w:noProof/>
          <w:szCs w:val="22"/>
          <w:lang w:val="en-CA"/>
        </w:rPr>
        <w:t>, “</w:t>
      </w:r>
      <w:r w:rsidRPr="00A379D7">
        <w:rPr>
          <w:noProof/>
          <w:szCs w:val="22"/>
          <w:lang w:val="en-CA"/>
        </w:rPr>
        <w:t>Versatile Video Coding (Draft 6)</w:t>
      </w:r>
      <w:r>
        <w:rPr>
          <w:noProof/>
          <w:szCs w:val="22"/>
          <w:lang w:val="en-CA"/>
        </w:rPr>
        <w:t>”, JVET</w:t>
      </w:r>
      <w:r>
        <w:rPr>
          <w:noProof/>
          <w:szCs w:val="22"/>
          <w:lang w:val="en-CA"/>
        </w:rPr>
        <w:noBreakHyphen/>
        <w:t xml:space="preserve">O2001, </w:t>
      </w:r>
      <w:r w:rsidRPr="007E0E51">
        <w:t>1</w:t>
      </w:r>
      <w:r>
        <w:t>5</w:t>
      </w:r>
      <w:r w:rsidRPr="00E5456A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Gothenburg, Sweden, July 2019.</w:t>
      </w:r>
    </w:p>
    <w:p w:rsidR="002F0F63" w:rsidRPr="00E5456A" w:rsidRDefault="002F0F63" w:rsidP="008F39A8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JVET-N1010, </w:t>
      </w:r>
      <w:r w:rsidRPr="007E0E51">
        <w:t>1</w:t>
      </w:r>
      <w:r>
        <w:t>4</w:t>
      </w:r>
      <w:r w:rsidRPr="001F69E3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Geneva</w:t>
      </w:r>
      <w:r w:rsidRPr="001F69E3">
        <w:rPr>
          <w:lang w:val="en-CA"/>
        </w:rPr>
        <w:t>, Switzerland, March 2019.</w:t>
      </w:r>
    </w:p>
    <w:p w:rsidR="001F2594" w:rsidRPr="0053252A" w:rsidRDefault="001F2594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Patent rights declaration</w:t>
      </w:r>
      <w:r w:rsidR="00B94B06" w:rsidRPr="0053252A">
        <w:rPr>
          <w:rFonts w:cs="Times New Roman"/>
          <w:lang w:val="en-CA"/>
        </w:rPr>
        <w:t>(s)</w:t>
      </w:r>
    </w:p>
    <w:p w:rsidR="00342FF4" w:rsidRPr="0053252A" w:rsidRDefault="009707A0" w:rsidP="009234A5">
      <w:pPr>
        <w:rPr>
          <w:szCs w:val="22"/>
          <w:lang w:val="en-CA"/>
        </w:rPr>
      </w:pPr>
      <w:r w:rsidRPr="00876E0D">
        <w:rPr>
          <w:b/>
          <w:szCs w:val="22"/>
          <w:lang w:val="en-CA"/>
        </w:rPr>
        <w:t>Huawei Technologies Co.</w:t>
      </w:r>
      <w:r>
        <w:rPr>
          <w:b/>
          <w:szCs w:val="22"/>
          <w:lang w:val="en-CA"/>
        </w:rPr>
        <w:t>,</w:t>
      </w:r>
      <w:r w:rsidRPr="00876E0D">
        <w:rPr>
          <w:b/>
          <w:szCs w:val="22"/>
          <w:lang w:val="en-CA"/>
        </w:rPr>
        <w:t xml:space="preserve"> Ltd</w:t>
      </w:r>
      <w:r w:rsidR="007734BA" w:rsidRPr="0053252A">
        <w:rPr>
          <w:b/>
          <w:szCs w:val="22"/>
          <w:lang w:val="en-CA"/>
        </w:rPr>
        <w:t xml:space="preserve"> </w:t>
      </w:r>
      <w:r w:rsidR="001F2594" w:rsidRPr="0053252A">
        <w:rPr>
          <w:b/>
          <w:szCs w:val="22"/>
          <w:lang w:val="en-CA"/>
        </w:rPr>
        <w:t xml:space="preserve">may have </w:t>
      </w:r>
      <w:r w:rsidR="0098551D" w:rsidRPr="0053252A">
        <w:rPr>
          <w:b/>
          <w:szCs w:val="22"/>
          <w:lang w:val="en-CA"/>
        </w:rPr>
        <w:t>current or pending</w:t>
      </w:r>
      <w:r w:rsidR="001F2594" w:rsidRPr="0053252A">
        <w:rPr>
          <w:b/>
          <w:szCs w:val="22"/>
          <w:lang w:val="en-CA"/>
        </w:rPr>
        <w:t xml:space="preserve"> </w:t>
      </w:r>
      <w:r w:rsidR="0098551D" w:rsidRPr="0053252A">
        <w:rPr>
          <w:b/>
          <w:szCs w:val="22"/>
          <w:lang w:val="en-CA"/>
        </w:rPr>
        <w:t xml:space="preserve">patent rights </w:t>
      </w:r>
      <w:r w:rsidR="001F2594" w:rsidRPr="0053252A">
        <w:rPr>
          <w:b/>
          <w:szCs w:val="22"/>
          <w:lang w:val="en-CA"/>
        </w:rPr>
        <w:t xml:space="preserve">relating to the technology described </w:t>
      </w:r>
      <w:r w:rsidR="002F164D" w:rsidRPr="0053252A">
        <w:rPr>
          <w:b/>
          <w:szCs w:val="22"/>
          <w:lang w:val="en-CA"/>
        </w:rPr>
        <w:t xml:space="preserve">in </w:t>
      </w:r>
      <w:r w:rsidR="001F2594" w:rsidRPr="0053252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3252A">
        <w:rPr>
          <w:b/>
          <w:szCs w:val="22"/>
          <w:lang w:val="en-CA"/>
        </w:rPr>
        <w:t xml:space="preserve"> | ISO/IEC </w:t>
      </w:r>
      <w:r w:rsidR="00A83253" w:rsidRPr="0053252A">
        <w:rPr>
          <w:b/>
          <w:szCs w:val="22"/>
          <w:lang w:val="en-CA"/>
        </w:rPr>
        <w:t xml:space="preserve">International </w:t>
      </w:r>
      <w:r w:rsidR="002F164D" w:rsidRPr="0053252A">
        <w:rPr>
          <w:b/>
          <w:szCs w:val="22"/>
          <w:lang w:val="en-CA"/>
        </w:rPr>
        <w:t>Standard</w:t>
      </w:r>
      <w:r w:rsidR="001F2594" w:rsidRPr="0053252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3252A" w:rsidRDefault="007F1F8B" w:rsidP="009234A5">
      <w:pPr>
        <w:rPr>
          <w:szCs w:val="22"/>
          <w:lang w:val="en-CA"/>
        </w:rPr>
      </w:pPr>
    </w:p>
    <w:sectPr w:rsidR="007F1F8B" w:rsidRPr="0053252A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8C2" w:rsidRDefault="000A38C2">
      <w:r>
        <w:separator/>
      </w:r>
    </w:p>
  </w:endnote>
  <w:endnote w:type="continuationSeparator" w:id="0">
    <w:p w:rsidR="000A38C2" w:rsidRDefault="000A3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??????¡§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¡§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|???¡ì??????¨¬?????¨¬???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等线 Light">
    <w:altName w:val="SimSun"/>
    <w:panose1 w:val="00000000000000000000"/>
    <w:charset w:val="80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Pr="00C00DDE" w:rsidRDefault="00374F8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550F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6F67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8C2" w:rsidRDefault="000A38C2">
      <w:r>
        <w:separator/>
      </w:r>
    </w:p>
  </w:footnote>
  <w:footnote w:type="continuationSeparator" w:id="0">
    <w:p w:rsidR="000A38C2" w:rsidRDefault="000A38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F89" w:rsidRDefault="00374F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B75167"/>
    <w:multiLevelType w:val="hybridMultilevel"/>
    <w:tmpl w:val="69067926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E4C34"/>
    <w:multiLevelType w:val="hybridMultilevel"/>
    <w:tmpl w:val="6EC29094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C897634"/>
    <w:multiLevelType w:val="hybridMultilevel"/>
    <w:tmpl w:val="FCBC6CA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7"/>
  </w:num>
  <w:num w:numId="14">
    <w:abstractNumId w:val="9"/>
  </w:num>
  <w:num w:numId="15">
    <w:abstractNumId w:val="13"/>
  </w:num>
  <w:num w:numId="1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D0B"/>
    <w:rsid w:val="00023596"/>
    <w:rsid w:val="000308A3"/>
    <w:rsid w:val="000314A3"/>
    <w:rsid w:val="000458BC"/>
    <w:rsid w:val="00045C41"/>
    <w:rsid w:val="00046C03"/>
    <w:rsid w:val="00060EED"/>
    <w:rsid w:val="00065039"/>
    <w:rsid w:val="0007614F"/>
    <w:rsid w:val="00081398"/>
    <w:rsid w:val="00086731"/>
    <w:rsid w:val="00094479"/>
    <w:rsid w:val="000962AC"/>
    <w:rsid w:val="00096D0F"/>
    <w:rsid w:val="000A0002"/>
    <w:rsid w:val="000A38C2"/>
    <w:rsid w:val="000A7DBC"/>
    <w:rsid w:val="000B0C0F"/>
    <w:rsid w:val="000B1706"/>
    <w:rsid w:val="000B1C6B"/>
    <w:rsid w:val="000B2D5E"/>
    <w:rsid w:val="000B4FF9"/>
    <w:rsid w:val="000B7740"/>
    <w:rsid w:val="000C09AC"/>
    <w:rsid w:val="000C2763"/>
    <w:rsid w:val="000C3EC9"/>
    <w:rsid w:val="000D0670"/>
    <w:rsid w:val="000D7E12"/>
    <w:rsid w:val="000E00F3"/>
    <w:rsid w:val="000E5A03"/>
    <w:rsid w:val="000F158C"/>
    <w:rsid w:val="00102F3D"/>
    <w:rsid w:val="00122B9C"/>
    <w:rsid w:val="00124E38"/>
    <w:rsid w:val="0012580B"/>
    <w:rsid w:val="00127870"/>
    <w:rsid w:val="00131F90"/>
    <w:rsid w:val="00132199"/>
    <w:rsid w:val="0013458C"/>
    <w:rsid w:val="0013526E"/>
    <w:rsid w:val="0013579E"/>
    <w:rsid w:val="0013780B"/>
    <w:rsid w:val="00137F01"/>
    <w:rsid w:val="00146152"/>
    <w:rsid w:val="001550F0"/>
    <w:rsid w:val="00155526"/>
    <w:rsid w:val="001606B6"/>
    <w:rsid w:val="00165C6D"/>
    <w:rsid w:val="00171371"/>
    <w:rsid w:val="00171B8D"/>
    <w:rsid w:val="0017550D"/>
    <w:rsid w:val="00175A24"/>
    <w:rsid w:val="001770FE"/>
    <w:rsid w:val="00187E58"/>
    <w:rsid w:val="001A076E"/>
    <w:rsid w:val="001A1B03"/>
    <w:rsid w:val="001A297E"/>
    <w:rsid w:val="001A368E"/>
    <w:rsid w:val="001A7329"/>
    <w:rsid w:val="001A792F"/>
    <w:rsid w:val="001B2684"/>
    <w:rsid w:val="001B4615"/>
    <w:rsid w:val="001B4E28"/>
    <w:rsid w:val="001C0796"/>
    <w:rsid w:val="001C11CA"/>
    <w:rsid w:val="001C3525"/>
    <w:rsid w:val="001C3AFB"/>
    <w:rsid w:val="001D1BD2"/>
    <w:rsid w:val="001E0248"/>
    <w:rsid w:val="001E02BE"/>
    <w:rsid w:val="001E3B37"/>
    <w:rsid w:val="001F1174"/>
    <w:rsid w:val="001F2594"/>
    <w:rsid w:val="001F2E95"/>
    <w:rsid w:val="001F50E1"/>
    <w:rsid w:val="00202466"/>
    <w:rsid w:val="002055A6"/>
    <w:rsid w:val="00206460"/>
    <w:rsid w:val="002067DB"/>
    <w:rsid w:val="002069B4"/>
    <w:rsid w:val="00215DFC"/>
    <w:rsid w:val="00217384"/>
    <w:rsid w:val="002212DF"/>
    <w:rsid w:val="00222CD4"/>
    <w:rsid w:val="00225016"/>
    <w:rsid w:val="002253CA"/>
    <w:rsid w:val="002264A6"/>
    <w:rsid w:val="00227BA7"/>
    <w:rsid w:val="0023011C"/>
    <w:rsid w:val="002375C1"/>
    <w:rsid w:val="00251F45"/>
    <w:rsid w:val="00256E86"/>
    <w:rsid w:val="00257E0E"/>
    <w:rsid w:val="00263398"/>
    <w:rsid w:val="00263B99"/>
    <w:rsid w:val="00266F06"/>
    <w:rsid w:val="00275BCF"/>
    <w:rsid w:val="00276A01"/>
    <w:rsid w:val="00287A02"/>
    <w:rsid w:val="00291E36"/>
    <w:rsid w:val="00292257"/>
    <w:rsid w:val="00294CC7"/>
    <w:rsid w:val="002A54E0"/>
    <w:rsid w:val="002B1595"/>
    <w:rsid w:val="002B191D"/>
    <w:rsid w:val="002B2E83"/>
    <w:rsid w:val="002C64D9"/>
    <w:rsid w:val="002D0AF6"/>
    <w:rsid w:val="002E5A86"/>
    <w:rsid w:val="002F0F63"/>
    <w:rsid w:val="002F164D"/>
    <w:rsid w:val="002F6F67"/>
    <w:rsid w:val="00300AA9"/>
    <w:rsid w:val="003021BC"/>
    <w:rsid w:val="00306206"/>
    <w:rsid w:val="00307C69"/>
    <w:rsid w:val="00317D85"/>
    <w:rsid w:val="00321B1A"/>
    <w:rsid w:val="00325F52"/>
    <w:rsid w:val="003261A4"/>
    <w:rsid w:val="00327C56"/>
    <w:rsid w:val="003315A1"/>
    <w:rsid w:val="003333F4"/>
    <w:rsid w:val="003373EC"/>
    <w:rsid w:val="00342FF4"/>
    <w:rsid w:val="00344E5A"/>
    <w:rsid w:val="00345FA1"/>
    <w:rsid w:val="00346148"/>
    <w:rsid w:val="00346E17"/>
    <w:rsid w:val="003550EF"/>
    <w:rsid w:val="0036254B"/>
    <w:rsid w:val="003669EA"/>
    <w:rsid w:val="00367B75"/>
    <w:rsid w:val="003706CC"/>
    <w:rsid w:val="003739FC"/>
    <w:rsid w:val="00374094"/>
    <w:rsid w:val="00374F89"/>
    <w:rsid w:val="00376C7C"/>
    <w:rsid w:val="003775A5"/>
    <w:rsid w:val="00377710"/>
    <w:rsid w:val="00385EC6"/>
    <w:rsid w:val="00391B27"/>
    <w:rsid w:val="003942E9"/>
    <w:rsid w:val="00397760"/>
    <w:rsid w:val="003A2D8E"/>
    <w:rsid w:val="003A6038"/>
    <w:rsid w:val="003A7CE6"/>
    <w:rsid w:val="003B1284"/>
    <w:rsid w:val="003C20E4"/>
    <w:rsid w:val="003C5E0E"/>
    <w:rsid w:val="003C5EB1"/>
    <w:rsid w:val="003D1BCB"/>
    <w:rsid w:val="003D6342"/>
    <w:rsid w:val="003E6F90"/>
    <w:rsid w:val="003E73ED"/>
    <w:rsid w:val="003F5D0F"/>
    <w:rsid w:val="00403481"/>
    <w:rsid w:val="00414101"/>
    <w:rsid w:val="00414700"/>
    <w:rsid w:val="004219CF"/>
    <w:rsid w:val="004234F0"/>
    <w:rsid w:val="00432100"/>
    <w:rsid w:val="00433DDB"/>
    <w:rsid w:val="00435A29"/>
    <w:rsid w:val="00436222"/>
    <w:rsid w:val="00437619"/>
    <w:rsid w:val="00446DB5"/>
    <w:rsid w:val="00450754"/>
    <w:rsid w:val="00454424"/>
    <w:rsid w:val="00456731"/>
    <w:rsid w:val="004644CB"/>
    <w:rsid w:val="00465A1E"/>
    <w:rsid w:val="004660B8"/>
    <w:rsid w:val="00474834"/>
    <w:rsid w:val="004914CC"/>
    <w:rsid w:val="0049245C"/>
    <w:rsid w:val="004925C7"/>
    <w:rsid w:val="0049445A"/>
    <w:rsid w:val="004A2A63"/>
    <w:rsid w:val="004A31F9"/>
    <w:rsid w:val="004A4DBD"/>
    <w:rsid w:val="004A6B7A"/>
    <w:rsid w:val="004A7CEA"/>
    <w:rsid w:val="004B0901"/>
    <w:rsid w:val="004B210C"/>
    <w:rsid w:val="004B2334"/>
    <w:rsid w:val="004C3BF9"/>
    <w:rsid w:val="004D3620"/>
    <w:rsid w:val="004D3D09"/>
    <w:rsid w:val="004D405F"/>
    <w:rsid w:val="004D4330"/>
    <w:rsid w:val="004D7E48"/>
    <w:rsid w:val="004E4F4F"/>
    <w:rsid w:val="004E6789"/>
    <w:rsid w:val="004F061B"/>
    <w:rsid w:val="004F3EA2"/>
    <w:rsid w:val="004F61E3"/>
    <w:rsid w:val="00502E10"/>
    <w:rsid w:val="0051015C"/>
    <w:rsid w:val="00516CF1"/>
    <w:rsid w:val="00523A09"/>
    <w:rsid w:val="00531AE9"/>
    <w:rsid w:val="0053252A"/>
    <w:rsid w:val="00536188"/>
    <w:rsid w:val="00541CA7"/>
    <w:rsid w:val="00543327"/>
    <w:rsid w:val="00550A66"/>
    <w:rsid w:val="00552DD4"/>
    <w:rsid w:val="00567EC7"/>
    <w:rsid w:val="00570013"/>
    <w:rsid w:val="005753EC"/>
    <w:rsid w:val="00577389"/>
    <w:rsid w:val="00577B49"/>
    <w:rsid w:val="005801A2"/>
    <w:rsid w:val="005952A5"/>
    <w:rsid w:val="005A33A1"/>
    <w:rsid w:val="005B217D"/>
    <w:rsid w:val="005B5CAF"/>
    <w:rsid w:val="005B7EF0"/>
    <w:rsid w:val="005C385F"/>
    <w:rsid w:val="005C58A2"/>
    <w:rsid w:val="005C68AF"/>
    <w:rsid w:val="005C7C26"/>
    <w:rsid w:val="005E1AC6"/>
    <w:rsid w:val="005E3F2B"/>
    <w:rsid w:val="005F10B0"/>
    <w:rsid w:val="005F3FE9"/>
    <w:rsid w:val="005F6F1B"/>
    <w:rsid w:val="006010E9"/>
    <w:rsid w:val="00605EA0"/>
    <w:rsid w:val="00615965"/>
    <w:rsid w:val="00615995"/>
    <w:rsid w:val="00616155"/>
    <w:rsid w:val="00622590"/>
    <w:rsid w:val="00624B33"/>
    <w:rsid w:val="00625CD2"/>
    <w:rsid w:val="00627205"/>
    <w:rsid w:val="0063041A"/>
    <w:rsid w:val="00630984"/>
    <w:rsid w:val="00630AA2"/>
    <w:rsid w:val="006311AA"/>
    <w:rsid w:val="00634B57"/>
    <w:rsid w:val="006450D4"/>
    <w:rsid w:val="00646707"/>
    <w:rsid w:val="0065454B"/>
    <w:rsid w:val="00657F7E"/>
    <w:rsid w:val="006608A2"/>
    <w:rsid w:val="00662E58"/>
    <w:rsid w:val="006637F2"/>
    <w:rsid w:val="006642A5"/>
    <w:rsid w:val="00664DCF"/>
    <w:rsid w:val="00685648"/>
    <w:rsid w:val="00695ADF"/>
    <w:rsid w:val="006A03E3"/>
    <w:rsid w:val="006B695E"/>
    <w:rsid w:val="006C5D39"/>
    <w:rsid w:val="006D6527"/>
    <w:rsid w:val="006D6D9B"/>
    <w:rsid w:val="006E2810"/>
    <w:rsid w:val="006E5417"/>
    <w:rsid w:val="006E6AEA"/>
    <w:rsid w:val="006F0794"/>
    <w:rsid w:val="006F7528"/>
    <w:rsid w:val="006F7986"/>
    <w:rsid w:val="007023DE"/>
    <w:rsid w:val="00712F60"/>
    <w:rsid w:val="00716E1C"/>
    <w:rsid w:val="00720DF8"/>
    <w:rsid w:val="00720E3B"/>
    <w:rsid w:val="00735E51"/>
    <w:rsid w:val="0074393F"/>
    <w:rsid w:val="00745F6B"/>
    <w:rsid w:val="0074715C"/>
    <w:rsid w:val="0075175B"/>
    <w:rsid w:val="0075585E"/>
    <w:rsid w:val="00770571"/>
    <w:rsid w:val="007734BA"/>
    <w:rsid w:val="007768FF"/>
    <w:rsid w:val="007824D3"/>
    <w:rsid w:val="00796EE3"/>
    <w:rsid w:val="007A1F97"/>
    <w:rsid w:val="007A7D29"/>
    <w:rsid w:val="007B3445"/>
    <w:rsid w:val="007B4AB8"/>
    <w:rsid w:val="007B6A65"/>
    <w:rsid w:val="007D1181"/>
    <w:rsid w:val="007E01A3"/>
    <w:rsid w:val="007F1F8B"/>
    <w:rsid w:val="007F6205"/>
    <w:rsid w:val="007F67A1"/>
    <w:rsid w:val="007F6CCF"/>
    <w:rsid w:val="00804B5C"/>
    <w:rsid w:val="008119EF"/>
    <w:rsid w:val="00811C05"/>
    <w:rsid w:val="0081659F"/>
    <w:rsid w:val="008206C8"/>
    <w:rsid w:val="0082216A"/>
    <w:rsid w:val="00835075"/>
    <w:rsid w:val="00842285"/>
    <w:rsid w:val="00845581"/>
    <w:rsid w:val="00857F95"/>
    <w:rsid w:val="00860E2D"/>
    <w:rsid w:val="0086387C"/>
    <w:rsid w:val="00872F30"/>
    <w:rsid w:val="00874A6C"/>
    <w:rsid w:val="00876C65"/>
    <w:rsid w:val="00882F72"/>
    <w:rsid w:val="00885B99"/>
    <w:rsid w:val="00886C44"/>
    <w:rsid w:val="008955E9"/>
    <w:rsid w:val="008A1F09"/>
    <w:rsid w:val="008A4B4C"/>
    <w:rsid w:val="008B6B82"/>
    <w:rsid w:val="008C239F"/>
    <w:rsid w:val="008C58EB"/>
    <w:rsid w:val="008E20CB"/>
    <w:rsid w:val="008E480C"/>
    <w:rsid w:val="008F39A8"/>
    <w:rsid w:val="00900CC5"/>
    <w:rsid w:val="00903B2B"/>
    <w:rsid w:val="00907757"/>
    <w:rsid w:val="009212B0"/>
    <w:rsid w:val="00921FA1"/>
    <w:rsid w:val="00922CF6"/>
    <w:rsid w:val="009234A5"/>
    <w:rsid w:val="009266BA"/>
    <w:rsid w:val="00930A70"/>
    <w:rsid w:val="00933453"/>
    <w:rsid w:val="009336F7"/>
    <w:rsid w:val="0093636C"/>
    <w:rsid w:val="009374A7"/>
    <w:rsid w:val="00955F6D"/>
    <w:rsid w:val="00961E14"/>
    <w:rsid w:val="009707A0"/>
    <w:rsid w:val="00970E5D"/>
    <w:rsid w:val="00977C16"/>
    <w:rsid w:val="0098551D"/>
    <w:rsid w:val="00985DCB"/>
    <w:rsid w:val="0099518F"/>
    <w:rsid w:val="009A523D"/>
    <w:rsid w:val="009B02A1"/>
    <w:rsid w:val="009B2FA5"/>
    <w:rsid w:val="009B3361"/>
    <w:rsid w:val="009B4ADD"/>
    <w:rsid w:val="009B7F3F"/>
    <w:rsid w:val="009D7CE6"/>
    <w:rsid w:val="009F496B"/>
    <w:rsid w:val="00A01439"/>
    <w:rsid w:val="00A02E61"/>
    <w:rsid w:val="00A05CFF"/>
    <w:rsid w:val="00A13048"/>
    <w:rsid w:val="00A1703A"/>
    <w:rsid w:val="00A22870"/>
    <w:rsid w:val="00A30BB3"/>
    <w:rsid w:val="00A311E8"/>
    <w:rsid w:val="00A379D7"/>
    <w:rsid w:val="00A46843"/>
    <w:rsid w:val="00A56B97"/>
    <w:rsid w:val="00A6093D"/>
    <w:rsid w:val="00A767DC"/>
    <w:rsid w:val="00A76A6D"/>
    <w:rsid w:val="00A83253"/>
    <w:rsid w:val="00A927E8"/>
    <w:rsid w:val="00A961BF"/>
    <w:rsid w:val="00A96AA3"/>
    <w:rsid w:val="00AA1049"/>
    <w:rsid w:val="00AA1E89"/>
    <w:rsid w:val="00AA6E84"/>
    <w:rsid w:val="00AB0BD7"/>
    <w:rsid w:val="00AB1A1C"/>
    <w:rsid w:val="00AB2AE8"/>
    <w:rsid w:val="00AB3650"/>
    <w:rsid w:val="00AB76D2"/>
    <w:rsid w:val="00AC238A"/>
    <w:rsid w:val="00AC7396"/>
    <w:rsid w:val="00AD05A8"/>
    <w:rsid w:val="00AD597D"/>
    <w:rsid w:val="00AE2DBF"/>
    <w:rsid w:val="00AE341B"/>
    <w:rsid w:val="00AE470C"/>
    <w:rsid w:val="00B01905"/>
    <w:rsid w:val="00B07CA7"/>
    <w:rsid w:val="00B117F9"/>
    <w:rsid w:val="00B1279A"/>
    <w:rsid w:val="00B21180"/>
    <w:rsid w:val="00B26912"/>
    <w:rsid w:val="00B3640F"/>
    <w:rsid w:val="00B4194A"/>
    <w:rsid w:val="00B437E8"/>
    <w:rsid w:val="00B446F6"/>
    <w:rsid w:val="00B45893"/>
    <w:rsid w:val="00B47E90"/>
    <w:rsid w:val="00B5222E"/>
    <w:rsid w:val="00B53179"/>
    <w:rsid w:val="00B57A23"/>
    <w:rsid w:val="00B600CD"/>
    <w:rsid w:val="00B61C96"/>
    <w:rsid w:val="00B638D9"/>
    <w:rsid w:val="00B63A84"/>
    <w:rsid w:val="00B706EA"/>
    <w:rsid w:val="00B73A2A"/>
    <w:rsid w:val="00B75A51"/>
    <w:rsid w:val="00B827C6"/>
    <w:rsid w:val="00B85F97"/>
    <w:rsid w:val="00B92D80"/>
    <w:rsid w:val="00B94B06"/>
    <w:rsid w:val="00B94C28"/>
    <w:rsid w:val="00B959DD"/>
    <w:rsid w:val="00BB1F6A"/>
    <w:rsid w:val="00BC10BA"/>
    <w:rsid w:val="00BC5AFD"/>
    <w:rsid w:val="00BE0045"/>
    <w:rsid w:val="00BE67E4"/>
    <w:rsid w:val="00BF2FF9"/>
    <w:rsid w:val="00BF7A25"/>
    <w:rsid w:val="00C00DDE"/>
    <w:rsid w:val="00C04A3B"/>
    <w:rsid w:val="00C04F43"/>
    <w:rsid w:val="00C0609D"/>
    <w:rsid w:val="00C115AB"/>
    <w:rsid w:val="00C120CF"/>
    <w:rsid w:val="00C21467"/>
    <w:rsid w:val="00C26CCB"/>
    <w:rsid w:val="00C30249"/>
    <w:rsid w:val="00C33509"/>
    <w:rsid w:val="00C3661C"/>
    <w:rsid w:val="00C3723B"/>
    <w:rsid w:val="00C42466"/>
    <w:rsid w:val="00C51502"/>
    <w:rsid w:val="00C5212C"/>
    <w:rsid w:val="00C606C9"/>
    <w:rsid w:val="00C80288"/>
    <w:rsid w:val="00C84003"/>
    <w:rsid w:val="00C90650"/>
    <w:rsid w:val="00C93ABF"/>
    <w:rsid w:val="00C97D78"/>
    <w:rsid w:val="00CA633F"/>
    <w:rsid w:val="00CC0CC5"/>
    <w:rsid w:val="00CC2AAE"/>
    <w:rsid w:val="00CC5A42"/>
    <w:rsid w:val="00CD0EAB"/>
    <w:rsid w:val="00CE08B1"/>
    <w:rsid w:val="00CE5E02"/>
    <w:rsid w:val="00CE64C7"/>
    <w:rsid w:val="00CE77F2"/>
    <w:rsid w:val="00CE7B3F"/>
    <w:rsid w:val="00CF0E7F"/>
    <w:rsid w:val="00CF34DB"/>
    <w:rsid w:val="00CF3917"/>
    <w:rsid w:val="00CF558F"/>
    <w:rsid w:val="00D010C0"/>
    <w:rsid w:val="00D073E2"/>
    <w:rsid w:val="00D158B6"/>
    <w:rsid w:val="00D250D4"/>
    <w:rsid w:val="00D314F6"/>
    <w:rsid w:val="00D34818"/>
    <w:rsid w:val="00D446EC"/>
    <w:rsid w:val="00D44FDE"/>
    <w:rsid w:val="00D47BF5"/>
    <w:rsid w:val="00D51BF0"/>
    <w:rsid w:val="00D531DB"/>
    <w:rsid w:val="00D55942"/>
    <w:rsid w:val="00D60721"/>
    <w:rsid w:val="00D65909"/>
    <w:rsid w:val="00D807BF"/>
    <w:rsid w:val="00D82FCC"/>
    <w:rsid w:val="00D92CD1"/>
    <w:rsid w:val="00D96C2A"/>
    <w:rsid w:val="00DA17FC"/>
    <w:rsid w:val="00DA7887"/>
    <w:rsid w:val="00DB2C26"/>
    <w:rsid w:val="00DC1306"/>
    <w:rsid w:val="00DC1A03"/>
    <w:rsid w:val="00DC49AE"/>
    <w:rsid w:val="00DC5A0D"/>
    <w:rsid w:val="00DC6452"/>
    <w:rsid w:val="00DC7D6E"/>
    <w:rsid w:val="00DD02F4"/>
    <w:rsid w:val="00DD6622"/>
    <w:rsid w:val="00DE1C7C"/>
    <w:rsid w:val="00DE37E1"/>
    <w:rsid w:val="00DE6B43"/>
    <w:rsid w:val="00DF1289"/>
    <w:rsid w:val="00DF3F5F"/>
    <w:rsid w:val="00E11923"/>
    <w:rsid w:val="00E262D4"/>
    <w:rsid w:val="00E36250"/>
    <w:rsid w:val="00E47F2D"/>
    <w:rsid w:val="00E506B7"/>
    <w:rsid w:val="00E54511"/>
    <w:rsid w:val="00E60EDC"/>
    <w:rsid w:val="00E61DAC"/>
    <w:rsid w:val="00E72B80"/>
    <w:rsid w:val="00E75FE3"/>
    <w:rsid w:val="00E81E89"/>
    <w:rsid w:val="00E86C4C"/>
    <w:rsid w:val="00E90655"/>
    <w:rsid w:val="00E907A3"/>
    <w:rsid w:val="00E93E64"/>
    <w:rsid w:val="00EA5AE0"/>
    <w:rsid w:val="00EA5E1A"/>
    <w:rsid w:val="00EB44FA"/>
    <w:rsid w:val="00EB4BF8"/>
    <w:rsid w:val="00EB56E1"/>
    <w:rsid w:val="00EB75BC"/>
    <w:rsid w:val="00EB7AB1"/>
    <w:rsid w:val="00EC194D"/>
    <w:rsid w:val="00EC32BD"/>
    <w:rsid w:val="00ED3DAB"/>
    <w:rsid w:val="00ED6D2A"/>
    <w:rsid w:val="00EE1A75"/>
    <w:rsid w:val="00EE1ED2"/>
    <w:rsid w:val="00EE5E9B"/>
    <w:rsid w:val="00EE7CD8"/>
    <w:rsid w:val="00EF0922"/>
    <w:rsid w:val="00EF37F6"/>
    <w:rsid w:val="00EF48CC"/>
    <w:rsid w:val="00EF4D31"/>
    <w:rsid w:val="00F00801"/>
    <w:rsid w:val="00F078A8"/>
    <w:rsid w:val="00F12751"/>
    <w:rsid w:val="00F23A5A"/>
    <w:rsid w:val="00F24063"/>
    <w:rsid w:val="00F2488D"/>
    <w:rsid w:val="00F4770B"/>
    <w:rsid w:val="00F601A0"/>
    <w:rsid w:val="00F712E9"/>
    <w:rsid w:val="00F71E78"/>
    <w:rsid w:val="00F73032"/>
    <w:rsid w:val="00F73758"/>
    <w:rsid w:val="00F76D08"/>
    <w:rsid w:val="00F848FC"/>
    <w:rsid w:val="00F906F6"/>
    <w:rsid w:val="00F9282A"/>
    <w:rsid w:val="00F96BAD"/>
    <w:rsid w:val="00FA139D"/>
    <w:rsid w:val="00FA60F5"/>
    <w:rsid w:val="00FA77FD"/>
    <w:rsid w:val="00FB0E84"/>
    <w:rsid w:val="00FB705E"/>
    <w:rsid w:val="00FC2405"/>
    <w:rsid w:val="00FD01C2"/>
    <w:rsid w:val="00FD7DE5"/>
    <w:rsid w:val="00FE595C"/>
    <w:rsid w:val="00FF0CE3"/>
    <w:rsid w:val="00FF18D4"/>
    <w:rsid w:val="00FF1A98"/>
    <w:rsid w:val="00FF2A26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85B99"/>
    <w:pPr>
      <w:ind w:left="720"/>
      <w:contextualSpacing/>
    </w:pPr>
    <w:rPr>
      <w:rFonts w:eastAsia="SimSun"/>
    </w:rPr>
  </w:style>
  <w:style w:type="paragraph" w:customStyle="1" w:styleId="AppendixHeading2">
    <w:name w:val="Appendix Heading 2"/>
    <w:basedOn w:val="Heading2"/>
    <w:uiPriority w:val="99"/>
    <w:rsid w:val="007B6A65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B6A65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92CD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A1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F9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A1F9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1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A1F97"/>
    <w:rPr>
      <w:b/>
      <w:bCs/>
    </w:rPr>
  </w:style>
  <w:style w:type="paragraph" w:customStyle="1" w:styleId="tableheading">
    <w:name w:val="table heading"/>
    <w:basedOn w:val="Normal"/>
    <w:rsid w:val="008C58E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C58E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C58EB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B6B82"/>
    <w:rPr>
      <w:rFonts w:ascii="Calibri" w:hAnsi="Calibri" w:cs="Calibri"/>
      <w:i/>
      <w:iCs/>
      <w:sz w:val="24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8B6B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 w:cs="Calibri"/>
      <w:i/>
      <w:iCs/>
      <w:sz w:val="24"/>
      <w:szCs w:val="18"/>
    </w:rPr>
  </w:style>
  <w:style w:type="paragraph" w:customStyle="1" w:styleId="tablecell">
    <w:name w:val="table cell"/>
    <w:basedOn w:val="Normal"/>
    <w:rsid w:val="00577B4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exey.filippov@huawei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asily.rufitskiy@huawei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69AEF30FA947A95B969681F270C8" ma:contentTypeVersion="11" ma:contentTypeDescription="Create a new document." ma:contentTypeScope="" ma:versionID="e9dbe33b16ba8b9b238501cabad8d65e">
  <xsd:schema xmlns:xsd="http://www.w3.org/2001/XMLSchema" xmlns:xs="http://www.w3.org/2001/XMLSchema" xmlns:p="http://schemas.microsoft.com/office/2006/metadata/properties" xmlns:ns3="1894c8bf-ab5f-4a1d-9851-f11c15d83e69" xmlns:ns4="c6548f17-8d63-411e-a986-601e7c9a2725" targetNamespace="http://schemas.microsoft.com/office/2006/metadata/properties" ma:root="true" ma:fieldsID="8574bb0082335a75db981541bb7cd878" ns3:_="" ns4:_="">
    <xsd:import namespace="1894c8bf-ab5f-4a1d-9851-f11c15d83e69"/>
    <xsd:import namespace="c6548f17-8d63-411e-a986-601e7c9a27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4c8bf-ab5f-4a1d-9851-f11c15d83e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48f17-8d63-411e-a986-601e7c9a272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712C5-E24F-422F-A818-ECD006E37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4c8bf-ab5f-4a1d-9851-f11c15d83e69"/>
    <ds:schemaRef ds:uri="c6548f17-8d63-411e-a986-601e7c9a2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D16F5-E46F-4FFA-A224-3874A445B8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1A22B5-717A-4F9C-A920-5BAEE6DB2D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B2ED18-BEB6-42CF-A785-338DC482D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31</cp:revision>
  <cp:lastPrinted>1900-01-01T08:00:00Z</cp:lastPrinted>
  <dcterms:created xsi:type="dcterms:W3CDTF">2019-09-25T07:36:00Z</dcterms:created>
  <dcterms:modified xsi:type="dcterms:W3CDTF">2019-10-03T06:33:00Z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0x0101000D7F69AEF30FA947A95B969681F270C8</vt:lpwstr>
  </property>
  <property fmtid="{D5CDD505-2E9C-101B-9397-08002B2CF9AE}" pid="3" name="_2015_ms_pID_725343">
    <vt:lpwstr>(3)EBtK6NoE7Y34axEJijuCLYYdZXtEKg+jmL790mMMwP1UX0C5169lxWTxS3H0d4L9aDrswgyb
ZbtpQgIZYe+dnrzqcUaI+iGzmCMxBGjEI+RmVhBgfTAE2F3/OzMXtTMZQDrmlizW3x2M0GzM
9gR07DgeCOHKWd2mP7eABGkmi/gA3DHrf6gMFN1SypJJgz4r4TozvWWXv5zrMYWrBF0q4hc0
8ELSGK5w+umCJfS1rC</vt:lpwstr>
  </property>
  <property fmtid="{D5CDD505-2E9C-101B-9397-08002B2CF9AE}" pid="4" name="_2015_ms_pID_7253431">
    <vt:lpwstr>lcAUPHsifiieA/oNgri+ys6dfb3/NhdzTCvOLq5SNo0oLEDpUL2fs4
Pb3EFAmn7WuLwwDHQ6GHHU49ME0fU+2kG/jqHnvSifzNbKXlUjk2c08BwFOt94DwgcAK8CoW
uMdMiibADqH358BIyTwm9+ZDq6Y3fcW8uhCokvuGIDF00o9nPzqxKkliSs7THJeikUz0Xi20
hUX6LnvGfKi6Gp62bPirr2lwuoD59a+4sJlF</vt:lpwstr>
  </property>
  <property fmtid="{D5CDD505-2E9C-101B-9397-08002B2CF9AE}" pid="5" name="_2015_ms_pID_7253432">
    <vt:lpwstr>qg==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1569915413</vt:lpwstr>
  </property>
</Properties>
</file>