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75759E02" w:rsidR="008A4B4C" w:rsidRPr="005B217D" w:rsidRDefault="00E61DAC" w:rsidP="000B5A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1708DB">
              <w:rPr>
                <w:lang w:val="en-CA"/>
              </w:rPr>
              <w:t>310</w:t>
            </w:r>
            <w:r w:rsidR="00E10C6F">
              <w:rPr>
                <w:lang w:val="en-CA"/>
              </w:rPr>
              <w:t>-</w:t>
            </w:r>
            <w:r w:rsidR="008A3792">
              <w:rPr>
                <w:lang w:val="en-CA"/>
              </w:rPr>
              <w:t>v</w:t>
            </w:r>
            <w:r w:rsidR="000B5A1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367B68" w:rsidR="00E61DAC" w:rsidRPr="005B217D" w:rsidRDefault="006E0140" w:rsidP="00E36542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1F0AF3">
              <w:rPr>
                <w:b/>
                <w:szCs w:val="22"/>
                <w:lang w:val="en-CA"/>
              </w:rPr>
              <w:t xml:space="preserve">On </w:t>
            </w:r>
            <w:r w:rsidR="00E36542">
              <w:rPr>
                <w:b/>
                <w:szCs w:val="22"/>
                <w:lang w:val="en-CA"/>
              </w:rPr>
              <w:t>Simplification of PROF and BD</w:t>
            </w:r>
            <w:r w:rsidR="001F0AF3">
              <w:rPr>
                <w:b/>
                <w:szCs w:val="22"/>
                <w:lang w:val="en-CA"/>
              </w:rPr>
              <w:t>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753C2E8E" w:rsidR="008C0E75" w:rsidRPr="008C0E75" w:rsidRDefault="005F07FE" w:rsidP="004357C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721AA1">
        <w:rPr>
          <w:lang w:val="en-CA" w:eastAsia="zh-CN"/>
        </w:rPr>
        <w:t xml:space="preserve">reports </w:t>
      </w:r>
      <w:r w:rsidR="008E763E">
        <w:rPr>
          <w:rFonts w:hint="eastAsia"/>
          <w:lang w:val="en-CA" w:eastAsia="zh-CN"/>
        </w:rPr>
        <w:t>one</w:t>
      </w:r>
      <w:r w:rsidR="008E763E">
        <w:rPr>
          <w:lang w:val="en-CA" w:eastAsia="zh-CN"/>
        </w:rPr>
        <w:t xml:space="preserve"> modification</w:t>
      </w:r>
      <w:r w:rsidR="00721AA1">
        <w:rPr>
          <w:lang w:val="en-CA" w:eastAsia="zh-CN"/>
        </w:rPr>
        <w:t xml:space="preserve"> about PROF and BODF. </w:t>
      </w:r>
      <w:r w:rsidR="008E763E">
        <w:rPr>
          <w:lang w:val="en-CA" w:eastAsia="zh-CN"/>
        </w:rPr>
        <w:t>T</w:t>
      </w:r>
      <w:r w:rsidR="00721AA1">
        <w:rPr>
          <w:lang w:val="en-CA" w:eastAsia="zh-CN"/>
        </w:rPr>
        <w:t xml:space="preserve">he padding process for PROF and BODF modes is simplified with removing up to 20% unnecessary sample fetching. The simplification has no influence on the coding performance since all of the removed samples are not used in the coding process. 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1EAD5277" w:rsidR="006A395C" w:rsidRDefault="0078710C" w:rsidP="007B07EA">
      <w:pPr>
        <w:rPr>
          <w:lang w:val="en-CA"/>
        </w:rPr>
      </w:pPr>
      <w:r>
        <w:rPr>
          <w:lang w:val="en-CA" w:eastAsia="zh-CN"/>
        </w:rPr>
        <w:t>For PROF or BDOF modes,</w:t>
      </w:r>
      <w:r w:rsidR="00C045D8">
        <w:rPr>
          <w:lang w:val="en-CA" w:eastAsia="zh-CN"/>
        </w:rPr>
        <w:t xml:space="preserve"> </w:t>
      </w:r>
      <w:r w:rsidR="00EE4A43">
        <w:rPr>
          <w:lang w:val="en-CA" w:eastAsia="zh-CN"/>
        </w:rPr>
        <w:t xml:space="preserve">one </w:t>
      </w:r>
      <w:r w:rsidR="00D74294">
        <w:rPr>
          <w:lang w:val="en-CA" w:eastAsia="zh-CN"/>
        </w:rPr>
        <w:t>column</w:t>
      </w:r>
      <w:r w:rsidR="00EE4A43">
        <w:rPr>
          <w:lang w:val="en-CA" w:eastAsia="zh-CN"/>
        </w:rPr>
        <w:t>/row samples are padding as Figure 1</w:t>
      </w:r>
      <w:r w:rsidR="006A395C">
        <w:rPr>
          <w:lang w:val="en-CA"/>
        </w:rPr>
        <w:t>.</w:t>
      </w:r>
      <w:r w:rsidR="00EE4A43">
        <w:rPr>
          <w:lang w:val="en-CA"/>
        </w:rPr>
        <w:t xml:space="preserve"> But the 4 </w:t>
      </w:r>
      <w:r w:rsidR="000B661F">
        <w:rPr>
          <w:lang w:val="en-CA"/>
        </w:rPr>
        <w:t xml:space="preserve">padding </w:t>
      </w:r>
      <w:r w:rsidR="00EE4A43">
        <w:rPr>
          <w:lang w:val="en-CA"/>
        </w:rPr>
        <w:t xml:space="preserve">samples </w:t>
      </w:r>
      <w:r w:rsidR="00F80BDD">
        <w:rPr>
          <w:lang w:val="en-CA"/>
        </w:rPr>
        <w:t>at</w:t>
      </w:r>
      <w:r w:rsidR="00EE4A43">
        <w:rPr>
          <w:lang w:val="en-CA"/>
        </w:rPr>
        <w:t xml:space="preserve"> the four corners are useless.</w:t>
      </w:r>
    </w:p>
    <w:p w14:paraId="216945E3" w14:textId="52C411D6" w:rsidR="009527D4" w:rsidRDefault="002011D7" w:rsidP="009527D4">
      <w:pPr>
        <w:jc w:val="center"/>
        <w:rPr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 wp14:anchorId="46ED2817" wp14:editId="1327E309">
            <wp:extent cx="1918970" cy="1904365"/>
            <wp:effectExtent l="0" t="0" r="5080" b="635"/>
            <wp:docPr id="25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ACE55" w14:textId="5C7D6705" w:rsidR="009527D4" w:rsidRPr="005574FB" w:rsidRDefault="009527D4" w:rsidP="009527D4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 w:rsidR="00C045D8">
        <w:t>padding samples for PROF and BDOF modes</w:t>
      </w:r>
      <w:r w:rsidRPr="002C32D8">
        <w:t xml:space="preserve"> </w:t>
      </w:r>
      <w:r w:rsidR="000B661F">
        <w:t>in VTM6.0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1F5F65CA" w14:textId="24F4C02E" w:rsidR="00C5227A" w:rsidRDefault="008E3484" w:rsidP="006A395C">
      <w:pPr>
        <w:rPr>
          <w:rFonts w:eastAsia="Batang"/>
          <w:noProof/>
          <w:lang w:val="en-CA"/>
        </w:rPr>
      </w:pPr>
      <w:r>
        <w:rPr>
          <w:lang w:val="en-GB" w:eastAsia="zh-CN"/>
        </w:rPr>
        <w:t xml:space="preserve">The padding process is modified with removing the fetching of 4 corner samples. The </w:t>
      </w:r>
      <w:r>
        <w:t xml:space="preserve">proposed padding samples </w:t>
      </w:r>
      <w:r w:rsidR="000B661F">
        <w:t>are</w:t>
      </w:r>
      <w:r>
        <w:t xml:space="preserve"> shown in Figure 2</w:t>
      </w:r>
      <w:r w:rsidR="00C5227A">
        <w:rPr>
          <w:rFonts w:eastAsia="Batang"/>
          <w:noProof/>
          <w:lang w:val="en-CA"/>
        </w:rPr>
        <w:t>.</w:t>
      </w:r>
    </w:p>
    <w:p w14:paraId="7498FEE7" w14:textId="484B5536" w:rsidR="009527D4" w:rsidRDefault="00585EB7" w:rsidP="009527D4">
      <w:pPr>
        <w:jc w:val="center"/>
        <w:rPr>
          <w:kern w:val="2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BBAD680" wp14:editId="7B9E2D2D">
            <wp:extent cx="1963420" cy="1941195"/>
            <wp:effectExtent l="0" t="0" r="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7E505" w14:textId="5C0E8C12" w:rsidR="009527D4" w:rsidRPr="005574FB" w:rsidRDefault="009527D4" w:rsidP="009527D4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>
        <w:t xml:space="preserve">proposed </w:t>
      </w:r>
      <w:r w:rsidR="00C045D8">
        <w:t>padding samples for PROF and BDOF modes</w:t>
      </w:r>
      <w:r w:rsidR="00C045D8">
        <w:rPr>
          <w:lang w:val="en-CA"/>
        </w:rPr>
        <w:t xml:space="preserve"> </w:t>
      </w:r>
    </w:p>
    <w:p w14:paraId="59BA8DE9" w14:textId="51E62181" w:rsidR="009527D4" w:rsidRPr="009527D4" w:rsidRDefault="009527D4" w:rsidP="006A395C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text is </w:t>
      </w:r>
      <w:r>
        <w:rPr>
          <w:noProof/>
          <w:lang w:val="en-CA" w:eastAsia="zh-CN"/>
        </w:rPr>
        <w:t>modified as follows</w:t>
      </w:r>
      <w:r>
        <w:rPr>
          <w:rFonts w:hint="eastAsia"/>
          <w:noProof/>
          <w:lang w:val="en-CA" w:eastAsia="zh-CN"/>
        </w:rPr>
        <w:t>.</w:t>
      </w:r>
    </w:p>
    <w:p w14:paraId="7C2ADC44" w14:textId="5EED80BE" w:rsidR="00721AA1" w:rsidRPr="00084198" w:rsidRDefault="00721AA1" w:rsidP="00721AA1">
      <w:pPr>
        <w:numPr>
          <w:ilvl w:val="1"/>
          <w:numId w:val="14"/>
        </w:numPr>
        <w:tabs>
          <w:tab w:val="clear" w:pos="-20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bdofFlag is equal to TRUE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or ( sps_affine_prof_enabled_flag is equal to TRUE and inter_affine_flag[ xSb ][ ySb ] is equal to TRUE ), </w:t>
      </w:r>
      <w:r w:rsidRPr="00084198">
        <w:rPr>
          <w:noProof/>
          <w:lang w:val="en-CA"/>
        </w:rPr>
        <w:t xml:space="preserve">and </w:t>
      </w:r>
      <w:r w:rsidRPr="00721AA1">
        <w:rPr>
          <w:noProof/>
          <w:highlight w:val="yellow"/>
          <w:lang w:val="en-CA"/>
        </w:rPr>
        <w:t>only one</w:t>
      </w:r>
      <w:r w:rsidRPr="00084198">
        <w:rPr>
          <w:noProof/>
          <w:lang w:val="en-CA"/>
        </w:rPr>
        <w:t xml:space="preserve"> </w:t>
      </w:r>
      <w:r w:rsidRPr="00721AA1">
        <w:rPr>
          <w:strike/>
          <w:noProof/>
          <w:lang w:val="en-CA"/>
        </w:rPr>
        <w:t>or more</w:t>
      </w:r>
      <w:r w:rsidRPr="00084198">
        <w:rPr>
          <w:noProof/>
          <w:lang w:val="en-CA"/>
        </w:rPr>
        <w:t xml:space="preserve"> of the following conditions are true,</w:t>
      </w:r>
      <w:r w:rsidRPr="00084198">
        <w:rPr>
          <w:noProof/>
          <w:lang w:val="en-CA" w:eastAsia="ko-KR"/>
        </w:rPr>
        <w:t xml:space="preserve"> t</w:t>
      </w:r>
      <w:r w:rsidRPr="00084198" w:rsidDel="003C51E6">
        <w:rPr>
          <w:noProof/>
          <w:lang w:val="en-CA" w:eastAsia="ko-KR"/>
        </w:rPr>
        <w:t xml:space="preserve">he prediction luma sample value </w:t>
      </w:r>
      <w:r w:rsidRPr="00084198">
        <w:rPr>
          <w:noProof/>
          <w:lang w:val="en-CA" w:eastAsia="ko-KR"/>
        </w:rPr>
        <w:t>predSamplesLX</w:t>
      </w:r>
      <w:r w:rsidRPr="00084198" w:rsidDel="003C51E6">
        <w:rPr>
          <w:noProof/>
          <w:lang w:val="en-CA" w:eastAsia="ko-KR"/>
        </w:rPr>
        <w:t>[ 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][ 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 ] is derived by invoking the </w:t>
      </w:r>
      <w:r w:rsidRPr="00084198">
        <w:rPr>
          <w:noProof/>
          <w:lang w:val="en-CA" w:eastAsia="ko-KR"/>
        </w:rPr>
        <w:t xml:space="preserve">luma integer sample fetching </w:t>
      </w:r>
      <w:r w:rsidRPr="00084198" w:rsidDel="003C51E6">
        <w:rPr>
          <w:noProof/>
          <w:lang w:val="en-CA" w:eastAsia="ko-KR"/>
        </w:rPr>
        <w:t xml:space="preserve">process </w:t>
      </w:r>
      <w:r w:rsidRPr="00084198">
        <w:rPr>
          <w:noProof/>
          <w:lang w:val="en-CA" w:eastAsia="ko-KR"/>
        </w:rPr>
        <w:t xml:space="preserve">as </w:t>
      </w:r>
      <w:r w:rsidRPr="00084198" w:rsidDel="003C51E6">
        <w:rPr>
          <w:noProof/>
          <w:lang w:val="en-CA" w:eastAsia="ko-KR"/>
        </w:rPr>
        <w:t>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_Ref532672440 \r \h </w:instrText>
      </w:r>
      <w:r w:rsidRPr="00084198"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8.5.6.3.3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with ( xIn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+ ( </w:t>
      </w:r>
      <w:r w:rsidRPr="00084198" w:rsidDel="003C51E6">
        <w:rPr>
          <w:noProof/>
          <w:lang w:val="en-CA" w:eastAsia="ko-KR"/>
        </w:rPr>
        <w:t>xFrac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&gt;&gt; 3)</w:t>
      </w:r>
      <w:r w:rsidRPr="00084198" w:rsidDel="003C51E6">
        <w:rPr>
          <w:noProof/>
          <w:lang w:val="en-CA" w:eastAsia="ko-KR"/>
        </w:rPr>
        <w:t> −</w:t>
      </w:r>
      <w:r w:rsidRPr="00084198">
        <w:rPr>
          <w:noProof/>
          <w:lang w:val="en-CA" w:eastAsia="ko-KR"/>
        </w:rPr>
        <w:t> 1)</w:t>
      </w:r>
      <w:r w:rsidRPr="00084198" w:rsidDel="003C51E6">
        <w:rPr>
          <w:noProof/>
          <w:lang w:val="en-CA" w:eastAsia="ko-KR"/>
        </w:rPr>
        <w:t>, </w:t>
      </w: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lang w:val="en-CA" w:eastAsia="ko-KR"/>
        </w:rPr>
        <w:t>In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+ ( y</w:t>
      </w:r>
      <w:r w:rsidRPr="00084198" w:rsidDel="003C51E6">
        <w:rPr>
          <w:noProof/>
          <w:lang w:val="en-CA" w:eastAsia="ko-KR"/>
        </w:rPr>
        <w:t>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&gt;&gt; 3 )</w:t>
      </w:r>
      <w:r w:rsidRPr="00084198" w:rsidDel="003C51E6">
        <w:rPr>
          <w:noProof/>
          <w:lang w:val="en-CA" w:eastAsia="ko-KR"/>
        </w:rPr>
        <w:t> −</w:t>
      </w:r>
      <w:r w:rsidRPr="00084198">
        <w:rPr>
          <w:noProof/>
          <w:lang w:val="en-CA" w:eastAsia="ko-KR"/>
        </w:rPr>
        <w:t> 1</w:t>
      </w:r>
      <w:r w:rsidRPr="00084198" w:rsidDel="003C51E6">
        <w:rPr>
          <w:noProof/>
          <w:lang w:val="en-CA" w:eastAsia="ko-KR"/>
        </w:rPr>
        <w:t> ) and refPicLX as inputs</w:t>
      </w:r>
      <w:r w:rsidRPr="00084198">
        <w:rPr>
          <w:noProof/>
          <w:lang w:val="en-CA" w:eastAsia="ko-KR"/>
        </w:rPr>
        <w:t xml:space="preserve">. </w:t>
      </w:r>
    </w:p>
    <w:p w14:paraId="1351144B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0.</w:t>
      </w:r>
    </w:p>
    <w:p w14:paraId="288430D4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sbWidth + 1.</w:t>
      </w:r>
    </w:p>
    <w:p w14:paraId="7251F59A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0.</w:t>
      </w:r>
    </w:p>
    <w:p w14:paraId="25C8CFD8" w14:textId="42657D99" w:rsidR="00721AA1" w:rsidRPr="008E3484" w:rsidRDefault="00721AA1" w:rsidP="006A395C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sbHeight + 1.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25C8A7B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F92E83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F92E83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Pr="006752E1">
        <w:rPr>
          <w:szCs w:val="22"/>
          <w:lang w:val="en-CA"/>
        </w:rPr>
        <w:t>are adopted, and all the sequences are tested across the configurations. BD-rate is used to evaluate the final coding performance.</w:t>
      </w:r>
    </w:p>
    <w:p w14:paraId="0CCEEDB4" w14:textId="059D73FD" w:rsidR="00F92E83" w:rsidRDefault="008E763E" w:rsidP="00F92E8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results</w:t>
      </w:r>
      <w:r w:rsidR="00F92E83">
        <w:rPr>
          <w:szCs w:val="22"/>
          <w:lang w:val="en-CA" w:eastAsia="zh-CN"/>
        </w:rPr>
        <w:t xml:space="preserve"> </w:t>
      </w:r>
      <w:r w:rsidR="00F92E83">
        <w:rPr>
          <w:rFonts w:hint="eastAsia"/>
          <w:szCs w:val="22"/>
          <w:lang w:val="en-CA" w:eastAsia="zh-CN"/>
        </w:rPr>
        <w:t xml:space="preserve">are given </w:t>
      </w:r>
      <w:r w:rsidR="00F92E83">
        <w:rPr>
          <w:szCs w:val="22"/>
          <w:lang w:val="en-CA" w:eastAsia="zh-CN"/>
        </w:rPr>
        <w:t>in</w:t>
      </w:r>
      <w:r w:rsidR="00F92E83">
        <w:rPr>
          <w:rFonts w:hint="eastAsia"/>
          <w:szCs w:val="22"/>
          <w:lang w:val="en-CA" w:eastAsia="zh-CN"/>
        </w:rPr>
        <w:t xml:space="preserve"> Table 1.</w:t>
      </w:r>
      <w:r w:rsidR="00F92E83" w:rsidRPr="00C5268C">
        <w:rPr>
          <w:lang w:val="en-CA"/>
        </w:rPr>
        <w:t xml:space="preserve"> </w:t>
      </w:r>
      <w:r w:rsidR="00F92E83">
        <w:rPr>
          <w:lang w:val="en-CA"/>
        </w:rPr>
        <w:t>It is reported that the modification</w:t>
      </w:r>
      <w:r>
        <w:rPr>
          <w:lang w:val="en-CA"/>
        </w:rPr>
        <w:t xml:space="preserve"> </w:t>
      </w:r>
      <w:r w:rsidR="0049409F">
        <w:rPr>
          <w:lang w:val="en-CA" w:eastAsia="zh-CN"/>
        </w:rPr>
        <w:t>has no influence on the coding performance</w:t>
      </w:r>
      <w:r>
        <w:rPr>
          <w:lang w:val="en-CA"/>
        </w:rPr>
        <w:t xml:space="preserve"> compared to VTM-6.0</w:t>
      </w:r>
      <w:r w:rsidR="0049409F" w:rsidRPr="0049409F">
        <w:rPr>
          <w:lang w:val="en-CA"/>
        </w:rPr>
        <w:t>.</w:t>
      </w:r>
    </w:p>
    <w:p w14:paraId="7981B7A0" w14:textId="3794FB83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C5672A">
        <w:rPr>
          <w:szCs w:val="22"/>
          <w:lang w:val="en-CA" w:eastAsia="zh-CN"/>
        </w:rPr>
        <w:t>1 Experimental Results</w:t>
      </w: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23A2026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FE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6F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5F44AA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E56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BF7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6E68988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8AAE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A129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515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686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D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3A58" w:rsidRPr="008D48D1" w14:paraId="75B7CE3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C1A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C23" w14:textId="27DD39A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1B56" w14:textId="00908EAB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D2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35D1" w14:textId="42903825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596F" w14:textId="316C386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3A58" w:rsidRPr="008D48D1" w14:paraId="639336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EEF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731" w14:textId="06F98AEB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C963" w14:textId="40663D6F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927D" w14:textId="607960BE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FBE" w14:textId="31E54179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26B1" w14:textId="7AA327A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8D48D1" w14:paraId="747440D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7E0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AC4E" w14:textId="7DE7E04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1D67" w14:textId="231EE025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D5ED" w14:textId="2535087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950" w14:textId="1587C502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155" w14:textId="7D56985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3A58" w:rsidRPr="008D48D1" w14:paraId="53E3514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BD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C278" w14:textId="6FA14BF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205" w14:textId="1C096BF2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E26" w14:textId="116E786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399" w14:textId="2B335CB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6C79" w14:textId="08E6085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3A58" w:rsidRPr="008D48D1" w14:paraId="17B21F27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B2E2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ABF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16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49E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06C" w14:textId="2864B821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B297" w14:textId="6BE079A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3A58" w:rsidRPr="008D48D1" w14:paraId="73F0C21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DBE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AB8" w14:textId="6D9C7C0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413" w14:textId="2FCBB87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0DC" w14:textId="46F54E3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E75" w14:textId="536789E0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5FA" w14:textId="0268DDF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3A58" w:rsidRPr="008D48D1" w14:paraId="4BE77D7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4A11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A4B" w14:textId="6AAF05D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3A5" w14:textId="0542E4AF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949" w14:textId="6175E7A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7EEB" w14:textId="1EB33751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617" w14:textId="16837E0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8D48D1" w14:paraId="736DEABE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909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2609" w14:textId="742C2226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E2B0" w14:textId="5E4FB9B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559" w14:textId="63AD5A8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840" w14:textId="44BAC450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ED3" w14:textId="39C9A0A6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AD36FE9" w14:textId="77777777" w:rsidR="00F92E83" w:rsidRDefault="00F92E83" w:rsidP="00F92E83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266911" w14:paraId="2B5EA544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2544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A9E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2E83" w:rsidRPr="00266911" w14:paraId="091679FF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F61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FE9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44A040B6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E8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2E3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D48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D8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A656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B7A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E83" w:rsidRPr="00266911" w14:paraId="278F18D8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704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AF7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F168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CF9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9F2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B06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0C444A4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E8BE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856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C6F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00A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500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EC77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3A58" w:rsidRPr="00266911" w14:paraId="10A816F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72DC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3432" w14:textId="5809B14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2693" w14:textId="20B022B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A905" w14:textId="00AC27B2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19ED" w14:textId="4AC6713C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95A1" w14:textId="34F8215F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349C29C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7EB1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082C" w14:textId="7C1198FD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387B" w14:textId="5BECB1E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9EE0" w14:textId="181974DA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C932" w14:textId="5F80F41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6A7E" w14:textId="002E0E6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23A58" w:rsidRPr="00266911" w14:paraId="220AADA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3FA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391E" w14:textId="3D71AA8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11EF" w14:textId="488D4F58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D617" w14:textId="0D68156D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0926" w14:textId="25155422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B3A5" w14:textId="22505F9F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351590B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1BD1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D839" w14:textId="12E9B15A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E7E" w14:textId="4894BF0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752B" w14:textId="23E6AC48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D3F3" w14:textId="0B9FB7F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0F9B" w14:textId="715CD216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0A45336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DED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A9B8" w14:textId="1282EFB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A94D" w14:textId="47F4329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9DF3" w14:textId="65ABC1E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6F36" w14:textId="12CF76D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2EE0" w14:textId="0E63829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266911" w14:paraId="3489546F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8D3B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F7C" w14:textId="69BA58B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FAF3" w14:textId="21D594B5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FC58" w14:textId="11DC4A2C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7B0E" w14:textId="63296361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C60B" w14:textId="4BBA9DE5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0BAFC79F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8E763E">
        <w:rPr>
          <w:rFonts w:hint="eastAsia"/>
          <w:lang w:val="en-CA" w:eastAsia="zh-CN"/>
        </w:rPr>
        <w:t>one</w:t>
      </w:r>
      <w:r w:rsidR="008E763E">
        <w:rPr>
          <w:lang w:val="en-CA"/>
        </w:rPr>
        <w:t xml:space="preserve"> modification</w:t>
      </w:r>
      <w:r w:rsidR="0049409F" w:rsidRPr="0049409F">
        <w:rPr>
          <w:lang w:val="en-CA"/>
        </w:rPr>
        <w:t xml:space="preserve"> about PROF and BODF</w:t>
      </w:r>
      <w:r w:rsidR="0049409F">
        <w:rPr>
          <w:lang w:val="en-CA"/>
        </w:rPr>
        <w:t xml:space="preserve"> are proposed</w:t>
      </w:r>
      <w:r w:rsidRPr="00E84A4B">
        <w:rPr>
          <w:szCs w:val="22"/>
          <w:lang w:val="en-GB"/>
        </w:rPr>
        <w:t xml:space="preserve">. </w:t>
      </w:r>
      <w:r w:rsidR="008E763E">
        <w:rPr>
          <w:lang w:val="en-CA" w:eastAsia="zh-CN"/>
        </w:rPr>
        <w:t>It</w:t>
      </w:r>
      <w:r w:rsidR="0049409F">
        <w:rPr>
          <w:lang w:val="en-CA" w:eastAsia="zh-CN"/>
        </w:rPr>
        <w:t xml:space="preserve"> simplify </w:t>
      </w:r>
      <w:r w:rsidR="0049409F" w:rsidRPr="0049409F">
        <w:rPr>
          <w:lang w:val="en-CA" w:eastAsia="zh-CN"/>
        </w:rPr>
        <w:t>the padding process for PROF and BODF modes</w:t>
      </w:r>
      <w:r w:rsidR="0049409F">
        <w:rPr>
          <w:lang w:val="en-CA" w:eastAsia="zh-CN"/>
        </w:rPr>
        <w:t>.</w:t>
      </w:r>
      <w:r w:rsidR="0049409F">
        <w:rPr>
          <w:rFonts w:hint="eastAsia"/>
          <w:szCs w:val="22"/>
          <w:lang w:val="en-GB" w:eastAsia="zh-CN"/>
        </w:rPr>
        <w:t xml:space="preserve"> </w:t>
      </w:r>
      <w:r w:rsidRPr="00E84A4B">
        <w:rPr>
          <w:szCs w:val="22"/>
          <w:lang w:val="en-GB"/>
        </w:rPr>
        <w:t>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3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5CF79" w14:textId="77777777" w:rsidR="009A76CA" w:rsidRDefault="009A76CA">
      <w:r>
        <w:separator/>
      </w:r>
    </w:p>
  </w:endnote>
  <w:endnote w:type="continuationSeparator" w:id="0">
    <w:p w14:paraId="71BC6980" w14:textId="77777777" w:rsidR="009A76CA" w:rsidRDefault="009A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73584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672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4718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EF9D5" w14:textId="77777777" w:rsidR="009A76CA" w:rsidRDefault="009A76CA">
      <w:r>
        <w:separator/>
      </w:r>
    </w:p>
  </w:footnote>
  <w:footnote w:type="continuationSeparator" w:id="0">
    <w:p w14:paraId="75A5548A" w14:textId="77777777" w:rsidR="009A76CA" w:rsidRDefault="009A7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23B8C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B5A17"/>
    <w:rsid w:val="000B661F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55866"/>
    <w:rsid w:val="00166240"/>
    <w:rsid w:val="001708DB"/>
    <w:rsid w:val="00171371"/>
    <w:rsid w:val="00175A24"/>
    <w:rsid w:val="00180958"/>
    <w:rsid w:val="00180F07"/>
    <w:rsid w:val="00185C69"/>
    <w:rsid w:val="001871C2"/>
    <w:rsid w:val="00187E58"/>
    <w:rsid w:val="00197221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2789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D6342"/>
    <w:rsid w:val="003E6F90"/>
    <w:rsid w:val="003E7383"/>
    <w:rsid w:val="003E73ED"/>
    <w:rsid w:val="003F2A5E"/>
    <w:rsid w:val="003F4E89"/>
    <w:rsid w:val="003F5D0F"/>
    <w:rsid w:val="00405407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67EC7"/>
    <w:rsid w:val="00570013"/>
    <w:rsid w:val="005726B9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07FE"/>
    <w:rsid w:val="005F6F1B"/>
    <w:rsid w:val="00602A2E"/>
    <w:rsid w:val="00613D4D"/>
    <w:rsid w:val="00615995"/>
    <w:rsid w:val="00616155"/>
    <w:rsid w:val="00624B33"/>
    <w:rsid w:val="0063041A"/>
    <w:rsid w:val="00630AA2"/>
    <w:rsid w:val="006334C4"/>
    <w:rsid w:val="00646707"/>
    <w:rsid w:val="00653254"/>
    <w:rsid w:val="00656370"/>
    <w:rsid w:val="00657F7E"/>
    <w:rsid w:val="00660F5B"/>
    <w:rsid w:val="00662E58"/>
    <w:rsid w:val="006637F2"/>
    <w:rsid w:val="006642A5"/>
    <w:rsid w:val="00664DCF"/>
    <w:rsid w:val="006752E1"/>
    <w:rsid w:val="00675AAE"/>
    <w:rsid w:val="006A395C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1AA1"/>
    <w:rsid w:val="00722419"/>
    <w:rsid w:val="00735F2B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1181"/>
    <w:rsid w:val="007E01A3"/>
    <w:rsid w:val="007F1F8B"/>
    <w:rsid w:val="007F3A70"/>
    <w:rsid w:val="007F67A1"/>
    <w:rsid w:val="007F67B4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7146"/>
    <w:rsid w:val="008A0796"/>
    <w:rsid w:val="008A3792"/>
    <w:rsid w:val="008A4B4C"/>
    <w:rsid w:val="008B215C"/>
    <w:rsid w:val="008B25A9"/>
    <w:rsid w:val="008B7A1A"/>
    <w:rsid w:val="008C0E75"/>
    <w:rsid w:val="008C1149"/>
    <w:rsid w:val="008C239F"/>
    <w:rsid w:val="008D0A64"/>
    <w:rsid w:val="008D4693"/>
    <w:rsid w:val="008E3484"/>
    <w:rsid w:val="008E3C67"/>
    <w:rsid w:val="008E480C"/>
    <w:rsid w:val="008E763E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A76CA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C10BA"/>
    <w:rsid w:val="00BC5AFD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5672A"/>
    <w:rsid w:val="00C606C9"/>
    <w:rsid w:val="00C63B3A"/>
    <w:rsid w:val="00C6690B"/>
    <w:rsid w:val="00C66F0D"/>
    <w:rsid w:val="00C67C63"/>
    <w:rsid w:val="00C70E2A"/>
    <w:rsid w:val="00C75E5B"/>
    <w:rsid w:val="00C80288"/>
    <w:rsid w:val="00C84003"/>
    <w:rsid w:val="00C90650"/>
    <w:rsid w:val="00C91B86"/>
    <w:rsid w:val="00C92B4A"/>
    <w:rsid w:val="00C93044"/>
    <w:rsid w:val="00C93CD3"/>
    <w:rsid w:val="00C97D78"/>
    <w:rsid w:val="00CB0FE9"/>
    <w:rsid w:val="00CC0E1F"/>
    <w:rsid w:val="00CC2AAE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7919"/>
    <w:rsid w:val="00D807BF"/>
    <w:rsid w:val="00D82FCC"/>
    <w:rsid w:val="00D8373F"/>
    <w:rsid w:val="00D83B29"/>
    <w:rsid w:val="00D84D33"/>
    <w:rsid w:val="00D87604"/>
    <w:rsid w:val="00DA17FC"/>
    <w:rsid w:val="00DA7887"/>
    <w:rsid w:val="00DB24D1"/>
    <w:rsid w:val="00DB2C26"/>
    <w:rsid w:val="00DD02F4"/>
    <w:rsid w:val="00DD5834"/>
    <w:rsid w:val="00DD6622"/>
    <w:rsid w:val="00DE0B49"/>
    <w:rsid w:val="00DE1769"/>
    <w:rsid w:val="00DE1C7C"/>
    <w:rsid w:val="00DE6B43"/>
    <w:rsid w:val="00DE6BD6"/>
    <w:rsid w:val="00E00E02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718"/>
    <w:rsid w:val="00E84A4B"/>
    <w:rsid w:val="00E86C4C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432C"/>
    <w:rsid w:val="00EB56E1"/>
    <w:rsid w:val="00EB7AB1"/>
    <w:rsid w:val="00EC0B9D"/>
    <w:rsid w:val="00EC686B"/>
    <w:rsid w:val="00ED5D72"/>
    <w:rsid w:val="00EE4A43"/>
    <w:rsid w:val="00EE7CD8"/>
    <w:rsid w:val="00EF37F6"/>
    <w:rsid w:val="00EF48CC"/>
    <w:rsid w:val="00EF567A"/>
    <w:rsid w:val="00F00801"/>
    <w:rsid w:val="00F23A58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FF8"/>
    <w:rsid w:val="00F80BDD"/>
    <w:rsid w:val="00F848FC"/>
    <w:rsid w:val="00F906F6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EB3A8-928C-4C01-898B-C48A0005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308</cp:revision>
  <cp:lastPrinted>1900-01-01T08:00:00Z</cp:lastPrinted>
  <dcterms:created xsi:type="dcterms:W3CDTF">2018-08-09T13:44:00Z</dcterms:created>
  <dcterms:modified xsi:type="dcterms:W3CDTF">2019-10-05T13:34:00Z</dcterms:modified>
</cp:coreProperties>
</file>