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A2517B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D379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365CD3" w:rsidRPr="002F2374">
              <w:rPr>
                <w:lang w:val="en-CA"/>
              </w:rPr>
              <w:t>0290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51AD0" w:rsidR="00E61DAC" w:rsidRPr="005B217D" w:rsidRDefault="002C02C0" w:rsidP="002C02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CE5</w:t>
            </w:r>
            <w:r w:rsidR="00F23B22">
              <w:rPr>
                <w:b/>
                <w:szCs w:val="22"/>
                <w:lang w:val="en-CA"/>
              </w:rPr>
              <w:t>-related</w:t>
            </w:r>
            <w:r w:rsidR="001D0205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Clipping of intermediate value in C</w:t>
            </w:r>
            <w:r w:rsidR="002E70D9">
              <w:rPr>
                <w:b/>
                <w:szCs w:val="22"/>
                <w:lang w:val="en-CA"/>
              </w:rPr>
              <w:t>C-</w:t>
            </w:r>
            <w:r>
              <w:rPr>
                <w:b/>
                <w:szCs w:val="22"/>
                <w:lang w:val="en-CA"/>
              </w:rPr>
              <w:t>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FD397A" w:rsidR="00E61DAC" w:rsidRPr="005B217D" w:rsidRDefault="0013458C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A8C4D6" w:rsidR="00E61DAC" w:rsidRPr="005B217D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C1D53A" w:rsidR="00E61DAC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Yukinobu Yasugi</w:t>
            </w:r>
            <w:r>
              <w:rPr>
                <w:szCs w:val="22"/>
                <w:lang w:val="en-CA"/>
              </w:rPr>
              <w:br/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436EEE" w14:textId="6AE8750F" w:rsidR="00E61DAC" w:rsidRDefault="00E61DAC" w:rsidP="00850A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50A3B">
              <w:rPr>
                <w:szCs w:val="22"/>
                <w:lang w:val="en-CA"/>
              </w:rPr>
              <w:t>+81 50-5123-6336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50A3B" w:rsidRPr="003122F6">
                <w:rPr>
                  <w:rStyle w:val="a6"/>
                  <w:szCs w:val="22"/>
                  <w:lang w:val="en-CA"/>
                </w:rPr>
                <w:t>yasugi.yukinobu@sharp.co.jp</w:t>
              </w:r>
            </w:hyperlink>
          </w:p>
          <w:p w14:paraId="32C2ABFD" w14:textId="72DFB110" w:rsidR="00850A3B" w:rsidRPr="005B217D" w:rsidRDefault="00850A3B" w:rsidP="00850A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ikai.tomohiro@sharp.co.jp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F03A4F0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11AF3D" w:rsidR="00E61DAC" w:rsidRPr="005B217D" w:rsidRDefault="00255B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</w:t>
            </w:r>
            <w:r w:rsidR="00850A3B"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921694" w14:textId="5B6AB6D6" w:rsidR="004E23E0" w:rsidRPr="00AB3088" w:rsidRDefault="002E70D9" w:rsidP="00C97D78">
      <w:pPr>
        <w:rPr>
          <w:lang w:val="en-CA"/>
        </w:rPr>
      </w:pPr>
      <w:r>
        <w:rPr>
          <w:color w:val="000000"/>
          <w:szCs w:val="22"/>
        </w:rPr>
        <w:t>This contribution pr</w:t>
      </w:r>
      <w:r w:rsidR="000D6879">
        <w:rPr>
          <w:color w:val="000000"/>
          <w:szCs w:val="22"/>
        </w:rPr>
        <w:t>opose</w:t>
      </w:r>
      <w:r>
        <w:rPr>
          <w:color w:val="000000"/>
          <w:szCs w:val="22"/>
        </w:rPr>
        <w:t xml:space="preserve">s an additional clipping </w:t>
      </w:r>
      <w:r w:rsidR="004E23E0">
        <w:rPr>
          <w:color w:val="000000"/>
          <w:szCs w:val="22"/>
        </w:rPr>
        <w:t xml:space="preserve">on </w:t>
      </w:r>
      <w:r>
        <w:rPr>
          <w:color w:val="000000"/>
          <w:szCs w:val="22"/>
        </w:rPr>
        <w:t>intermediate value of cross-component adaptive loop filter (CC-ALF)</w:t>
      </w:r>
      <w:r w:rsidR="00C54FDF">
        <w:rPr>
          <w:color w:val="000000"/>
          <w:szCs w:val="22"/>
        </w:rPr>
        <w:t xml:space="preserve"> in CE5-2.1</w:t>
      </w:r>
      <w:r>
        <w:rPr>
          <w:color w:val="000000"/>
          <w:szCs w:val="22"/>
        </w:rPr>
        <w:t>. The proposed method performs a clip operation on delta value</w:t>
      </w:r>
      <w:r w:rsidR="007C4C8D">
        <w:rPr>
          <w:color w:val="000000"/>
          <w:szCs w:val="22"/>
        </w:rPr>
        <w:t xml:space="preserve"> which is added to source image by</w:t>
      </w:r>
      <w:r>
        <w:rPr>
          <w:color w:val="000000"/>
          <w:szCs w:val="22"/>
        </w:rPr>
        <w:t xml:space="preserve"> CC-ALF</w:t>
      </w:r>
      <w:r w:rsidR="00885936">
        <w:rPr>
          <w:color w:val="000000"/>
          <w:szCs w:val="22"/>
        </w:rPr>
        <w:t xml:space="preserve"> in order to </w:t>
      </w:r>
      <w:r w:rsidR="003E0826">
        <w:rPr>
          <w:color w:val="000000"/>
          <w:szCs w:val="22"/>
        </w:rPr>
        <w:t>reduce</w:t>
      </w:r>
      <w:r w:rsidR="00885936">
        <w:rPr>
          <w:color w:val="000000"/>
          <w:szCs w:val="22"/>
        </w:rPr>
        <w:t xml:space="preserve"> </w:t>
      </w:r>
      <w:r w:rsidR="001B7BD9">
        <w:rPr>
          <w:color w:val="000000"/>
          <w:szCs w:val="22"/>
        </w:rPr>
        <w:t xml:space="preserve">the </w:t>
      </w:r>
      <w:r w:rsidR="003E0826">
        <w:rPr>
          <w:color w:val="000000"/>
          <w:szCs w:val="22"/>
        </w:rPr>
        <w:t>storage</w:t>
      </w:r>
      <w:r w:rsidR="00885936">
        <w:rPr>
          <w:color w:val="000000"/>
          <w:szCs w:val="22"/>
        </w:rPr>
        <w:t xml:space="preserve"> </w:t>
      </w:r>
      <w:r w:rsidR="00221AB1">
        <w:rPr>
          <w:color w:val="000000"/>
          <w:szCs w:val="22"/>
        </w:rPr>
        <w:t>size</w:t>
      </w:r>
      <w:r w:rsidR="00885936">
        <w:rPr>
          <w:color w:val="000000"/>
          <w:szCs w:val="22"/>
        </w:rPr>
        <w:t xml:space="preserve">. </w:t>
      </w:r>
      <w:r w:rsidR="00D60C6D">
        <w:rPr>
          <w:color w:val="000000"/>
          <w:szCs w:val="22"/>
        </w:rPr>
        <w:t>Experimental results reportedly show</w:t>
      </w:r>
      <w:r w:rsidR="00A91E7E">
        <w:rPr>
          <w:color w:val="000000"/>
          <w:szCs w:val="22"/>
        </w:rPr>
        <w:t xml:space="preserve">s </w:t>
      </w:r>
      <w:r w:rsidR="00D60C6D">
        <w:rPr>
          <w:color w:val="000000"/>
          <w:szCs w:val="22"/>
        </w:rPr>
        <w:t>average BD-rates</w:t>
      </w:r>
      <w:r w:rsidR="00337E33">
        <w:rPr>
          <w:color w:val="000000"/>
          <w:szCs w:val="22"/>
        </w:rPr>
        <w:t xml:space="preserve"> (Y,U,V)</w:t>
      </w:r>
      <w:r w:rsidR="00D60C6D">
        <w:rPr>
          <w:color w:val="000000"/>
          <w:szCs w:val="22"/>
        </w:rPr>
        <w:t xml:space="preserve"> of </w:t>
      </w:r>
      <w:r w:rsidR="00337E33">
        <w:rPr>
          <w:color w:val="000000"/>
          <w:szCs w:val="22"/>
        </w:rPr>
        <w:t>(0.13%, -7.58% -6.00%), (0</w:t>
      </w:r>
      <w:r w:rsidR="00337E33" w:rsidRPr="00337E33">
        <w:rPr>
          <w:color w:val="000000"/>
          <w:szCs w:val="22"/>
        </w:rPr>
        <w:t>.17%</w:t>
      </w:r>
      <w:r w:rsidR="00337E33">
        <w:rPr>
          <w:color w:val="000000"/>
          <w:szCs w:val="22"/>
        </w:rPr>
        <w:t xml:space="preserve">, </w:t>
      </w:r>
      <w:r w:rsidR="00337E33" w:rsidRPr="00337E33">
        <w:rPr>
          <w:color w:val="000000"/>
          <w:szCs w:val="22"/>
        </w:rPr>
        <w:t>-10.68%</w:t>
      </w:r>
      <w:r w:rsidR="00337E33">
        <w:rPr>
          <w:color w:val="000000"/>
          <w:szCs w:val="22"/>
        </w:rPr>
        <w:t xml:space="preserve">, </w:t>
      </w:r>
      <w:r w:rsidR="00337E33" w:rsidRPr="00337E33">
        <w:rPr>
          <w:color w:val="000000"/>
          <w:szCs w:val="22"/>
        </w:rPr>
        <w:t>-10.03%</w:t>
      </w:r>
      <w:r w:rsidR="00337E33">
        <w:rPr>
          <w:color w:val="000000"/>
          <w:szCs w:val="22"/>
        </w:rPr>
        <w:t>), and (</w:t>
      </w:r>
      <w:r w:rsidR="00D60C6D" w:rsidRPr="00D60C6D">
        <w:rPr>
          <w:color w:val="000000"/>
          <w:szCs w:val="22"/>
          <w:highlight w:val="yellow"/>
        </w:rPr>
        <w:t>XX</w:t>
      </w:r>
      <w:r w:rsidR="00511002">
        <w:rPr>
          <w:color w:val="000000"/>
          <w:szCs w:val="22"/>
          <w:highlight w:val="yellow"/>
        </w:rPr>
        <w:t xml:space="preserve"> </w:t>
      </w:r>
      <w:r w:rsidR="00D60C6D" w:rsidRPr="00D60C6D">
        <w:rPr>
          <w:color w:val="000000"/>
          <w:szCs w:val="22"/>
          <w:highlight w:val="yellow"/>
        </w:rPr>
        <w:t>%, XX</w:t>
      </w:r>
      <w:r w:rsidR="00511002">
        <w:rPr>
          <w:color w:val="000000"/>
          <w:szCs w:val="22"/>
          <w:highlight w:val="yellow"/>
        </w:rPr>
        <w:t xml:space="preserve"> </w:t>
      </w:r>
      <w:r w:rsidR="00D60C6D" w:rsidRPr="00D60C6D">
        <w:rPr>
          <w:color w:val="000000"/>
          <w:szCs w:val="22"/>
          <w:highlight w:val="yellow"/>
        </w:rPr>
        <w:t>%, XX</w:t>
      </w:r>
      <w:r w:rsidR="00511002">
        <w:rPr>
          <w:color w:val="000000"/>
          <w:szCs w:val="22"/>
          <w:highlight w:val="yellow"/>
        </w:rPr>
        <w:t xml:space="preserve"> </w:t>
      </w:r>
      <w:r w:rsidR="00D60C6D" w:rsidRPr="00D60C6D">
        <w:rPr>
          <w:color w:val="000000"/>
          <w:szCs w:val="22"/>
          <w:highlight w:val="yellow"/>
        </w:rPr>
        <w:t>%</w:t>
      </w:r>
      <w:r w:rsidR="00337E33">
        <w:rPr>
          <w:color w:val="000000"/>
          <w:szCs w:val="22"/>
        </w:rPr>
        <w:t>)</w:t>
      </w:r>
      <w:r w:rsidR="00D60C6D">
        <w:rPr>
          <w:color w:val="000000"/>
          <w:szCs w:val="22"/>
        </w:rPr>
        <w:t xml:space="preserve"> for AI, RA, and LDB cases, respectively.</w:t>
      </w:r>
      <w:r w:rsidR="00C54FDF">
        <w:rPr>
          <w:color w:val="000000"/>
          <w:szCs w:val="22"/>
        </w:rPr>
        <w:t xml:space="preserve"> Relative to CE5-2.1</w:t>
      </w:r>
      <w:r w:rsidR="00541242">
        <w:rPr>
          <w:color w:val="000000"/>
          <w:szCs w:val="22"/>
        </w:rPr>
        <w:t xml:space="preserve">, the BD-rates </w:t>
      </w:r>
      <w:r w:rsidR="0030657A">
        <w:rPr>
          <w:color w:val="000000"/>
          <w:szCs w:val="22"/>
        </w:rPr>
        <w:t xml:space="preserve"> (Y,U,V) </w:t>
      </w:r>
      <w:r w:rsidR="00541242">
        <w:rPr>
          <w:color w:val="000000"/>
          <w:szCs w:val="22"/>
        </w:rPr>
        <w:t xml:space="preserve">change is reportedly </w:t>
      </w:r>
      <w:r w:rsidR="0030657A">
        <w:rPr>
          <w:color w:val="000000"/>
          <w:szCs w:val="22"/>
        </w:rPr>
        <w:t>(0.00%, 0.01%, 0.01%), (0.01%, 0.01%, 0.05%)</w:t>
      </w:r>
      <w:r w:rsidR="0090406E">
        <w:rPr>
          <w:color w:val="000000"/>
          <w:szCs w:val="22"/>
        </w:rPr>
        <w:t>, (</w:t>
      </w:r>
      <w:r w:rsidR="006600FD" w:rsidRPr="006600FD">
        <w:rPr>
          <w:color w:val="000000"/>
          <w:szCs w:val="22"/>
          <w:highlight w:val="yellow"/>
        </w:rPr>
        <w:t>XX</w:t>
      </w:r>
      <w:r w:rsidR="0090406E">
        <w:rPr>
          <w:color w:val="000000"/>
          <w:szCs w:val="22"/>
        </w:rPr>
        <w:t>%)</w:t>
      </w:r>
      <w:r w:rsidR="0030657A">
        <w:rPr>
          <w:color w:val="000000"/>
          <w:szCs w:val="22"/>
        </w:rPr>
        <w:t xml:space="preserve"> in AI, RA and LDB respectively.</w:t>
      </w:r>
    </w:p>
    <w:p w14:paraId="74ACE578" w14:textId="77777777" w:rsidR="00D60C6D" w:rsidRDefault="00D60C6D" w:rsidP="00C97D78">
      <w:pPr>
        <w:rPr>
          <w:color w:val="000000"/>
          <w:szCs w:val="22"/>
        </w:rPr>
      </w:pPr>
      <w:bookmarkStart w:id="0" w:name="_GoBack"/>
      <w:bookmarkEnd w:id="0"/>
    </w:p>
    <w:p w14:paraId="7D2AC1F0" w14:textId="5A4C421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76963C3" w14:textId="785B538C" w:rsidR="00EF5E09" w:rsidRDefault="005A3079" w:rsidP="002F2374">
      <w:pPr>
        <w:rPr>
          <w:lang w:val="en-CA" w:eastAsia="ja-JP"/>
        </w:rPr>
      </w:pPr>
      <w:r>
        <w:rPr>
          <w:lang w:val="en-CA" w:eastAsia="ja-JP"/>
        </w:rPr>
        <w:tab/>
        <w:t xml:space="preserve">CE5-2.1 </w:t>
      </w:r>
      <w:r w:rsidR="00C04162">
        <w:rPr>
          <w:lang w:val="en-CA" w:eastAsia="ja-JP"/>
        </w:rPr>
        <w:t>CC-ALF</w:t>
      </w:r>
      <w:r w:rsidR="00580404">
        <w:rPr>
          <w:lang w:val="en-CA" w:eastAsia="ja-JP"/>
        </w:rPr>
        <w:t xml:space="preserve"> [1][2]</w:t>
      </w:r>
      <w:r w:rsidR="00C04162">
        <w:rPr>
          <w:lang w:val="en-CA" w:eastAsia="ja-JP"/>
        </w:rPr>
        <w:t xml:space="preserve"> </w:t>
      </w:r>
      <w:r w:rsidR="00EF5E09">
        <w:rPr>
          <w:rFonts w:hint="eastAsia"/>
          <w:lang w:val="en-CA" w:eastAsia="ja-JP"/>
        </w:rPr>
        <w:t>calculates a delta value</w:t>
      </w:r>
      <w:r w:rsidR="00FD1189">
        <w:rPr>
          <w:lang w:val="en-CA" w:eastAsia="ja-JP"/>
        </w:rPr>
        <w:t xml:space="preserve"> </w:t>
      </w:r>
      <w:r w:rsidR="009F2D88">
        <w:rPr>
          <w:lang w:val="en-CA" w:eastAsia="ja-JP"/>
        </w:rPr>
        <w:t>for a chroma sample</w:t>
      </w:r>
      <w:r w:rsidR="009F2D88" w:rsidRPr="009F2D88">
        <w:rPr>
          <w:lang w:val="en-CA" w:eastAsia="ja-JP"/>
        </w:rPr>
        <w:t xml:space="preserve"> </w:t>
      </w:r>
      <w:r w:rsidR="009F2D88">
        <w:rPr>
          <w:lang w:val="en-CA" w:eastAsia="ja-JP"/>
        </w:rPr>
        <w:t xml:space="preserve">from </w:t>
      </w:r>
      <w:r w:rsidR="0063038E">
        <w:rPr>
          <w:lang w:val="en-CA" w:eastAsia="ja-JP"/>
        </w:rPr>
        <w:t xml:space="preserve">the </w:t>
      </w:r>
      <w:r w:rsidR="009F2D88">
        <w:rPr>
          <w:lang w:val="en-CA" w:eastAsia="ja-JP"/>
        </w:rPr>
        <w:t>corresponded luma samples,</w:t>
      </w:r>
      <w:r w:rsidR="00FD1189">
        <w:rPr>
          <w:lang w:val="en-CA" w:eastAsia="ja-JP"/>
        </w:rPr>
        <w:t xml:space="preserve"> and </w:t>
      </w:r>
      <w:r w:rsidR="009F2D88">
        <w:rPr>
          <w:lang w:val="en-CA" w:eastAsia="ja-JP"/>
        </w:rPr>
        <w:t>the delta value</w:t>
      </w:r>
      <w:r w:rsidR="00FD1189">
        <w:rPr>
          <w:lang w:val="en-CA" w:eastAsia="ja-JP"/>
        </w:rPr>
        <w:t xml:space="preserve"> </w:t>
      </w:r>
      <w:r w:rsidR="00EF5E09">
        <w:rPr>
          <w:lang w:val="en-CA" w:eastAsia="ja-JP"/>
        </w:rPr>
        <w:t xml:space="preserve">is </w:t>
      </w:r>
      <w:r w:rsidR="0063038E">
        <w:rPr>
          <w:lang w:val="en-CA" w:eastAsia="ja-JP"/>
        </w:rPr>
        <w:t xml:space="preserve">added </w:t>
      </w:r>
      <w:r w:rsidR="00EF5E09">
        <w:rPr>
          <w:lang w:val="en-CA" w:eastAsia="ja-JP"/>
        </w:rPr>
        <w:t xml:space="preserve">to adjust </w:t>
      </w:r>
      <w:r w:rsidR="009F2D88">
        <w:rPr>
          <w:lang w:val="en-CA" w:eastAsia="ja-JP"/>
        </w:rPr>
        <w:t>the chroma sample</w:t>
      </w:r>
      <w:r w:rsidR="00EF5E09">
        <w:rPr>
          <w:lang w:val="en-CA" w:eastAsia="ja-JP"/>
        </w:rPr>
        <w:t xml:space="preserve">. However, </w:t>
      </w:r>
      <w:r w:rsidR="00DF7042">
        <w:rPr>
          <w:lang w:val="en-CA" w:eastAsia="ja-JP"/>
        </w:rPr>
        <w:t>in the case</w:t>
      </w:r>
      <w:r w:rsidR="00EF5E09">
        <w:rPr>
          <w:lang w:val="en-CA" w:eastAsia="ja-JP"/>
        </w:rPr>
        <w:t xml:space="preserve"> the delta value </w:t>
      </w:r>
      <w:r w:rsidR="00DF7042">
        <w:rPr>
          <w:lang w:val="en-CA" w:eastAsia="ja-JP"/>
        </w:rPr>
        <w:t>is</w:t>
      </w:r>
      <w:r w:rsidR="0063038E">
        <w:rPr>
          <w:lang w:val="en-CA" w:eastAsia="ja-JP"/>
        </w:rPr>
        <w:t xml:space="preserve"> processed in the other processing pipeline (</w:t>
      </w:r>
      <w:r w:rsidR="008433FF">
        <w:rPr>
          <w:lang w:val="en-CA" w:eastAsia="ja-JP"/>
        </w:rPr>
        <w:t>e</w:t>
      </w:r>
      <w:r w:rsidR="0063038E">
        <w:rPr>
          <w:lang w:val="en-CA" w:eastAsia="ja-JP"/>
        </w:rPr>
        <w:t>.</w:t>
      </w:r>
      <w:r w:rsidR="008433FF">
        <w:rPr>
          <w:lang w:val="en-CA" w:eastAsia="ja-JP"/>
        </w:rPr>
        <w:t>g</w:t>
      </w:r>
      <w:r w:rsidR="0063038E">
        <w:rPr>
          <w:lang w:val="en-CA" w:eastAsia="ja-JP"/>
        </w:rPr>
        <w:t xml:space="preserve">. luma ALF filtering stage), the intermediate </w:t>
      </w:r>
      <w:r w:rsidR="008433FF">
        <w:rPr>
          <w:lang w:val="en-CA" w:eastAsia="ja-JP"/>
        </w:rPr>
        <w:t xml:space="preserve">delta </w:t>
      </w:r>
      <w:r w:rsidR="0063038E">
        <w:rPr>
          <w:lang w:val="en-CA" w:eastAsia="ja-JP"/>
        </w:rPr>
        <w:t>values</w:t>
      </w:r>
      <w:r w:rsidR="00DF7042">
        <w:rPr>
          <w:lang w:val="en-CA" w:eastAsia="ja-JP"/>
        </w:rPr>
        <w:t xml:space="preserve"> need to be</w:t>
      </w:r>
      <w:r w:rsidR="0063038E">
        <w:rPr>
          <w:lang w:val="en-CA" w:eastAsia="ja-JP"/>
        </w:rPr>
        <w:t xml:space="preserve"> stored. Therefore,</w:t>
      </w:r>
      <w:r w:rsidR="00EF5E09">
        <w:rPr>
          <w:lang w:val="en-CA" w:eastAsia="ja-JP"/>
        </w:rPr>
        <w:t xml:space="preserve"> it is desir</w:t>
      </w:r>
      <w:r w:rsidR="0063038E">
        <w:rPr>
          <w:lang w:val="en-CA" w:eastAsia="ja-JP"/>
        </w:rPr>
        <w:t>able</w:t>
      </w:r>
      <w:r w:rsidR="00EF5E09">
        <w:rPr>
          <w:lang w:val="en-CA" w:eastAsia="ja-JP"/>
        </w:rPr>
        <w:t xml:space="preserve"> to put a limitation on the range of the delta value</w:t>
      </w:r>
      <w:r w:rsidR="00993518">
        <w:rPr>
          <w:lang w:val="en-CA" w:eastAsia="ja-JP"/>
        </w:rPr>
        <w:t>s</w:t>
      </w:r>
      <w:r w:rsidR="00EF5E09">
        <w:rPr>
          <w:lang w:val="en-CA" w:eastAsia="ja-JP"/>
        </w:rPr>
        <w:t xml:space="preserve"> in order to reduce the size of storage.</w:t>
      </w:r>
      <w:r w:rsidR="0063038E" w:rsidDel="0063038E">
        <w:rPr>
          <w:rFonts w:hint="eastAsia"/>
          <w:lang w:val="en-CA" w:eastAsia="ja-JP"/>
        </w:rPr>
        <w:t xml:space="preserve"> </w:t>
      </w:r>
    </w:p>
    <w:p w14:paraId="4302B3DA" w14:textId="77777777" w:rsidR="00695E98" w:rsidRPr="00483A68" w:rsidRDefault="00695E98" w:rsidP="002F2374">
      <w:pPr>
        <w:rPr>
          <w:lang w:val="en-CA" w:eastAsia="ja-JP"/>
        </w:rPr>
      </w:pPr>
    </w:p>
    <w:p w14:paraId="5F957EC8" w14:textId="74EAEDEB" w:rsidR="006E1810" w:rsidRDefault="006E1810" w:rsidP="00764E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method</w:t>
      </w:r>
      <w:r w:rsidR="00CE1F7D">
        <w:rPr>
          <w:lang w:val="en-CA" w:eastAsia="ja-JP"/>
        </w:rPr>
        <w:t xml:space="preserve"> (</w:t>
      </w:r>
      <w:r w:rsidR="00D172F1">
        <w:rPr>
          <w:lang w:val="en-CA" w:eastAsia="ja-JP"/>
        </w:rPr>
        <w:t xml:space="preserve">WD changes </w:t>
      </w:r>
      <w:r w:rsidR="00CE1F7D">
        <w:rPr>
          <w:lang w:val="en-CA" w:eastAsia="ja-JP"/>
        </w:rPr>
        <w:t>relative to CE5.2.1)</w:t>
      </w:r>
    </w:p>
    <w:p w14:paraId="548E083D" w14:textId="0C93EB15" w:rsidR="005876EB" w:rsidRDefault="004F7744" w:rsidP="002F2374">
      <w:pPr>
        <w:rPr>
          <w:lang w:val="en-CA" w:eastAsia="ja-JP"/>
        </w:rPr>
      </w:pPr>
      <w:r>
        <w:rPr>
          <w:lang w:val="en-CA" w:eastAsia="ja-JP"/>
        </w:rPr>
        <w:t>The proposed method adds</w:t>
      </w:r>
      <w:r w:rsidR="006E1810">
        <w:rPr>
          <w:rFonts w:hint="eastAsia"/>
          <w:lang w:val="en-CA" w:eastAsia="ja-JP"/>
        </w:rPr>
        <w:t xml:space="preserve"> </w:t>
      </w:r>
      <w:r w:rsidR="006E1810">
        <w:rPr>
          <w:lang w:val="en-CA" w:eastAsia="ja-JP"/>
        </w:rPr>
        <w:t xml:space="preserve">a clip operation </w:t>
      </w:r>
      <w:r w:rsidR="00993518">
        <w:rPr>
          <w:lang w:val="en-CA" w:eastAsia="ja-JP"/>
        </w:rPr>
        <w:t>for</w:t>
      </w:r>
      <w:r w:rsidR="006E1810">
        <w:rPr>
          <w:lang w:val="en-CA" w:eastAsia="ja-JP"/>
        </w:rPr>
        <w:t xml:space="preserve"> a delta value</w:t>
      </w:r>
      <w:r w:rsidR="00993518">
        <w:rPr>
          <w:lang w:val="en-CA" w:eastAsia="ja-JP"/>
        </w:rPr>
        <w:t>, which</w:t>
      </w:r>
      <w:r w:rsidR="006E1810">
        <w:rPr>
          <w:lang w:val="en-CA" w:eastAsia="ja-JP"/>
        </w:rPr>
        <w:t xml:space="preserve"> is added to source image</w:t>
      </w:r>
      <w:r w:rsidR="00C25ABC">
        <w:rPr>
          <w:lang w:val="en-CA" w:eastAsia="ja-JP"/>
        </w:rPr>
        <w:t xml:space="preserve">. </w:t>
      </w:r>
      <w:r w:rsidR="00FA44E2">
        <w:rPr>
          <w:lang w:val="en-CA" w:eastAsia="ja-JP"/>
        </w:rPr>
        <w:t>The clip</w:t>
      </w:r>
      <w:r w:rsidR="00B66359">
        <w:rPr>
          <w:lang w:val="en-CA" w:eastAsia="ja-JP"/>
        </w:rPr>
        <w:t xml:space="preserve"> range</w:t>
      </w:r>
      <w:r w:rsidR="00FA44E2">
        <w:rPr>
          <w:lang w:val="en-CA" w:eastAsia="ja-JP"/>
        </w:rPr>
        <w:t xml:space="preserve"> is determined according to the internal bit-depth.</w:t>
      </w:r>
      <w:r w:rsidR="005876EB">
        <w:rPr>
          <w:lang w:val="en-CA" w:eastAsia="ja-JP"/>
        </w:rPr>
        <w:t xml:space="preserve"> </w:t>
      </w:r>
    </w:p>
    <w:p w14:paraId="57E0579D" w14:textId="77777777" w:rsidR="005876EB" w:rsidRPr="005876EB" w:rsidRDefault="005876EB" w:rsidP="006E1810">
      <w:pPr>
        <w:rPr>
          <w:lang w:val="en-CA" w:eastAsia="ja-JP"/>
        </w:rPr>
      </w:pPr>
    </w:p>
    <w:p w14:paraId="311D0C98" w14:textId="77777777" w:rsidR="006A1CCE" w:rsidRPr="00084198" w:rsidRDefault="006A1CCE" w:rsidP="006A1CCE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sum is derived as follows:</w:t>
      </w:r>
    </w:p>
    <w:p w14:paraId="4278F86A" w14:textId="77777777" w:rsidR="006A1CCE" w:rsidRDefault="006A1CCE" w:rsidP="006A1CCE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sum = </w:t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f[ 0 ] * </w:t>
      </w:r>
      <w:r w:rsidRPr="00084198">
        <w:rPr>
          <w:noProof/>
          <w:lang w:val="en-CA"/>
        </w:rPr>
        <w:t>recPicture</w:t>
      </w:r>
      <w:r w:rsidRPr="004B3FB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</w:t>
      </w:r>
      <w:r w:rsidRPr="00084198">
        <w:rPr>
          <w:noProof/>
          <w:vertAlign w:val="subscript"/>
          <w:lang w:val="en-CA" w:eastAsia="ko-KR"/>
        </w:rPr>
        <w:t>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2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3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M1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5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6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7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 w:rsidRPr="00084198"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STYLEREF 1 \s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noBreakHyphen/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SEQ Equation \* ARABIC \s 1 </w:instrText>
      </w:r>
      <w:r w:rsidRPr="00084198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1289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9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lastRenderedPageBreak/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10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4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+xP2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</w:t>
      </w:r>
      <w:r>
        <w:rPr>
          <w:noProof/>
          <w:vertAlign w:val="subscript"/>
          <w:lang w:val="en-CA" w:eastAsia="ko-KR"/>
        </w:rPr>
        <w:t>+yP1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11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+xM1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12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</w:t>
      </w:r>
      <w:r>
        <w:rPr>
          <w:noProof/>
          <w:lang w:val="en-CA" w:eastAsia="ko-KR"/>
        </w:rPr>
        <w:t>13</w:t>
      </w:r>
      <w:r w:rsidRPr="00084198">
        <w:rPr>
          <w:noProof/>
          <w:lang w:val="en-CA" w:eastAsia="ko-KR"/>
        </w:rPr>
        <w:t>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>
        <w:rPr>
          <w:noProof/>
          <w:vertAlign w:val="subscript"/>
          <w:lang w:val="en-CA" w:eastAsia="ko-KR"/>
        </w:rPr>
        <w:t>+xP1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P2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f[ 0 ] * </w:t>
      </w:r>
      <w:r w:rsidRPr="00084198">
        <w:rPr>
          <w:noProof/>
          <w:lang w:val="en-CA"/>
        </w:rPr>
        <w:t>recPicture</w:t>
      </w:r>
      <w:r w:rsidRPr="00313C8A">
        <w:rPr>
          <w:noProof/>
          <w:vertAlign w:val="subscript"/>
          <w:lang w:val="en-CA"/>
        </w:rPr>
        <w:t>L</w:t>
      </w:r>
      <w:r w:rsidRPr="00084198">
        <w:rPr>
          <w:noProof/>
          <w:lang w:val="en-CA" w:eastAsia="ko-KR"/>
        </w:rPr>
        <w:t>[ h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, v</w:t>
      </w:r>
      <w:r w:rsidRPr="00084198">
        <w:rPr>
          <w:noProof/>
          <w:vertAlign w:val="subscript"/>
          <w:lang w:val="en-CA" w:eastAsia="ko-KR"/>
        </w:rPr>
        <w:t>y + y</w:t>
      </w:r>
      <w:r>
        <w:rPr>
          <w:noProof/>
          <w:vertAlign w:val="subscript"/>
          <w:lang w:val="en-CA" w:eastAsia="ko-KR"/>
        </w:rPr>
        <w:t>P3</w:t>
      </w:r>
      <w:r w:rsidRPr="00084198">
        <w:rPr>
          <w:noProof/>
          <w:lang w:val="en-CA" w:eastAsia="ko-KR"/>
        </w:rPr>
        <w:t> ]</w:t>
      </w:r>
      <w:r>
        <w:rPr>
          <w:noProof/>
          <w:lang w:val="en-CA" w:eastAsia="ko-KR"/>
        </w:rPr>
        <w:t xml:space="preserve"> +</w:t>
      </w:r>
    </w:p>
    <w:p w14:paraId="35DEC224" w14:textId="77777777" w:rsidR="006A1CCE" w:rsidRPr="002F2374" w:rsidRDefault="006A1CCE" w:rsidP="006A1CCE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trike/>
          <w:noProof/>
          <w:lang w:val="en-CA" w:eastAsia="ko-KR"/>
        </w:rPr>
      </w:pPr>
      <w:r w:rsidRPr="002F2374">
        <w:rPr>
          <w:strike/>
          <w:noProof/>
          <w:lang w:val="en-CA" w:eastAsia="ko-KR"/>
        </w:rPr>
        <w:t>sum = curr + ( sum + 64 ) &gt;&gt; 7 )</w:t>
      </w:r>
      <w:r w:rsidRPr="002F2374">
        <w:rPr>
          <w:strike/>
          <w:noProof/>
          <w:lang w:val="en-CA" w:eastAsia="ko-KR"/>
        </w:rPr>
        <w:tab/>
      </w:r>
      <w:r w:rsidRPr="002F2374">
        <w:rPr>
          <w:strike/>
          <w:noProof/>
          <w:lang w:val="en-CA" w:eastAsia="ko-KR"/>
        </w:rPr>
        <w:tab/>
        <w:t>(</w:t>
      </w:r>
      <w:r w:rsidRPr="002F2374">
        <w:rPr>
          <w:strike/>
          <w:noProof/>
          <w:lang w:val="en-CA" w:eastAsia="ko-KR"/>
        </w:rPr>
        <w:fldChar w:fldCharType="begin" w:fldLock="1"/>
      </w:r>
      <w:r w:rsidRPr="002F2374">
        <w:rPr>
          <w:strike/>
          <w:noProof/>
          <w:lang w:val="en-CA" w:eastAsia="ko-KR"/>
        </w:rPr>
        <w:instrText xml:space="preserve"> STYLEREF 1 \s </w:instrText>
      </w:r>
      <w:r w:rsidRPr="002F2374">
        <w:rPr>
          <w:strike/>
          <w:noProof/>
          <w:lang w:val="en-CA" w:eastAsia="ko-KR"/>
        </w:rPr>
        <w:fldChar w:fldCharType="separate"/>
      </w:r>
      <w:r w:rsidRPr="002F2374">
        <w:rPr>
          <w:strike/>
          <w:noProof/>
          <w:lang w:val="en-CA" w:eastAsia="ko-KR"/>
        </w:rPr>
        <w:t>8</w:t>
      </w:r>
      <w:r w:rsidRPr="002F2374">
        <w:rPr>
          <w:strike/>
          <w:noProof/>
          <w:lang w:val="en-CA" w:eastAsia="ko-KR"/>
        </w:rPr>
        <w:fldChar w:fldCharType="end"/>
      </w:r>
      <w:r w:rsidRPr="002F2374">
        <w:rPr>
          <w:strike/>
          <w:noProof/>
          <w:lang w:val="en-CA" w:eastAsia="ko-KR"/>
        </w:rPr>
        <w:noBreakHyphen/>
      </w:r>
      <w:r w:rsidRPr="002F2374">
        <w:rPr>
          <w:strike/>
          <w:noProof/>
          <w:lang w:val="en-CA" w:eastAsia="ko-KR"/>
        </w:rPr>
        <w:fldChar w:fldCharType="begin" w:fldLock="1"/>
      </w:r>
      <w:r w:rsidRPr="002F2374">
        <w:rPr>
          <w:strike/>
          <w:noProof/>
          <w:lang w:val="en-CA" w:eastAsia="ko-KR"/>
        </w:rPr>
        <w:instrText xml:space="preserve"> SEQ Equation \* ARABIC \s 1 </w:instrText>
      </w:r>
      <w:r w:rsidRPr="002F2374">
        <w:rPr>
          <w:strike/>
          <w:noProof/>
          <w:lang w:val="en-CA" w:eastAsia="ko-KR"/>
        </w:rPr>
        <w:fldChar w:fldCharType="separate"/>
      </w:r>
      <w:r w:rsidRPr="002F2374">
        <w:rPr>
          <w:strike/>
          <w:noProof/>
          <w:lang w:val="en-CA" w:eastAsia="ko-KR"/>
        </w:rPr>
        <w:t>1290</w:t>
      </w:r>
      <w:r w:rsidRPr="002F2374">
        <w:rPr>
          <w:strike/>
          <w:noProof/>
          <w:lang w:val="en-CA" w:eastAsia="ko-KR"/>
        </w:rPr>
        <w:fldChar w:fldCharType="end"/>
      </w:r>
      <w:r w:rsidRPr="002F2374">
        <w:rPr>
          <w:strike/>
          <w:noProof/>
          <w:lang w:val="en-CA" w:eastAsia="ko-KR"/>
        </w:rPr>
        <w:t>)</w:t>
      </w:r>
    </w:p>
    <w:p w14:paraId="4BA302B4" w14:textId="38470499" w:rsidR="00FC619E" w:rsidRPr="002F2374" w:rsidRDefault="00FC619E" w:rsidP="002F2374">
      <w:pPr>
        <w:tabs>
          <w:tab w:val="clear" w:pos="360"/>
          <w:tab w:val="clear" w:pos="720"/>
          <w:tab w:val="left" w:pos="400"/>
        </w:tabs>
        <w:ind w:leftChars="200" w:left="440"/>
        <w:rPr>
          <w:sz w:val="20"/>
          <w:highlight w:val="yellow"/>
          <w:lang w:val="en-CA" w:eastAsia="ja-JP"/>
        </w:rPr>
      </w:pPr>
      <w:r w:rsidRPr="002F2374">
        <w:rPr>
          <w:sz w:val="20"/>
          <w:highlight w:val="yellow"/>
          <w:lang w:val="en-CA" w:eastAsia="ja-JP"/>
        </w:rPr>
        <w:t>r</w:t>
      </w:r>
      <w:r w:rsidR="00580404" w:rsidRPr="002F2374">
        <w:rPr>
          <w:sz w:val="20"/>
          <w:highlight w:val="yellow"/>
          <w:lang w:val="en-CA" w:eastAsia="ja-JP"/>
        </w:rPr>
        <w:t>ange</w:t>
      </w:r>
      <w:r w:rsidRPr="002F2374">
        <w:rPr>
          <w:sz w:val="20"/>
          <w:highlight w:val="yellow"/>
          <w:lang w:val="en-CA" w:eastAsia="ja-JP"/>
        </w:rPr>
        <w:t xml:space="preserve"> = 1&lt;&lt;(BitDepthC</w:t>
      </w:r>
      <w:r w:rsidR="00BE754E" w:rsidRPr="002F2374">
        <w:rPr>
          <w:sz w:val="20"/>
          <w:highlight w:val="yellow"/>
          <w:lang w:val="en-CA" w:eastAsia="ko-KR"/>
        </w:rPr>
        <w:t> − </w:t>
      </w:r>
      <w:r w:rsidRPr="002F2374">
        <w:rPr>
          <w:sz w:val="20"/>
          <w:highlight w:val="yellow"/>
          <w:lang w:val="en-CA" w:eastAsia="ja-JP"/>
        </w:rPr>
        <w:t>4)</w:t>
      </w:r>
    </w:p>
    <w:p w14:paraId="60EDC001" w14:textId="286C871F" w:rsidR="006A1CCE" w:rsidRPr="002F2374" w:rsidRDefault="006A1CCE" w:rsidP="002F2374">
      <w:pPr>
        <w:tabs>
          <w:tab w:val="clear" w:pos="360"/>
          <w:tab w:val="clear" w:pos="720"/>
          <w:tab w:val="clear" w:pos="1080"/>
          <w:tab w:val="left" w:pos="550"/>
        </w:tabs>
        <w:ind w:leftChars="200" w:left="440"/>
        <w:rPr>
          <w:noProof/>
          <w:sz w:val="20"/>
          <w:lang w:val="en-CA" w:eastAsia="ko-KR"/>
        </w:rPr>
      </w:pPr>
      <w:r w:rsidRPr="002F2374">
        <w:rPr>
          <w:noProof/>
          <w:sz w:val="20"/>
          <w:highlight w:val="yellow"/>
          <w:lang w:val="en-CA" w:eastAsia="ko-KR"/>
        </w:rPr>
        <w:t>sum = curr + Clip3(</w:t>
      </w:r>
      <w:r w:rsidR="00BE754E" w:rsidRPr="002F2374">
        <w:rPr>
          <w:sz w:val="20"/>
          <w:highlight w:val="yellow"/>
          <w:lang w:val="en-CA" w:eastAsia="ko-KR"/>
        </w:rPr>
        <w:t> −</w:t>
      </w:r>
      <w:r w:rsidR="002228D0" w:rsidRPr="002F2374">
        <w:rPr>
          <w:sz w:val="20"/>
          <w:highlight w:val="yellow"/>
          <w:lang w:val="en-CA" w:eastAsia="ko-KR"/>
        </w:rPr>
        <w:t> </w:t>
      </w:r>
      <w:r w:rsidR="00FC619E" w:rsidRPr="002F2374">
        <w:rPr>
          <w:noProof/>
          <w:sz w:val="20"/>
          <w:highlight w:val="yellow"/>
          <w:lang w:val="en-CA" w:eastAsia="ko-KR"/>
        </w:rPr>
        <w:t>r</w:t>
      </w:r>
      <w:r w:rsidR="00580404" w:rsidRPr="002F2374">
        <w:rPr>
          <w:noProof/>
          <w:sz w:val="20"/>
          <w:highlight w:val="yellow"/>
          <w:lang w:val="en-CA" w:eastAsia="ko-KR"/>
        </w:rPr>
        <w:t>ange</w:t>
      </w:r>
      <w:r w:rsidR="00BE754E" w:rsidRPr="002F2374">
        <w:rPr>
          <w:sz w:val="20"/>
          <w:highlight w:val="yellow"/>
          <w:lang w:val="en-CA" w:eastAsia="ko-KR"/>
        </w:rPr>
        <w:t> </w:t>
      </w:r>
      <w:r w:rsidR="00FC619E" w:rsidRPr="002F2374">
        <w:rPr>
          <w:noProof/>
          <w:sz w:val="20"/>
          <w:highlight w:val="yellow"/>
          <w:lang w:val="en-CA" w:eastAsia="ko-KR"/>
        </w:rPr>
        <w:t>,</w:t>
      </w:r>
      <w:r w:rsidR="00BE754E" w:rsidRPr="002F2374">
        <w:rPr>
          <w:sz w:val="20"/>
          <w:highlight w:val="yellow"/>
          <w:lang w:val="en-CA" w:eastAsia="ko-KR"/>
        </w:rPr>
        <w:t> </w:t>
      </w:r>
      <w:r w:rsidR="00FC619E" w:rsidRPr="002F2374">
        <w:rPr>
          <w:noProof/>
          <w:sz w:val="20"/>
          <w:highlight w:val="yellow"/>
          <w:lang w:val="en-CA" w:eastAsia="ko-KR"/>
        </w:rPr>
        <w:t>r</w:t>
      </w:r>
      <w:r w:rsidR="00580404" w:rsidRPr="002F2374">
        <w:rPr>
          <w:noProof/>
          <w:sz w:val="20"/>
          <w:highlight w:val="yellow"/>
          <w:lang w:val="en-CA" w:eastAsia="ko-KR"/>
        </w:rPr>
        <w:t>ange</w:t>
      </w:r>
      <w:r w:rsidR="00BE754E" w:rsidRPr="002F2374">
        <w:rPr>
          <w:sz w:val="20"/>
          <w:highlight w:val="yellow"/>
          <w:lang w:val="en-CA" w:eastAsia="ko-KR"/>
        </w:rPr>
        <w:t> − </w:t>
      </w:r>
      <w:r w:rsidR="00FC619E" w:rsidRPr="002F2374">
        <w:rPr>
          <w:noProof/>
          <w:sz w:val="20"/>
          <w:highlight w:val="yellow"/>
          <w:lang w:val="en-CA" w:eastAsia="ko-KR"/>
        </w:rPr>
        <w:t>1</w:t>
      </w:r>
      <w:r w:rsidRPr="002F2374">
        <w:rPr>
          <w:noProof/>
          <w:sz w:val="20"/>
          <w:highlight w:val="yellow"/>
          <w:lang w:val="en-CA" w:eastAsia="ko-KR"/>
        </w:rPr>
        <w:t>,</w:t>
      </w:r>
      <w:r w:rsidR="002228D0" w:rsidRPr="002F2374">
        <w:rPr>
          <w:sz w:val="20"/>
          <w:highlight w:val="yellow"/>
          <w:lang w:val="en-CA" w:eastAsia="ko-KR"/>
        </w:rPr>
        <w:t> </w:t>
      </w:r>
      <w:r w:rsidRPr="002F2374">
        <w:rPr>
          <w:noProof/>
          <w:sz w:val="20"/>
          <w:highlight w:val="yellow"/>
          <w:lang w:val="en-CA" w:eastAsia="ko-KR"/>
        </w:rPr>
        <w:t>( sum + 64 ) &gt;&gt; 7 )</w:t>
      </w:r>
      <w:r w:rsidR="002228D0" w:rsidRPr="002F2374">
        <w:rPr>
          <w:sz w:val="20"/>
          <w:highlight w:val="yellow"/>
          <w:lang w:val="en-CA" w:eastAsia="ko-KR"/>
        </w:rPr>
        <w:t> </w:t>
      </w:r>
      <w:r w:rsidRPr="002F2374">
        <w:rPr>
          <w:noProof/>
          <w:sz w:val="20"/>
          <w:highlight w:val="yellow"/>
          <w:lang w:val="en-CA" w:eastAsia="ko-KR"/>
        </w:rPr>
        <w:t>)</w:t>
      </w:r>
      <w:r w:rsidRPr="002F2374">
        <w:rPr>
          <w:noProof/>
          <w:sz w:val="20"/>
          <w:highlight w:val="yellow"/>
          <w:lang w:val="en-CA" w:eastAsia="ko-KR"/>
        </w:rPr>
        <w:tab/>
      </w:r>
      <w:r w:rsidRPr="002F2374">
        <w:rPr>
          <w:noProof/>
          <w:sz w:val="20"/>
          <w:highlight w:val="yellow"/>
          <w:lang w:val="en-CA" w:eastAsia="ko-KR"/>
        </w:rPr>
        <w:tab/>
      </w:r>
      <w:r w:rsidR="00C91AFD" w:rsidRPr="002F2374">
        <w:rPr>
          <w:noProof/>
          <w:sz w:val="20"/>
          <w:highlight w:val="yellow"/>
          <w:lang w:val="en-CA" w:eastAsia="ko-KR"/>
        </w:rPr>
        <w:tab/>
      </w:r>
      <w:r w:rsidR="00C91AFD" w:rsidRPr="002F2374">
        <w:rPr>
          <w:noProof/>
          <w:sz w:val="20"/>
          <w:highlight w:val="yellow"/>
          <w:lang w:val="en-CA" w:eastAsia="ko-KR"/>
        </w:rPr>
        <w:tab/>
      </w:r>
      <w:r w:rsidR="00C91AFD" w:rsidRPr="002F2374">
        <w:rPr>
          <w:noProof/>
          <w:sz w:val="20"/>
          <w:highlight w:val="yellow"/>
          <w:lang w:val="en-CA" w:eastAsia="ko-KR"/>
        </w:rPr>
        <w:tab/>
      </w:r>
      <w:r w:rsidRPr="002F2374">
        <w:rPr>
          <w:noProof/>
          <w:sz w:val="20"/>
          <w:highlight w:val="yellow"/>
          <w:lang w:val="en-CA" w:eastAsia="ko-KR"/>
        </w:rPr>
        <w:t>(</w:t>
      </w:r>
      <w:r w:rsidRPr="002F2374">
        <w:rPr>
          <w:noProof/>
          <w:sz w:val="20"/>
          <w:highlight w:val="yellow"/>
          <w:lang w:val="en-CA" w:eastAsia="ko-KR"/>
        </w:rPr>
        <w:fldChar w:fldCharType="begin" w:fldLock="1"/>
      </w:r>
      <w:r w:rsidRPr="002F2374">
        <w:rPr>
          <w:noProof/>
          <w:sz w:val="20"/>
          <w:highlight w:val="yellow"/>
          <w:lang w:val="en-CA" w:eastAsia="ko-KR"/>
        </w:rPr>
        <w:instrText xml:space="preserve"> STYLEREF 1 \s </w:instrText>
      </w:r>
      <w:r w:rsidRPr="002F2374">
        <w:rPr>
          <w:noProof/>
          <w:sz w:val="20"/>
          <w:highlight w:val="yellow"/>
          <w:lang w:val="en-CA" w:eastAsia="ko-KR"/>
        </w:rPr>
        <w:fldChar w:fldCharType="separate"/>
      </w:r>
      <w:r w:rsidRPr="002F2374">
        <w:rPr>
          <w:noProof/>
          <w:sz w:val="20"/>
          <w:highlight w:val="yellow"/>
          <w:lang w:val="en-CA" w:eastAsia="ko-KR"/>
        </w:rPr>
        <w:t>8</w:t>
      </w:r>
      <w:r w:rsidRPr="002F2374">
        <w:rPr>
          <w:noProof/>
          <w:sz w:val="20"/>
          <w:highlight w:val="yellow"/>
          <w:lang w:val="en-CA" w:eastAsia="ko-KR"/>
        </w:rPr>
        <w:fldChar w:fldCharType="end"/>
      </w:r>
      <w:r w:rsidRPr="002F2374">
        <w:rPr>
          <w:noProof/>
          <w:sz w:val="20"/>
          <w:highlight w:val="yellow"/>
          <w:lang w:val="en-CA" w:eastAsia="ko-KR"/>
        </w:rPr>
        <w:noBreakHyphen/>
      </w:r>
      <w:r w:rsidRPr="002F2374">
        <w:rPr>
          <w:noProof/>
          <w:sz w:val="20"/>
          <w:highlight w:val="yellow"/>
          <w:lang w:val="en-CA" w:eastAsia="ko-KR"/>
        </w:rPr>
        <w:fldChar w:fldCharType="begin" w:fldLock="1"/>
      </w:r>
      <w:r w:rsidRPr="002F2374">
        <w:rPr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2F2374">
        <w:rPr>
          <w:noProof/>
          <w:sz w:val="20"/>
          <w:highlight w:val="yellow"/>
          <w:lang w:val="en-CA" w:eastAsia="ko-KR"/>
        </w:rPr>
        <w:fldChar w:fldCharType="separate"/>
      </w:r>
      <w:r w:rsidRPr="002F2374">
        <w:rPr>
          <w:noProof/>
          <w:sz w:val="20"/>
          <w:highlight w:val="yellow"/>
          <w:lang w:val="en-CA" w:eastAsia="ko-KR"/>
        </w:rPr>
        <w:t>1290</w:t>
      </w:r>
      <w:r w:rsidRPr="002F2374">
        <w:rPr>
          <w:noProof/>
          <w:sz w:val="20"/>
          <w:highlight w:val="yellow"/>
          <w:lang w:val="en-CA" w:eastAsia="ko-KR"/>
        </w:rPr>
        <w:fldChar w:fldCharType="end"/>
      </w:r>
      <w:r w:rsidRPr="002F2374">
        <w:rPr>
          <w:noProof/>
          <w:sz w:val="20"/>
          <w:highlight w:val="yellow"/>
          <w:lang w:val="en-CA" w:eastAsia="ko-KR"/>
        </w:rPr>
        <w:t>)</w:t>
      </w:r>
    </w:p>
    <w:p w14:paraId="59E472DD" w14:textId="21AE3C4E" w:rsidR="00580404" w:rsidRDefault="00580404" w:rsidP="002F2374">
      <w:pPr>
        <w:tabs>
          <w:tab w:val="clear" w:pos="360"/>
          <w:tab w:val="clear" w:pos="720"/>
          <w:tab w:val="clear" w:pos="1080"/>
          <w:tab w:val="left" w:pos="550"/>
        </w:tabs>
        <w:rPr>
          <w:noProof/>
          <w:lang w:val="en-CA" w:eastAsia="ja-JP"/>
        </w:rPr>
      </w:pPr>
      <w:r>
        <w:rPr>
          <w:rFonts w:hint="eastAsia"/>
          <w:noProof/>
          <w:lang w:val="en-CA" w:eastAsia="ja-JP"/>
        </w:rPr>
        <w:t xml:space="preserve">The </w:t>
      </w:r>
      <w:r>
        <w:rPr>
          <w:noProof/>
          <w:lang w:val="en-CA" w:eastAsia="ja-JP"/>
        </w:rPr>
        <w:t xml:space="preserve">position of </w:t>
      </w:r>
      <w:r w:rsidR="007D2C5D">
        <w:rPr>
          <w:noProof/>
          <w:lang w:val="en-CA" w:eastAsia="ja-JP"/>
        </w:rPr>
        <w:t xml:space="preserve">the </w:t>
      </w:r>
      <w:r w:rsidR="007D2C5D">
        <w:rPr>
          <w:rFonts w:hint="eastAsia"/>
          <w:noProof/>
          <w:lang w:val="en-CA" w:eastAsia="ja-JP"/>
        </w:rPr>
        <w:t>clip</w:t>
      </w:r>
      <w:r>
        <w:rPr>
          <w:noProof/>
          <w:lang w:val="en-CA" w:eastAsia="ja-JP"/>
        </w:rPr>
        <w:t xml:space="preserve"> operation is shows in Fig. 1</w:t>
      </w:r>
    </w:p>
    <w:p w14:paraId="4875008D" w14:textId="02A3806F" w:rsidR="00FC619E" w:rsidRDefault="00D57872" w:rsidP="002F2374">
      <w:pPr>
        <w:tabs>
          <w:tab w:val="clear" w:pos="360"/>
          <w:tab w:val="clear" w:pos="720"/>
          <w:tab w:val="left" w:pos="505"/>
        </w:tabs>
        <w:jc w:val="center"/>
        <w:rPr>
          <w:lang w:val="en-CA"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184BCD4" wp14:editId="6820BCFD">
                <wp:simplePos x="0" y="0"/>
                <wp:positionH relativeFrom="column">
                  <wp:posOffset>3654118</wp:posOffset>
                </wp:positionH>
                <wp:positionV relativeFrom="paragraph">
                  <wp:posOffset>1495963</wp:posOffset>
                </wp:positionV>
                <wp:extent cx="334433" cy="186266"/>
                <wp:effectExtent l="0" t="0" r="27940" b="23495"/>
                <wp:wrapNone/>
                <wp:docPr id="35" name="テキスト ボック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433" cy="18626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C816F5" w14:textId="77777777" w:rsidR="00D57872" w:rsidRPr="00D57872" w:rsidRDefault="00D57872" w:rsidP="006600FD">
                            <w:pPr>
                              <w:spacing w:before="0"/>
                              <w:jc w:val="center"/>
                              <w:rPr>
                                <w:lang w:eastAsia="ja-JP"/>
                              </w:rPr>
                            </w:pPr>
                            <w:r w:rsidRPr="00D57872">
                              <w:rPr>
                                <w:lang w:eastAsia="ja-JP"/>
                              </w:rPr>
                              <w:t>Clip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84BC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5" o:spid="_x0000_s1026" type="#_x0000_t202" style="position:absolute;left:0;text-align:left;margin-left:287.75pt;margin-top:117.8pt;width:26.35pt;height:14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" fillcolor="yellow" strokeweight=".5pt">
                <v:textbox inset="0,0,0,0">
                  <w:txbxContent>
                    <w:p w14:paraId="2FC816F5" w14:textId="77777777" w:rsidR="00D57872" w:rsidRPr="00D57872" w:rsidRDefault="00D57872" w:rsidP="006600FD">
                      <w:pPr>
                        <w:spacing w:before="0"/>
                        <w:jc w:val="center"/>
                        <w:rPr>
                          <w:lang w:eastAsia="ja-JP"/>
                        </w:rPr>
                      </w:pPr>
                      <w:r w:rsidRPr="00D57872">
                        <w:rPr>
                          <w:lang w:eastAsia="ja-JP"/>
                        </w:rPr>
                        <w:t>Clip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DA8645C" wp14:editId="3F839420">
                <wp:simplePos x="0" y="0"/>
                <wp:positionH relativeFrom="column">
                  <wp:posOffset>3838251</wp:posOffset>
                </wp:positionH>
                <wp:positionV relativeFrom="paragraph">
                  <wp:posOffset>643171</wp:posOffset>
                </wp:positionV>
                <wp:extent cx="334433" cy="186266"/>
                <wp:effectExtent l="0" t="0" r="27940" b="23495"/>
                <wp:wrapNone/>
                <wp:docPr id="34" name="テキスト ボック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433" cy="18626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D4E9EB" w14:textId="0CF848AD" w:rsidR="00D57872" w:rsidRPr="00D57872" w:rsidRDefault="00D57872" w:rsidP="006600FD">
                            <w:pPr>
                              <w:spacing w:before="0"/>
                              <w:jc w:val="center"/>
                              <w:rPr>
                                <w:lang w:eastAsia="ja-JP"/>
                              </w:rPr>
                            </w:pPr>
                            <w:r w:rsidRPr="00D57872">
                              <w:rPr>
                                <w:lang w:eastAsia="ja-JP"/>
                              </w:rPr>
                              <w:t>Clip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8645C" id="テキスト ボックス 34" o:spid="_x0000_s1027" type="#_x0000_t202" style="position:absolute;left:0;text-align:left;margin-left:302.2pt;margin-top:50.65pt;width:26.35pt;height:14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" fillcolor="yellow" strokeweight=".5pt">
                <v:textbox inset="0,0,0,0">
                  <w:txbxContent>
                    <w:p w14:paraId="20D4E9EB" w14:textId="0CF848AD" w:rsidR="00D57872" w:rsidRPr="00D57872" w:rsidRDefault="00D57872" w:rsidP="006600FD">
                      <w:pPr>
                        <w:spacing w:before="0"/>
                        <w:jc w:val="center"/>
                        <w:rPr>
                          <w:lang w:eastAsia="ja-JP"/>
                        </w:rPr>
                      </w:pPr>
                      <w:r w:rsidRPr="00D57872">
                        <w:rPr>
                          <w:lang w:eastAsia="ja-JP"/>
                        </w:rPr>
                        <w:t>Clip</w:t>
                      </w:r>
                    </w:p>
                  </w:txbxContent>
                </v:textbox>
              </v:shape>
            </w:pict>
          </mc:Fallback>
        </mc:AlternateContent>
      </w:r>
      <w:r w:rsidR="00580404">
        <w:rPr>
          <w:noProof/>
          <w:lang w:eastAsia="ja-JP"/>
        </w:rPr>
        <w:drawing>
          <wp:inline distT="0" distB="0" distL="0" distR="0" wp14:anchorId="73B49C27" wp14:editId="3703418C">
            <wp:extent cx="3028950" cy="2127885"/>
            <wp:effectExtent l="0" t="0" r="0" b="5715"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50CD3" w14:textId="6F2C8A4B" w:rsidR="00580404" w:rsidRPr="002F2374" w:rsidRDefault="00580404" w:rsidP="002F2374">
      <w:pPr>
        <w:tabs>
          <w:tab w:val="clear" w:pos="360"/>
          <w:tab w:val="clear" w:pos="720"/>
          <w:tab w:val="left" w:pos="505"/>
        </w:tabs>
        <w:jc w:val="center"/>
        <w:rPr>
          <w:b/>
          <w:lang w:val="en-CA" w:eastAsia="ja-JP"/>
        </w:rPr>
      </w:pPr>
      <w:r w:rsidRPr="002F2374">
        <w:rPr>
          <w:b/>
          <w:szCs w:val="22"/>
          <w:lang w:val="en-CA"/>
        </w:rPr>
        <w:t>Fig. 1: (a) Placement of clip operation with respect to CC-ALF</w:t>
      </w:r>
    </w:p>
    <w:p w14:paraId="18DC2110" w14:textId="77777777" w:rsidR="005876EB" w:rsidRPr="00C91AFD" w:rsidRDefault="005876EB" w:rsidP="002F2374">
      <w:pPr>
        <w:tabs>
          <w:tab w:val="clear" w:pos="360"/>
          <w:tab w:val="clear" w:pos="720"/>
          <w:tab w:val="left" w:pos="505"/>
        </w:tabs>
        <w:rPr>
          <w:lang w:val="en-CA" w:eastAsia="ja-JP"/>
        </w:rPr>
      </w:pPr>
    </w:p>
    <w:p w14:paraId="218CCD6B" w14:textId="31B15677" w:rsidR="00764E2A" w:rsidRDefault="00764E2A" w:rsidP="00764E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Experimental results</w:t>
      </w:r>
    </w:p>
    <w:p w14:paraId="50608153" w14:textId="313D1B1C" w:rsidR="00495626" w:rsidRDefault="00856960" w:rsidP="00856960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The proposed method has b</w:t>
      </w:r>
      <w:r w:rsidR="00592BCD"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een implemented based on </w:t>
      </w:r>
      <w:r w:rsidR="00832978">
        <w:rPr>
          <w:rFonts w:ascii="Times New Roman" w:eastAsia="メイリオ" w:hAnsi="Times New Roman" w:cs="Times New Roman"/>
          <w:color w:val="000000"/>
          <w:sz w:val="22"/>
          <w:szCs w:val="22"/>
        </w:rPr>
        <w:t>CE-5.2.1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 </w:t>
      </w:r>
      <w:r w:rsidR="00832978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CC-ALF 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software</w:t>
      </w:r>
      <w:r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 and tested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 xml:space="preserve"> according to </w:t>
      </w:r>
      <w:r w:rsidR="008826ED">
        <w:rPr>
          <w:rFonts w:ascii="Times New Roman" w:eastAsia="メイリオ" w:hAnsi="Times New Roman" w:cs="Times New Roman"/>
          <w:color w:val="000000"/>
          <w:sz w:val="22"/>
          <w:szCs w:val="22"/>
        </w:rPr>
        <w:t xml:space="preserve">the </w:t>
      </w:r>
      <w:r>
        <w:rPr>
          <w:rFonts w:ascii="Times New Roman" w:eastAsia="メイリオ" w:hAnsi="Times New Roman" w:cs="Times New Roman" w:hint="eastAsia"/>
          <w:color w:val="000000"/>
          <w:sz w:val="22"/>
          <w:szCs w:val="22"/>
        </w:rPr>
        <w:t>common test condition defined in JVET-N1010.</w:t>
      </w:r>
    </w:p>
    <w:p w14:paraId="4E6E6D9E" w14:textId="55B0ACDC" w:rsidR="00495626" w:rsidRPr="002F2374" w:rsidRDefault="00495626" w:rsidP="002F2374">
      <w:pPr>
        <w:pStyle w:val="cjk"/>
        <w:spacing w:before="136" w:beforeAutospacing="0" w:after="0" w:afterAutospacing="0" w:line="220" w:lineRule="atLeast"/>
        <w:jc w:val="center"/>
        <w:rPr>
          <w:rFonts w:ascii="Times New Roman" w:eastAsia="メイリオ" w:hAnsi="Times New Roman" w:cs="Times New Roman"/>
          <w:b/>
          <w:color w:val="000000"/>
          <w:sz w:val="22"/>
          <w:szCs w:val="22"/>
        </w:rPr>
      </w:pPr>
      <w:r w:rsidRPr="002F2374">
        <w:rPr>
          <w:rFonts w:ascii="Times New Roman" w:eastAsia="メイリオ" w:hAnsi="Times New Roman" w:cs="Times New Roman"/>
          <w:b/>
          <w:color w:val="000000"/>
          <w:sz w:val="22"/>
          <w:szCs w:val="22"/>
        </w:rPr>
        <w:t>Table 1: Experimental results</w:t>
      </w:r>
      <w:r w:rsidR="00E17551">
        <w:rPr>
          <w:rFonts w:ascii="Times New Roman" w:eastAsia="メイリオ" w:hAnsi="Times New Roman" w:cs="Times New Roman"/>
          <w:b/>
          <w:color w:val="000000"/>
          <w:sz w:val="22"/>
          <w:szCs w:val="22"/>
        </w:rPr>
        <w:t xml:space="preserve"> (</w:t>
      </w:r>
      <w:r w:rsidRPr="002F2374">
        <w:rPr>
          <w:rFonts w:ascii="Times New Roman" w:eastAsia="メイリオ" w:hAnsi="Times New Roman" w:cs="Times New Roman"/>
          <w:b/>
          <w:color w:val="000000"/>
          <w:sz w:val="22"/>
          <w:szCs w:val="22"/>
        </w:rPr>
        <w:t>VTM-6 anchor</w:t>
      </w:r>
      <w:r w:rsidR="00E17551">
        <w:rPr>
          <w:rFonts w:ascii="Times New Roman" w:eastAsia="メイリオ" w:hAnsi="Times New Roman" w:cs="Times New Roman"/>
          <w:b/>
          <w:color w:val="000000"/>
          <w:sz w:val="22"/>
          <w:szCs w:val="22"/>
        </w:rPr>
        <w:t>)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17551" w:rsidRPr="00E17551" w14:paraId="1FF1D17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2D9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3341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78E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026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C881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D214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17551" w:rsidRPr="00E17551" w14:paraId="7448089F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CE8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72F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C6E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FBE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120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778F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1821BA3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AFC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397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810A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CE6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4033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C2E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17551" w:rsidRPr="00E17551" w14:paraId="5671A154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C2A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DDE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6DC1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51B2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013C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1E0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17551" w:rsidRPr="00E17551" w14:paraId="6F48E6E7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EDB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ED1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629C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D876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E7D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D4C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17551" w:rsidRPr="00E17551" w14:paraId="0093A834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F1BA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0F7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1F42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-10.56%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EFCD7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080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E9A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17551" w:rsidRPr="00E17551" w14:paraId="36B7B5ED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8820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DD5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7807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58EBE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514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287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17551" w:rsidRPr="00E17551" w14:paraId="32A3B691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044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5CE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BC63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0CE1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A14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ACE9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17551" w:rsidRPr="00E17551" w14:paraId="7060230D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B85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798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F36DF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-7.58%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CF47F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C73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8BF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E17551" w:rsidRPr="00E17551" w14:paraId="2E870FFF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A82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BDF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E37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489A6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434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9B6D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7551" w:rsidRPr="00E17551" w14:paraId="1229A4DE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D799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E420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29401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8CC24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68E8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70F0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7551" w:rsidRPr="00E17551" w14:paraId="42FF7E25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9A2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4011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8B8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8E2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E6E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EE0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17551" w:rsidRPr="00E17551" w14:paraId="1F22EF6A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2CD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0981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601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BE84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A474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439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17551" w:rsidRPr="00E17551" w14:paraId="53AA5B3C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71E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96DD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3FB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70A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2855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502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08F4115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EFE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33CD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2444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2EDE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E808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5964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17551" w:rsidRPr="00E17551" w14:paraId="757324B7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283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A7D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9C53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-5.69%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FB97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754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0F77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7551" w:rsidRPr="00E17551" w14:paraId="600210FB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4640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7CB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0A6E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0337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B7D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29C4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E17551" w:rsidRPr="00E17551" w14:paraId="30D159FF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481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C10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1890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-17.64%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3B18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-14.05%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7BC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C64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7551" w:rsidRPr="00E17551" w14:paraId="30118E6A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4FD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1105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DC14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-5.03%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2BFC6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1BB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AD6D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7551" w:rsidRPr="00E17551" w14:paraId="0C23FCCA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3FD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F1F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BEC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FD4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8C3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FF8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3018A429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8DB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EE5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918B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5ABE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6FB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AC58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E17551" w:rsidRPr="00E17551" w14:paraId="4BBDFDB7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83C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21D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BD45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FE50B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7C6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97C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7551" w:rsidRPr="00E17551" w14:paraId="2B0304ED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B223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C251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C7DB6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3864D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74D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82A1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7551" w:rsidRPr="00E17551" w14:paraId="6CEECA61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D2C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2547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E1F1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C478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084B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702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17551" w:rsidRPr="00E17551" w14:paraId="656F0A5B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E44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F2C3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FFFF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B733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089B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A8F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17551" w:rsidRPr="00E17551" w14:paraId="0A43C993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443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AED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9B0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88B2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E81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B096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60BA13AC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BF2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92DB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B2EA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A0F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12B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373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17551" w:rsidRPr="00E17551" w14:paraId="0ED51309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198A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94EF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6A0C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170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84B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903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2353D8CC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7ED7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42E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D320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E54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7BA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ECC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66DC044C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0C96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20B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805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9F9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5C7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6EC1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17551" w:rsidRPr="00E17551" w14:paraId="0C55278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BE9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463D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62A0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75E5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AC2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6D1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7551" w:rsidRPr="00E17551" w14:paraId="27D23575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6E6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7C5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EC090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-15.75%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23141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6287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52D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7551" w:rsidRPr="00E17551" w14:paraId="6FA59B86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83F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CED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74C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E78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51A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A1F7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17551" w:rsidRPr="00E17551" w14:paraId="4A864C0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C639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275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40BA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EE83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7AA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04C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E17551" w:rsidRPr="00E17551" w14:paraId="1A97050B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D82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E11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7E3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8AD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BC85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1D64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7754EE6A" w14:textId="77777777" w:rsidR="00E17551" w:rsidRDefault="00E17551" w:rsidP="00495626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</w:p>
    <w:p w14:paraId="46E03092" w14:textId="2BD70EFF" w:rsidR="00495626" w:rsidRPr="002F2374" w:rsidRDefault="00495626" w:rsidP="002F2374">
      <w:pPr>
        <w:pStyle w:val="cjk"/>
        <w:spacing w:before="136" w:beforeAutospacing="0" w:after="0" w:afterAutospacing="0" w:line="220" w:lineRule="atLeast"/>
        <w:jc w:val="center"/>
        <w:rPr>
          <w:rFonts w:ascii="Times New Roman" w:eastAsia="メイリオ" w:hAnsi="Times New Roman" w:cs="Times New Roman"/>
          <w:b/>
          <w:color w:val="000000"/>
          <w:sz w:val="22"/>
          <w:szCs w:val="22"/>
        </w:rPr>
      </w:pPr>
      <w:r w:rsidRPr="002F2374">
        <w:rPr>
          <w:rFonts w:ascii="Times New Roman" w:eastAsia="メイリオ" w:hAnsi="Times New Roman" w:cs="Times New Roman"/>
          <w:b/>
          <w:color w:val="000000"/>
          <w:sz w:val="22"/>
          <w:szCs w:val="22"/>
        </w:rPr>
        <w:t>Table 2: Experimental res</w:t>
      </w:r>
      <w:r w:rsidR="00E17551">
        <w:rPr>
          <w:rFonts w:ascii="Times New Roman" w:eastAsia="メイリオ" w:hAnsi="Times New Roman" w:cs="Times New Roman"/>
          <w:b/>
          <w:color w:val="000000"/>
          <w:sz w:val="22"/>
          <w:szCs w:val="22"/>
        </w:rPr>
        <w:t>ults (</w:t>
      </w:r>
      <w:r w:rsidRPr="002F2374">
        <w:rPr>
          <w:rFonts w:ascii="Times New Roman" w:eastAsia="メイリオ" w:hAnsi="Times New Roman" w:cs="Times New Roman"/>
          <w:b/>
          <w:color w:val="000000"/>
          <w:sz w:val="22"/>
          <w:szCs w:val="22"/>
        </w:rPr>
        <w:t>CE5-2.1 anchor</w:t>
      </w:r>
      <w:r w:rsidR="00E17551">
        <w:rPr>
          <w:rFonts w:ascii="Times New Roman" w:eastAsia="メイリオ" w:hAnsi="Times New Roman" w:cs="Times New Roman"/>
          <w:b/>
          <w:color w:val="000000"/>
          <w:sz w:val="22"/>
          <w:szCs w:val="22"/>
        </w:rPr>
        <w:t>)</w:t>
      </w:r>
    </w:p>
    <w:tbl>
      <w:tblPr>
        <w:tblW w:w="7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17551" w:rsidRPr="00E17551" w14:paraId="13FE8AD9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D19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B40C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052A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0AEF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CD7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12C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17551" w:rsidRPr="00E17551" w14:paraId="7C99F5FA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6FA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958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AAB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00EE" w14:textId="47683558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</w:t>
            </w:r>
            <w:r w:rsidR="006600FD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  <w:r w:rsidR="006600FD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CE5-2.1</w:t>
            </w: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965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9107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765167C0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79F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A0C9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0D89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D2E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E56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D1D7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17551" w:rsidRPr="00E17551" w14:paraId="62655120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300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53F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09A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77D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A9A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82B6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2B7726EC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6227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553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6BE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9B5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4BD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5F2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67902706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F7B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E20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EE8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C39F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85D7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5B86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19BD48E7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08B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3D4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3918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CAF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56E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3B39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0C17D24D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7D5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428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45A6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1D5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A3B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5D8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761B4A4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92F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C48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805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F81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B76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0E0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0079A10E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CD0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38C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80C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60E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8B0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607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E17551" w:rsidRPr="00E17551" w14:paraId="2A2E9D17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4582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771C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4531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0F3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9835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1EF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270BFBBC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D326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6CD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6DD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977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AAC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13E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17551" w:rsidRPr="00E17551" w14:paraId="4864F339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1B3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1BE2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7FE3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372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2AF9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6CC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17551" w:rsidRPr="00E17551" w14:paraId="6FCC1E3B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3B5E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99A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AEB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151" w14:textId="03D349C3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600FD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CE5-2.1</w:t>
            </w: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C8E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A6B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6AC99D2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AB4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A7B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316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559E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38C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CDF9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17551" w:rsidRPr="00E17551" w14:paraId="6C7FAD69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0AE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5FD6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B04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00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C147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A16F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59E762CD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915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F00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585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C73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7F1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B95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7AA0DEEB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644E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A05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C13D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5BB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7CE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DE4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4F66F01D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E61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D36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13B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887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90F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9ACC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7924B1D3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78D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27B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CC17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244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A1C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9EFE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177DC82D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6EE1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3E6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B36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BED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86C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D14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3FB5E8D8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51F3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B7C0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62A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235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DB8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A2A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046428CC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2751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1FBC6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4924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76B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A6D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8E2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4C0024E1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C26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8787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113F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6C15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262E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C7FD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E17551" w:rsidRPr="00E17551" w14:paraId="0D0D6758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AF2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DFE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C41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317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8B7C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631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E17551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E17551" w:rsidRPr="00E17551" w14:paraId="076CD1B1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24E9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FCD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222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743B" w14:textId="5BC17AAE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6600FD"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CE5-2.1</w:t>
            </w: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(sharp)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7E68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2D25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0FAF949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249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A15B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FEB5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3F7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10C5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3BB2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17551" w:rsidRPr="00E17551" w14:paraId="03767FBF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70D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C79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EEF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E83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D92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9B9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4DC18283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62FA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118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041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FD8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45E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22A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17551" w:rsidRPr="00E17551" w14:paraId="3822B378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C29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F7D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030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DA6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C073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CA6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17551" w:rsidRPr="00E17551" w14:paraId="0637C745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BE05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D94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155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8C4F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AD8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22E7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7CACAF15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634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8F80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080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D46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06B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0E9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6DDB5D72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B3B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1DE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1AC6B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5BD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02B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18FED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  <w:tr w:rsidR="00E17551" w:rsidRPr="00E17551" w14:paraId="20CE5C0D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E344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75D22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820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DB2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818D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E00B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E17551" w:rsidRPr="00E17551" w14:paraId="055123D6" w14:textId="77777777" w:rsidTr="002F23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E23F5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6418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D8601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AEA8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B11C9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330C" w14:textId="77777777" w:rsidR="00E17551" w:rsidRPr="00E17551" w:rsidRDefault="00E17551" w:rsidP="00E17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17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68E17ADB" w14:textId="77777777" w:rsidR="00495626" w:rsidRPr="002F2374" w:rsidRDefault="00495626" w:rsidP="00856960">
      <w:pPr>
        <w:pStyle w:val="cjk"/>
        <w:spacing w:before="136" w:beforeAutospacing="0" w:after="0" w:afterAutospacing="0" w:line="220" w:lineRule="atLeast"/>
        <w:jc w:val="both"/>
        <w:rPr>
          <w:rFonts w:ascii="Times New Roman" w:eastAsia="メイリオ" w:hAnsi="Times New Roman" w:cs="Times New Roman"/>
          <w:color w:val="000000"/>
          <w:sz w:val="22"/>
          <w:szCs w:val="22"/>
        </w:rPr>
      </w:pPr>
    </w:p>
    <w:p w14:paraId="58ADA4AD" w14:textId="77777777" w:rsidR="00856960" w:rsidRPr="00856960" w:rsidRDefault="00856960" w:rsidP="00856960">
      <w:pPr>
        <w:rPr>
          <w:lang w:eastAsia="ja-JP"/>
        </w:rPr>
      </w:pPr>
    </w:p>
    <w:p w14:paraId="20FEB1CC" w14:textId="69A7A928" w:rsidR="00483A68" w:rsidRDefault="00483A68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65F7ACA8" w14:textId="186C244D" w:rsidR="00483A68" w:rsidRDefault="00483A68" w:rsidP="00483A6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[1] </w:t>
      </w:r>
      <w:r w:rsidR="00832978" w:rsidRPr="00832978">
        <w:rPr>
          <w:lang w:val="en-CA" w:eastAsia="ja-JP"/>
        </w:rPr>
        <w:t>K. Misra, F. Bossen, A</w:t>
      </w:r>
      <w:r w:rsidR="00832978">
        <w:rPr>
          <w:lang w:val="en-CA" w:eastAsia="ja-JP"/>
        </w:rPr>
        <w:t>. Segall, “</w:t>
      </w:r>
      <w:r w:rsidR="00832978" w:rsidRPr="00832978">
        <w:rPr>
          <w:lang w:val="en-CA" w:eastAsia="ja-JP"/>
        </w:rPr>
        <w:t>Cross-Component Adaptive Loop Filter for chroma</w:t>
      </w:r>
      <w:r w:rsidR="00832978">
        <w:rPr>
          <w:lang w:val="en-CA" w:eastAsia="ja-JP"/>
        </w:rPr>
        <w:t xml:space="preserve">,” </w:t>
      </w:r>
      <w:r w:rsidRPr="00483A68">
        <w:rPr>
          <w:lang w:val="en-CA" w:eastAsia="ja-JP"/>
        </w:rPr>
        <w:t>Joint Video Experts Team (JVET) of ITU-T SG 16 WP 3 and I</w:t>
      </w:r>
      <w:r>
        <w:rPr>
          <w:lang w:val="en-CA" w:eastAsia="ja-JP"/>
        </w:rPr>
        <w:t>SO/IEC JTC 1/SC 29/WG 11, JVET-O</w:t>
      </w:r>
      <w:r w:rsidR="00832978">
        <w:rPr>
          <w:lang w:val="en-CA" w:eastAsia="ja-JP"/>
        </w:rPr>
        <w:t>0636</w:t>
      </w:r>
      <w:r w:rsidRPr="00483A68">
        <w:rPr>
          <w:lang w:val="en-CA" w:eastAsia="ja-JP"/>
        </w:rPr>
        <w:t xml:space="preserve">, </w:t>
      </w:r>
      <w:r>
        <w:rPr>
          <w:lang w:val="en-CA" w:eastAsia="ja-JP"/>
        </w:rPr>
        <w:t>July</w:t>
      </w:r>
      <w:r w:rsidRPr="00483A68">
        <w:rPr>
          <w:lang w:val="en-CA" w:eastAsia="ja-JP"/>
        </w:rPr>
        <w:t xml:space="preserve"> 2019</w:t>
      </w:r>
    </w:p>
    <w:p w14:paraId="59A21D6E" w14:textId="6F811A6C" w:rsidR="008201AD" w:rsidRDefault="008201AD" w:rsidP="00483A68">
      <w:pPr>
        <w:rPr>
          <w:lang w:val="en-CA" w:eastAsia="ja-JP"/>
        </w:rPr>
      </w:pPr>
      <w:r>
        <w:rPr>
          <w:lang w:val="en-CA" w:eastAsia="ja-JP"/>
        </w:rPr>
        <w:t xml:space="preserve">[2] </w:t>
      </w:r>
      <w:r w:rsidRPr="00832978">
        <w:rPr>
          <w:lang w:val="en-CA" w:eastAsia="ja-JP"/>
        </w:rPr>
        <w:t>K. Misra, F. Bossen, A</w:t>
      </w:r>
      <w:r>
        <w:rPr>
          <w:lang w:val="en-CA" w:eastAsia="ja-JP"/>
        </w:rPr>
        <w:t>. Segall, “</w:t>
      </w:r>
      <w:r w:rsidRPr="008201AD">
        <w:rPr>
          <w:lang w:val="en-CA" w:eastAsia="ja-JP"/>
        </w:rPr>
        <w:t>CE5-2.1, CE5-2.2: Cross Component Adaptive Loop Filter</w:t>
      </w:r>
      <w:r>
        <w:rPr>
          <w:lang w:val="en-CA" w:eastAsia="ja-JP"/>
        </w:rPr>
        <w:t>”, JVET-P0080</w:t>
      </w:r>
      <w:r w:rsidR="002C4720">
        <w:rPr>
          <w:lang w:val="en-CA" w:eastAsia="ja-JP"/>
        </w:rPr>
        <w:t xml:space="preserve">, </w:t>
      </w:r>
      <w:r w:rsidR="002C4720" w:rsidRPr="002C4720">
        <w:rPr>
          <w:lang w:val="en-CA" w:eastAsia="ja-JP"/>
        </w:rPr>
        <w:t>October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2282B4" w:rsidR="00342FF4" w:rsidRPr="005B217D" w:rsidRDefault="00850A3B" w:rsidP="009234A5">
      <w:pPr>
        <w:rPr>
          <w:szCs w:val="22"/>
          <w:lang w:val="en-CA"/>
        </w:rPr>
      </w:pPr>
      <w:r w:rsidRPr="00850A3B">
        <w:rPr>
          <w:b/>
          <w:szCs w:val="22"/>
          <w:lang w:val="en-CA"/>
        </w:rPr>
        <w:t>Sharp</w:t>
      </w:r>
      <w:r w:rsidR="009234A5" w:rsidRPr="00850A3B">
        <w:rPr>
          <w:b/>
          <w:szCs w:val="22"/>
          <w:lang w:val="en-CA"/>
        </w:rPr>
        <w:t> </w:t>
      </w:r>
      <w:r w:rsidR="001F2594" w:rsidRPr="00850A3B">
        <w:rPr>
          <w:b/>
          <w:szCs w:val="22"/>
          <w:lang w:val="en-CA"/>
        </w:rPr>
        <w:t xml:space="preserve">Corporation may have </w:t>
      </w:r>
      <w:r w:rsidR="0098551D" w:rsidRPr="00850A3B">
        <w:rPr>
          <w:b/>
          <w:szCs w:val="22"/>
          <w:lang w:val="en-CA"/>
        </w:rPr>
        <w:t>current or pending</w:t>
      </w:r>
      <w:r w:rsidR="001F2594" w:rsidRPr="00850A3B">
        <w:rPr>
          <w:b/>
          <w:szCs w:val="22"/>
          <w:lang w:val="en-CA"/>
        </w:rPr>
        <w:t xml:space="preserve"> </w:t>
      </w:r>
      <w:r w:rsidR="0098551D" w:rsidRPr="00850A3B">
        <w:rPr>
          <w:b/>
          <w:szCs w:val="22"/>
          <w:lang w:val="en-CA"/>
        </w:rPr>
        <w:t xml:space="preserve">patent rights </w:t>
      </w:r>
      <w:r w:rsidR="001F2594" w:rsidRPr="00850A3B">
        <w:rPr>
          <w:b/>
          <w:szCs w:val="22"/>
          <w:lang w:val="en-CA"/>
        </w:rPr>
        <w:t>relating to the technology described</w:t>
      </w:r>
      <w:r w:rsidR="001F2594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805C3" w14:textId="77777777" w:rsidR="00D57872" w:rsidRDefault="00D57872">
      <w:r>
        <w:separator/>
      </w:r>
    </w:p>
  </w:endnote>
  <w:endnote w:type="continuationSeparator" w:id="0">
    <w:p w14:paraId="5B3A5DF3" w14:textId="77777777" w:rsidR="00D57872" w:rsidRDefault="00D5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9BAD41" w:rsidR="00D57872" w:rsidRPr="00C00DDE" w:rsidRDefault="00D5787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600F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600FD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7B25D" w14:textId="77777777" w:rsidR="00D57872" w:rsidRDefault="00D57872">
      <w:r>
        <w:separator/>
      </w:r>
    </w:p>
  </w:footnote>
  <w:footnote w:type="continuationSeparator" w:id="0">
    <w:p w14:paraId="5531367D" w14:textId="77777777" w:rsidR="00D57872" w:rsidRDefault="00D57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94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1090"/>
    <w:rsid w:val="000D6879"/>
    <w:rsid w:val="000E00F3"/>
    <w:rsid w:val="000F158C"/>
    <w:rsid w:val="00102F3D"/>
    <w:rsid w:val="0010344F"/>
    <w:rsid w:val="00124E38"/>
    <w:rsid w:val="0012580B"/>
    <w:rsid w:val="00131F90"/>
    <w:rsid w:val="0013458C"/>
    <w:rsid w:val="0013526E"/>
    <w:rsid w:val="00137C89"/>
    <w:rsid w:val="00146152"/>
    <w:rsid w:val="00151E2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BD9"/>
    <w:rsid w:val="001C3525"/>
    <w:rsid w:val="001C3AFB"/>
    <w:rsid w:val="001D0205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B1"/>
    <w:rsid w:val="002228D0"/>
    <w:rsid w:val="00222CD4"/>
    <w:rsid w:val="00225016"/>
    <w:rsid w:val="002253CA"/>
    <w:rsid w:val="002264A6"/>
    <w:rsid w:val="00227BA7"/>
    <w:rsid w:val="0023011C"/>
    <w:rsid w:val="00233378"/>
    <w:rsid w:val="002375C1"/>
    <w:rsid w:val="00255B4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2C0"/>
    <w:rsid w:val="002C27FD"/>
    <w:rsid w:val="002C4720"/>
    <w:rsid w:val="002D0AF6"/>
    <w:rsid w:val="002E70D9"/>
    <w:rsid w:val="002F164D"/>
    <w:rsid w:val="002F2374"/>
    <w:rsid w:val="003021BC"/>
    <w:rsid w:val="00306206"/>
    <w:rsid w:val="0030657A"/>
    <w:rsid w:val="00317D85"/>
    <w:rsid w:val="00327C56"/>
    <w:rsid w:val="003315A1"/>
    <w:rsid w:val="003373EC"/>
    <w:rsid w:val="00337E33"/>
    <w:rsid w:val="00342FF4"/>
    <w:rsid w:val="00343A77"/>
    <w:rsid w:val="00344E5A"/>
    <w:rsid w:val="00346148"/>
    <w:rsid w:val="00365CD3"/>
    <w:rsid w:val="003669EA"/>
    <w:rsid w:val="003706CC"/>
    <w:rsid w:val="00377710"/>
    <w:rsid w:val="003A2D8E"/>
    <w:rsid w:val="003A7CE6"/>
    <w:rsid w:val="003C20E4"/>
    <w:rsid w:val="003D6342"/>
    <w:rsid w:val="003E0826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2F18"/>
    <w:rsid w:val="00483A68"/>
    <w:rsid w:val="0049445A"/>
    <w:rsid w:val="00495626"/>
    <w:rsid w:val="004A2A63"/>
    <w:rsid w:val="004B1AF7"/>
    <w:rsid w:val="004B210C"/>
    <w:rsid w:val="004C55B4"/>
    <w:rsid w:val="004D405F"/>
    <w:rsid w:val="004E23E0"/>
    <w:rsid w:val="004E4F4F"/>
    <w:rsid w:val="004E6789"/>
    <w:rsid w:val="004E7604"/>
    <w:rsid w:val="004F61E3"/>
    <w:rsid w:val="004F7744"/>
    <w:rsid w:val="00502E10"/>
    <w:rsid w:val="0051015C"/>
    <w:rsid w:val="00511002"/>
    <w:rsid w:val="00516CF1"/>
    <w:rsid w:val="00522C44"/>
    <w:rsid w:val="00531AE9"/>
    <w:rsid w:val="005353A1"/>
    <w:rsid w:val="00536188"/>
    <w:rsid w:val="00541242"/>
    <w:rsid w:val="00550A66"/>
    <w:rsid w:val="00567EC7"/>
    <w:rsid w:val="00570013"/>
    <w:rsid w:val="005753EC"/>
    <w:rsid w:val="005801A2"/>
    <w:rsid w:val="00580404"/>
    <w:rsid w:val="005876EB"/>
    <w:rsid w:val="00592BCD"/>
    <w:rsid w:val="005952A5"/>
    <w:rsid w:val="0059799B"/>
    <w:rsid w:val="005A3079"/>
    <w:rsid w:val="005A33A1"/>
    <w:rsid w:val="005B217D"/>
    <w:rsid w:val="005C385F"/>
    <w:rsid w:val="005C7C26"/>
    <w:rsid w:val="005E1AC6"/>
    <w:rsid w:val="005E3F2B"/>
    <w:rsid w:val="005E4307"/>
    <w:rsid w:val="005F6F1B"/>
    <w:rsid w:val="00602B5F"/>
    <w:rsid w:val="00615995"/>
    <w:rsid w:val="00616155"/>
    <w:rsid w:val="00624B33"/>
    <w:rsid w:val="0063038E"/>
    <w:rsid w:val="0063041A"/>
    <w:rsid w:val="00630AA2"/>
    <w:rsid w:val="00646707"/>
    <w:rsid w:val="006568E2"/>
    <w:rsid w:val="00657F7E"/>
    <w:rsid w:val="006600FD"/>
    <w:rsid w:val="00662E58"/>
    <w:rsid w:val="006630D3"/>
    <w:rsid w:val="006637F2"/>
    <w:rsid w:val="006642A5"/>
    <w:rsid w:val="00664DCF"/>
    <w:rsid w:val="00695E98"/>
    <w:rsid w:val="006A1CCE"/>
    <w:rsid w:val="006C5D39"/>
    <w:rsid w:val="006D6D9B"/>
    <w:rsid w:val="006E1810"/>
    <w:rsid w:val="006E2810"/>
    <w:rsid w:val="006E5417"/>
    <w:rsid w:val="006F0794"/>
    <w:rsid w:val="006F7528"/>
    <w:rsid w:val="007023DE"/>
    <w:rsid w:val="00712F60"/>
    <w:rsid w:val="00720E3B"/>
    <w:rsid w:val="007300CD"/>
    <w:rsid w:val="00733A3A"/>
    <w:rsid w:val="0074393F"/>
    <w:rsid w:val="00745F6B"/>
    <w:rsid w:val="0075175B"/>
    <w:rsid w:val="0075585E"/>
    <w:rsid w:val="00764E2A"/>
    <w:rsid w:val="00770571"/>
    <w:rsid w:val="00772EC7"/>
    <w:rsid w:val="007768FF"/>
    <w:rsid w:val="007824D3"/>
    <w:rsid w:val="00796EE3"/>
    <w:rsid w:val="007A7D29"/>
    <w:rsid w:val="007B4AB8"/>
    <w:rsid w:val="007C4C8D"/>
    <w:rsid w:val="007D1181"/>
    <w:rsid w:val="007D2C5D"/>
    <w:rsid w:val="007E01A3"/>
    <w:rsid w:val="007F1F8B"/>
    <w:rsid w:val="007F6205"/>
    <w:rsid w:val="007F67A1"/>
    <w:rsid w:val="00811C05"/>
    <w:rsid w:val="00811FAE"/>
    <w:rsid w:val="008201AD"/>
    <w:rsid w:val="008206C8"/>
    <w:rsid w:val="00832978"/>
    <w:rsid w:val="008344E9"/>
    <w:rsid w:val="008433FF"/>
    <w:rsid w:val="0084734B"/>
    <w:rsid w:val="00850A3B"/>
    <w:rsid w:val="00856960"/>
    <w:rsid w:val="0086387C"/>
    <w:rsid w:val="00874A6C"/>
    <w:rsid w:val="00876C65"/>
    <w:rsid w:val="008826ED"/>
    <w:rsid w:val="00882F72"/>
    <w:rsid w:val="00885936"/>
    <w:rsid w:val="008A4B4C"/>
    <w:rsid w:val="008C239F"/>
    <w:rsid w:val="008D4333"/>
    <w:rsid w:val="008E480C"/>
    <w:rsid w:val="0090406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3518"/>
    <w:rsid w:val="0099518F"/>
    <w:rsid w:val="009A523D"/>
    <w:rsid w:val="009B02A1"/>
    <w:rsid w:val="009B3361"/>
    <w:rsid w:val="009B7F3F"/>
    <w:rsid w:val="009D7CE6"/>
    <w:rsid w:val="009F2D88"/>
    <w:rsid w:val="009F496B"/>
    <w:rsid w:val="00A01439"/>
    <w:rsid w:val="00A02E61"/>
    <w:rsid w:val="00A05CFF"/>
    <w:rsid w:val="00A13048"/>
    <w:rsid w:val="00A13139"/>
    <w:rsid w:val="00A46843"/>
    <w:rsid w:val="00A56B97"/>
    <w:rsid w:val="00A57986"/>
    <w:rsid w:val="00A6093D"/>
    <w:rsid w:val="00A767DC"/>
    <w:rsid w:val="00A76A6D"/>
    <w:rsid w:val="00A83253"/>
    <w:rsid w:val="00A91E7E"/>
    <w:rsid w:val="00A95B96"/>
    <w:rsid w:val="00AA6E84"/>
    <w:rsid w:val="00AB1A1C"/>
    <w:rsid w:val="00AB3088"/>
    <w:rsid w:val="00AD05A8"/>
    <w:rsid w:val="00AE341B"/>
    <w:rsid w:val="00AF30A9"/>
    <w:rsid w:val="00B01905"/>
    <w:rsid w:val="00B07CA7"/>
    <w:rsid w:val="00B1279A"/>
    <w:rsid w:val="00B20808"/>
    <w:rsid w:val="00B22F93"/>
    <w:rsid w:val="00B27AC1"/>
    <w:rsid w:val="00B303EC"/>
    <w:rsid w:val="00B3640F"/>
    <w:rsid w:val="00B4194A"/>
    <w:rsid w:val="00B437E8"/>
    <w:rsid w:val="00B5222E"/>
    <w:rsid w:val="00B53179"/>
    <w:rsid w:val="00B53AE7"/>
    <w:rsid w:val="00B57A23"/>
    <w:rsid w:val="00B600CD"/>
    <w:rsid w:val="00B61C96"/>
    <w:rsid w:val="00B66359"/>
    <w:rsid w:val="00B73A2A"/>
    <w:rsid w:val="00B75A51"/>
    <w:rsid w:val="00B827C6"/>
    <w:rsid w:val="00B94B06"/>
    <w:rsid w:val="00B94C28"/>
    <w:rsid w:val="00BB171C"/>
    <w:rsid w:val="00BC10BA"/>
    <w:rsid w:val="00BC293D"/>
    <w:rsid w:val="00BC5AFD"/>
    <w:rsid w:val="00BE754E"/>
    <w:rsid w:val="00BF18FD"/>
    <w:rsid w:val="00C00DDE"/>
    <w:rsid w:val="00C04162"/>
    <w:rsid w:val="00C04F43"/>
    <w:rsid w:val="00C0609D"/>
    <w:rsid w:val="00C115AB"/>
    <w:rsid w:val="00C13249"/>
    <w:rsid w:val="00C23D04"/>
    <w:rsid w:val="00C25ABC"/>
    <w:rsid w:val="00C26CCB"/>
    <w:rsid w:val="00C30249"/>
    <w:rsid w:val="00C3723B"/>
    <w:rsid w:val="00C42466"/>
    <w:rsid w:val="00C54FDF"/>
    <w:rsid w:val="00C606C9"/>
    <w:rsid w:val="00C80288"/>
    <w:rsid w:val="00C84003"/>
    <w:rsid w:val="00C90650"/>
    <w:rsid w:val="00C91AFD"/>
    <w:rsid w:val="00C97D78"/>
    <w:rsid w:val="00CA48ED"/>
    <w:rsid w:val="00CC2AAE"/>
    <w:rsid w:val="00CC5A42"/>
    <w:rsid w:val="00CD0EAB"/>
    <w:rsid w:val="00CE1F7D"/>
    <w:rsid w:val="00CE5E02"/>
    <w:rsid w:val="00CF34DB"/>
    <w:rsid w:val="00CF3917"/>
    <w:rsid w:val="00CF558F"/>
    <w:rsid w:val="00D010C0"/>
    <w:rsid w:val="00D073E2"/>
    <w:rsid w:val="00D15232"/>
    <w:rsid w:val="00D172F1"/>
    <w:rsid w:val="00D23D42"/>
    <w:rsid w:val="00D446EC"/>
    <w:rsid w:val="00D51BF0"/>
    <w:rsid w:val="00D531DB"/>
    <w:rsid w:val="00D55942"/>
    <w:rsid w:val="00D57872"/>
    <w:rsid w:val="00D60C6D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89A"/>
    <w:rsid w:val="00DF7042"/>
    <w:rsid w:val="00E11923"/>
    <w:rsid w:val="00E17551"/>
    <w:rsid w:val="00E262D4"/>
    <w:rsid w:val="00E3013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60FB"/>
    <w:rsid w:val="00EA5AE0"/>
    <w:rsid w:val="00EB56E1"/>
    <w:rsid w:val="00EB7AB1"/>
    <w:rsid w:val="00EC32BD"/>
    <w:rsid w:val="00ED3256"/>
    <w:rsid w:val="00EE0F98"/>
    <w:rsid w:val="00EE7CD8"/>
    <w:rsid w:val="00EF37F6"/>
    <w:rsid w:val="00EF48CC"/>
    <w:rsid w:val="00EF5E09"/>
    <w:rsid w:val="00F00801"/>
    <w:rsid w:val="00F21CC6"/>
    <w:rsid w:val="00F233CE"/>
    <w:rsid w:val="00F23B22"/>
    <w:rsid w:val="00F2488D"/>
    <w:rsid w:val="00F47F54"/>
    <w:rsid w:val="00F601A0"/>
    <w:rsid w:val="00F712E9"/>
    <w:rsid w:val="00F73032"/>
    <w:rsid w:val="00F848FC"/>
    <w:rsid w:val="00F906F6"/>
    <w:rsid w:val="00F9282A"/>
    <w:rsid w:val="00F96BAD"/>
    <w:rsid w:val="00F9783D"/>
    <w:rsid w:val="00FA139D"/>
    <w:rsid w:val="00FA44E2"/>
    <w:rsid w:val="00FA60F5"/>
    <w:rsid w:val="00FB0E84"/>
    <w:rsid w:val="00FC2405"/>
    <w:rsid w:val="00FC619E"/>
    <w:rsid w:val="00FD01C2"/>
    <w:rsid w:val="00FD118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jk">
    <w:name w:val="cjk"/>
    <w:basedOn w:val="a"/>
    <w:rsid w:val="008569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customStyle="1" w:styleId="Equation">
    <w:name w:val="Equation"/>
    <w:basedOn w:val="a"/>
    <w:qFormat/>
    <w:rsid w:val="006A1CC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1032</Words>
  <Characters>5288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sharp</cp:lastModifiedBy>
  <cp:revision>64</cp:revision>
  <cp:lastPrinted>1900-01-01T08:00:00Z</cp:lastPrinted>
  <dcterms:created xsi:type="dcterms:W3CDTF">2019-09-18T00:20:00Z</dcterms:created>
  <dcterms:modified xsi:type="dcterms:W3CDTF">2019-09-24T12:13:00Z</dcterms:modified>
</cp:coreProperties>
</file>