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CB391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34B31F1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496D06">
              <w:rPr>
                <w:lang w:val="en-CA"/>
              </w:rPr>
              <w:t>0211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795902" w:rsidR="00E61DAC" w:rsidRPr="005B217D" w:rsidRDefault="00C50D55" w:rsidP="009D7CE6">
            <w:pPr>
              <w:spacing w:before="60" w:after="60"/>
              <w:rPr>
                <w:b/>
                <w:szCs w:val="22"/>
                <w:lang w:val="en-CA"/>
              </w:rPr>
            </w:pPr>
            <w:r>
              <w:rPr>
                <w:b/>
                <w:szCs w:val="22"/>
                <w:lang w:val="en-CA"/>
              </w:rPr>
              <w:t>AHG17: On cross-RAP referencing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D7BE88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6E8ED9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51761E" w:rsidR="00E61DAC" w:rsidRPr="005B217D" w:rsidRDefault="00221A49">
            <w:pPr>
              <w:spacing w:before="60" w:after="60"/>
              <w:rPr>
                <w:szCs w:val="22"/>
                <w:lang w:val="en-CA"/>
              </w:rPr>
            </w:pPr>
            <w:r>
              <w:rPr>
                <w:szCs w:val="22"/>
                <w:lang w:val="en-CA"/>
              </w:rPr>
              <w:t>Miska M. Hannuksela</w:t>
            </w:r>
            <w:r>
              <w:rPr>
                <w:szCs w:val="22"/>
                <w:lang w:val="en-CA"/>
              </w:rPr>
              <w:br/>
              <w:t>Nokia Technologies, Tampere, Finland</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68F1595D" w:rsidR="00E61DAC" w:rsidRPr="005B217D" w:rsidRDefault="00221A49"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430C0C" w:rsidR="00E61DAC" w:rsidRPr="005B217D" w:rsidRDefault="00221A4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4A4CCEB" w14:textId="32660233" w:rsidR="00912D2F" w:rsidRDefault="00912D2F" w:rsidP="00912D2F">
      <w:pPr>
        <w:rPr>
          <w:szCs w:val="22"/>
          <w:lang w:val="en-CA"/>
        </w:rPr>
      </w:pPr>
      <w:r>
        <w:rPr>
          <w:szCs w:val="22"/>
          <w:lang w:val="en-CA"/>
        </w:rPr>
        <w:t>JVET-</w:t>
      </w:r>
      <w:r w:rsidR="00496D06">
        <w:rPr>
          <w:szCs w:val="22"/>
          <w:lang w:val="en-CA"/>
        </w:rPr>
        <w:t xml:space="preserve">P0212 </w:t>
      </w:r>
      <w:r>
        <w:rPr>
          <w:szCs w:val="22"/>
          <w:lang w:val="en-CA"/>
        </w:rPr>
        <w:t xml:space="preserve">proposes enabling the use </w:t>
      </w:r>
      <w:r>
        <w:rPr>
          <w:lang w:val="en-CA" w:eastAsia="ko-KR"/>
        </w:rPr>
        <w:t>of a single decoder instance and the single-layer VVC decoding process for decoding multiple independent layers. The decoding is performed as if all NAL units resided in a single layer only.</w:t>
      </w:r>
    </w:p>
    <w:p w14:paraId="0F83AD85" w14:textId="639E7E3B" w:rsidR="00912D2F" w:rsidRDefault="00C50D55" w:rsidP="00912D2F">
      <w:pPr>
        <w:rPr>
          <w:lang w:val="en-CA"/>
        </w:rPr>
      </w:pPr>
      <w:r>
        <w:rPr>
          <w:szCs w:val="22"/>
          <w:lang w:val="en-CA"/>
        </w:rPr>
        <w:t>This contribution is asserted to achieve the functionality of cross-RAP referencing using the multiple independent layers functionality</w:t>
      </w:r>
      <w:r w:rsidR="00912D2F">
        <w:rPr>
          <w:szCs w:val="22"/>
          <w:lang w:val="en-CA"/>
        </w:rPr>
        <w:t xml:space="preserve"> as proposed in the following ingredients of JVET-</w:t>
      </w:r>
      <w:r w:rsidR="00496D06">
        <w:rPr>
          <w:szCs w:val="22"/>
          <w:lang w:val="en-CA"/>
        </w:rPr>
        <w:t>P0212</w:t>
      </w:r>
      <w:r w:rsidR="00912D2F">
        <w:rPr>
          <w:lang w:val="en-CA"/>
        </w:rPr>
        <w:t>:</w:t>
      </w:r>
    </w:p>
    <w:p w14:paraId="49A487FB" w14:textId="2CCFB7CF" w:rsidR="00912D2F" w:rsidRDefault="00912D2F" w:rsidP="00912D2F">
      <w:pPr>
        <w:pStyle w:val="ListParagraph"/>
        <w:numPr>
          <w:ilvl w:val="0"/>
          <w:numId w:val="14"/>
        </w:numPr>
        <w:ind w:left="357" w:hanging="357"/>
        <w:contextualSpacing w:val="0"/>
        <w:rPr>
          <w:lang w:val="en-CA"/>
        </w:rPr>
      </w:pPr>
      <w:r>
        <w:rPr>
          <w:szCs w:val="22"/>
          <w:lang w:val="en-CA"/>
        </w:rPr>
        <w:t>A VPS flag to indicate that ther</w:t>
      </w:r>
      <w:bookmarkStart w:id="0" w:name="_GoBack"/>
      <w:bookmarkEnd w:id="0"/>
      <w:r>
        <w:rPr>
          <w:szCs w:val="22"/>
          <w:lang w:val="en-CA"/>
        </w:rPr>
        <w:t>e is one and only one picture per each POC value among all independent layers and that the independent layers can be decoded as if there were in the same layer.</w:t>
      </w:r>
    </w:p>
    <w:p w14:paraId="480178A8" w14:textId="77777777" w:rsidR="00912D2F" w:rsidRPr="0056387C" w:rsidRDefault="00912D2F" w:rsidP="00912D2F">
      <w:pPr>
        <w:pStyle w:val="ListParagraph"/>
        <w:numPr>
          <w:ilvl w:val="0"/>
          <w:numId w:val="14"/>
        </w:numPr>
        <w:contextualSpacing w:val="0"/>
        <w:rPr>
          <w:lang w:val="en-CA"/>
        </w:rPr>
      </w:pPr>
      <w:r>
        <w:rPr>
          <w:lang w:val="en-CA"/>
        </w:rPr>
        <w:t>"Collective" HRD parameters can be signalled for the bitstream that contains multiple independent layers.</w:t>
      </w:r>
    </w:p>
    <w:p w14:paraId="7B7EA204" w14:textId="00068AD2" w:rsidR="00912D2F" w:rsidRDefault="00912D2F" w:rsidP="00912D2F">
      <w:pPr>
        <w:pStyle w:val="ListParagraph"/>
        <w:numPr>
          <w:ilvl w:val="0"/>
          <w:numId w:val="14"/>
        </w:numPr>
        <w:contextualSpacing w:val="0"/>
        <w:rPr>
          <w:szCs w:val="22"/>
          <w:lang w:val="en-CA"/>
        </w:rPr>
      </w:pPr>
      <w:r>
        <w:rPr>
          <w:szCs w:val="22"/>
          <w:lang w:val="en-CA"/>
        </w:rPr>
        <w:t>Possibility to control by external means that the entire bitstream is decoded as if it were a single-layer bitstream. Otherwise, the current layer-wise operation of VVC is carried out.</w:t>
      </w:r>
    </w:p>
    <w:p w14:paraId="160840A8" w14:textId="0668CFD8" w:rsidR="00496D06" w:rsidRPr="00496D06" w:rsidRDefault="00496D06" w:rsidP="00496D06">
      <w:pPr>
        <w:rPr>
          <w:szCs w:val="22"/>
          <w:lang w:val="en-CA"/>
        </w:rPr>
      </w:pPr>
      <w:r>
        <w:rPr>
          <w:lang w:val="en-CA" w:eastAsia="ko-KR"/>
        </w:rPr>
        <w:t xml:space="preserve">It is proposed to support the cross-RAP referencing functionality in VVC by adopting </w:t>
      </w:r>
      <w:r>
        <w:rPr>
          <w:lang w:val="en-CA" w:eastAsia="ko-KR"/>
        </w:rPr>
        <w:t xml:space="preserve">the above-listed </w:t>
      </w:r>
      <w:r>
        <w:rPr>
          <w:lang w:val="en-CA" w:eastAsia="ko-KR"/>
        </w:rPr>
        <w:t>aspects 1 to 3 of JVET-P0212.</w:t>
      </w:r>
    </w:p>
    <w:p w14:paraId="404656C8" w14:textId="77777777" w:rsidR="00C50D55" w:rsidRPr="005B217D" w:rsidRDefault="00C50D55" w:rsidP="00C50D55">
      <w:pPr>
        <w:pStyle w:val="Heading1"/>
        <w:rPr>
          <w:lang w:val="en-CA"/>
        </w:rPr>
      </w:pPr>
      <w:r w:rsidRPr="005B217D">
        <w:rPr>
          <w:lang w:val="en-CA"/>
        </w:rPr>
        <w:t>Introduction</w:t>
      </w:r>
    </w:p>
    <w:p w14:paraId="150BB1D6" w14:textId="112A4972" w:rsidR="00B636DC" w:rsidRDefault="00B636DC" w:rsidP="00B636DC">
      <w:pPr>
        <w:pStyle w:val="Heading2"/>
        <w:rPr>
          <w:lang w:val="en-CA"/>
        </w:rPr>
      </w:pPr>
      <w:r>
        <w:rPr>
          <w:lang w:val="en-CA"/>
        </w:rPr>
        <w:t>Decoded library pictures and external coded pictures</w:t>
      </w:r>
    </w:p>
    <w:p w14:paraId="657C003C" w14:textId="4F83F99C" w:rsidR="00C50D55" w:rsidRDefault="00C50D55" w:rsidP="00C50D55">
      <w:pPr>
        <w:rPr>
          <w:szCs w:val="22"/>
          <w:lang w:val="en-CA"/>
        </w:rPr>
      </w:pPr>
      <w:r>
        <w:rPr>
          <w:szCs w:val="22"/>
          <w:lang w:val="en-CA"/>
        </w:rPr>
        <w:t xml:space="preserve">The capability of referencing to pictures preceding the previous IRAP picture, in decoding order, have been studied in JVET-M0360 and JVET-N0119. Decoded "library pictures" and coded "external pictures" are provided as input to the VVC decoding process in JVET-M0360 and JVET-N0119, respectively. The proposed approaches are asserted </w:t>
      </w:r>
      <w:r w:rsidRPr="00DB6D75">
        <w:rPr>
          <w:szCs w:val="22"/>
          <w:lang w:val="en-CA"/>
        </w:rPr>
        <w:t>to require</w:t>
      </w:r>
      <w:r>
        <w:rPr>
          <w:szCs w:val="22"/>
          <w:lang w:val="en-CA"/>
        </w:rPr>
        <w:t>:</w:t>
      </w:r>
    </w:p>
    <w:p w14:paraId="6121E5DF" w14:textId="77777777" w:rsidR="00C50D55" w:rsidRDefault="00C50D55" w:rsidP="00C50D55">
      <w:pPr>
        <w:pStyle w:val="ListParagraph"/>
        <w:numPr>
          <w:ilvl w:val="0"/>
          <w:numId w:val="12"/>
        </w:numPr>
        <w:ind w:left="714" w:hanging="357"/>
        <w:contextualSpacing w:val="0"/>
        <w:rPr>
          <w:szCs w:val="22"/>
          <w:lang w:val="en-CA"/>
        </w:rPr>
      </w:pPr>
      <w:r w:rsidRPr="00DB6D75">
        <w:rPr>
          <w:szCs w:val="22"/>
          <w:lang w:val="en-CA"/>
        </w:rPr>
        <w:t xml:space="preserve">a specific interface to the decoder to pass the library or external pictures, </w:t>
      </w:r>
    </w:p>
    <w:p w14:paraId="6C7C8150" w14:textId="77777777" w:rsidR="00C50D55" w:rsidRDefault="00C50D55" w:rsidP="00C50D55">
      <w:pPr>
        <w:pStyle w:val="ListParagraph"/>
        <w:numPr>
          <w:ilvl w:val="0"/>
          <w:numId w:val="12"/>
        </w:numPr>
        <w:ind w:left="714" w:hanging="357"/>
        <w:contextualSpacing w:val="0"/>
        <w:rPr>
          <w:szCs w:val="22"/>
          <w:lang w:val="en-CA"/>
        </w:rPr>
      </w:pPr>
      <w:r w:rsidRPr="00DB6D75">
        <w:rPr>
          <w:szCs w:val="22"/>
          <w:lang w:val="en-CA"/>
        </w:rPr>
        <w:t xml:space="preserve">signalling and decoding process </w:t>
      </w:r>
      <w:r>
        <w:rPr>
          <w:szCs w:val="22"/>
          <w:lang w:val="en-CA"/>
        </w:rPr>
        <w:t xml:space="preserve">changes </w:t>
      </w:r>
      <w:r w:rsidRPr="00DB6D75">
        <w:rPr>
          <w:szCs w:val="22"/>
          <w:lang w:val="en-CA"/>
        </w:rPr>
        <w:t>in the VVC standard for using the library or external pictures as reference</w:t>
      </w:r>
      <w:r>
        <w:rPr>
          <w:szCs w:val="22"/>
          <w:lang w:val="en-CA"/>
        </w:rPr>
        <w:t xml:space="preserve"> for prediction</w:t>
      </w:r>
      <w:r w:rsidRPr="00DB6D75">
        <w:rPr>
          <w:szCs w:val="22"/>
          <w:lang w:val="en-CA"/>
        </w:rPr>
        <w:t xml:space="preserve">, and </w:t>
      </w:r>
    </w:p>
    <w:p w14:paraId="34063C23" w14:textId="12833B3B" w:rsidR="00B636DC" w:rsidRDefault="00B636DC" w:rsidP="00C50D55">
      <w:pPr>
        <w:rPr>
          <w:szCs w:val="22"/>
          <w:lang w:val="en-CA"/>
        </w:rPr>
      </w:pPr>
      <w:r>
        <w:rPr>
          <w:szCs w:val="22"/>
          <w:lang w:val="en-CA"/>
        </w:rPr>
        <w:t>The coded "external pictures" approach has been studied further in JVET-O0149 and JVET-P0114.</w:t>
      </w:r>
    </w:p>
    <w:p w14:paraId="0B195D60" w14:textId="5777B2B8" w:rsidR="00B636DC" w:rsidRDefault="00B636DC" w:rsidP="00B636DC">
      <w:pPr>
        <w:pStyle w:val="Heading2"/>
        <w:rPr>
          <w:lang w:val="en-CA"/>
        </w:rPr>
      </w:pPr>
      <w:r>
        <w:rPr>
          <w:lang w:val="en-CA"/>
        </w:rPr>
        <w:t>Cross-RAP referencing using multiple independent layers</w:t>
      </w:r>
    </w:p>
    <w:p w14:paraId="7F79CA14" w14:textId="1E5056A9" w:rsidR="00C50D55" w:rsidRDefault="00C50D55" w:rsidP="00C50D55">
      <w:pPr>
        <w:rPr>
          <w:szCs w:val="22"/>
          <w:lang w:val="en-CA"/>
        </w:rPr>
      </w:pPr>
      <w:r>
        <w:rPr>
          <w:szCs w:val="22"/>
          <w:lang w:val="en-CA"/>
        </w:rPr>
        <w:t>JVET-O0393 introduced an approach that uses the independent layer design of VVC to achieve the cross-RAP referencing functionality. It can be summarized as follows:</w:t>
      </w:r>
    </w:p>
    <w:p w14:paraId="3D54C452" w14:textId="77777777" w:rsidR="00C50D55" w:rsidRPr="00C50D55" w:rsidRDefault="00C50D55" w:rsidP="00C50D55">
      <w:pPr>
        <w:pStyle w:val="ListParagraph"/>
        <w:numPr>
          <w:ilvl w:val="0"/>
          <w:numId w:val="12"/>
        </w:numPr>
        <w:ind w:left="714" w:hanging="357"/>
        <w:contextualSpacing w:val="0"/>
        <w:rPr>
          <w:szCs w:val="22"/>
          <w:lang w:val="en-CA"/>
        </w:rPr>
      </w:pPr>
      <w:r>
        <w:t xml:space="preserve">All the independent layers are decoded, whereas they are output as a single sequence of pictures. </w:t>
      </w:r>
    </w:p>
    <w:p w14:paraId="7D8FBFB3" w14:textId="77777777" w:rsidR="00C50D55" w:rsidRPr="00C50D55" w:rsidRDefault="00C50D55" w:rsidP="00C50D55">
      <w:pPr>
        <w:pStyle w:val="ListParagraph"/>
        <w:numPr>
          <w:ilvl w:val="0"/>
          <w:numId w:val="12"/>
        </w:numPr>
        <w:ind w:left="714" w:hanging="357"/>
        <w:contextualSpacing w:val="0"/>
        <w:rPr>
          <w:szCs w:val="22"/>
          <w:lang w:val="en-CA"/>
        </w:rPr>
      </w:pPr>
      <w:r>
        <w:t xml:space="preserve">IRAP pictures in each independent layer would each only mark pictures of the layer in which they reside as "unused for reference". </w:t>
      </w:r>
    </w:p>
    <w:p w14:paraId="3B1032CB" w14:textId="156CD94E" w:rsidR="00C50D55" w:rsidRPr="00C50D55" w:rsidRDefault="00C30B42" w:rsidP="00C50D55">
      <w:pPr>
        <w:pStyle w:val="ListParagraph"/>
        <w:numPr>
          <w:ilvl w:val="0"/>
          <w:numId w:val="12"/>
        </w:numPr>
        <w:ind w:left="714" w:hanging="357"/>
        <w:contextualSpacing w:val="0"/>
        <w:rPr>
          <w:szCs w:val="22"/>
          <w:lang w:val="en-CA"/>
        </w:rPr>
      </w:pPr>
      <w:r>
        <w:t>Encoding can be done so that a</w:t>
      </w:r>
      <w:r w:rsidR="00C50D55">
        <w:t xml:space="preserve"> continuous sequence of pictures within a layer either starts with an IRAP picture or a DRAP picture. Each DRAP picture depends on only the previous IRAP picture in its layer. </w:t>
      </w:r>
    </w:p>
    <w:p w14:paraId="39590EBA" w14:textId="4B0680BB" w:rsidR="00C50D55" w:rsidRDefault="00C50D55" w:rsidP="00C50D55">
      <w:pPr>
        <w:rPr>
          <w:szCs w:val="22"/>
          <w:lang w:val="en-CA"/>
        </w:rPr>
      </w:pPr>
      <w:r>
        <w:rPr>
          <w:szCs w:val="22"/>
          <w:lang w:val="en-CA"/>
        </w:rPr>
        <w:t>Further study was encouraged in the Gothenburg meeting.</w:t>
      </w:r>
    </w:p>
    <w:p w14:paraId="3CDAD612" w14:textId="77777777" w:rsidR="00C30B42" w:rsidRDefault="00C30B42" w:rsidP="00C30B42">
      <w:pPr>
        <w:rPr>
          <w:szCs w:val="22"/>
          <w:lang w:val="en-CA"/>
        </w:rPr>
      </w:pPr>
      <w:r>
        <w:rPr>
          <w:szCs w:val="22"/>
          <w:lang w:val="en-CA"/>
        </w:rPr>
        <w:lastRenderedPageBreak/>
        <w:fldChar w:fldCharType="begin"/>
      </w:r>
      <w:r>
        <w:rPr>
          <w:szCs w:val="22"/>
          <w:lang w:val="en-CA"/>
        </w:rPr>
        <w:instrText xml:space="preserve"> REF _Ref11253453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provides an example of the proposed approach. The bitstream originates from three video sources (e.g. different cameras), which the content author has cut to shots and interleaved to the same bitstream. There are non-adjacent shots that originate from the same video source and hence correlate with each other. The shots that are originate from the same video source are encoded into the same independent layer. Shots can start with a DRAP picture that is predicted from the IRAP picture within the same independent layer.</w:t>
      </w:r>
    </w:p>
    <w:p w14:paraId="3253437C" w14:textId="77777777" w:rsidR="00C30B42" w:rsidRDefault="00C30B42" w:rsidP="00C30B42">
      <w:pPr>
        <w:keepNext/>
        <w:rPr>
          <w:szCs w:val="22"/>
          <w:lang w:val="en-CA"/>
        </w:rPr>
      </w:pPr>
      <w:r>
        <w:rPr>
          <w:noProof/>
          <w:szCs w:val="22"/>
          <w:lang w:val="en-CA"/>
        </w:rPr>
        <w:drawing>
          <wp:inline distT="0" distB="0" distL="0" distR="0" wp14:anchorId="19348218" wp14:editId="0E6FA4D8">
            <wp:extent cx="6163200" cy="2588400"/>
            <wp:effectExtent l="0" t="0" r="9525" b="254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63200" cy="2588400"/>
                    </a:xfrm>
                    <a:prstGeom prst="rect">
                      <a:avLst/>
                    </a:prstGeom>
                    <a:noFill/>
                  </pic:spPr>
                </pic:pic>
              </a:graphicData>
            </a:graphic>
          </wp:inline>
        </w:drawing>
      </w:r>
    </w:p>
    <w:p w14:paraId="3F50C8CF" w14:textId="77777777" w:rsidR="00C30B42" w:rsidRDefault="00C30B42" w:rsidP="00C30B42">
      <w:pPr>
        <w:pStyle w:val="Caption"/>
        <w:jc w:val="center"/>
      </w:pPr>
      <w:bookmarkStart w:id="1" w:name="_Ref11253453"/>
      <w:r>
        <w:t xml:space="preserve">Figure </w:t>
      </w:r>
      <w:r>
        <w:fldChar w:fldCharType="begin"/>
      </w:r>
      <w:r>
        <w:rPr>
          <w:noProof/>
        </w:rPr>
        <w:instrText xml:space="preserve"> SEQ Figure \* ARABIC </w:instrText>
      </w:r>
      <w:r>
        <w:fldChar w:fldCharType="separate"/>
      </w:r>
      <w:r>
        <w:rPr>
          <w:noProof/>
        </w:rPr>
        <w:t>1</w:t>
      </w:r>
      <w:r>
        <w:fldChar w:fldCharType="end"/>
      </w:r>
      <w:bookmarkEnd w:id="1"/>
      <w:r>
        <w:t xml:space="preserve"> – Shots originating from three video sources interleaved to the same bitstream as separate independent layers.</w:t>
      </w:r>
    </w:p>
    <w:p w14:paraId="1DAB3A49" w14:textId="683438B6" w:rsidR="00C50D55" w:rsidRDefault="00C30B42" w:rsidP="00B636DC">
      <w:pPr>
        <w:pStyle w:val="Heading2"/>
        <w:rPr>
          <w:lang w:val="en-CA"/>
        </w:rPr>
      </w:pPr>
      <w:r>
        <w:rPr>
          <w:szCs w:val="22"/>
          <w:lang w:val="en-CA"/>
        </w:rPr>
        <w:t>Decoding multiple independent layers with single-layer decoding process</w:t>
      </w:r>
    </w:p>
    <w:p w14:paraId="54459219" w14:textId="73AA99F7" w:rsidR="00B636DC" w:rsidRDefault="00B636DC" w:rsidP="00C50D55">
      <w:pPr>
        <w:rPr>
          <w:szCs w:val="22"/>
          <w:lang w:val="en-CA"/>
        </w:rPr>
      </w:pPr>
      <w:r>
        <w:rPr>
          <w:szCs w:val="22"/>
          <w:lang w:val="en-CA"/>
        </w:rPr>
        <w:t xml:space="preserve">JVET-O1130 proposed enabling the use </w:t>
      </w:r>
      <w:r>
        <w:rPr>
          <w:lang w:val="en-CA" w:eastAsia="ko-KR"/>
        </w:rPr>
        <w:t>of a single decoder instance and the single-layer VVC decoding process for decoding multiple independent layers. The decoding is performed as if all NAL units resided in a single layer only. JVET-O1130 was studied further and revised in JVET-</w:t>
      </w:r>
      <w:r w:rsidR="00496D06">
        <w:rPr>
          <w:lang w:val="en-CA" w:eastAsia="ko-KR"/>
        </w:rPr>
        <w:t>P0212</w:t>
      </w:r>
      <w:r>
        <w:rPr>
          <w:lang w:val="en-CA" w:eastAsia="ko-KR"/>
        </w:rPr>
        <w:t>.</w:t>
      </w:r>
    </w:p>
    <w:p w14:paraId="5ACF7950" w14:textId="5BDC05EE" w:rsidR="00B636DC" w:rsidRDefault="00B636DC" w:rsidP="00C50D55">
      <w:pPr>
        <w:rPr>
          <w:szCs w:val="22"/>
          <w:lang w:val="en-CA"/>
        </w:rPr>
      </w:pPr>
      <w:r>
        <w:rPr>
          <w:szCs w:val="22"/>
          <w:lang w:val="en-CA"/>
        </w:rPr>
        <w:t>Some key properties of JVET-</w:t>
      </w:r>
      <w:r w:rsidR="00496D06">
        <w:rPr>
          <w:szCs w:val="22"/>
          <w:lang w:val="en-CA"/>
        </w:rPr>
        <w:t xml:space="preserve">P0212 </w:t>
      </w:r>
      <w:r>
        <w:rPr>
          <w:szCs w:val="22"/>
          <w:lang w:val="en-CA"/>
        </w:rPr>
        <w:t>are summarized as follows:</w:t>
      </w:r>
    </w:p>
    <w:p w14:paraId="60C5F3F9" w14:textId="3447678E" w:rsidR="00B636DC" w:rsidRPr="00B636DC" w:rsidRDefault="00B636DC" w:rsidP="00C30B42">
      <w:pPr>
        <w:pStyle w:val="ListParagraph"/>
        <w:numPr>
          <w:ilvl w:val="0"/>
          <w:numId w:val="15"/>
        </w:numPr>
        <w:ind w:left="357" w:hanging="357"/>
        <w:contextualSpacing w:val="0"/>
        <w:rPr>
          <w:lang w:val="en-CA" w:eastAsia="ko-KR"/>
        </w:rPr>
      </w:pPr>
      <w:r w:rsidRPr="00B636DC">
        <w:rPr>
          <w:lang w:val="en-CA" w:eastAsia="ko-KR"/>
        </w:rPr>
        <w:t>The proposal can be used with any types of independent layers, such as "independent coded region" layers, and texture or depth layers, e.g. for 3DoF+. The type of a layer has no normative impact in the decoding process.</w:t>
      </w:r>
    </w:p>
    <w:p w14:paraId="252D71E6" w14:textId="77777777" w:rsidR="00B636DC" w:rsidRDefault="00B636DC" w:rsidP="00C30B42">
      <w:pPr>
        <w:pStyle w:val="ListParagraph"/>
        <w:numPr>
          <w:ilvl w:val="0"/>
          <w:numId w:val="15"/>
        </w:numPr>
        <w:ind w:left="357" w:hanging="357"/>
        <w:contextualSpacing w:val="0"/>
        <w:rPr>
          <w:lang w:val="en-CA" w:eastAsia="ko-KR"/>
        </w:rPr>
      </w:pPr>
      <w:r>
        <w:rPr>
          <w:lang w:val="en-CA" w:eastAsia="ko-KR"/>
        </w:rPr>
        <w:t>The proposal keeps all aspects related to independent layers in VVC Draft 6 unchanged. For example, it is still possible to decode each independent layer with a separate decoder instance.</w:t>
      </w:r>
    </w:p>
    <w:p w14:paraId="5B77413F" w14:textId="0B175B8A" w:rsidR="00B636DC" w:rsidRDefault="00B636DC" w:rsidP="00C30B42">
      <w:pPr>
        <w:pStyle w:val="ListParagraph"/>
        <w:numPr>
          <w:ilvl w:val="0"/>
          <w:numId w:val="15"/>
        </w:numPr>
        <w:ind w:left="357" w:hanging="357"/>
        <w:contextualSpacing w:val="0"/>
        <w:rPr>
          <w:lang w:val="en-CA" w:eastAsia="ko-KR"/>
        </w:rPr>
      </w:pPr>
      <w:r>
        <w:rPr>
          <w:lang w:val="en-CA" w:eastAsia="ko-KR"/>
        </w:rPr>
        <w:t xml:space="preserve">Encoding is performed so that POC values differ across layers, i.e. at most one picture is present for a given POC value among all layers. Any prediction structure within an independently coded region layer can be supported by the RPL signaling, based on the POC delta indication. </w:t>
      </w:r>
    </w:p>
    <w:p w14:paraId="678A1CB2" w14:textId="77777777" w:rsidR="00B636DC" w:rsidRDefault="00B636DC" w:rsidP="00C30B42">
      <w:pPr>
        <w:pStyle w:val="ListParagraph"/>
        <w:numPr>
          <w:ilvl w:val="0"/>
          <w:numId w:val="15"/>
        </w:numPr>
        <w:ind w:left="357" w:hanging="357"/>
        <w:contextualSpacing w:val="0"/>
        <w:rPr>
          <w:lang w:val="en-CA" w:eastAsia="ko-KR"/>
        </w:rPr>
      </w:pPr>
      <w:r>
        <w:rPr>
          <w:lang w:val="en-CA" w:eastAsia="ko-KR"/>
        </w:rPr>
        <w:t>An asserted benefit of the proposal is that it enables signalling a single profile-tile-level for decoding all the independent layers with a single decoding process. For example, this enables indicating a single profile-tier-level e.g. for a bitstream containing texture and depth coded as independent layers.</w:t>
      </w:r>
    </w:p>
    <w:p w14:paraId="387BBF9E" w14:textId="410E054C" w:rsidR="00B636DC" w:rsidRDefault="00B636DC" w:rsidP="00B636DC">
      <w:pPr>
        <w:rPr>
          <w:lang w:val="en-CA"/>
        </w:rPr>
      </w:pPr>
      <w:r>
        <w:rPr>
          <w:lang w:val="en-CA"/>
        </w:rPr>
        <w:t>The proposal includes the following technical ingredients:</w:t>
      </w:r>
    </w:p>
    <w:p w14:paraId="7E72D9E6" w14:textId="37CB3942" w:rsidR="00B636DC" w:rsidRDefault="00B636DC" w:rsidP="00912D2F">
      <w:pPr>
        <w:pStyle w:val="ListParagraph"/>
        <w:numPr>
          <w:ilvl w:val="0"/>
          <w:numId w:val="16"/>
        </w:numPr>
        <w:contextualSpacing w:val="0"/>
        <w:rPr>
          <w:lang w:val="en-CA"/>
        </w:rPr>
      </w:pPr>
      <w:r>
        <w:rPr>
          <w:szCs w:val="22"/>
          <w:lang w:val="en-CA"/>
        </w:rPr>
        <w:t>A VPS flag to indicate that there is one and only one picture per each POC value among all independent layers and that the independent layers can be decoded as if there were in the same layer.</w:t>
      </w:r>
    </w:p>
    <w:p w14:paraId="171E5407" w14:textId="6170D4DF" w:rsidR="00B636DC" w:rsidRPr="0056387C" w:rsidRDefault="00B636DC" w:rsidP="00912D2F">
      <w:pPr>
        <w:pStyle w:val="ListParagraph"/>
        <w:numPr>
          <w:ilvl w:val="0"/>
          <w:numId w:val="16"/>
        </w:numPr>
        <w:contextualSpacing w:val="0"/>
        <w:rPr>
          <w:lang w:val="en-CA"/>
        </w:rPr>
      </w:pPr>
      <w:r>
        <w:rPr>
          <w:lang w:val="en-CA"/>
        </w:rPr>
        <w:t>"Collective" HRD parameters can be signalled for the bitstream that contains multiple independent layers</w:t>
      </w:r>
      <w:r w:rsidR="00C30B42">
        <w:rPr>
          <w:lang w:val="en-CA"/>
        </w:rPr>
        <w:t>.</w:t>
      </w:r>
    </w:p>
    <w:p w14:paraId="346266D0" w14:textId="77777777" w:rsidR="00B636DC" w:rsidRDefault="00B636DC" w:rsidP="00912D2F">
      <w:pPr>
        <w:pStyle w:val="ListParagraph"/>
        <w:numPr>
          <w:ilvl w:val="0"/>
          <w:numId w:val="16"/>
        </w:numPr>
        <w:contextualSpacing w:val="0"/>
        <w:rPr>
          <w:szCs w:val="22"/>
          <w:lang w:val="en-CA"/>
        </w:rPr>
      </w:pPr>
      <w:r>
        <w:rPr>
          <w:szCs w:val="22"/>
          <w:lang w:val="en-CA"/>
        </w:rPr>
        <w:t>Possibility to control by external means that the entire bitstream is decoded as if it were a single-layer bitstream. Otherwise, the current layer-wise operation of VVC is carried out.</w:t>
      </w:r>
    </w:p>
    <w:p w14:paraId="3422FDE7" w14:textId="77777777" w:rsidR="00B636DC" w:rsidRPr="008F2251" w:rsidRDefault="00B636DC" w:rsidP="00912D2F">
      <w:pPr>
        <w:pStyle w:val="ListParagraph"/>
        <w:numPr>
          <w:ilvl w:val="0"/>
          <w:numId w:val="16"/>
        </w:numPr>
        <w:ind w:left="357" w:hanging="357"/>
        <w:contextualSpacing w:val="0"/>
        <w:rPr>
          <w:szCs w:val="22"/>
          <w:lang w:val="en-CA" w:eastAsia="ko-KR"/>
        </w:rPr>
      </w:pPr>
      <w:r>
        <w:rPr>
          <w:lang w:val="en-CA" w:eastAsia="ko-KR"/>
        </w:rPr>
        <w:t>T</w:t>
      </w:r>
      <w:r w:rsidRPr="008A11D7">
        <w:rPr>
          <w:lang w:val="en-CA" w:eastAsia="ko-KR"/>
        </w:rPr>
        <w:t xml:space="preserve">he layout information of </w:t>
      </w:r>
      <w:r>
        <w:rPr>
          <w:lang w:val="en-CA" w:eastAsia="ko-KR"/>
        </w:rPr>
        <w:t>independently coded region layers</w:t>
      </w:r>
      <w:r w:rsidRPr="008A11D7">
        <w:rPr>
          <w:lang w:val="en-CA" w:eastAsia="ko-KR"/>
        </w:rPr>
        <w:t xml:space="preserve"> </w:t>
      </w:r>
      <w:r>
        <w:rPr>
          <w:lang w:val="en-CA" w:eastAsia="ko-KR"/>
        </w:rPr>
        <w:t>can be</w:t>
      </w:r>
      <w:r w:rsidRPr="008A11D7">
        <w:rPr>
          <w:lang w:val="en-CA" w:eastAsia="ko-KR"/>
        </w:rPr>
        <w:t xml:space="preserve"> signaled in </w:t>
      </w:r>
      <w:r>
        <w:rPr>
          <w:lang w:val="en-CA" w:eastAsia="ko-KR"/>
        </w:rPr>
        <w:t>the proposed i</w:t>
      </w:r>
      <w:r>
        <w:rPr>
          <w:noProof/>
          <w:lang w:val="en-CA"/>
        </w:rPr>
        <w:t>ndependently coded region layer SEI message</w:t>
      </w:r>
      <w:r w:rsidRPr="008A11D7">
        <w:rPr>
          <w:lang w:val="en-CA" w:eastAsia="ko-KR"/>
        </w:rPr>
        <w:t xml:space="preserve">. Mapping information to connect each </w:t>
      </w:r>
      <w:r>
        <w:rPr>
          <w:lang w:val="en-CA" w:eastAsia="ko-KR"/>
        </w:rPr>
        <w:t>independently coded</w:t>
      </w:r>
      <w:r w:rsidRPr="008A11D7">
        <w:rPr>
          <w:lang w:val="en-CA" w:eastAsia="ko-KR"/>
        </w:rPr>
        <w:t xml:space="preserve"> region to each layer is also </w:t>
      </w:r>
      <w:r>
        <w:rPr>
          <w:lang w:val="en-CA" w:eastAsia="ko-KR"/>
        </w:rPr>
        <w:t>included in the SEI message</w:t>
      </w:r>
      <w:r w:rsidRPr="008A11D7">
        <w:rPr>
          <w:lang w:val="en-CA" w:eastAsia="ko-KR"/>
        </w:rPr>
        <w:t xml:space="preserve">. </w:t>
      </w:r>
    </w:p>
    <w:p w14:paraId="49F66C87" w14:textId="217E57C7" w:rsidR="00B636DC" w:rsidRDefault="00C30B42" w:rsidP="00C30B42">
      <w:pPr>
        <w:pStyle w:val="Heading1"/>
        <w:rPr>
          <w:lang w:val="en-CA"/>
        </w:rPr>
      </w:pPr>
      <w:r>
        <w:rPr>
          <w:lang w:val="en-CA"/>
        </w:rPr>
        <w:lastRenderedPageBreak/>
        <w:t>Proposal</w:t>
      </w:r>
    </w:p>
    <w:p w14:paraId="729888D3" w14:textId="416E25AC" w:rsidR="00B636DC" w:rsidRDefault="00C30B42" w:rsidP="00C50D55">
      <w:pPr>
        <w:rPr>
          <w:szCs w:val="22"/>
          <w:lang w:val="en-CA"/>
        </w:rPr>
      </w:pPr>
      <w:r>
        <w:rPr>
          <w:szCs w:val="22"/>
          <w:lang w:val="en-CA"/>
        </w:rPr>
        <w:t xml:space="preserve">It is asserted that aspects 1 to 3 the proposal of </w:t>
      </w:r>
      <w:r>
        <w:rPr>
          <w:lang w:val="en-CA" w:eastAsia="ko-KR"/>
        </w:rPr>
        <w:t>JVET-</w:t>
      </w:r>
      <w:r w:rsidR="00496D06">
        <w:rPr>
          <w:lang w:val="en-CA" w:eastAsia="ko-KR"/>
        </w:rPr>
        <w:t>P0212</w:t>
      </w:r>
      <w:r>
        <w:rPr>
          <w:lang w:val="en-CA" w:eastAsia="ko-KR"/>
        </w:rPr>
        <w:t xml:space="preserve"> </w:t>
      </w:r>
      <w:r w:rsidR="00912D2F">
        <w:rPr>
          <w:lang w:val="en-CA" w:eastAsia="ko-KR"/>
        </w:rPr>
        <w:t>are</w:t>
      </w:r>
      <w:r>
        <w:rPr>
          <w:lang w:val="en-CA" w:eastAsia="ko-KR"/>
        </w:rPr>
        <w:t xml:space="preserve"> directly suitable for achieving the cross-RAP referencing functionality too</w:t>
      </w:r>
      <w:r w:rsidR="00912D2F">
        <w:rPr>
          <w:lang w:val="en-CA" w:eastAsia="ko-KR"/>
        </w:rPr>
        <w:t>. It is proposed to support the cross-RAP referencing functionality in VVC by adopting aspects 1 to 3 of JVET-</w:t>
      </w:r>
      <w:r w:rsidR="00496D06">
        <w:rPr>
          <w:lang w:val="en-CA" w:eastAsia="ko-KR"/>
        </w:rPr>
        <w:t>P0212</w:t>
      </w:r>
      <w:r w:rsidR="00912D2F">
        <w:rPr>
          <w:lang w:val="en-CA" w:eastAsia="ko-KR"/>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A70A78" w:rsidR="00342FF4" w:rsidRPr="005B217D" w:rsidRDefault="00221A4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C087" w14:textId="77777777" w:rsidR="005E3F2B" w:rsidRDefault="005E3F2B">
      <w:r>
        <w:separator/>
      </w:r>
    </w:p>
  </w:endnote>
  <w:endnote w:type="continuationSeparator" w:id="0">
    <w:p w14:paraId="06D70FF8" w14:textId="77777777" w:rsidR="005E3F2B" w:rsidRDefault="005E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489AA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96D06">
      <w:rPr>
        <w:rStyle w:val="PageNumber"/>
        <w:noProof/>
      </w:rPr>
      <w:t>2019-09-23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26D9" w14:textId="77777777" w:rsidR="005E3F2B" w:rsidRDefault="005E3F2B">
      <w:r>
        <w:separator/>
      </w:r>
    </w:p>
  </w:footnote>
  <w:footnote w:type="continuationSeparator" w:id="0">
    <w:p w14:paraId="17408DD7" w14:textId="77777777" w:rsidR="005E3F2B" w:rsidRDefault="005E3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03017"/>
    <w:multiLevelType w:val="hybridMultilevel"/>
    <w:tmpl w:val="7E064F4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5C22BD"/>
    <w:multiLevelType w:val="hybridMultilevel"/>
    <w:tmpl w:val="5A501F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AD45DC"/>
    <w:multiLevelType w:val="hybridMultilevel"/>
    <w:tmpl w:val="7E064F4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300F65"/>
    <w:multiLevelType w:val="hybridMultilevel"/>
    <w:tmpl w:val="340276FA"/>
    <w:lvl w:ilvl="0" w:tplc="C122C3C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472A27"/>
    <w:multiLevelType w:val="hybridMultilevel"/>
    <w:tmpl w:val="671AE510"/>
    <w:lvl w:ilvl="0" w:tplc="0409000F">
      <w:start w:val="1"/>
      <w:numFmt w:val="decimal"/>
      <w:lvlText w:val="%1."/>
      <w:lvlJc w:val="left"/>
      <w:pPr>
        <w:ind w:left="357" w:hanging="360"/>
      </w:pPr>
      <w:rPr>
        <w:rFonts w:hint="default"/>
      </w:rPr>
    </w:lvl>
    <w:lvl w:ilvl="1" w:tplc="04090019">
      <w:start w:val="1"/>
      <w:numFmt w:val="lowerLetter"/>
      <w:lvlText w:val="%2."/>
      <w:lvlJc w:val="left"/>
      <w:pPr>
        <w:ind w:left="1077" w:hanging="360"/>
      </w:pPr>
    </w:lvl>
    <w:lvl w:ilvl="2" w:tplc="0409001B">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12"/>
  </w:num>
  <w:num w:numId="13">
    <w:abstractNumId w:val="13"/>
  </w:num>
  <w:num w:numId="14">
    <w:abstractNumId w:val="8"/>
  </w:num>
  <w:num w:numId="15">
    <w:abstractNumId w:val="6"/>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48D6"/>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96D06"/>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C239F"/>
    <w:rsid w:val="008E480C"/>
    <w:rsid w:val="00907757"/>
    <w:rsid w:val="00912D2F"/>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36DC"/>
    <w:rsid w:val="00B73A2A"/>
    <w:rsid w:val="00B75A51"/>
    <w:rsid w:val="00B827C6"/>
    <w:rsid w:val="00B94B06"/>
    <w:rsid w:val="00B94C28"/>
    <w:rsid w:val="00BC10BA"/>
    <w:rsid w:val="00BC5AFD"/>
    <w:rsid w:val="00C00DDE"/>
    <w:rsid w:val="00C04F43"/>
    <w:rsid w:val="00C0609D"/>
    <w:rsid w:val="00C115AB"/>
    <w:rsid w:val="00C26CCB"/>
    <w:rsid w:val="00C30249"/>
    <w:rsid w:val="00C30B42"/>
    <w:rsid w:val="00C3723B"/>
    <w:rsid w:val="00C42466"/>
    <w:rsid w:val="00C50D55"/>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654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50D55"/>
    <w:pPr>
      <w:ind w:left="720"/>
      <w:contextualSpacing/>
    </w:pPr>
  </w:style>
  <w:style w:type="character" w:customStyle="1" w:styleId="ListParagraphChar">
    <w:name w:val="List Paragraph Char"/>
    <w:link w:val="ListParagraph"/>
    <w:uiPriority w:val="34"/>
    <w:rsid w:val="00C50D55"/>
  </w:style>
  <w:style w:type="character" w:styleId="CommentReference">
    <w:name w:val="annotation reference"/>
    <w:basedOn w:val="DefaultParagraphFont"/>
    <w:rsid w:val="00B636DC"/>
    <w:rPr>
      <w:sz w:val="16"/>
      <w:szCs w:val="16"/>
    </w:rPr>
  </w:style>
  <w:style w:type="paragraph" w:styleId="CommentText">
    <w:name w:val="annotation text"/>
    <w:basedOn w:val="Normal"/>
    <w:link w:val="CommentTextChar"/>
    <w:rsid w:val="00B636DC"/>
  </w:style>
  <w:style w:type="character" w:customStyle="1" w:styleId="CommentTextChar">
    <w:name w:val="Comment Text Char"/>
    <w:basedOn w:val="DefaultParagraphFont"/>
    <w:link w:val="CommentText"/>
    <w:rsid w:val="00B636DC"/>
  </w:style>
  <w:style w:type="paragraph" w:styleId="CommentSubject">
    <w:name w:val="annotation subject"/>
    <w:basedOn w:val="CommentText"/>
    <w:next w:val="CommentText"/>
    <w:link w:val="CommentSubjectChar"/>
    <w:rsid w:val="00B636DC"/>
    <w:rPr>
      <w:b/>
      <w:bCs/>
    </w:rPr>
  </w:style>
  <w:style w:type="character" w:customStyle="1" w:styleId="CommentSubjectChar">
    <w:name w:val="Comment Subject Char"/>
    <w:basedOn w:val="CommentTextChar"/>
    <w:link w:val="CommentSubject"/>
    <w:rsid w:val="00B636DC"/>
    <w:rPr>
      <w:b/>
      <w:bCs/>
    </w:rPr>
  </w:style>
  <w:style w:type="paragraph" w:styleId="Caption">
    <w:name w:val="caption"/>
    <w:basedOn w:val="Normal"/>
    <w:next w:val="Normal"/>
    <w:semiHidden/>
    <w:unhideWhenUsed/>
    <w:qFormat/>
    <w:rsid w:val="00C30B42"/>
    <w:pPr>
      <w:tabs>
        <w:tab w:val="clear" w:pos="1800"/>
        <w:tab w:val="clear" w:pos="2160"/>
        <w:tab w:val="clear" w:pos="2520"/>
        <w:tab w:val="clear" w:pos="2880"/>
        <w:tab w:val="clear" w:pos="3240"/>
        <w:tab w:val="clear" w:pos="3600"/>
        <w:tab w:val="clear" w:pos="3960"/>
        <w:tab w:val="clear" w:pos="4320"/>
      </w:tabs>
      <w:jc w:val="left"/>
      <w:textAlignment w:val="auto"/>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39E66CAD-E2EE-4F9A-9361-288A70C79E3D}">
  <ds:schemaRefs>
    <ds:schemaRef ds:uri="Microsoft.SharePoint.Taxonomy.ContentTypeSync"/>
  </ds:schemaRefs>
</ds:datastoreItem>
</file>

<file path=customXml/itemProps2.xml><?xml version="1.0" encoding="utf-8"?>
<ds:datastoreItem xmlns:ds="http://schemas.openxmlformats.org/officeDocument/2006/customXml" ds:itemID="{D6A92D0A-46CB-4688-B8C0-0C639A2C7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D35012-48A3-4F9D-902D-45136DDDF0A0}">
  <ds:schemaRefs>
    <ds:schemaRef ds:uri="http://schemas.microsoft.com/office/infopath/2007/PartnerControls"/>
    <ds:schemaRef ds:uri="http://purl.org/dc/terms/"/>
    <ds:schemaRef ds:uri="d002f0f6-18c8-492d-9288-58fb954084de"/>
    <ds:schemaRef ds:uri="http://www.w3.org/XML/1998/namespace"/>
    <ds:schemaRef ds:uri="http://schemas.microsoft.com/office/2006/documentManagement/types"/>
    <ds:schemaRef ds:uri="71c5aaf6-e6ce-465b-b873-5148d2a4c105"/>
    <ds:schemaRef ds:uri="http://purl.org/dc/elements/1.1/"/>
    <ds:schemaRef ds:uri="http://schemas.openxmlformats.org/package/2006/metadata/core-properties"/>
    <ds:schemaRef ds:uri="846519ff-83ac-490b-9bc8-95825f8c9d1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CB928B8D-4043-430A-81C9-9F7F0BB3E791}">
  <ds:schemaRefs>
    <ds:schemaRef ds:uri="http://schemas.microsoft.com/sharepoint/v3/contenttype/forms"/>
  </ds:schemaRefs>
</ds:datastoreItem>
</file>

<file path=customXml/itemProps5.xml><?xml version="1.0" encoding="utf-8"?>
<ds:datastoreItem xmlns:ds="http://schemas.openxmlformats.org/officeDocument/2006/customXml" ds:itemID="{BBBDE2D0-1A7E-49CB-AB9D-D1058A71AD8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1005</Words>
  <Characters>5506</Characters>
  <Application>Microsoft Office Word</Application>
  <DocSecurity>0</DocSecurity>
  <Lines>152</Lines>
  <Paragraphs>125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3</cp:revision>
  <cp:lastPrinted>1900-01-01T08:00:00Z</cp:lastPrinted>
  <dcterms:created xsi:type="dcterms:W3CDTF">2019-09-24T17:16:00Z</dcterms:created>
  <dcterms:modified xsi:type="dcterms:W3CDTF">2019-09-24T17:16:00Z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