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8B24B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95B79">
              <w:rPr>
                <w:lang w:val="en-CA"/>
              </w:rPr>
              <w:t>O0077</w:t>
            </w:r>
            <w:bookmarkStart w:id="0" w:name="_GoBack"/>
            <w:bookmarkEnd w:id="0"/>
          </w:p>
        </w:tc>
      </w:tr>
    </w:tbl>
    <w:p w14:paraId="79DBA597" w14:textId="4634B55F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A33BC" w:rsidR="00E61DAC" w:rsidRPr="005B217D" w:rsidRDefault="008B746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CE9-2.1: </w:t>
            </w:r>
            <w:bookmarkStart w:id="1" w:name="_Hlk10809930"/>
            <w:r>
              <w:rPr>
                <w:b/>
                <w:szCs w:val="22"/>
                <w:lang w:val="en-CA"/>
              </w:rPr>
              <w:t>Harmonization of DMVR and MMVD</w:t>
            </w:r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82F13" w:rsidR="00E61DAC" w:rsidRPr="005B217D" w:rsidRDefault="008B74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2037B0" w14:textId="77777777" w:rsidR="008B7467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Eiichi Sasaki</w:t>
            </w:r>
          </w:p>
          <w:p w14:paraId="20054E8E" w14:textId="77777777" w:rsidR="008B7467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06A35B7B" w14:textId="77777777" w:rsidR="008B7467" w:rsidRDefault="008B7467" w:rsidP="008B746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Takeshi Chujoh</w:t>
            </w:r>
          </w:p>
          <w:p w14:paraId="49D81240" w14:textId="4A13813D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FAC26B7" w14:textId="77777777" w:rsidR="008B7467" w:rsidRDefault="008B7467" w:rsidP="008B746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+81-50-5213-6277</w:t>
            </w:r>
          </w:p>
          <w:p w14:paraId="3A562E9F" w14:textId="77777777" w:rsidR="008B7467" w:rsidRDefault="00995B79" w:rsidP="008B7467">
            <w:pPr>
              <w:spacing w:before="60" w:after="60"/>
              <w:rPr>
                <w:rStyle w:val="a6"/>
              </w:rPr>
            </w:pPr>
            <w:hyperlink r:id="rId9" w:history="1">
              <w:r w:rsidR="008B7467">
                <w:rPr>
                  <w:rStyle w:val="a6"/>
                  <w:szCs w:val="22"/>
                  <w:lang w:val="en-CA"/>
                </w:rPr>
                <w:t>eiichi.sasaki@sharp.co.jp</w:t>
              </w:r>
            </w:hyperlink>
          </w:p>
          <w:p w14:paraId="17475238" w14:textId="77777777" w:rsidR="008B7467" w:rsidRDefault="00995B79" w:rsidP="008B7467">
            <w:pPr>
              <w:spacing w:before="60" w:after="60"/>
            </w:pPr>
            <w:hyperlink r:id="rId10" w:history="1">
              <w:r w:rsidR="008B7467">
                <w:rPr>
                  <w:rStyle w:val="a6"/>
                  <w:szCs w:val="22"/>
                  <w:lang w:val="en-CA"/>
                </w:rPr>
                <w:t>tomonori.hashimoto@sharp.co.jp</w:t>
              </w:r>
            </w:hyperlink>
          </w:p>
          <w:p w14:paraId="2629FA9F" w14:textId="77777777" w:rsidR="008B7467" w:rsidRDefault="00995B79" w:rsidP="008B7467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8B7467">
                <w:rPr>
                  <w:rStyle w:val="a6"/>
                  <w:szCs w:val="22"/>
                  <w:lang w:val="en-CA" w:eastAsia="ja-JP"/>
                </w:rPr>
                <w:t>chujoh.takeshi@sharp.co.jp</w:t>
              </w:r>
            </w:hyperlink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87272C" w14:textId="70DFB47E" w:rsidR="001429FB" w:rsidRPr="005D51F3" w:rsidRDefault="001429FB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This </w:t>
      </w:r>
      <w:r w:rsidR="005546A8">
        <w:rPr>
          <w:szCs w:val="22"/>
          <w:lang w:val="en-CA" w:eastAsia="ja-JP"/>
        </w:rPr>
        <w:t>contribution reports a result</w:t>
      </w:r>
      <w:r>
        <w:rPr>
          <w:szCs w:val="22"/>
          <w:lang w:val="en-CA" w:eastAsia="ja-JP"/>
        </w:rPr>
        <w:t xml:space="preserve"> of CE9-2.1 </w:t>
      </w:r>
      <w:r w:rsidR="005546A8">
        <w:rPr>
          <w:szCs w:val="22"/>
          <w:lang w:val="en-CA" w:eastAsia="ja-JP"/>
        </w:rPr>
        <w:t>h</w:t>
      </w:r>
      <w:r w:rsidR="005546A8" w:rsidRPr="005546A8">
        <w:rPr>
          <w:szCs w:val="22"/>
          <w:lang w:val="en-CA" w:eastAsia="ja-JP"/>
        </w:rPr>
        <w:t>armonization of DMVR and MMVD</w:t>
      </w:r>
      <w:r w:rsidR="005546A8">
        <w:rPr>
          <w:szCs w:val="22"/>
          <w:lang w:val="en-CA" w:eastAsia="ja-JP"/>
        </w:rPr>
        <w:t xml:space="preserve">. </w:t>
      </w:r>
      <w:r w:rsidR="005546A8">
        <w:rPr>
          <w:lang w:val="en-CA" w:eastAsia="ko-KR"/>
        </w:rPr>
        <w:t>In CE9</w:t>
      </w:r>
      <w:r w:rsidR="005546A8">
        <w:rPr>
          <w:rFonts w:hint="eastAsia"/>
          <w:lang w:val="en-CA" w:eastAsia="ja-JP"/>
        </w:rPr>
        <w:t>-</w:t>
      </w:r>
      <w:r w:rsidR="005D51F3">
        <w:rPr>
          <w:lang w:val="en-CA" w:eastAsia="ko-KR"/>
        </w:rPr>
        <w:t>2.1, two tests</w:t>
      </w:r>
      <w:r w:rsidR="00FE28DE">
        <w:rPr>
          <w:lang w:val="en-CA" w:eastAsia="ko-KR"/>
        </w:rPr>
        <w:t xml:space="preserve">, test-9.2.1a and 9.2.1b, </w:t>
      </w:r>
      <w:r w:rsidR="005546A8">
        <w:rPr>
          <w:lang w:val="en-CA" w:eastAsia="ko-KR"/>
        </w:rPr>
        <w:t xml:space="preserve">are conducted. </w:t>
      </w:r>
      <w:r w:rsidR="00FE28DE">
        <w:rPr>
          <w:lang w:val="en-CA" w:eastAsia="ko-KR"/>
        </w:rPr>
        <w:t>The t</w:t>
      </w:r>
      <w:r w:rsidR="005546A8">
        <w:rPr>
          <w:lang w:val="en-CA" w:eastAsia="ko-KR"/>
        </w:rPr>
        <w:t xml:space="preserve">est 9-2.1a </w:t>
      </w:r>
      <w:r w:rsidR="00FE28DE">
        <w:rPr>
          <w:lang w:val="en-CA" w:eastAsia="ko-KR"/>
        </w:rPr>
        <w:t>proposes</w:t>
      </w:r>
      <w:r w:rsidR="00B8540A">
        <w:rPr>
          <w:lang w:val="en-CA" w:eastAsia="ko-KR"/>
        </w:rPr>
        <w:t xml:space="preserve"> a </w:t>
      </w:r>
      <w:r w:rsidR="00B8540A">
        <w:rPr>
          <w:szCs w:val="22"/>
          <w:lang w:val="en-CA" w:eastAsia="ja-JP"/>
        </w:rPr>
        <w:t>h</w:t>
      </w:r>
      <w:r w:rsidR="00B8540A" w:rsidRPr="005546A8">
        <w:rPr>
          <w:szCs w:val="22"/>
          <w:lang w:val="en-CA" w:eastAsia="ja-JP"/>
        </w:rPr>
        <w:t>armonization of DMVR and MMVD</w:t>
      </w:r>
      <w:r w:rsidR="00FE28DE">
        <w:rPr>
          <w:szCs w:val="22"/>
          <w:lang w:val="en-CA" w:eastAsia="ja-JP"/>
        </w:rPr>
        <w:t xml:space="preserve"> where MMVD can be enabled in DMVR condition</w:t>
      </w:r>
      <w:r w:rsidR="00B8540A">
        <w:rPr>
          <w:szCs w:val="22"/>
          <w:lang w:val="en-CA" w:eastAsia="ja-JP"/>
        </w:rPr>
        <w:t>,</w:t>
      </w:r>
      <w:r w:rsidR="005546A8">
        <w:rPr>
          <w:lang w:val="en-CA" w:eastAsia="ko-KR"/>
        </w:rPr>
        <w:t xml:space="preserve"> and</w:t>
      </w:r>
      <w:r w:rsidR="00B8540A">
        <w:rPr>
          <w:szCs w:val="22"/>
          <w:lang w:val="de-DE" w:eastAsia="de-DE"/>
        </w:rPr>
        <w:t xml:space="preserve"> test 9</w:t>
      </w:r>
      <w:r w:rsidR="005546A8">
        <w:rPr>
          <w:szCs w:val="22"/>
          <w:lang w:val="de-DE" w:eastAsia="de-DE"/>
        </w:rPr>
        <w:t>-</w:t>
      </w:r>
      <w:r w:rsidR="00B8540A">
        <w:rPr>
          <w:szCs w:val="22"/>
          <w:lang w:val="de-DE" w:eastAsia="de-DE"/>
        </w:rPr>
        <w:t xml:space="preserve">2.1b </w:t>
      </w:r>
      <w:r w:rsidR="00FE28DE">
        <w:rPr>
          <w:szCs w:val="22"/>
          <w:lang w:val="de-DE" w:eastAsia="de-DE"/>
        </w:rPr>
        <w:t>is</w:t>
      </w:r>
      <w:r w:rsidR="00B8540A">
        <w:rPr>
          <w:szCs w:val="22"/>
          <w:lang w:val="de-DE" w:eastAsia="de-DE"/>
        </w:rPr>
        <w:t xml:space="preserve"> an encoder speed up of </w:t>
      </w:r>
      <w:r w:rsidR="00FE28DE">
        <w:rPr>
          <w:szCs w:val="22"/>
          <w:lang w:val="de-DE" w:eastAsia="de-DE"/>
        </w:rPr>
        <w:t>t</w:t>
      </w:r>
      <w:r w:rsidR="00CC0DA4">
        <w:rPr>
          <w:szCs w:val="22"/>
          <w:lang w:val="de-DE" w:eastAsia="de-DE"/>
        </w:rPr>
        <w:t>est 9-</w:t>
      </w:r>
      <w:r w:rsidR="00FE28DE">
        <w:rPr>
          <w:szCs w:val="22"/>
          <w:lang w:val="de-DE" w:eastAsia="de-DE"/>
        </w:rPr>
        <w:t>2.1a</w:t>
      </w:r>
      <w:r w:rsidR="00B8540A">
        <w:rPr>
          <w:szCs w:val="22"/>
          <w:lang w:val="de-DE" w:eastAsia="de-DE"/>
        </w:rPr>
        <w:t xml:space="preserve">. </w:t>
      </w:r>
      <w:r w:rsidR="00FE28DE">
        <w:rPr>
          <w:lang w:val="de-DE"/>
        </w:rPr>
        <w:t>I</w:t>
      </w:r>
      <w:r w:rsidR="00FE28DE">
        <w:t>t is reported that</w:t>
      </w:r>
      <w:r w:rsidR="005546A8">
        <w:t xml:space="preserve"> the bd-rate is -0.</w:t>
      </w:r>
      <w:r w:rsidR="00B8540A">
        <w:t>10</w:t>
      </w:r>
      <w:r w:rsidR="005546A8">
        <w:t xml:space="preserve"> % with 10</w:t>
      </w:r>
      <w:r w:rsidR="00B8540A">
        <w:t>4</w:t>
      </w:r>
      <w:r w:rsidR="005546A8">
        <w:t xml:space="preserve"> % encoding time </w:t>
      </w:r>
      <w:r w:rsidR="00FE28DE">
        <w:t xml:space="preserve">in </w:t>
      </w:r>
      <w:r w:rsidR="005546A8">
        <w:t xml:space="preserve">RA </w:t>
      </w:r>
      <w:r w:rsidR="00CC0DA4">
        <w:t>in test 9</w:t>
      </w:r>
      <w:r w:rsidR="00CC0DA4">
        <w:rPr>
          <w:szCs w:val="22"/>
          <w:lang w:val="de-DE" w:eastAsia="de-DE"/>
        </w:rPr>
        <w:t>-</w:t>
      </w:r>
      <w:r w:rsidR="00FE28DE">
        <w:t xml:space="preserve">2.1a </w:t>
      </w:r>
      <w:r w:rsidR="00B8540A">
        <w:t>and</w:t>
      </w:r>
      <w:r w:rsidR="005546A8">
        <w:t xml:space="preserve"> -0.1</w:t>
      </w:r>
      <w:r w:rsidR="00B8540A">
        <w:t>0</w:t>
      </w:r>
      <w:r w:rsidR="005546A8">
        <w:t xml:space="preserve"> % with 10</w:t>
      </w:r>
      <w:r w:rsidR="00B8540A">
        <w:t>2</w:t>
      </w:r>
      <w:r w:rsidR="005546A8">
        <w:t xml:space="preserve"> % encoding time </w:t>
      </w:r>
      <w:r w:rsidR="00FE28DE">
        <w:t>in</w:t>
      </w:r>
      <w:r w:rsidR="005546A8">
        <w:t xml:space="preserve"> RA </w:t>
      </w:r>
      <w:r w:rsidR="00CC0DA4">
        <w:t>in test 9</w:t>
      </w:r>
      <w:r w:rsidR="00CC0DA4">
        <w:rPr>
          <w:szCs w:val="22"/>
          <w:lang w:val="de-DE" w:eastAsia="de-DE"/>
        </w:rPr>
        <w:t>-</w:t>
      </w:r>
      <w:r w:rsidR="00FE28DE">
        <w:t>2</w:t>
      </w:r>
      <w:r w:rsidR="00A950CD">
        <w:t>.1</w:t>
      </w:r>
      <w:r w:rsidR="00FE28DE">
        <w:t>b</w:t>
      </w:r>
      <w:r w:rsidR="005546A8">
        <w:t xml:space="preserve">. </w:t>
      </w:r>
      <w:r w:rsidR="000154DB">
        <w:t>It is proposed to adopt test 9</w:t>
      </w:r>
      <w:r w:rsidR="005546A8">
        <w:t>-</w:t>
      </w:r>
      <w:r w:rsidR="000154DB">
        <w:t>2.1</w:t>
      </w:r>
      <w:r w:rsidR="005546A8">
        <w:t xml:space="preserve">b method </w:t>
      </w:r>
      <w:r w:rsidR="000428CD">
        <w:t xml:space="preserve">(encoder speed up version) </w:t>
      </w:r>
      <w:r w:rsidR="005546A8">
        <w:t>into the next VVC draft / VTM.</w:t>
      </w:r>
    </w:p>
    <w:p w14:paraId="7AB24257" w14:textId="77777777" w:rsidR="00C63F44" w:rsidRDefault="00C63F44" w:rsidP="009234A5">
      <w:pPr>
        <w:rPr>
          <w:szCs w:val="22"/>
          <w:lang w:val="en-CA" w:eastAsia="ja-JP"/>
        </w:rPr>
      </w:pPr>
    </w:p>
    <w:p w14:paraId="7D2AC1F0" w14:textId="6194C58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685702F" w:rsidR="001F2594" w:rsidRDefault="00C27F0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 w:rsidR="008B7467">
        <w:rPr>
          <w:szCs w:val="22"/>
          <w:lang w:val="en-CA" w:eastAsia="ja-JP"/>
        </w:rPr>
        <w:t xml:space="preserve">n VTM-5.0, DMVR </w:t>
      </w:r>
      <w:r>
        <w:rPr>
          <w:szCs w:val="22"/>
          <w:lang w:val="en-CA" w:eastAsia="ja-JP"/>
        </w:rPr>
        <w:t xml:space="preserve">(Decoder-side Motion Vector Refinement) </w:t>
      </w:r>
      <w:r w:rsidR="008B7467">
        <w:rPr>
          <w:szCs w:val="22"/>
          <w:lang w:val="en-CA" w:eastAsia="ja-JP"/>
        </w:rPr>
        <w:t>is only applied to the motion vectors derived from</w:t>
      </w:r>
      <w:r w:rsidR="00B62EA5">
        <w:rPr>
          <w:szCs w:val="22"/>
          <w:lang w:val="en-CA" w:eastAsia="ja-JP"/>
        </w:rPr>
        <w:t xml:space="preserve"> regular</w:t>
      </w:r>
      <w:r w:rsidR="008B7467">
        <w:rPr>
          <w:szCs w:val="22"/>
          <w:lang w:val="en-CA" w:eastAsia="ja-JP"/>
        </w:rPr>
        <w:t xml:space="preserve"> merge mode. On the other hands, MMVD</w:t>
      </w:r>
      <w:r w:rsidR="00C63F44">
        <w:rPr>
          <w:szCs w:val="22"/>
          <w:lang w:val="en-CA" w:eastAsia="ja-JP"/>
        </w:rPr>
        <w:t xml:space="preserve"> </w:t>
      </w:r>
      <w:r w:rsidR="008B7467">
        <w:rPr>
          <w:szCs w:val="22"/>
          <w:lang w:val="en-CA" w:eastAsia="ja-JP"/>
        </w:rPr>
        <w:t xml:space="preserve">is a simple extension of </w:t>
      </w:r>
      <w:r w:rsidR="00B62EA5">
        <w:rPr>
          <w:szCs w:val="22"/>
          <w:lang w:val="en-CA" w:eastAsia="ja-JP"/>
        </w:rPr>
        <w:t xml:space="preserve">regular </w:t>
      </w:r>
      <w:r w:rsidR="008B7467">
        <w:rPr>
          <w:szCs w:val="22"/>
          <w:lang w:val="en-CA" w:eastAsia="ja-JP"/>
        </w:rPr>
        <w:t xml:space="preserve">merge mode with </w:t>
      </w:r>
      <w:r w:rsidR="009012E3">
        <w:rPr>
          <w:szCs w:val="22"/>
          <w:lang w:val="en-CA" w:eastAsia="ja-JP"/>
        </w:rPr>
        <w:t>efficient</w:t>
      </w:r>
      <w:r w:rsidR="008B7467">
        <w:rPr>
          <w:szCs w:val="22"/>
          <w:lang w:val="en-CA" w:eastAsia="ja-JP"/>
        </w:rPr>
        <w:t xml:space="preserve"> signaling of motion vector differences. Hence DMVR can potentially apply to MMVD without increasing decoder complexity. In this contribution, we propose a harmonization method between DVMR and MMVD to improve coding efficiency.</w:t>
      </w:r>
    </w:p>
    <w:p w14:paraId="44E15AD8" w14:textId="40DC79F4" w:rsidR="008B7467" w:rsidRPr="00C63F44" w:rsidRDefault="00C63F44" w:rsidP="009234A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</w:t>
      </w:r>
      <w:r>
        <w:rPr>
          <w:lang w:val="en-CA" w:eastAsia="ko-KR"/>
        </w:rPr>
        <w:t xml:space="preserve">reports a result of CE9-2.1, which tests the performance of a harmonization of DMVR and MMVD. This CE also tests the performance of </w:t>
      </w:r>
      <w:r w:rsidR="00C60D52">
        <w:rPr>
          <w:lang w:val="en-CA" w:eastAsia="ko-KR"/>
        </w:rPr>
        <w:t>encoder speed up version of proposed harmonization</w:t>
      </w:r>
      <w:r>
        <w:rPr>
          <w:szCs w:val="22"/>
          <w:lang w:val="de-DE" w:eastAsia="de-DE"/>
        </w:rPr>
        <w:t>.</w:t>
      </w:r>
    </w:p>
    <w:p w14:paraId="5C15982D" w14:textId="77777777" w:rsidR="00C63F44" w:rsidRPr="00C60D52" w:rsidRDefault="00C63F44" w:rsidP="009234A5">
      <w:pPr>
        <w:rPr>
          <w:szCs w:val="22"/>
          <w:lang w:val="en-CA" w:eastAsia="ja-JP"/>
        </w:rPr>
      </w:pPr>
    </w:p>
    <w:p w14:paraId="0AEAE478" w14:textId="77777777" w:rsidR="008B7467" w:rsidRDefault="008B7467" w:rsidP="008B7467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5D4767C1" w14:textId="382D973D" w:rsidR="00E31047" w:rsidRDefault="009012E3" w:rsidP="009234A5">
      <w:r>
        <w:t>This contribution propose</w:t>
      </w:r>
      <w:r w:rsidR="00CF4F6C">
        <w:rPr>
          <w:rFonts w:hint="eastAsia"/>
          <w:lang w:eastAsia="ja-JP"/>
        </w:rPr>
        <w:t>s</w:t>
      </w:r>
      <w:r>
        <w:t xml:space="preserve"> that </w:t>
      </w:r>
      <w:r w:rsidR="008138C5">
        <w:t>DMVR is applied with MMVD when MMVD distance is larger than 2pel.</w:t>
      </w:r>
      <w:r>
        <w:t xml:space="preserve"> The distance condition is added because there</w:t>
      </w:r>
      <w:r w:rsidR="00614C60">
        <w:t xml:space="preserve"> would be</w:t>
      </w:r>
      <w:r>
        <w:t xml:space="preserve"> </w:t>
      </w:r>
      <w:r w:rsidR="00C07BBC">
        <w:t xml:space="preserve">considered </w:t>
      </w:r>
      <w:r>
        <w:t>redundancy between DMVR and MMVD in short distance range refinement.</w:t>
      </w:r>
      <w:r w:rsidR="008138C5">
        <w:t xml:space="preserve"> </w:t>
      </w:r>
    </w:p>
    <w:p w14:paraId="432E0256" w14:textId="77777777" w:rsidR="00E31047" w:rsidRDefault="00E31047" w:rsidP="009234A5"/>
    <w:p w14:paraId="28400380" w14:textId="3E58C3BD" w:rsidR="008B7467" w:rsidRPr="005D51F3" w:rsidRDefault="008138C5" w:rsidP="009234A5">
      <w:r>
        <w:t xml:space="preserve">Proposed method just changes </w:t>
      </w:r>
      <w:r w:rsidR="00E31047">
        <w:t xml:space="preserve">a </w:t>
      </w:r>
      <w:r>
        <w:t>condition to apply DMVR</w:t>
      </w:r>
      <w:r w:rsidR="00E31047">
        <w:t>.</w:t>
      </w:r>
      <w:r>
        <w:t xml:space="preserve"> </w:t>
      </w:r>
      <w:r w:rsidR="00E31047">
        <w:t>i.e. This proposal doesn’t change MMVD process or DMVR process. H</w:t>
      </w:r>
      <w:r>
        <w:t xml:space="preserve">ence </w:t>
      </w:r>
      <w:r w:rsidR="00E31047">
        <w:t xml:space="preserve">it is asserted </w:t>
      </w:r>
      <w:r>
        <w:t xml:space="preserve">there is no worst case </w:t>
      </w:r>
      <w:r w:rsidR="00B62EA5">
        <w:t xml:space="preserve">increasement </w:t>
      </w:r>
      <w:r>
        <w:t xml:space="preserve">of decoder </w:t>
      </w:r>
      <w:r w:rsidR="00286876">
        <w:t xml:space="preserve">side since </w:t>
      </w:r>
      <w:r w:rsidR="00E31047">
        <w:t>MMVD process would be completed before DMVR process</w:t>
      </w:r>
      <w:r w:rsidR="00604085">
        <w:t xml:space="preserve"> where</w:t>
      </w:r>
      <w:r w:rsidR="00DC3DDE">
        <w:t xml:space="preserve"> both process </w:t>
      </w:r>
      <w:r w:rsidR="00286876">
        <w:t>is independent and designed to meet their own timing limit.</w:t>
      </w:r>
    </w:p>
    <w:p w14:paraId="35B9C9B2" w14:textId="77777777" w:rsidR="00205022" w:rsidRDefault="00205022" w:rsidP="009234A5">
      <w:pPr>
        <w:rPr>
          <w:szCs w:val="22"/>
          <w:lang w:val="en-CA" w:eastAsia="ja-JP"/>
        </w:rPr>
      </w:pPr>
    </w:p>
    <w:p w14:paraId="4E4B6352" w14:textId="77777777" w:rsidR="008B7467" w:rsidRDefault="008B7467" w:rsidP="008B7467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73B7E6AE" w14:textId="0A1DADE6" w:rsidR="00D556DA" w:rsidRDefault="00D556DA" w:rsidP="00D556DA">
      <w:pPr>
        <w:rPr>
          <w:szCs w:val="22"/>
          <w:lang w:val="en-CA"/>
        </w:rPr>
      </w:pPr>
      <w:r>
        <w:rPr>
          <w:lang w:val="en-CA"/>
        </w:rPr>
        <w:t>The simulations were conducted</w:t>
      </w:r>
      <w:r w:rsidR="002A1691">
        <w:rPr>
          <w:lang w:val="en-CA"/>
        </w:rPr>
        <w:t xml:space="preserve"> in CTC condition</w:t>
      </w:r>
      <w:r>
        <w:rPr>
          <w:lang w:val="en-CA"/>
        </w:rPr>
        <w:t xml:space="preserve">. Table </w:t>
      </w:r>
      <w:r w:rsidR="001F5699">
        <w:rPr>
          <w:lang w:val="en-CA"/>
        </w:rPr>
        <w:t>1</w:t>
      </w:r>
      <w:r>
        <w:rPr>
          <w:lang w:val="en-CA"/>
        </w:rPr>
        <w:t xml:space="preserve"> shows the results</w:t>
      </w:r>
      <w:r>
        <w:rPr>
          <w:szCs w:val="22"/>
          <w:lang w:val="en-CA" w:eastAsia="ko-KR"/>
        </w:rPr>
        <w:t>.</w:t>
      </w:r>
    </w:p>
    <w:p w14:paraId="711999FE" w14:textId="433F9AF5" w:rsidR="00D556DA" w:rsidRDefault="00F63978" w:rsidP="00D556D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9</w:t>
      </w:r>
      <w:r w:rsidR="00D556DA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2.1</w:t>
      </w:r>
      <w:r w:rsidR="00D556DA">
        <w:rPr>
          <w:szCs w:val="22"/>
          <w:lang w:val="en-CA" w:eastAsia="ko-KR"/>
        </w:rPr>
        <w:t xml:space="preserve">a: </w:t>
      </w:r>
      <w:r>
        <w:t>Harmonization of DMVR and MMVD with MMVD distance threshold (for reference).</w:t>
      </w:r>
    </w:p>
    <w:p w14:paraId="076BCC4F" w14:textId="532FD050" w:rsidR="008B7467" w:rsidRDefault="00F63978" w:rsidP="00D556DA">
      <w:r>
        <w:rPr>
          <w:szCs w:val="22"/>
          <w:lang w:val="en-CA" w:eastAsia="ko-KR"/>
        </w:rPr>
        <w:t>9</w:t>
      </w:r>
      <w:r w:rsidR="00D556DA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2.1</w:t>
      </w:r>
      <w:r w:rsidR="00D556DA">
        <w:rPr>
          <w:szCs w:val="22"/>
          <w:lang w:val="en-CA" w:eastAsia="ko-KR"/>
        </w:rPr>
        <w:t xml:space="preserve">b: </w:t>
      </w:r>
      <w:r>
        <w:rPr>
          <w:szCs w:val="22"/>
          <w:lang w:val="en-CA" w:eastAsia="ko-KR"/>
        </w:rPr>
        <w:t>9</w:t>
      </w:r>
      <w:r>
        <w:t>-2.1a + encoder speed up</w:t>
      </w:r>
    </w:p>
    <w:p w14:paraId="7A651185" w14:textId="3F76A357" w:rsidR="001F5699" w:rsidRDefault="001F5699" w:rsidP="001F5699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Table </w:t>
      </w:r>
      <w:r>
        <w:rPr>
          <w:szCs w:val="22"/>
          <w:lang w:val="en-CA" w:eastAsia="ja-JP"/>
        </w:rPr>
        <w:t>1. All results CE9-2.1</w:t>
      </w:r>
    </w:p>
    <w:p w14:paraId="4DA60E8B" w14:textId="7D321601" w:rsidR="00D556DA" w:rsidRPr="001F5699" w:rsidRDefault="001F5699" w:rsidP="001F5699">
      <w:pPr>
        <w:rPr>
          <w:rStyle w:val="ac"/>
        </w:rPr>
      </w:pPr>
      <w:r w:rsidRPr="001F5699">
        <w:rPr>
          <w:rStyle w:val="ac"/>
          <w:rFonts w:hint="eastAsia"/>
        </w:rPr>
        <w:t>9-2.</w:t>
      </w:r>
      <w:r w:rsidRPr="001F5699">
        <w:rPr>
          <w:rStyle w:val="ac"/>
        </w:rPr>
        <w:t>1</w:t>
      </w:r>
      <w:r w:rsidRPr="001F5699">
        <w:rPr>
          <w:rStyle w:val="ac"/>
          <w:rFonts w:hint="eastAsia"/>
        </w:rPr>
        <w:t>a</w:t>
      </w:r>
    </w:p>
    <w:tbl>
      <w:tblPr>
        <w:tblW w:w="6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361972" w:rsidRPr="00361972" w14:paraId="3C15A41F" w14:textId="77777777" w:rsidTr="003619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40AE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62927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361972" w:rsidRPr="00361972" w14:paraId="30639220" w14:textId="77777777" w:rsidTr="003619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02C5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4FA50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361972" w:rsidRPr="00361972" w14:paraId="6D0C204D" w14:textId="77777777" w:rsidTr="003619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9EE7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1F67B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9C28C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4410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4CD10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BC1F0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61972" w:rsidRPr="00361972" w14:paraId="1984DFAD" w14:textId="77777777" w:rsidTr="003619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01D97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E7D3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4572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FE4E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D2A5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6FBC0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61972" w:rsidRPr="00361972" w14:paraId="3D207B6A" w14:textId="77777777" w:rsidTr="003619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5AB1E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6B60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E14AC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D950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88D6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A4B1E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61972" w:rsidRPr="00361972" w14:paraId="41633E62" w14:textId="77777777" w:rsidTr="003619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B7038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DE98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6DA6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39AA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3016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831A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61972" w:rsidRPr="00361972" w14:paraId="2BB12DCC" w14:textId="77777777" w:rsidTr="003619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0973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3E11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0258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C095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136E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3542D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61972" w:rsidRPr="00361972" w14:paraId="468E0A46" w14:textId="77777777" w:rsidTr="003619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B0B8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52DF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E831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5599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B875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22D3B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61972" w:rsidRPr="00361972" w14:paraId="4009090A" w14:textId="77777777" w:rsidTr="003619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CF11A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4BD6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1EF7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CDBD8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DFE2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BC8F4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61972" w:rsidRPr="00361972" w14:paraId="662B8A42" w14:textId="77777777" w:rsidTr="003619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9AA7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C03A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3675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E19F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76A9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A32CB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61972" w:rsidRPr="00361972" w14:paraId="55BC1769" w14:textId="77777777" w:rsidTr="003619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F120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628BA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21B7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4186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D7590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404E2" w14:textId="77777777" w:rsidR="00361972" w:rsidRPr="00361972" w:rsidRDefault="00361972" w:rsidP="0036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619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58320C0" w14:textId="128C06F2" w:rsidR="001F5699" w:rsidRPr="001F5699" w:rsidRDefault="001F5699" w:rsidP="001F5699">
      <w:pPr>
        <w:rPr>
          <w:rStyle w:val="ac"/>
        </w:rPr>
      </w:pPr>
    </w:p>
    <w:p w14:paraId="2D9D4018" w14:textId="774653EC" w:rsidR="001F5699" w:rsidRPr="001F5699" w:rsidRDefault="001F5699" w:rsidP="001F5699">
      <w:pPr>
        <w:rPr>
          <w:rStyle w:val="ac"/>
        </w:rPr>
      </w:pPr>
      <w:r w:rsidRPr="001F5699">
        <w:rPr>
          <w:rStyle w:val="ac"/>
          <w:rFonts w:hint="eastAsia"/>
        </w:rPr>
        <w:t>9-2.</w:t>
      </w:r>
      <w:r w:rsidRPr="001F5699">
        <w:rPr>
          <w:rStyle w:val="ac"/>
        </w:rPr>
        <w:t>1</w:t>
      </w:r>
      <w:r w:rsidRPr="001F5699">
        <w:rPr>
          <w:rStyle w:val="ac"/>
          <w:rFonts w:hint="eastAsia"/>
        </w:rPr>
        <w:t>b</w:t>
      </w:r>
    </w:p>
    <w:tbl>
      <w:tblPr>
        <w:tblW w:w="6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2E6730" w:rsidRPr="002E6730" w14:paraId="5FCBF455" w14:textId="77777777" w:rsidTr="002E67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94C0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24ACA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E6730" w:rsidRPr="002E6730" w14:paraId="0CD2E6D7" w14:textId="77777777" w:rsidTr="002E67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4FA0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07270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2E6730" w:rsidRPr="002E6730" w14:paraId="6ED3F907" w14:textId="77777777" w:rsidTr="002E67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89C5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7FEDF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95C3F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AF4E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63C0C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A63D0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E6730" w:rsidRPr="002E6730" w14:paraId="255C8839" w14:textId="77777777" w:rsidTr="002E67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572E9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27BD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685B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5E14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D1C6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6EB9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E6730" w:rsidRPr="002E6730" w14:paraId="3125B163" w14:textId="77777777" w:rsidTr="002E67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C474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7680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D69B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C46F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C524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E8B7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E6730" w:rsidRPr="002E6730" w14:paraId="77AD084C" w14:textId="77777777" w:rsidTr="002E67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F504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49F6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1BFD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868A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1680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1973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E6730" w:rsidRPr="002E6730" w14:paraId="6E400F95" w14:textId="77777777" w:rsidTr="002E67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43C4D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3701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03D2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5CB1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BE20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2CAEF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E6730" w:rsidRPr="002E6730" w14:paraId="5E29B226" w14:textId="77777777" w:rsidTr="002E67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C263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2229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62B2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44C5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0804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621C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E6730" w:rsidRPr="002E6730" w14:paraId="629FF516" w14:textId="77777777" w:rsidTr="002E67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43DD1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1E84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9282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6163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FCD8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C90E9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E6730" w:rsidRPr="002E6730" w14:paraId="16BC18CD" w14:textId="77777777" w:rsidTr="002E67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A40E8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DE0C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3D11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6C53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7A01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47A3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E6730" w:rsidRPr="002E6730" w14:paraId="6972C5A2" w14:textId="77777777" w:rsidTr="002E67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0291E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64A07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2B81F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6556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2798B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DB985" w14:textId="77777777" w:rsidR="002E6730" w:rsidRPr="002E6730" w:rsidRDefault="002E6730" w:rsidP="002E6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E67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5CDF705" w14:textId="7FBE9E22" w:rsidR="001F5699" w:rsidRDefault="001F5699" w:rsidP="001F5699">
      <w:pPr>
        <w:rPr>
          <w:szCs w:val="22"/>
          <w:lang w:val="en-CA" w:eastAsia="ja-JP"/>
        </w:rPr>
      </w:pPr>
    </w:p>
    <w:p w14:paraId="750D7541" w14:textId="24AC1B6B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1A7446DC" w14:textId="2FA50036" w:rsidR="00CE07B6" w:rsidRDefault="00CE07B6" w:rsidP="00CE07B6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This contribution </w:t>
      </w:r>
      <w:r>
        <w:rPr>
          <w:lang w:val="en-CA" w:eastAsia="ko-KR"/>
        </w:rPr>
        <w:t>reports a result of CE9-2.1 h</w:t>
      </w:r>
      <w:r w:rsidRPr="00CE07B6">
        <w:rPr>
          <w:lang w:val="en-CA" w:eastAsia="ko-KR"/>
        </w:rPr>
        <w:t>armonization of DMVR and MMVD</w:t>
      </w:r>
      <w:r>
        <w:rPr>
          <w:lang w:val="en-CA" w:eastAsia="ko-KR"/>
        </w:rPr>
        <w:t xml:space="preserve">. </w:t>
      </w:r>
      <w:r>
        <w:t xml:space="preserve">It is proposed to adopt </w:t>
      </w:r>
      <w:r w:rsidR="004A082D">
        <w:t xml:space="preserve">the </w:t>
      </w:r>
      <w:r>
        <w:t>test 9-2.1b method</w:t>
      </w:r>
      <w:r w:rsidR="004A082D">
        <w:t xml:space="preserve"> (encoder speed up version) </w:t>
      </w:r>
      <w:r>
        <w:t>into the next VVC draft / VTM.</w:t>
      </w:r>
    </w:p>
    <w:p w14:paraId="1AF3A1D8" w14:textId="77777777" w:rsidR="008B7467" w:rsidRPr="00CE07B6" w:rsidRDefault="008B7467" w:rsidP="009234A5">
      <w:pPr>
        <w:rPr>
          <w:szCs w:val="22"/>
          <w:lang w:val="en-CA" w:eastAsia="ja-JP"/>
        </w:rPr>
      </w:pPr>
    </w:p>
    <w:p w14:paraId="2C2E53C8" w14:textId="14616C65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14:paraId="48DC65AE" w14:textId="0E774E4F" w:rsidR="008B7467" w:rsidRDefault="001C4787" w:rsidP="001C4787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2" w:name="_Ref533077633"/>
      <w:r w:rsidRPr="001C4787">
        <w:rPr>
          <w:szCs w:val="22"/>
          <w:lang w:val="en-CA" w:eastAsia="ja-JP"/>
        </w:rPr>
        <w:t>E. Sasaki, T. Hash</w:t>
      </w:r>
      <w:r>
        <w:rPr>
          <w:szCs w:val="22"/>
          <w:lang w:val="en-CA" w:eastAsia="ja-JP"/>
        </w:rPr>
        <w:t>imoto, T. Chujoh, T. Ikai</w:t>
      </w:r>
      <w:r w:rsidR="008B7467">
        <w:rPr>
          <w:szCs w:val="22"/>
          <w:lang w:val="en-CA" w:eastAsia="ja-JP"/>
        </w:rPr>
        <w:t>, “</w:t>
      </w:r>
      <w:r w:rsidRPr="001C4787">
        <w:rPr>
          <w:szCs w:val="22"/>
          <w:lang w:val="en-CA" w:eastAsia="ja-JP"/>
        </w:rPr>
        <w:t>Non-CE9: Harmonization of DMVR and MMVD</w:t>
      </w:r>
      <w:r w:rsidR="008B7467">
        <w:rPr>
          <w:szCs w:val="22"/>
          <w:lang w:val="en-CA" w:eastAsia="ja-JP"/>
        </w:rPr>
        <w:t xml:space="preserve">,” </w:t>
      </w:r>
      <w:r w:rsidR="008B7467">
        <w:rPr>
          <w:szCs w:val="22"/>
          <w:lang w:val="en-CA" w:eastAsia="ko-KR"/>
        </w:rPr>
        <w:t>JVET-</w:t>
      </w:r>
      <w:r>
        <w:rPr>
          <w:szCs w:val="22"/>
          <w:lang w:val="en-CA" w:eastAsia="ko-KR"/>
        </w:rPr>
        <w:t>N</w:t>
      </w:r>
      <w:r w:rsidR="008B7467">
        <w:rPr>
          <w:szCs w:val="22"/>
          <w:lang w:val="en-CA" w:eastAsia="ko-KR"/>
        </w:rPr>
        <w:t>0</w:t>
      </w:r>
      <w:r>
        <w:rPr>
          <w:szCs w:val="22"/>
          <w:lang w:val="en-CA" w:eastAsia="ko-KR"/>
        </w:rPr>
        <w:t>145</w:t>
      </w:r>
      <w:r w:rsidR="008B7467">
        <w:rPr>
          <w:szCs w:val="22"/>
          <w:lang w:val="en-CA" w:eastAsia="ko-KR"/>
        </w:rPr>
        <w:t xml:space="preserve">, </w:t>
      </w:r>
      <w:r w:rsidR="008B7467">
        <w:t xml:space="preserve">ISO/IEC JTC 1/SC 29/WG 11 </w:t>
      </w:r>
      <w:bookmarkEnd w:id="2"/>
      <w:r w:rsidR="008B7467">
        <w:t xml:space="preserve">Joint Video Exploration Team (JVET) </w:t>
      </w:r>
      <w:r w:rsidR="00572A9C">
        <w:t>1</w:t>
      </w:r>
      <w:r w:rsidR="00572A9C">
        <w:rPr>
          <w:lang w:eastAsia="ja-JP"/>
        </w:rPr>
        <w:t>4</w:t>
      </w:r>
      <w:r w:rsidR="00572A9C">
        <w:t>th Meeting: Geneva, CH, 19–27 Mar. 2019.</w:t>
      </w:r>
    </w:p>
    <w:p w14:paraId="055C31A4" w14:textId="0B2A566A" w:rsidR="008B7467" w:rsidRDefault="00D556DA" w:rsidP="008B7467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bookmarkStart w:id="3" w:name="_Ref533077675"/>
      <w:r>
        <w:t>Semih Esenlik, Xiaoyu Xiu</w:t>
      </w:r>
      <w:r w:rsidR="008B7467">
        <w:t>,</w:t>
      </w:r>
      <w:r w:rsidR="008B7467">
        <w:rPr>
          <w:szCs w:val="22"/>
          <w:lang w:val="en-CA" w:eastAsia="ko-KR"/>
        </w:rPr>
        <w:t xml:space="preserve"> “</w:t>
      </w:r>
      <w:r>
        <w:t>Description of Core Experiment 9 (CE9): Decoder Motion Vector Derivation</w:t>
      </w:r>
      <w:r w:rsidR="008B7467">
        <w:rPr>
          <w:szCs w:val="22"/>
          <w:lang w:val="en-CA" w:eastAsia="ko-KR"/>
        </w:rPr>
        <w:t>,” JVET-</w:t>
      </w:r>
      <w:r>
        <w:rPr>
          <w:szCs w:val="22"/>
          <w:lang w:val="en-CA" w:eastAsia="ja-JP"/>
        </w:rPr>
        <w:t>N</w:t>
      </w:r>
      <w:r>
        <w:rPr>
          <w:szCs w:val="22"/>
          <w:lang w:val="en-CA" w:eastAsia="ko-KR"/>
        </w:rPr>
        <w:t>1029</w:t>
      </w:r>
      <w:r w:rsidR="008B7467">
        <w:rPr>
          <w:szCs w:val="22"/>
          <w:lang w:val="en-CA" w:eastAsia="ko-KR"/>
        </w:rPr>
        <w:t xml:space="preserve">, </w:t>
      </w:r>
      <w:r w:rsidR="008B7467">
        <w:t>ISO/IEC JTC 1/SC 29/WG 11 Joint Video Exploration Team (JVET) 1</w:t>
      </w:r>
      <w:r>
        <w:rPr>
          <w:lang w:eastAsia="ja-JP"/>
        </w:rPr>
        <w:t>4</w:t>
      </w:r>
      <w:r w:rsidR="008B7467">
        <w:t xml:space="preserve">th Meeting: </w:t>
      </w:r>
      <w:r>
        <w:t>Geneva, CH</w:t>
      </w:r>
      <w:r w:rsidR="008B7467">
        <w:t xml:space="preserve">, </w:t>
      </w:r>
      <w:r>
        <w:t>19–27 Mar.</w:t>
      </w:r>
      <w:r w:rsidR="008B7467">
        <w:t xml:space="preserve"> 2019.</w:t>
      </w:r>
      <w:bookmarkEnd w:id="3"/>
    </w:p>
    <w:p w14:paraId="48A847DB" w14:textId="77777777" w:rsidR="008B7467" w:rsidRPr="008B7467" w:rsidRDefault="008B746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9BAA381" w14:textId="77777777" w:rsidR="008B7467" w:rsidRDefault="008B7467" w:rsidP="008B7467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8B7467" w:rsidRDefault="007F1F8B" w:rsidP="008B7467">
      <w:pPr>
        <w:rPr>
          <w:szCs w:val="22"/>
          <w:lang w:val="en-CA"/>
        </w:rPr>
      </w:pPr>
    </w:p>
    <w:sectPr w:rsidR="007F1F8B" w:rsidRPr="008B746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0A1F0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B531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95B79">
      <w:rPr>
        <w:rStyle w:val="a5"/>
        <w:noProof/>
      </w:rPr>
      <w:t>2019-06-18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4DB"/>
    <w:rsid w:val="000308A3"/>
    <w:rsid w:val="00035947"/>
    <w:rsid w:val="000428CD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29F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787"/>
    <w:rsid w:val="001D1BD2"/>
    <w:rsid w:val="001E0248"/>
    <w:rsid w:val="001E02BE"/>
    <w:rsid w:val="001E3B37"/>
    <w:rsid w:val="001F2594"/>
    <w:rsid w:val="001F5699"/>
    <w:rsid w:val="001F5F3B"/>
    <w:rsid w:val="002050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876"/>
    <w:rsid w:val="00291E36"/>
    <w:rsid w:val="00292257"/>
    <w:rsid w:val="002A1691"/>
    <w:rsid w:val="002A54E0"/>
    <w:rsid w:val="002B1595"/>
    <w:rsid w:val="002B191D"/>
    <w:rsid w:val="002B2E83"/>
    <w:rsid w:val="002D0AF6"/>
    <w:rsid w:val="002D651E"/>
    <w:rsid w:val="002E3CC3"/>
    <w:rsid w:val="002E673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972"/>
    <w:rsid w:val="003669EA"/>
    <w:rsid w:val="003706CC"/>
    <w:rsid w:val="00377710"/>
    <w:rsid w:val="00390B7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082D"/>
    <w:rsid w:val="004A2A63"/>
    <w:rsid w:val="004B210C"/>
    <w:rsid w:val="004B5319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46A8"/>
    <w:rsid w:val="00567EC7"/>
    <w:rsid w:val="00570013"/>
    <w:rsid w:val="00572A9C"/>
    <w:rsid w:val="005753EC"/>
    <w:rsid w:val="005801A2"/>
    <w:rsid w:val="005952A5"/>
    <w:rsid w:val="005A33A1"/>
    <w:rsid w:val="005B217D"/>
    <w:rsid w:val="005C385F"/>
    <w:rsid w:val="005D51F3"/>
    <w:rsid w:val="005E1AC6"/>
    <w:rsid w:val="005E3F2B"/>
    <w:rsid w:val="005F6F1B"/>
    <w:rsid w:val="00604085"/>
    <w:rsid w:val="00614C60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38C5"/>
    <w:rsid w:val="008206C8"/>
    <w:rsid w:val="0086387C"/>
    <w:rsid w:val="00874A6C"/>
    <w:rsid w:val="00876C65"/>
    <w:rsid w:val="00882F72"/>
    <w:rsid w:val="008A4B4C"/>
    <w:rsid w:val="008B7467"/>
    <w:rsid w:val="008C239F"/>
    <w:rsid w:val="008E480C"/>
    <w:rsid w:val="009012E3"/>
    <w:rsid w:val="0090157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5B79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50CD"/>
    <w:rsid w:val="00AA6E84"/>
    <w:rsid w:val="00AB1A1C"/>
    <w:rsid w:val="00AD05A8"/>
    <w:rsid w:val="00AE341B"/>
    <w:rsid w:val="00B01905"/>
    <w:rsid w:val="00B019B8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EA5"/>
    <w:rsid w:val="00B73A2A"/>
    <w:rsid w:val="00B75A51"/>
    <w:rsid w:val="00B827C6"/>
    <w:rsid w:val="00B8540A"/>
    <w:rsid w:val="00B94B06"/>
    <w:rsid w:val="00B94C28"/>
    <w:rsid w:val="00BC10BA"/>
    <w:rsid w:val="00BC5AFD"/>
    <w:rsid w:val="00C00DDE"/>
    <w:rsid w:val="00C04F43"/>
    <w:rsid w:val="00C0609D"/>
    <w:rsid w:val="00C07BBC"/>
    <w:rsid w:val="00C115AB"/>
    <w:rsid w:val="00C26CCB"/>
    <w:rsid w:val="00C27F0A"/>
    <w:rsid w:val="00C30249"/>
    <w:rsid w:val="00C3723B"/>
    <w:rsid w:val="00C42466"/>
    <w:rsid w:val="00C606C9"/>
    <w:rsid w:val="00C60D52"/>
    <w:rsid w:val="00C63F44"/>
    <w:rsid w:val="00C80288"/>
    <w:rsid w:val="00C84003"/>
    <w:rsid w:val="00C90650"/>
    <w:rsid w:val="00C97D78"/>
    <w:rsid w:val="00CC0DA4"/>
    <w:rsid w:val="00CC2AAE"/>
    <w:rsid w:val="00CC5A42"/>
    <w:rsid w:val="00CD0EAB"/>
    <w:rsid w:val="00CE07B6"/>
    <w:rsid w:val="00CE5E02"/>
    <w:rsid w:val="00CF34DB"/>
    <w:rsid w:val="00CF3917"/>
    <w:rsid w:val="00CF4F6C"/>
    <w:rsid w:val="00CF558F"/>
    <w:rsid w:val="00D010C0"/>
    <w:rsid w:val="00D073E2"/>
    <w:rsid w:val="00D36EBF"/>
    <w:rsid w:val="00D446EC"/>
    <w:rsid w:val="00D51BF0"/>
    <w:rsid w:val="00D531DB"/>
    <w:rsid w:val="00D556DA"/>
    <w:rsid w:val="00D55942"/>
    <w:rsid w:val="00D807BF"/>
    <w:rsid w:val="00D82FCC"/>
    <w:rsid w:val="00DA17FC"/>
    <w:rsid w:val="00DA7887"/>
    <w:rsid w:val="00DB2C26"/>
    <w:rsid w:val="00DC3DDE"/>
    <w:rsid w:val="00DD02F4"/>
    <w:rsid w:val="00DD6622"/>
    <w:rsid w:val="00DE1C7C"/>
    <w:rsid w:val="00DE6B43"/>
    <w:rsid w:val="00DF75F1"/>
    <w:rsid w:val="00E11923"/>
    <w:rsid w:val="00E262D4"/>
    <w:rsid w:val="00E31047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397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8D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tomonori.hashimot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iichi.sasaki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 S138317</cp:lastModifiedBy>
  <cp:revision>43</cp:revision>
  <cp:lastPrinted>1900-01-01T08:00:00Z</cp:lastPrinted>
  <dcterms:created xsi:type="dcterms:W3CDTF">2019-04-11T19:57:00Z</dcterms:created>
  <dcterms:modified xsi:type="dcterms:W3CDTF">2019-06-21T01:09:00Z</dcterms:modified>
</cp:coreProperties>
</file>