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AA11AF" w:rsidR="008A4B4C" w:rsidRPr="005B217D" w:rsidRDefault="00E61DAC" w:rsidP="00612C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15C99">
              <w:rPr>
                <w:lang w:val="en-CA" w:eastAsia="ko-KR"/>
              </w:rPr>
              <w:t>06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4</w:t>
            </w:r>
            <w:r w:rsidR="00E15C99">
              <w:rPr>
                <w:lang w:val="en-CA" w:eastAsia="ko-KR"/>
              </w:rPr>
              <w:t>5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-v</w:t>
            </w:r>
            <w:r w:rsidR="00317CBF">
              <w:rPr>
                <w:rFonts w:ascii="等线" w:eastAsia="等线" w:hAnsi="等线" w:hint="eastAsia"/>
                <w:lang w:val="en-CA" w:eastAsia="zh-CN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045B4" w:rsidR="00E61DAC" w:rsidRPr="00E15C99" w:rsidRDefault="007A40B9" w:rsidP="00E15C99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Pr="007A40B9">
              <w:rPr>
                <w:b/>
                <w:szCs w:val="22"/>
              </w:rPr>
              <w:t xml:space="preserve"> of JVET-N0266 (CE2-related: Disabling bi-prediction or inter prediction for small blocks)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Jie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FBF4B1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7A40B9" w:rsidRPr="00842B8D">
              <w:rPr>
                <w:szCs w:val="22"/>
                <w:lang w:val="en-CA"/>
              </w:rPr>
              <w:t>iechen.cj@alibaba-inc.com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44A285B7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7A40B9">
        <w:rPr>
          <w:lang w:val="en-CA"/>
        </w:rPr>
        <w:t>d</w:t>
      </w:r>
      <w:r w:rsidR="007A40B9" w:rsidRPr="007A40B9">
        <w:rPr>
          <w:lang w:val="en-CA"/>
        </w:rPr>
        <w:t>isabling bi-prediction or inter prediction for small blocks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54B61">
        <w:rPr>
          <w:lang w:val="en-CA"/>
        </w:rPr>
        <w:t>N</w:t>
      </w:r>
      <w:r>
        <w:rPr>
          <w:lang w:val="en-CA"/>
        </w:rPr>
        <w:t>0</w:t>
      </w:r>
      <w:r w:rsidR="007A40B9">
        <w:rPr>
          <w:lang w:val="en-CA"/>
        </w:rPr>
        <w:t>226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2846429A" w14:textId="7817DF95" w:rsidR="007A40B9" w:rsidRPr="00E0180E" w:rsidRDefault="007A40B9" w:rsidP="007A40B9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_Ref3367990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bi-predicted 4*16, 16*4, 4*8 and 8*4 coding units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4*4 CUs require much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8*8 bi-predicted CUs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contribution of JVET-N0266 provides the results of disabling </w:t>
      </w:r>
      <w:r>
        <w:rPr>
          <w:szCs w:val="22"/>
          <w:lang w:val="en-CA" w:eastAsia="zh-CN"/>
        </w:rPr>
        <w:t xml:space="preserve">inter-prediction for 4*4 CUs and </w:t>
      </w:r>
      <w:r>
        <w:rPr>
          <w:szCs w:val="22"/>
          <w:lang w:val="en-CA"/>
        </w:rPr>
        <w:t xml:space="preserve">bi-prediction for </w:t>
      </w:r>
      <w:r>
        <w:rPr>
          <w:szCs w:val="22"/>
          <w:lang w:val="en-CA" w:eastAsia="zh-CN"/>
        </w:rPr>
        <w:t>4*N and N*4 CUs</w:t>
      </w:r>
      <w:r>
        <w:rPr>
          <w:lang w:val="en-CA"/>
        </w:rPr>
        <w:t>. Three tests are conducted in contribution of JVET-N0266.</w:t>
      </w:r>
    </w:p>
    <w:p w14:paraId="2A75CFE2" w14:textId="09602594" w:rsidR="007A40B9" w:rsidRPr="00186F36" w:rsidRDefault="007A40B9" w:rsidP="007A40B9">
      <w:pPr>
        <w:pStyle w:val="ab"/>
        <w:numPr>
          <w:ilvl w:val="0"/>
          <w:numId w:val="14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Test1: D</w:t>
      </w:r>
      <w:r w:rsidRPr="00186F36">
        <w:rPr>
          <w:sz w:val="22"/>
          <w:szCs w:val="22"/>
          <w:lang w:val="en-CA"/>
        </w:rPr>
        <w:t xml:space="preserve">isable </w:t>
      </w:r>
      <w:r w:rsidRPr="0045705D">
        <w:rPr>
          <w:sz w:val="22"/>
          <w:szCs w:val="22"/>
          <w:lang w:val="en-CA"/>
        </w:rPr>
        <w:t>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186F36">
        <w:rPr>
          <w:sz w:val="22"/>
          <w:szCs w:val="22"/>
          <w:lang w:val="en-CA"/>
        </w:rPr>
        <w:t>4*4 CUs</w:t>
      </w:r>
    </w:p>
    <w:p w14:paraId="6494DD28" w14:textId="77777777" w:rsidR="007A40B9" w:rsidRDefault="007A40B9" w:rsidP="007A40B9">
      <w:pPr>
        <w:pStyle w:val="ab"/>
        <w:numPr>
          <w:ilvl w:val="0"/>
          <w:numId w:val="14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Test2: D</w:t>
      </w:r>
      <w:r w:rsidRPr="0045705D">
        <w:rPr>
          <w:sz w:val="22"/>
          <w:szCs w:val="22"/>
          <w:lang w:val="en-CA"/>
        </w:rPr>
        <w:t>isable 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45705D">
        <w:rPr>
          <w:sz w:val="22"/>
          <w:szCs w:val="22"/>
          <w:lang w:val="en-CA"/>
        </w:rPr>
        <w:t>4*4 CUs</w:t>
      </w:r>
      <w:r>
        <w:rPr>
          <w:sz w:val="22"/>
          <w:szCs w:val="22"/>
          <w:lang w:val="en-CA"/>
        </w:rPr>
        <w:t xml:space="preserve"> and disable bi-prediction for 4*8 and 8*4 CUs</w:t>
      </w:r>
    </w:p>
    <w:p w14:paraId="65240D6C" w14:textId="19FAE462" w:rsidR="001B5384" w:rsidRDefault="007A40B9" w:rsidP="007A40B9">
      <w:pPr>
        <w:pStyle w:val="ab"/>
        <w:numPr>
          <w:ilvl w:val="0"/>
          <w:numId w:val="14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Test 3: </w:t>
      </w:r>
      <w:r w:rsidRPr="007A40B9">
        <w:rPr>
          <w:sz w:val="22"/>
          <w:szCs w:val="22"/>
          <w:lang w:val="en-CA"/>
        </w:rPr>
        <w:t>Disable inter prediction</w:t>
      </w:r>
      <w:r w:rsidRPr="007A40B9" w:rsidDel="002A1440">
        <w:rPr>
          <w:sz w:val="22"/>
          <w:szCs w:val="22"/>
          <w:lang w:val="en-CA"/>
        </w:rPr>
        <w:t xml:space="preserve"> </w:t>
      </w:r>
      <w:r w:rsidRPr="007A40B9">
        <w:rPr>
          <w:sz w:val="22"/>
          <w:szCs w:val="22"/>
          <w:lang w:val="en-CA"/>
        </w:rPr>
        <w:t>for 4*4 CUs and disable bi-prediction for 4*8, 8*4, 4*16 and 16*4 CU</w:t>
      </w:r>
      <w:r>
        <w:rPr>
          <w:sz w:val="22"/>
          <w:szCs w:val="22"/>
          <w:lang w:val="en-CA"/>
        </w:rPr>
        <w:t>s</w:t>
      </w:r>
    </w:p>
    <w:p w14:paraId="49184371" w14:textId="3484D9EA" w:rsidR="007A40B9" w:rsidRPr="007A40B9" w:rsidRDefault="007A40B9" w:rsidP="007A40B9">
      <w:pPr>
        <w:rPr>
          <w:szCs w:val="22"/>
          <w:lang w:val="en-CA" w:eastAsia="zh-CN"/>
        </w:rPr>
      </w:pPr>
      <w:r w:rsidRPr="007A40B9">
        <w:rPr>
          <w:szCs w:val="22"/>
          <w:lang w:val="en-CA" w:eastAsia="zh-CN"/>
        </w:rPr>
        <w:t>A</w:t>
      </w:r>
      <w:r w:rsidRPr="007A40B9">
        <w:rPr>
          <w:rFonts w:hint="eastAsia"/>
          <w:szCs w:val="22"/>
          <w:lang w:val="en-CA" w:eastAsia="zh-CN"/>
        </w:rPr>
        <w:t xml:space="preserve">ll </w:t>
      </w:r>
      <w:r w:rsidRPr="007A40B9">
        <w:rPr>
          <w:szCs w:val="22"/>
          <w:lang w:val="en-CA" w:eastAsia="zh-CN"/>
        </w:rPr>
        <w:t>of these three tests are launched in this contribution and it is reportedly shown that the coding results are identical with those reported in JVET-N0266</w:t>
      </w:r>
      <w:r>
        <w:rPr>
          <w:szCs w:val="22"/>
          <w:lang w:val="en-CA" w:eastAsia="zh-CN"/>
        </w:rPr>
        <w:t>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23DC5003" w:rsidR="00D11345" w:rsidRPr="007A40B9" w:rsidRDefault="007A40B9" w:rsidP="007A40B9">
      <w:pPr>
        <w:rPr>
          <w:szCs w:val="22"/>
          <w:lang w:eastAsia="ko-KR"/>
        </w:rPr>
      </w:pPr>
      <w:r>
        <w:rPr>
          <w:lang w:eastAsia="ko-KR"/>
        </w:rPr>
        <w:t>Test 1</w:t>
      </w:r>
      <w:r w:rsidR="001233BB">
        <w:rPr>
          <w:lang w:eastAsia="ko-KR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28CD" w:rsidRPr="008828CD" w14:paraId="2B329E26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D2B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C67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ADF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763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B9FC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5F8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2720606C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D9F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C17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62F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DBB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20C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406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532278C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E14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5D0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8F2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0BE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D4D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F99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00C51EF8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3F71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B69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E5F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0AC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56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137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6EC8E8EE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B5E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613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A7E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54B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87E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0D4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737DBA1A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DCA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1B8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DA5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173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CB4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53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1C3446E7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6E3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BD5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DD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323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16E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8AD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330A5402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DBD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63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92A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EDB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C33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0BD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4BCBCD6F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91D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B90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5C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758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465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1A1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1532DD09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1A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285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209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274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DAB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4A2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5150695A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5E3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237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A07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873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395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234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BA18B3" w14:textId="41B08697" w:rsidR="00D11345" w:rsidRDefault="00D11345" w:rsidP="00D11345">
      <w:pPr>
        <w:jc w:val="center"/>
        <w:rPr>
          <w:b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28CD" w:rsidRPr="008828CD" w14:paraId="5544A39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B94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ACB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E13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064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78A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8F7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49E34980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DBB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3CB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23E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00F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492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C20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7B1AD00E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82A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B06C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9AD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297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25B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26B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450C0C17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B54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8F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285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E46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355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AEE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AE80AB6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BA5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F88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9FA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65B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34B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0C8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0F07550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B64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50D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A8A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6A2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752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ABC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31D937B5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B1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3B6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385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CA6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DF5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9AC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5B70584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0C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5F0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9D3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CCD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C10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10B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28CD" w:rsidRPr="008828CD" w14:paraId="488893D5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7A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9D0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6DB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BA3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3E7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AE6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2C189F6E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2EF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8D3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EAC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703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111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B06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28CD" w:rsidRPr="008828CD" w14:paraId="7EF77AAF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9142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0A2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DB99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730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7E02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429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2EAF635" w14:textId="7AE1064D" w:rsidR="007F1F8B" w:rsidRDefault="007F1F8B" w:rsidP="00D11345">
      <w:pPr>
        <w:rPr>
          <w:szCs w:val="22"/>
          <w:lang w:val="en-CA" w:eastAsia="ko-KR"/>
        </w:rPr>
      </w:pPr>
    </w:p>
    <w:p w14:paraId="568C266D" w14:textId="5CD58C59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Test 2:</w:t>
      </w:r>
    </w:p>
    <w:tbl>
      <w:tblPr>
        <w:tblW w:w="7063" w:type="dxa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181"/>
        <w:gridCol w:w="1060"/>
        <w:gridCol w:w="1060"/>
      </w:tblGrid>
      <w:tr w:rsidR="008828CD" w:rsidRPr="008828CD" w14:paraId="76658E0F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9E0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CCC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D98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6740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C03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634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2DF55DAF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D6C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578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8C1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66A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2BF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4FEF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588DB4C6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DF6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9B0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69B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E1C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F8E0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4F6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6903D42D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FD0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BB0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D77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388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A15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375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7883104A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BEC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B35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B80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863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CE5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8C3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2CFD303A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DFD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355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DB7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5F2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D74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613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17DD2FEB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E6F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F0B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BE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D43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1DC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D59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62AD5E93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FBF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62B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B9F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E3C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D3A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CA3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60A217D0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142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10F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27C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B2A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DDC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256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05092147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600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C1B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374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049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EF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89F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28CD" w:rsidRPr="008828CD" w14:paraId="695BCE59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520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709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3F5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62D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A0F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CDB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57BDDF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28CD" w:rsidRPr="008828CD" w14:paraId="5BA7AC6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EF4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66B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225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7BD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2CA9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7ED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759EFFB0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F5A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0D0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F8A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840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41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D55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5B19F9BD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F7E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213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96C7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B6A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E3D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410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452C56B4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A5D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5A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D80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8ED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739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A11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6E28B9BF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1A7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663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83C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32B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974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624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946FDF4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B59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C2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939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108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A46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4CE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2C9FD86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50C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EC0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038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6D8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D7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33B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28CD" w:rsidRPr="008828CD" w14:paraId="647BADD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DB6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DF6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FB2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63C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938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822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28CD" w:rsidRPr="008828CD" w14:paraId="52BD58C3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05B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033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F6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65F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686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047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004E398C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186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8F3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177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B61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FD5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53D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28CD" w:rsidRPr="008828CD" w14:paraId="100C757E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6C8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3C0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F85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CC6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E74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600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2CB3E63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p w14:paraId="67A5CA9F" w14:textId="5D3FD370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Test3: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28CD" w:rsidRPr="008828CD" w14:paraId="66E6B543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28C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8ACF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375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62D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6A27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DEC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09A10DE6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A8E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60E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E28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0FA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D2B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323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58F742C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E09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9E8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783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9D6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768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E72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16CC897C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8DE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DF0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1E2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CB3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57D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E94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122DC34B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11D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57D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16B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5AF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0E8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0AA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7228786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D0F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65F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D2A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3EA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824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CAE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28CD" w:rsidRPr="008828CD" w14:paraId="776F296F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075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6AC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298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8E2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9EB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CA8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28CD" w:rsidRPr="008828CD" w14:paraId="65A171F9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799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6FD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912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5D4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846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1BF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7C35E0C0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53D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5F0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ABF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ED3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F93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D9F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42B75B2A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332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BCA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2A1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26F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D80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1EC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828CD" w:rsidRPr="008828CD" w14:paraId="5D984928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390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2C3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364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758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4C5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35D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49F6180" w14:textId="59968BAF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28CD" w:rsidRPr="008828CD" w14:paraId="4C9FBDA3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F87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D5C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35BF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B9AF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1B8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A29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828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828CD" w:rsidRPr="008828CD" w14:paraId="5CC84908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070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930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5A4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0A2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326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B63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3E96CE1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8FF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2CA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DDA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10BC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CE2C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988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28CD" w:rsidRPr="008828CD" w14:paraId="70F2A81B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B48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63A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129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3BC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B349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AC4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6A153F3E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1A3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1E2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8EE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CC4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E2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0FC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828CD" w:rsidRPr="008828CD" w14:paraId="37AF2CB9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2F7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274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496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A4E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D31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C4F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329624B9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96FD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435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91B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9C5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18C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A6F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828CD" w:rsidRPr="008828CD" w14:paraId="2D41A207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976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840F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1E2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647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AF7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AB8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828CD" w:rsidRPr="008828CD" w14:paraId="44986BAB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B8A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2E98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591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48A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25C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FC50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28CD" w:rsidRPr="008828CD" w14:paraId="41A27B3B" w14:textId="77777777" w:rsidTr="00882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5A76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247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49D7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6C75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BCEA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32F3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828CD" w:rsidRPr="008828CD" w14:paraId="65828130" w14:textId="77777777" w:rsidTr="00882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4FF1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8B4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A5AB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80C4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AB8E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43F2" w14:textId="77777777" w:rsidR="008828CD" w:rsidRPr="008828CD" w:rsidRDefault="008828CD" w:rsidP="00882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28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F79A9F0" w14:textId="77777777" w:rsidR="008828CD" w:rsidRPr="007A40B9" w:rsidRDefault="008828CD" w:rsidP="00D11345">
      <w:pPr>
        <w:rPr>
          <w:rFonts w:eastAsia="等线"/>
          <w:szCs w:val="22"/>
          <w:lang w:val="en-CA" w:eastAsia="zh-CN"/>
        </w:rPr>
      </w:pPr>
    </w:p>
    <w:sectPr w:rsidR="008828CD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95817" w14:textId="77777777" w:rsidR="007657DF" w:rsidRDefault="007657DF">
      <w:r>
        <w:separator/>
      </w:r>
    </w:p>
  </w:endnote>
  <w:endnote w:type="continuationSeparator" w:id="0">
    <w:p w14:paraId="56066FA9" w14:textId="77777777" w:rsidR="007657DF" w:rsidRDefault="0076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DF98C4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17CB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7CBF">
      <w:rPr>
        <w:rStyle w:val="a5"/>
        <w:noProof/>
      </w:rPr>
      <w:t>2019-03-26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49841" w14:textId="77777777" w:rsidR="007657DF" w:rsidRDefault="007657DF">
      <w:r>
        <w:separator/>
      </w:r>
    </w:p>
  </w:footnote>
  <w:footnote w:type="continuationSeparator" w:id="0">
    <w:p w14:paraId="68819BA2" w14:textId="77777777" w:rsidR="007657DF" w:rsidRDefault="00765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CBF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2485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127</cp:revision>
  <cp:lastPrinted>1900-01-01T07:59:00Z</cp:lastPrinted>
  <dcterms:created xsi:type="dcterms:W3CDTF">2018-08-09T13:44:00Z</dcterms:created>
  <dcterms:modified xsi:type="dcterms:W3CDTF">2019-03-26T10:46:00Z</dcterms:modified>
</cp:coreProperties>
</file>