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125A0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F157878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D5120">
              <w:rPr>
                <w:rFonts w:hint="eastAsia"/>
                <w:lang w:val="en-CA" w:eastAsia="ko-KR"/>
              </w:rPr>
              <w:t>N0472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F3469E" w:rsidR="00E61DAC" w:rsidRPr="005B217D" w:rsidRDefault="006C28B0" w:rsidP="000B100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Non-CE4</w:t>
            </w:r>
            <w:r w:rsidR="00646E09">
              <w:rPr>
                <w:b/>
                <w:szCs w:val="22"/>
                <w:lang w:val="en-CA"/>
              </w:rPr>
              <w:t>:</w:t>
            </w:r>
            <w:r w:rsidR="003814B6">
              <w:rPr>
                <w:b/>
                <w:szCs w:val="22"/>
                <w:lang w:val="en-CA"/>
              </w:rPr>
              <w:t xml:space="preserve"> </w:t>
            </w:r>
            <w:r w:rsidR="007D5120">
              <w:rPr>
                <w:rFonts w:hint="eastAsia"/>
                <w:b/>
                <w:szCs w:val="22"/>
                <w:lang w:val="en-CA" w:eastAsia="ko-KR"/>
              </w:rPr>
              <w:t>Simplification of decoding process for SMVD reference indices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9DE40D9" w:rsidR="00E61DAC" w:rsidRPr="005B217D" w:rsidRDefault="0013458C" w:rsidP="00646E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3D3DBF6" w:rsidR="00E61DAC" w:rsidRPr="005B217D" w:rsidRDefault="00E61DAC" w:rsidP="00646E0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646E09" w:rsidRPr="005B217D" w14:paraId="714CD808" w14:textId="77777777" w:rsidTr="000962AC">
        <w:tc>
          <w:tcPr>
            <w:tcW w:w="1458" w:type="dxa"/>
          </w:tcPr>
          <w:p w14:paraId="4DB59313" w14:textId="77777777" w:rsidR="00646E09" w:rsidRPr="005B217D" w:rsidRDefault="00646E09" w:rsidP="00646E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5C7B6A4" w14:textId="63D69AA2" w:rsidR="00646E09" w:rsidRDefault="00646E09" w:rsidP="00646E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Hahyun Lee, Jungwon Kang, </w:t>
            </w:r>
            <w:r>
              <w:rPr>
                <w:szCs w:val="22"/>
                <w:lang w:val="en-CA"/>
              </w:rPr>
              <w:br/>
              <w:t>Sung-Chang Lim, Jinho Lee,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Hui Yong Kim</w:t>
            </w:r>
          </w:p>
          <w:p w14:paraId="49D81240" w14:textId="785822D5" w:rsidR="00646E09" w:rsidRPr="005B217D" w:rsidRDefault="00646E09" w:rsidP="00646E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218 Gajeong-ro, </w:t>
            </w:r>
            <w:r w:rsidRPr="007D3FC9">
              <w:rPr>
                <w:szCs w:val="22"/>
                <w:lang w:val="en-CA"/>
              </w:rPr>
              <w:t>Yuseong-gu, Daejeon, 34129, KOREA</w:t>
            </w:r>
          </w:p>
        </w:tc>
        <w:tc>
          <w:tcPr>
            <w:tcW w:w="900" w:type="dxa"/>
          </w:tcPr>
          <w:p w14:paraId="0140ECA2" w14:textId="7CE8A9FA" w:rsidR="00646E09" w:rsidRPr="005B217D" w:rsidRDefault="00646E09" w:rsidP="00646E0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6C9B795" w14:textId="280C468D" w:rsidR="00646E09" w:rsidRDefault="00072E77" w:rsidP="00A616F7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+82</w:t>
            </w:r>
            <w:r w:rsidR="00646E09">
              <w:rPr>
                <w:szCs w:val="22"/>
                <w:lang w:val="en-CA"/>
              </w:rPr>
              <w:t>-42-860-6138</w:t>
            </w:r>
            <w:r w:rsidR="00646E09" w:rsidRPr="005B217D">
              <w:rPr>
                <w:szCs w:val="22"/>
                <w:lang w:val="en-CA"/>
              </w:rPr>
              <w:br/>
            </w:r>
            <w:r w:rsidR="00A616F7" w:rsidRPr="00A616F7">
              <w:rPr>
                <w:rStyle w:val="a6"/>
                <w:color w:val="auto"/>
                <w:u w:val="none"/>
                <w:lang w:val="en-CA"/>
              </w:rPr>
              <w:t>{</w:t>
            </w:r>
            <w:hyperlink r:id="rId9" w:history="1">
              <w:r w:rsidR="00A616F7" w:rsidRPr="00A616F7">
                <w:rPr>
                  <w:rStyle w:val="a6"/>
                  <w:color w:val="auto"/>
                  <w:u w:val="none"/>
                  <w:lang w:val="en-CA"/>
                </w:rPr>
                <w:t>hanilee, jungwon, sclim, jinosoul, hykim5}@etri.re.kr</w:t>
              </w:r>
            </w:hyperlink>
          </w:p>
          <w:p w14:paraId="32C2ABFD" w14:textId="04CDD0A3" w:rsidR="00646E09" w:rsidRPr="00A616F7" w:rsidRDefault="00646E09" w:rsidP="00A616F7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</w:tc>
      </w:tr>
      <w:tr w:rsidR="00646E09" w:rsidRPr="005B217D" w14:paraId="49AFAA61" w14:textId="77777777" w:rsidTr="000962AC">
        <w:tc>
          <w:tcPr>
            <w:tcW w:w="1458" w:type="dxa"/>
          </w:tcPr>
          <w:p w14:paraId="2C08AF6B" w14:textId="77777777" w:rsidR="00646E09" w:rsidRPr="005B217D" w:rsidRDefault="00646E09" w:rsidP="00646E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B65B1AC" w:rsidR="00646E09" w:rsidRPr="005B217D" w:rsidRDefault="00646E09" w:rsidP="00646E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>ETRI (</w:t>
            </w:r>
            <w:r w:rsidRPr="007D3FC9">
              <w:rPr>
                <w:szCs w:val="22"/>
                <w:lang w:val="en-CA" w:eastAsia="ko-KR"/>
              </w:rPr>
              <w:t>Electronics and Telecommunications Research Institute)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F1574E6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5E7BCB" w14:textId="2A20D760" w:rsidR="005F03F3" w:rsidRDefault="007D5120" w:rsidP="00064630">
      <w:pPr>
        <w:rPr>
          <w:lang w:val="en-CA" w:eastAsia="ko-KR"/>
        </w:rPr>
      </w:pPr>
      <w:r>
        <w:rPr>
          <w:lang w:val="en-CA" w:eastAsia="ko-KR"/>
        </w:rPr>
        <w:t xml:space="preserve">This contribution proposes </w:t>
      </w:r>
      <w:r w:rsidR="005F03F3">
        <w:rPr>
          <w:lang w:val="en-CA" w:eastAsia="ko-KR"/>
        </w:rPr>
        <w:t xml:space="preserve">that </w:t>
      </w:r>
      <w:r w:rsidR="00ED12CA">
        <w:rPr>
          <w:rFonts w:hint="eastAsia"/>
          <w:lang w:val="en-CA" w:eastAsia="ko-KR"/>
        </w:rPr>
        <w:t xml:space="preserve">the first </w:t>
      </w:r>
      <w:r w:rsidR="00ED12CA">
        <w:rPr>
          <w:lang w:val="en-CA" w:eastAsia="ko-KR"/>
        </w:rPr>
        <w:t xml:space="preserve">L0 and L1 reference picture in each reference picture list are only considered as reference pictures of SMVD to simply the decoding process of SMVD reference indices. </w:t>
      </w:r>
      <w:r w:rsidR="00ED12CA">
        <w:rPr>
          <w:lang w:val="en-CA"/>
        </w:rPr>
        <w:t xml:space="preserve"> </w:t>
      </w:r>
      <w:r w:rsidR="00ED12CA">
        <w:rPr>
          <w:lang w:val="en-CA" w:eastAsia="ko-KR"/>
        </w:rPr>
        <w:t xml:space="preserve"> </w:t>
      </w:r>
    </w:p>
    <w:p w14:paraId="7D2AC1F0" w14:textId="73D6672E" w:rsidR="00745F6B" w:rsidRDefault="00745F6B" w:rsidP="001E1F9F">
      <w:pPr>
        <w:pStyle w:val="1"/>
        <w:rPr>
          <w:lang w:val="en-CA"/>
        </w:rPr>
      </w:pPr>
      <w:r w:rsidRPr="005B217D">
        <w:rPr>
          <w:lang w:val="en-CA" w:eastAsia="ko-KR"/>
        </w:rPr>
        <w:t xml:space="preserve">Introduction </w:t>
      </w:r>
      <w:r w:rsidR="00706DA9">
        <w:rPr>
          <w:lang w:val="en-CA"/>
        </w:rPr>
        <w:t xml:space="preserve"> </w:t>
      </w:r>
    </w:p>
    <w:p w14:paraId="364E3CF1" w14:textId="2D26D63C" w:rsidR="007D5120" w:rsidRDefault="007D5120" w:rsidP="007D5120">
      <w:pPr>
        <w:rPr>
          <w:lang w:val="en-CA" w:eastAsia="ko-KR"/>
        </w:rPr>
      </w:pPr>
      <w:r>
        <w:rPr>
          <w:rFonts w:hint="eastAsia"/>
          <w:lang w:val="en-CA" w:eastAsia="ko-KR"/>
        </w:rPr>
        <w:t>At the 13</w:t>
      </w:r>
      <w:r>
        <w:rPr>
          <w:rFonts w:hint="eastAsia"/>
          <w:vertAlign w:val="superscript"/>
          <w:lang w:val="en-CA" w:eastAsia="ko-KR"/>
        </w:rPr>
        <w:t xml:space="preserve">th </w:t>
      </w:r>
      <w:r>
        <w:rPr>
          <w:lang w:val="en-CA" w:eastAsia="ko-KR"/>
        </w:rPr>
        <w:t>JVET meeting, symmetric MVD (SMVD) is adopted in the Versatile Video Coding (VVC) Working Draft (WD) 4</w:t>
      </w:r>
      <w:r w:rsidR="002D3552">
        <w:rPr>
          <w:lang w:val="en-CA" w:eastAsia="ko-KR"/>
        </w:rPr>
        <w:t xml:space="preserve"> [1]</w:t>
      </w:r>
      <w:r>
        <w:rPr>
          <w:lang w:val="en-CA" w:eastAsia="ko-KR"/>
        </w:rPr>
        <w:t xml:space="preserve">. </w:t>
      </w:r>
      <w:r w:rsidR="000D5F98">
        <w:rPr>
          <w:lang w:val="en-CA" w:eastAsia="ko-KR"/>
        </w:rPr>
        <w:t>In VVC WD</w:t>
      </w:r>
      <w:r w:rsidR="00992E86">
        <w:rPr>
          <w:lang w:val="en-CA" w:eastAsia="ko-KR"/>
        </w:rPr>
        <w:t xml:space="preserve"> </w:t>
      </w:r>
      <w:r w:rsidR="000D5F98">
        <w:rPr>
          <w:lang w:val="en-CA" w:eastAsia="ko-KR"/>
        </w:rPr>
        <w:t xml:space="preserve">4, SMVD is only </w:t>
      </w:r>
      <w:r w:rsidR="00EB5AE1">
        <w:rPr>
          <w:lang w:val="en-CA" w:eastAsia="ko-KR"/>
        </w:rPr>
        <w:t>allowed</w:t>
      </w:r>
      <w:r w:rsidR="000D5F98">
        <w:rPr>
          <w:lang w:val="en-CA" w:eastAsia="ko-KR"/>
        </w:rPr>
        <w:t xml:space="preserve"> when reference picture list has </w:t>
      </w:r>
      <w:r w:rsidR="00811F5A">
        <w:rPr>
          <w:lang w:val="en-CA" w:eastAsia="ko-KR"/>
        </w:rPr>
        <w:t xml:space="preserve">the nearest </w:t>
      </w:r>
      <w:r w:rsidR="000D5F98">
        <w:rPr>
          <w:lang w:val="en-CA" w:eastAsia="ko-KR"/>
        </w:rPr>
        <w:t xml:space="preserve">forward reference picture in list 0 and </w:t>
      </w:r>
      <w:r w:rsidR="00811F5A">
        <w:rPr>
          <w:lang w:val="en-CA" w:eastAsia="ko-KR"/>
        </w:rPr>
        <w:t xml:space="preserve">nearest </w:t>
      </w:r>
      <w:r w:rsidR="000D5F98">
        <w:rPr>
          <w:lang w:val="en-CA" w:eastAsia="ko-KR"/>
        </w:rPr>
        <w:t>backward reference picture in list 1 or vice versa.</w:t>
      </w:r>
      <w:r w:rsidR="00842647">
        <w:rPr>
          <w:lang w:val="en-CA" w:eastAsia="ko-KR"/>
        </w:rPr>
        <w:t xml:space="preserve"> When there are</w:t>
      </w:r>
      <w:r w:rsidR="00992E86">
        <w:rPr>
          <w:lang w:val="en-CA" w:eastAsia="ko-KR"/>
        </w:rPr>
        <w:t xml:space="preserve"> a pair of </w:t>
      </w:r>
      <w:r w:rsidR="00DD13E7">
        <w:rPr>
          <w:lang w:val="en-CA" w:eastAsia="ko-KR"/>
        </w:rPr>
        <w:t xml:space="preserve">nearest </w:t>
      </w:r>
      <w:r w:rsidR="00992E86">
        <w:rPr>
          <w:lang w:val="en-CA" w:eastAsia="ko-KR"/>
        </w:rPr>
        <w:t>reference picture</w:t>
      </w:r>
      <w:r w:rsidR="00842647">
        <w:rPr>
          <w:lang w:val="en-CA" w:eastAsia="ko-KR"/>
        </w:rPr>
        <w:t>s</w:t>
      </w:r>
      <w:r w:rsidR="00992E86">
        <w:rPr>
          <w:lang w:val="en-CA" w:eastAsia="ko-KR"/>
        </w:rPr>
        <w:t xml:space="preserve"> in reference picture list, the ‘</w:t>
      </w:r>
      <w:r w:rsidR="00992E86" w:rsidRPr="000264F5">
        <w:rPr>
          <w:lang w:val="en-CA" w:eastAsia="ko-KR"/>
        </w:rPr>
        <w:t>sym_mvd_flag’</w:t>
      </w:r>
      <w:r w:rsidR="00992E86">
        <w:rPr>
          <w:lang w:val="en-CA" w:eastAsia="ko-KR"/>
        </w:rPr>
        <w:t xml:space="preserve"> can be parsed. A variable ‘RefIdxSymLX’, which indicates whether a pair of </w:t>
      </w:r>
      <w:r w:rsidR="00DD13E7">
        <w:rPr>
          <w:lang w:val="en-CA" w:eastAsia="ko-KR"/>
        </w:rPr>
        <w:t xml:space="preserve">nearest </w:t>
      </w:r>
      <w:r w:rsidR="00992E86">
        <w:rPr>
          <w:lang w:val="en-CA" w:eastAsia="ko-KR"/>
        </w:rPr>
        <w:t>reference picture exists</w:t>
      </w:r>
      <w:r w:rsidR="00ED12CA">
        <w:rPr>
          <w:lang w:val="en-CA" w:eastAsia="ko-KR"/>
        </w:rPr>
        <w:t xml:space="preserve"> and is used as reference indices of SMVD</w:t>
      </w:r>
      <w:r w:rsidR="00992E86">
        <w:rPr>
          <w:lang w:val="en-CA" w:eastAsia="ko-KR"/>
        </w:rPr>
        <w:t>, is derived through the</w:t>
      </w:r>
      <w:r w:rsidR="00811F5A">
        <w:rPr>
          <w:lang w:val="en-CA" w:eastAsia="ko-KR"/>
        </w:rPr>
        <w:t xml:space="preserve"> searching a pair of reference picture nearest to a current picture</w:t>
      </w:r>
      <w:r w:rsidR="00992E86">
        <w:rPr>
          <w:lang w:val="en-CA" w:eastAsia="ko-KR"/>
        </w:rPr>
        <w:t xml:space="preserve"> as below.</w:t>
      </w:r>
      <w:r w:rsidR="00811F5A">
        <w:rPr>
          <w:lang w:val="en-CA" w:eastAsia="ko-KR"/>
        </w:rPr>
        <w:t xml:space="preserve">      </w:t>
      </w:r>
      <w:r w:rsidR="00435784">
        <w:rPr>
          <w:lang w:val="en-CA" w:eastAsia="ko-KR"/>
        </w:rPr>
        <w:t xml:space="preserve"> </w:t>
      </w:r>
      <w:r w:rsidR="000D5F98">
        <w:rPr>
          <w:lang w:val="en-CA" w:eastAsia="ko-KR"/>
        </w:rPr>
        <w:t xml:space="preserve"> </w:t>
      </w:r>
      <w:r w:rsidR="00435784">
        <w:rPr>
          <w:lang w:val="en-CA" w:eastAsia="ko-KR"/>
        </w:rPr>
        <w:t xml:space="preserve"> </w:t>
      </w:r>
    </w:p>
    <w:p w14:paraId="107C2142" w14:textId="5D7B1CC0" w:rsidR="00435784" w:rsidRPr="00435784" w:rsidRDefault="00435784" w:rsidP="00435784">
      <w:pPr>
        <w:spacing w:line="360" w:lineRule="auto"/>
        <w:rPr>
          <w:lang w:val="en-CA" w:eastAsia="ko-KR"/>
        </w:rPr>
      </w:pPr>
      <w:r w:rsidRPr="00412081">
        <w:rPr>
          <w:b/>
          <w:sz w:val="20"/>
          <w:szCs w:val="22"/>
        </w:rPr>
        <w:t xml:space="preserve">Table </w:t>
      </w:r>
      <w:r w:rsidRPr="00412081">
        <w:rPr>
          <w:b/>
          <w:noProof/>
          <w:sz w:val="20"/>
          <w:szCs w:val="22"/>
        </w:rPr>
        <w:t>1</w:t>
      </w:r>
      <w:r w:rsidRPr="00412081">
        <w:rPr>
          <w:b/>
          <w:sz w:val="20"/>
          <w:szCs w:val="22"/>
        </w:rPr>
        <w:t xml:space="preserve">. </w:t>
      </w:r>
      <w:r>
        <w:rPr>
          <w:b/>
          <w:sz w:val="20"/>
          <w:szCs w:val="22"/>
        </w:rPr>
        <w:t xml:space="preserve"> </w:t>
      </w:r>
      <w:r w:rsidRPr="00435784">
        <w:rPr>
          <w:b/>
          <w:sz w:val="20"/>
          <w:szCs w:val="22"/>
        </w:rPr>
        <w:t>8.3.4</w:t>
      </w:r>
      <w:r w:rsidRPr="00435784">
        <w:rPr>
          <w:b/>
          <w:sz w:val="20"/>
          <w:szCs w:val="22"/>
        </w:rPr>
        <w:tab/>
        <w:t>Decoding process for symmetric motion vector difference reference indices</w:t>
      </w:r>
      <w:r w:rsidRPr="00435784">
        <w:rPr>
          <w:rFonts w:hint="eastAsia"/>
          <w:b/>
          <w:lang w:val="en-CA" w:eastAsia="ko-KR"/>
        </w:rPr>
        <w:t xml:space="preserve"> (VVC WD4)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D5120" w14:paraId="316746BF" w14:textId="77777777" w:rsidTr="007D5120">
        <w:tc>
          <w:tcPr>
            <w:tcW w:w="9350" w:type="dxa"/>
          </w:tcPr>
          <w:p w14:paraId="5FC882C8" w14:textId="77777777" w:rsidR="007D5120" w:rsidRPr="00DE0F0E" w:rsidRDefault="007D5120" w:rsidP="007D5120">
            <w:pPr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Output of this process are RefIdxSymL0 and RefIdxSymL0 s</w:t>
            </w:r>
            <w:r>
              <w:rPr>
                <w:noProof/>
                <w:lang w:val="en-CA"/>
              </w:rPr>
              <w:t>p</w:t>
            </w:r>
            <w:r w:rsidRPr="00DE0F0E">
              <w:rPr>
                <w:noProof/>
                <w:lang w:val="en-CA"/>
              </w:rPr>
              <w:t>ecifying the list 0 and list 1 reference picture indices for symmetric motion vector differences, i.e.</w:t>
            </w:r>
            <w:r>
              <w:rPr>
                <w:noProof/>
                <w:lang w:val="en-CA"/>
              </w:rPr>
              <w:t>,</w:t>
            </w:r>
            <w:r w:rsidRPr="00DE0F0E">
              <w:rPr>
                <w:noProof/>
                <w:lang w:val="en-CA"/>
              </w:rPr>
              <w:t xml:space="preserve"> when sym_mvd_flag is equal to 1 for a coding unit.</w:t>
            </w:r>
          </w:p>
          <w:p w14:paraId="2A4E1D81" w14:textId="77777777" w:rsidR="007D5120" w:rsidRPr="00DE0F0E" w:rsidRDefault="007D5120" w:rsidP="007D5120">
            <w:pPr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The variable RefIdxSymLX with X being 0 and 1 is derived as follows:</w:t>
            </w:r>
          </w:p>
          <w:p w14:paraId="11CEB874" w14:textId="77777777" w:rsidR="007D5120" w:rsidRPr="00DE0F0E" w:rsidRDefault="007D5120" w:rsidP="007D5120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The variable currPic specifies the current picture.</w:t>
            </w:r>
          </w:p>
          <w:p w14:paraId="428704C5" w14:textId="77777777" w:rsidR="007D5120" w:rsidRPr="00DE0F0E" w:rsidRDefault="007D5120" w:rsidP="007D5120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 xml:space="preserve">RefIdxSymL0 </w:t>
            </w:r>
            <w:r w:rsidRPr="00DE0F0E">
              <w:rPr>
                <w:noProof/>
                <w:lang w:val="en-CA"/>
              </w:rPr>
              <w:t>is</w:t>
            </w:r>
            <w:r w:rsidRPr="00DE0F0E">
              <w:rPr>
                <w:noProof/>
                <w:lang w:val="en-CA" w:eastAsia="ko-KR"/>
              </w:rPr>
              <w:t xml:space="preserve"> set equal to </w:t>
            </w:r>
            <w:r w:rsidRPr="00DE0F0E">
              <w:rPr>
                <w:noProof/>
                <w:lang w:val="en-CA"/>
              </w:rPr>
              <w:t>−</w:t>
            </w:r>
            <w:r w:rsidRPr="00DE0F0E">
              <w:rPr>
                <w:noProof/>
                <w:lang w:val="en-CA" w:eastAsia="ko-KR"/>
              </w:rPr>
              <w:t>1.</w:t>
            </w:r>
          </w:p>
          <w:p w14:paraId="50CED01C" w14:textId="77777777" w:rsidR="007D5120" w:rsidRPr="00DE0F0E" w:rsidRDefault="007D5120" w:rsidP="007D5120">
            <w:pPr>
              <w:keepNext/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For each index i with i = 0..</w:t>
            </w:r>
            <w:r>
              <w:rPr>
                <w:noProof/>
              </w:rPr>
              <w:t>NumRefIdxActive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0 </w:t>
            </w:r>
            <w:r w:rsidRPr="00000E43">
              <w:rPr>
                <w:bCs/>
                <w:noProof/>
              </w:rPr>
              <w:t>]</w:t>
            </w:r>
            <w:r w:rsidRPr="00DE0F0E">
              <w:rPr>
                <w:noProof/>
                <w:lang w:val="en-CA" w:eastAsia="ko-KR"/>
              </w:rPr>
              <w:t>, the following applies:</w:t>
            </w:r>
          </w:p>
          <w:p w14:paraId="29129425" w14:textId="77777777" w:rsidR="007D5120" w:rsidRPr="00DE0F0E" w:rsidRDefault="007D5120" w:rsidP="007D5120">
            <w:pPr>
              <w:keepNext/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When all of the following conditions are true, RefIdxSymL0 is set to i:</w:t>
            </w:r>
          </w:p>
          <w:p w14:paraId="48CA1E57" w14:textId="77777777" w:rsidR="007D5120" w:rsidRPr="00DE0F0E" w:rsidRDefault="007D5120" w:rsidP="007D5120">
            <w:pPr>
              <w:keepNext/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108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 xml:space="preserve">DiffPicOrderCnt( currPic, </w:t>
            </w:r>
            <w:r>
              <w:rPr>
                <w:noProof/>
                <w:lang w:val="en-CA" w:eastAsia="ko-KR"/>
              </w:rPr>
              <w:t>RefPicList[ 0 ]</w:t>
            </w:r>
            <w:r w:rsidRPr="00DE0F0E">
              <w:rPr>
                <w:noProof/>
                <w:lang w:val="en-CA" w:eastAsia="ko-KR"/>
              </w:rPr>
              <w:t>[ i ] ) &gt; 0,</w:t>
            </w:r>
          </w:p>
          <w:p w14:paraId="0CFAD3B7" w14:textId="77777777" w:rsidR="007D5120" w:rsidRPr="00DE0F0E" w:rsidRDefault="007D5120" w:rsidP="007D5120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1080"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DiffPicOrderCnt( currPic, </w:t>
            </w:r>
            <w:r>
              <w:rPr>
                <w:noProof/>
                <w:lang w:val="en-CA" w:eastAsia="ko-KR"/>
              </w:rPr>
              <w:t>RefPicList[ 0 ]</w:t>
            </w:r>
            <w:r w:rsidRPr="00DE0F0E">
              <w:rPr>
                <w:noProof/>
                <w:lang w:val="en-CA" w:eastAsia="ko-KR"/>
              </w:rPr>
              <w:t>[ i ] ) &lt; DiffPicOrderCnt( currPic, </w:t>
            </w:r>
            <w:r>
              <w:rPr>
                <w:noProof/>
                <w:lang w:val="en-CA" w:eastAsia="ko-KR"/>
              </w:rPr>
              <w:t>RefPicList[ 0 ]</w:t>
            </w:r>
            <w:r w:rsidRPr="00DE0F0E">
              <w:rPr>
                <w:noProof/>
                <w:lang w:val="en-CA" w:eastAsia="ko-KR"/>
              </w:rPr>
              <w:t xml:space="preserve">[ RefIdxSymL0 ] ) or RefIdxSymL0 is equal to </w:t>
            </w:r>
            <w:r w:rsidRPr="00DE0F0E">
              <w:rPr>
                <w:noProof/>
                <w:lang w:val="en-CA"/>
              </w:rPr>
              <w:t>−</w:t>
            </w:r>
            <w:r w:rsidRPr="00DE0F0E">
              <w:rPr>
                <w:noProof/>
                <w:lang w:val="en-CA" w:eastAsia="ko-KR"/>
              </w:rPr>
              <w:t>1.</w:t>
            </w:r>
          </w:p>
          <w:p w14:paraId="0D98BA5F" w14:textId="77777777" w:rsidR="007D5120" w:rsidRPr="00DE0F0E" w:rsidRDefault="007D5120" w:rsidP="007D5120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 xml:space="preserve">RefIdxSymL1 </w:t>
            </w:r>
            <w:r w:rsidRPr="00DE0F0E">
              <w:rPr>
                <w:noProof/>
                <w:lang w:val="en-CA"/>
              </w:rPr>
              <w:t>is</w:t>
            </w:r>
            <w:r w:rsidRPr="00DE0F0E">
              <w:rPr>
                <w:noProof/>
                <w:lang w:val="en-CA" w:eastAsia="ko-KR"/>
              </w:rPr>
              <w:t xml:space="preserve"> set equal to </w:t>
            </w:r>
            <w:r w:rsidRPr="00DE0F0E">
              <w:rPr>
                <w:noProof/>
                <w:lang w:val="en-CA"/>
              </w:rPr>
              <w:t>−</w:t>
            </w:r>
            <w:r w:rsidRPr="00DE0F0E">
              <w:rPr>
                <w:noProof/>
                <w:lang w:val="en-CA" w:eastAsia="ko-KR"/>
              </w:rPr>
              <w:t>1.</w:t>
            </w:r>
          </w:p>
          <w:p w14:paraId="37328C67" w14:textId="77777777" w:rsidR="007D5120" w:rsidRPr="00DE0F0E" w:rsidRDefault="007D5120" w:rsidP="007D5120">
            <w:pPr>
              <w:keepNext/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lastRenderedPageBreak/>
              <w:t>For each index i with i = 0..</w:t>
            </w:r>
            <w:r>
              <w:rPr>
                <w:noProof/>
              </w:rPr>
              <w:t>NumRefIdxActive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1 </w:t>
            </w:r>
            <w:r w:rsidRPr="00000E43">
              <w:rPr>
                <w:bCs/>
                <w:noProof/>
              </w:rPr>
              <w:t>]</w:t>
            </w:r>
            <w:r w:rsidRPr="00DE0F0E">
              <w:rPr>
                <w:noProof/>
                <w:lang w:val="en-CA" w:eastAsia="ko-KR"/>
              </w:rPr>
              <w:t>, the following applies:</w:t>
            </w:r>
          </w:p>
          <w:p w14:paraId="2941269B" w14:textId="77777777" w:rsidR="007D5120" w:rsidRPr="00DE0F0E" w:rsidRDefault="007D5120" w:rsidP="007D5120">
            <w:pPr>
              <w:keepNext/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When all of the following conditions are true, RefIdxSymL1 is set to i:</w:t>
            </w:r>
          </w:p>
          <w:p w14:paraId="4372E452" w14:textId="77777777" w:rsidR="007D5120" w:rsidRPr="00DE0F0E" w:rsidRDefault="007D5120" w:rsidP="007D5120">
            <w:pPr>
              <w:keepNext/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108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 xml:space="preserve">DiffPicOrderCnt( currPic, </w:t>
            </w:r>
            <w:r>
              <w:rPr>
                <w:noProof/>
                <w:lang w:val="en-CA" w:eastAsia="ko-KR"/>
              </w:rPr>
              <w:t>RefPicList[ 1 ]</w:t>
            </w:r>
            <w:r w:rsidRPr="00DE0F0E">
              <w:rPr>
                <w:noProof/>
                <w:lang w:val="en-CA" w:eastAsia="ko-KR"/>
              </w:rPr>
              <w:t>[ i ] ) &lt; 0,</w:t>
            </w:r>
          </w:p>
          <w:p w14:paraId="29ADF9BA" w14:textId="77777777" w:rsidR="007D5120" w:rsidRPr="00DE0F0E" w:rsidRDefault="007D5120" w:rsidP="007D5120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1080"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DiffPicOrderCnt( currPic, </w:t>
            </w:r>
            <w:r>
              <w:rPr>
                <w:noProof/>
                <w:lang w:val="en-CA" w:eastAsia="ko-KR"/>
              </w:rPr>
              <w:t>RefPicList[ 1 ]</w:t>
            </w:r>
            <w:r w:rsidRPr="00DE0F0E">
              <w:rPr>
                <w:noProof/>
                <w:lang w:val="en-CA" w:eastAsia="ko-KR"/>
              </w:rPr>
              <w:t>[ i ] ) &gt; DiffPicOrderCnt( currPic, </w:t>
            </w:r>
            <w:r>
              <w:rPr>
                <w:noProof/>
                <w:lang w:val="en-CA" w:eastAsia="ko-KR"/>
              </w:rPr>
              <w:t>RefPicList[ 1 ]</w:t>
            </w:r>
            <w:r w:rsidRPr="00DE0F0E">
              <w:rPr>
                <w:noProof/>
                <w:lang w:val="en-CA" w:eastAsia="ko-KR"/>
              </w:rPr>
              <w:t xml:space="preserve">[ RefIdxSymL1 ] ) or RefIdxSymL1 is equal to </w:t>
            </w:r>
            <w:r w:rsidRPr="00DE0F0E">
              <w:rPr>
                <w:noProof/>
                <w:lang w:val="en-CA"/>
              </w:rPr>
              <w:t>−</w:t>
            </w:r>
            <w:r w:rsidRPr="00DE0F0E">
              <w:rPr>
                <w:noProof/>
                <w:lang w:val="en-CA" w:eastAsia="ko-KR"/>
              </w:rPr>
              <w:t>1.</w:t>
            </w:r>
          </w:p>
          <w:p w14:paraId="1252298B" w14:textId="77777777" w:rsidR="007D5120" w:rsidRPr="00DE0F0E" w:rsidRDefault="007D5120" w:rsidP="007D5120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 xml:space="preserve">When RefIdxSymL1 is equal to </w:t>
            </w:r>
            <w:r w:rsidRPr="00DE0F0E">
              <w:rPr>
                <w:noProof/>
                <w:lang w:val="en-CA"/>
              </w:rPr>
              <w:t>−</w:t>
            </w:r>
            <w:r w:rsidRPr="00DE0F0E">
              <w:rPr>
                <w:noProof/>
                <w:lang w:val="en-CA" w:eastAsia="ko-KR"/>
              </w:rPr>
              <w:t xml:space="preserve">1 or RefIdxSymL1 is equal to </w:t>
            </w:r>
            <w:r w:rsidRPr="00DE0F0E">
              <w:rPr>
                <w:noProof/>
                <w:lang w:val="en-CA"/>
              </w:rPr>
              <w:t>−</w:t>
            </w:r>
            <w:r w:rsidRPr="00DE0F0E">
              <w:rPr>
                <w:noProof/>
                <w:lang w:val="en-CA" w:eastAsia="ko-KR"/>
              </w:rPr>
              <w:t>1, the following applies:</w:t>
            </w:r>
          </w:p>
          <w:p w14:paraId="75106C38" w14:textId="77777777" w:rsidR="007D5120" w:rsidRPr="00DE0F0E" w:rsidRDefault="007D5120" w:rsidP="007D5120">
            <w:pPr>
              <w:keepNext/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For each index i with i = 0..</w:t>
            </w:r>
            <w:r>
              <w:rPr>
                <w:noProof/>
              </w:rPr>
              <w:t>NumRefIdxActive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0 </w:t>
            </w:r>
            <w:r w:rsidRPr="00000E43">
              <w:rPr>
                <w:bCs/>
                <w:noProof/>
              </w:rPr>
              <w:t>]</w:t>
            </w:r>
            <w:r w:rsidRPr="00DE0F0E">
              <w:rPr>
                <w:noProof/>
                <w:lang w:val="en-CA" w:eastAsia="ko-KR"/>
              </w:rPr>
              <w:t>, the following applies:</w:t>
            </w:r>
          </w:p>
          <w:p w14:paraId="12149F6D" w14:textId="77777777" w:rsidR="007D5120" w:rsidRPr="00DE0F0E" w:rsidRDefault="007D5120" w:rsidP="007D5120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108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When all of the following conditions are true, RefIdxSymL0 is set to i:</w:t>
            </w:r>
          </w:p>
          <w:p w14:paraId="3C34CE79" w14:textId="77777777" w:rsidR="007D5120" w:rsidRPr="00DE0F0E" w:rsidRDefault="007D5120" w:rsidP="007D5120">
            <w:pPr>
              <w:keepNext/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588"/>
                <w:tab w:val="left" w:pos="1985"/>
              </w:tabs>
              <w:ind w:left="14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 xml:space="preserve">DiffPicOrderCnt( currPic, </w:t>
            </w:r>
            <w:r>
              <w:rPr>
                <w:noProof/>
                <w:lang w:val="en-CA" w:eastAsia="ko-KR"/>
              </w:rPr>
              <w:t>RefPicList[ 0 ]</w:t>
            </w:r>
            <w:r w:rsidRPr="00DE0F0E">
              <w:rPr>
                <w:noProof/>
                <w:lang w:val="en-CA" w:eastAsia="ko-KR"/>
              </w:rPr>
              <w:t>[ i ] ) &lt; 0,</w:t>
            </w:r>
          </w:p>
          <w:p w14:paraId="50E1C26F" w14:textId="77777777" w:rsidR="007D5120" w:rsidRPr="00DE0F0E" w:rsidRDefault="007D5120" w:rsidP="007D5120">
            <w:pPr>
              <w:keepNext/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588"/>
                <w:tab w:val="left" w:pos="1985"/>
              </w:tabs>
              <w:ind w:left="1440"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DiffPicOrderCnt( currPic, </w:t>
            </w:r>
            <w:r>
              <w:rPr>
                <w:noProof/>
                <w:lang w:val="en-CA" w:eastAsia="ko-KR"/>
              </w:rPr>
              <w:t>RefPicList[ 0 ]</w:t>
            </w:r>
            <w:r w:rsidRPr="00DE0F0E">
              <w:rPr>
                <w:noProof/>
                <w:lang w:val="en-CA" w:eastAsia="ko-KR"/>
              </w:rPr>
              <w:t>[ i ] ) &gt; DiffPicOrderCnt( currPic, </w:t>
            </w:r>
            <w:r>
              <w:rPr>
                <w:noProof/>
                <w:lang w:val="en-CA" w:eastAsia="ko-KR"/>
              </w:rPr>
              <w:t>RefPicList[ 0 ]</w:t>
            </w:r>
            <w:r w:rsidRPr="00DE0F0E">
              <w:rPr>
                <w:noProof/>
                <w:lang w:val="en-CA" w:eastAsia="ko-KR"/>
              </w:rPr>
              <w:t xml:space="preserve">[ RefIdxSymL0 ] ) or RefIdxSymL0 is equal to </w:t>
            </w:r>
            <w:r w:rsidRPr="00DE0F0E">
              <w:rPr>
                <w:noProof/>
                <w:lang w:val="en-CA"/>
              </w:rPr>
              <w:t>−</w:t>
            </w:r>
            <w:r w:rsidRPr="00DE0F0E">
              <w:rPr>
                <w:noProof/>
                <w:lang w:val="en-CA" w:eastAsia="ko-KR"/>
              </w:rPr>
              <w:t>1.</w:t>
            </w:r>
          </w:p>
          <w:p w14:paraId="7FED0B4A" w14:textId="77777777" w:rsidR="007D5120" w:rsidRPr="00DE0F0E" w:rsidRDefault="007D5120" w:rsidP="007D5120">
            <w:pPr>
              <w:keepNext/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For each index i with i = 0..</w:t>
            </w:r>
            <w:r>
              <w:rPr>
                <w:noProof/>
              </w:rPr>
              <w:t>NumRefIdxActive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1 </w:t>
            </w:r>
            <w:r w:rsidRPr="00000E43">
              <w:rPr>
                <w:bCs/>
                <w:noProof/>
              </w:rPr>
              <w:t>]</w:t>
            </w:r>
            <w:r w:rsidRPr="00DE0F0E">
              <w:rPr>
                <w:noProof/>
                <w:lang w:val="en-CA" w:eastAsia="ko-KR"/>
              </w:rPr>
              <w:t>, the following applies:</w:t>
            </w:r>
          </w:p>
          <w:p w14:paraId="43D71676" w14:textId="77777777" w:rsidR="007D5120" w:rsidRPr="00DE0F0E" w:rsidRDefault="007D5120" w:rsidP="007D5120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108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When all of the following conditions are true, RefIdxSymL1 is set to i:</w:t>
            </w:r>
          </w:p>
          <w:p w14:paraId="2D857B05" w14:textId="77777777" w:rsidR="007D5120" w:rsidRPr="00DE0F0E" w:rsidRDefault="007D5120" w:rsidP="007D5120">
            <w:pPr>
              <w:keepNext/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588"/>
                <w:tab w:val="left" w:pos="1985"/>
              </w:tabs>
              <w:ind w:left="14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 xml:space="preserve">DiffPicOrderCnt( currPic, </w:t>
            </w:r>
            <w:r>
              <w:rPr>
                <w:noProof/>
                <w:lang w:val="en-CA" w:eastAsia="ko-KR"/>
              </w:rPr>
              <w:t>RefPicList[ 1 ]</w:t>
            </w:r>
            <w:r w:rsidRPr="00DE0F0E">
              <w:rPr>
                <w:noProof/>
                <w:lang w:val="en-CA" w:eastAsia="ko-KR"/>
              </w:rPr>
              <w:t>[ i ] ) &gt; 0,</w:t>
            </w:r>
          </w:p>
          <w:p w14:paraId="74CD3399" w14:textId="77777777" w:rsidR="007D5120" w:rsidRPr="00DE0F0E" w:rsidRDefault="007D5120" w:rsidP="007D5120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588"/>
                <w:tab w:val="left" w:pos="1985"/>
              </w:tabs>
              <w:ind w:left="1440"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DiffPicOrderCnt( currPic, </w:t>
            </w:r>
            <w:r>
              <w:rPr>
                <w:noProof/>
                <w:lang w:val="en-CA" w:eastAsia="ko-KR"/>
              </w:rPr>
              <w:t>RefPicList[ 1 ]</w:t>
            </w:r>
            <w:r w:rsidRPr="00DE0F0E">
              <w:rPr>
                <w:noProof/>
                <w:lang w:val="en-CA" w:eastAsia="ko-KR"/>
              </w:rPr>
              <w:t>[ i ] ) &lt; DiffPicOrderCnt( currPic, </w:t>
            </w:r>
            <w:r>
              <w:rPr>
                <w:noProof/>
                <w:lang w:val="en-CA" w:eastAsia="ko-KR"/>
              </w:rPr>
              <w:t>RefPicList[ 1 ]</w:t>
            </w:r>
            <w:r w:rsidRPr="00DE0F0E">
              <w:rPr>
                <w:noProof/>
                <w:lang w:val="en-CA" w:eastAsia="ko-KR"/>
              </w:rPr>
              <w:t xml:space="preserve">[ RefIdxSymL1 ] ) or RefIdxSymL1 is equal to </w:t>
            </w:r>
            <w:r w:rsidRPr="00DE0F0E">
              <w:rPr>
                <w:noProof/>
                <w:lang w:val="en-CA"/>
              </w:rPr>
              <w:t>−</w:t>
            </w:r>
            <w:r w:rsidRPr="00DE0F0E">
              <w:rPr>
                <w:noProof/>
                <w:lang w:val="en-CA" w:eastAsia="ko-KR"/>
              </w:rPr>
              <w:t>1.</w:t>
            </w:r>
          </w:p>
          <w:p w14:paraId="4C81FA2C" w14:textId="77777777" w:rsidR="007D5120" w:rsidRPr="007D5120" w:rsidRDefault="007D5120" w:rsidP="007D5120">
            <w:pPr>
              <w:rPr>
                <w:lang w:val="en-CA" w:eastAsia="ko-KR"/>
              </w:rPr>
            </w:pPr>
          </w:p>
        </w:tc>
      </w:tr>
    </w:tbl>
    <w:p w14:paraId="6BBD4776" w14:textId="77777777" w:rsidR="007D5120" w:rsidRDefault="007D5120" w:rsidP="007D5120">
      <w:pPr>
        <w:rPr>
          <w:lang w:val="en-CA" w:eastAsia="ko-KR"/>
        </w:rPr>
      </w:pPr>
    </w:p>
    <w:p w14:paraId="1D8418F9" w14:textId="72B9A2A1" w:rsidR="000D5F98" w:rsidRDefault="00DD13E7" w:rsidP="00E11923">
      <w:pPr>
        <w:pStyle w:val="1"/>
        <w:rPr>
          <w:lang w:val="en-CA" w:eastAsia="ko-KR"/>
        </w:rPr>
      </w:pPr>
      <w:r>
        <w:rPr>
          <w:lang w:val="en-CA" w:eastAsia="ko-KR"/>
        </w:rPr>
        <w:t>Proposed method</w:t>
      </w:r>
      <w:r w:rsidR="000D5F98">
        <w:rPr>
          <w:rFonts w:hint="eastAsia"/>
          <w:lang w:val="en-CA" w:eastAsia="ko-KR"/>
        </w:rPr>
        <w:t xml:space="preserve"> </w:t>
      </w:r>
    </w:p>
    <w:p w14:paraId="3DA9CC7E" w14:textId="14644F0A" w:rsidR="000264F5" w:rsidRDefault="000264F5" w:rsidP="000264F5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contribution proposes that the first </w:t>
      </w:r>
      <w:r>
        <w:rPr>
          <w:lang w:val="en-CA" w:eastAsia="ko-KR"/>
        </w:rPr>
        <w:t xml:space="preserve">L0 and L1 reference picture in each reference picture list are only considered as reference pictures of SMVD to simply the decoding process of SMVD reference indices. </w:t>
      </w:r>
    </w:p>
    <w:p w14:paraId="56A0DD64" w14:textId="125E7A0A" w:rsidR="000264F5" w:rsidRPr="000264F5" w:rsidRDefault="000264F5" w:rsidP="000264F5">
      <w:pPr>
        <w:rPr>
          <w:lang w:val="en-CA" w:eastAsia="ko-KR"/>
        </w:rPr>
      </w:pPr>
      <w:r>
        <w:rPr>
          <w:lang w:val="en-CA" w:eastAsia="ko-KR"/>
        </w:rPr>
        <w:t xml:space="preserve">When first L0 and L1 reference picture </w:t>
      </w:r>
      <w:r w:rsidR="002B6E82">
        <w:rPr>
          <w:lang w:val="en-CA" w:eastAsia="ko-KR"/>
        </w:rPr>
        <w:t xml:space="preserve">exist and </w:t>
      </w:r>
      <w:r>
        <w:rPr>
          <w:lang w:val="en-CA" w:eastAsia="ko-KR"/>
        </w:rPr>
        <w:t xml:space="preserve">satisfy the following condition, the SMVD can be allowed in tile group and ‘sym_mvd_flag’ can be present and parsed in CU-level. </w:t>
      </w:r>
      <w:r>
        <w:rPr>
          <w:rFonts w:hint="eastAsia"/>
          <w:lang w:val="en-CA" w:eastAsia="ko-KR"/>
        </w:rPr>
        <w:t xml:space="preserve"> </w:t>
      </w:r>
    </w:p>
    <w:p w14:paraId="6A122DC9" w14:textId="13A31324" w:rsidR="00EB5AE1" w:rsidRPr="00EB5AE1" w:rsidRDefault="00EB5AE1" w:rsidP="00EB5AE1">
      <w:pPr>
        <w:pStyle w:val="ab"/>
        <w:numPr>
          <w:ilvl w:val="0"/>
          <w:numId w:val="26"/>
        </w:numPr>
        <w:rPr>
          <w:lang w:val="en-CA" w:eastAsia="ko-KR"/>
        </w:rPr>
      </w:pPr>
      <w:r w:rsidRPr="00EB5AE1">
        <w:rPr>
          <w:noProof/>
          <w:lang w:val="en-CA" w:eastAsia="ko-KR"/>
        </w:rPr>
        <w:t>DiffPicOrderCnt(currPic, RefPicList[ 0 ][ 0 ] ) is equal to DiffPicOrderCnt(RefPicList[ 1 ][ 0 ], currPic)</w:t>
      </w:r>
    </w:p>
    <w:p w14:paraId="5EFC3C85" w14:textId="5D4F314A" w:rsidR="00EB5AE1" w:rsidRPr="00EB5AE1" w:rsidRDefault="00EB5AE1" w:rsidP="00DD13E7">
      <w:pPr>
        <w:rPr>
          <w:lang w:val="en-CA" w:eastAsia="ko-KR"/>
        </w:rPr>
      </w:pPr>
      <w:r>
        <w:rPr>
          <w:lang w:val="en-CA" w:eastAsia="ko-KR"/>
        </w:rPr>
        <w:t xml:space="preserve">If </w:t>
      </w:r>
      <w:r w:rsidR="000264F5">
        <w:rPr>
          <w:lang w:val="en-CA" w:eastAsia="ko-KR"/>
        </w:rPr>
        <w:t xml:space="preserve">this </w:t>
      </w:r>
      <w:r>
        <w:rPr>
          <w:lang w:val="en-CA" w:eastAsia="ko-KR"/>
        </w:rPr>
        <w:t xml:space="preserve">condition is </w:t>
      </w:r>
      <w:r w:rsidR="000264F5">
        <w:rPr>
          <w:lang w:val="en-CA" w:eastAsia="ko-KR"/>
        </w:rPr>
        <w:t>satisfied</w:t>
      </w:r>
      <w:r w:rsidR="002B6E82">
        <w:rPr>
          <w:lang w:val="en-CA" w:eastAsia="ko-KR"/>
        </w:rPr>
        <w:t xml:space="preserve"> and CU is bi-predictive</w:t>
      </w:r>
      <w:bookmarkStart w:id="0" w:name="_GoBack"/>
      <w:bookmarkEnd w:id="0"/>
      <w:r w:rsidR="000264F5">
        <w:rPr>
          <w:lang w:val="en-CA" w:eastAsia="ko-KR"/>
        </w:rPr>
        <w:t>,</w:t>
      </w:r>
      <w:r>
        <w:rPr>
          <w:lang w:val="en-CA" w:eastAsia="ko-KR"/>
        </w:rPr>
        <w:t xml:space="preserve"> the ‘sym_mvd_flag’ can be parsed and when this flag is equal to 1, the reference </w:t>
      </w:r>
      <w:r w:rsidR="00ED12CA">
        <w:rPr>
          <w:lang w:val="en-CA" w:eastAsia="ko-KR"/>
        </w:rPr>
        <w:t>indices (refIdx0 and refIdx1)</w:t>
      </w:r>
      <w:r>
        <w:rPr>
          <w:lang w:val="en-CA" w:eastAsia="ko-KR"/>
        </w:rPr>
        <w:t xml:space="preserve"> of SMVD mode is inferred to be ‘0’.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O</w:t>
      </w:r>
      <w:r>
        <w:rPr>
          <w:rFonts w:hint="eastAsia"/>
          <w:lang w:val="en-CA" w:eastAsia="ko-KR"/>
        </w:rPr>
        <w:t>therwise,</w:t>
      </w:r>
      <w:r>
        <w:rPr>
          <w:lang w:val="en-CA" w:eastAsia="ko-KR"/>
        </w:rPr>
        <w:t xml:space="preserve"> SMVD is not used. </w:t>
      </w:r>
      <w:r>
        <w:rPr>
          <w:rFonts w:hint="eastAsia"/>
          <w:lang w:val="en-CA" w:eastAsia="ko-KR"/>
        </w:rPr>
        <w:t xml:space="preserve"> </w:t>
      </w:r>
    </w:p>
    <w:p w14:paraId="2BCF39BA" w14:textId="57FECDC6" w:rsidR="00435784" w:rsidRPr="00811F5A" w:rsidRDefault="00811F5A" w:rsidP="00811F5A">
      <w:pPr>
        <w:spacing w:line="360" w:lineRule="auto"/>
        <w:jc w:val="center"/>
        <w:rPr>
          <w:lang w:val="en-CA" w:eastAsia="ko-KR"/>
        </w:rPr>
      </w:pPr>
      <w:r w:rsidRPr="00412081">
        <w:rPr>
          <w:b/>
          <w:sz w:val="20"/>
          <w:szCs w:val="22"/>
        </w:rPr>
        <w:t xml:space="preserve">Table </w:t>
      </w:r>
      <w:r>
        <w:rPr>
          <w:b/>
          <w:noProof/>
          <w:sz w:val="20"/>
          <w:szCs w:val="22"/>
        </w:rPr>
        <w:t>2</w:t>
      </w:r>
      <w:r w:rsidRPr="00412081">
        <w:rPr>
          <w:b/>
          <w:sz w:val="20"/>
          <w:szCs w:val="22"/>
        </w:rPr>
        <w:t xml:space="preserve">. </w:t>
      </w:r>
      <w:r>
        <w:rPr>
          <w:b/>
          <w:sz w:val="20"/>
          <w:szCs w:val="22"/>
        </w:rPr>
        <w:t xml:space="preserve"> </w:t>
      </w:r>
      <w:r w:rsidR="00DB559A">
        <w:rPr>
          <w:b/>
          <w:sz w:val="20"/>
          <w:szCs w:val="22"/>
        </w:rPr>
        <w:t xml:space="preserve">8.3.4 </w:t>
      </w:r>
      <w:r>
        <w:rPr>
          <w:b/>
          <w:sz w:val="20"/>
          <w:szCs w:val="22"/>
        </w:rPr>
        <w:t>Proposed d</w:t>
      </w:r>
      <w:r w:rsidRPr="00435784">
        <w:rPr>
          <w:b/>
          <w:sz w:val="20"/>
          <w:szCs w:val="22"/>
        </w:rPr>
        <w:t>ecoding process for symmetric motion vector difference reference indices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D5F98" w14:paraId="3E7B4263" w14:textId="77777777" w:rsidTr="000D5F98">
        <w:tc>
          <w:tcPr>
            <w:tcW w:w="9350" w:type="dxa"/>
          </w:tcPr>
          <w:p w14:paraId="6E2C0638" w14:textId="77777777" w:rsidR="000D5F98" w:rsidRPr="00DE0F0E" w:rsidRDefault="000D5F98" w:rsidP="000D5F98">
            <w:pPr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Output of this process are RefIdxSymL0 and RefIdxSymL0 s</w:t>
            </w:r>
            <w:r>
              <w:rPr>
                <w:noProof/>
                <w:lang w:val="en-CA"/>
              </w:rPr>
              <w:t>p</w:t>
            </w:r>
            <w:r w:rsidRPr="00DE0F0E">
              <w:rPr>
                <w:noProof/>
                <w:lang w:val="en-CA"/>
              </w:rPr>
              <w:t>ecifying the list 0 and list 1 reference picture indices for symmetric motion vector differences, i.e.</w:t>
            </w:r>
            <w:r>
              <w:rPr>
                <w:noProof/>
                <w:lang w:val="en-CA"/>
              </w:rPr>
              <w:t>,</w:t>
            </w:r>
            <w:r w:rsidRPr="00DE0F0E">
              <w:rPr>
                <w:noProof/>
                <w:lang w:val="en-CA"/>
              </w:rPr>
              <w:t xml:space="preserve"> when sym_mvd_flag is equal to 1 for a coding unit.</w:t>
            </w:r>
          </w:p>
          <w:p w14:paraId="29F788CF" w14:textId="3AC958DE" w:rsidR="000D5F98" w:rsidRDefault="000D5F98" w:rsidP="000D5F98">
            <w:pPr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The variable RefIdxSymLX with X being 0 and 1 is derived as follows:</w:t>
            </w:r>
          </w:p>
          <w:p w14:paraId="68DB7CC6" w14:textId="33D40801" w:rsidR="002B6E82" w:rsidRPr="002B6E82" w:rsidRDefault="00435784" w:rsidP="002B6E82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The variable currPic specifies the current picture.</w:t>
            </w:r>
          </w:p>
          <w:p w14:paraId="446A4D40" w14:textId="6F717BB7" w:rsidR="0002712E" w:rsidRPr="00DD13E7" w:rsidRDefault="00435784" w:rsidP="0002712E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588"/>
                <w:tab w:val="left" w:pos="1985"/>
              </w:tabs>
              <w:rPr>
                <w:highlight w:val="yellow"/>
                <w:lang w:val="en-CA" w:eastAsia="ko-KR"/>
              </w:rPr>
            </w:pPr>
            <w:r w:rsidRPr="00DD13E7">
              <w:rPr>
                <w:noProof/>
                <w:highlight w:val="yellow"/>
                <w:lang w:val="en-CA" w:eastAsia="ko-KR"/>
              </w:rPr>
              <w:t>If</w:t>
            </w:r>
            <w:r w:rsidR="000D5F98" w:rsidRPr="00DD13E7">
              <w:rPr>
                <w:noProof/>
                <w:highlight w:val="yellow"/>
                <w:lang w:val="en-CA" w:eastAsia="ko-KR"/>
              </w:rPr>
              <w:t xml:space="preserve"> </w:t>
            </w:r>
            <w:r w:rsidR="0002712E" w:rsidRPr="00DD13E7">
              <w:rPr>
                <w:noProof/>
                <w:highlight w:val="yellow"/>
                <w:lang w:val="en-CA" w:eastAsia="ko-KR"/>
              </w:rPr>
              <w:t xml:space="preserve">DiffPicOrderCnt(currPic, RefPicList[ 0 ][ 0 ] ) is equal to DiffPicOrderCnt(RefPicList[ 1 ][ 0 ], currPic) </w:t>
            </w:r>
          </w:p>
          <w:p w14:paraId="5C88393A" w14:textId="3DA41CCF" w:rsidR="000D5F98" w:rsidRPr="00DD13E7" w:rsidRDefault="0002712E" w:rsidP="0002712E">
            <w:pPr>
              <w:keepNext/>
              <w:numPr>
                <w:ilvl w:val="1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 w:eastAsia="ko-KR"/>
              </w:rPr>
            </w:pPr>
            <w:r w:rsidRPr="00DD13E7">
              <w:rPr>
                <w:noProof/>
                <w:highlight w:val="yellow"/>
                <w:lang w:val="en-CA" w:eastAsia="ko-KR"/>
              </w:rPr>
              <w:lastRenderedPageBreak/>
              <w:t>RefIdxSymL0 is set to 0 and RefIdxSymL1 is set to 0</w:t>
            </w:r>
          </w:p>
          <w:p w14:paraId="6C9F33C0" w14:textId="77777777" w:rsidR="0002712E" w:rsidRPr="00DD13E7" w:rsidRDefault="00435784" w:rsidP="0002712E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588"/>
                <w:tab w:val="left" w:pos="1985"/>
              </w:tabs>
              <w:rPr>
                <w:noProof/>
                <w:highlight w:val="yellow"/>
                <w:lang w:val="en-CA" w:eastAsia="ko-KR"/>
              </w:rPr>
            </w:pPr>
            <w:r w:rsidRPr="00DD13E7">
              <w:rPr>
                <w:noProof/>
                <w:highlight w:val="yellow"/>
                <w:lang w:val="en-CA" w:eastAsia="ko-KR"/>
              </w:rPr>
              <w:t xml:space="preserve">Otherwise, </w:t>
            </w:r>
          </w:p>
          <w:p w14:paraId="2D29FA7C" w14:textId="4CE70D4D" w:rsidR="00435784" w:rsidRPr="00DD13E7" w:rsidRDefault="00435784" w:rsidP="00DD13E7">
            <w:pPr>
              <w:numPr>
                <w:ilvl w:val="1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DD13E7">
              <w:rPr>
                <w:noProof/>
                <w:highlight w:val="yellow"/>
                <w:lang w:val="en-CA" w:eastAsia="ko-KR"/>
              </w:rPr>
              <w:t>RefIdxSymL0 is set to -1 and RefIdxSymL1 is set to -1</w:t>
            </w:r>
          </w:p>
        </w:tc>
      </w:tr>
    </w:tbl>
    <w:p w14:paraId="36290DBD" w14:textId="77777777" w:rsidR="000D5F98" w:rsidRPr="000D5F98" w:rsidRDefault="000D5F98" w:rsidP="000D5F98">
      <w:pPr>
        <w:rPr>
          <w:lang w:val="en-CA" w:eastAsia="ko-KR"/>
        </w:rPr>
      </w:pPr>
    </w:p>
    <w:p w14:paraId="192D4E56" w14:textId="27BD2012" w:rsidR="00F511E9" w:rsidRDefault="00F511E9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 xml:space="preserve">xperimental results </w:t>
      </w:r>
    </w:p>
    <w:p w14:paraId="57237E2E" w14:textId="15BC7C63" w:rsidR="00CA1BD6" w:rsidRDefault="00CA1BD6" w:rsidP="00CA1BD6">
      <w:pPr>
        <w:rPr>
          <w:lang w:val="en-CA" w:eastAsia="ko-KR"/>
        </w:rPr>
      </w:pPr>
      <w:r>
        <w:rPr>
          <w:lang w:val="en-CA" w:eastAsia="ko-KR"/>
        </w:rPr>
        <w:t>The proposed methods were integrated on VTM-4.0 and t</w:t>
      </w:r>
      <w:r>
        <w:rPr>
          <w:rFonts w:hint="eastAsia"/>
          <w:lang w:val="en-CA" w:eastAsia="ko-KR"/>
        </w:rPr>
        <w:t xml:space="preserve">he experiments </w:t>
      </w:r>
      <w:r>
        <w:rPr>
          <w:lang w:val="en-CA" w:eastAsia="ko-KR"/>
        </w:rPr>
        <w:t>were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performed</w:t>
      </w:r>
      <w:r>
        <w:rPr>
          <w:rFonts w:hint="eastAsia"/>
          <w:lang w:val="en-CA" w:eastAsia="ko-KR"/>
        </w:rPr>
        <w:t xml:space="preserve"> under JVET common test cond</w:t>
      </w:r>
      <w:r>
        <w:rPr>
          <w:lang w:val="en-CA" w:eastAsia="ko-KR"/>
        </w:rPr>
        <w:t xml:space="preserve">itions [2]. </w:t>
      </w:r>
      <w:r w:rsidRPr="00A315AC">
        <w:rPr>
          <w:rFonts w:hint="eastAsia"/>
          <w:szCs w:val="22"/>
          <w:lang w:eastAsia="ko-KR"/>
        </w:rPr>
        <w:t>The</w:t>
      </w:r>
      <w:r>
        <w:rPr>
          <w:rFonts w:hint="eastAsia"/>
          <w:szCs w:val="22"/>
          <w:lang w:eastAsia="ko-KR"/>
        </w:rPr>
        <w:t xml:space="preserve"> experiments </w:t>
      </w:r>
      <w:r>
        <w:rPr>
          <w:szCs w:val="22"/>
          <w:lang w:eastAsia="ko-KR"/>
        </w:rPr>
        <w:t>were</w:t>
      </w:r>
      <w:r w:rsidRPr="007D3FC9">
        <w:rPr>
          <w:rFonts w:hint="eastAsia"/>
          <w:szCs w:val="22"/>
          <w:lang w:eastAsia="ko-KR"/>
        </w:rPr>
        <w:t xml:space="preserve"> conducted on the platform of Intel </w:t>
      </w:r>
      <w:r>
        <w:rPr>
          <w:szCs w:val="22"/>
          <w:lang w:eastAsia="ko-KR"/>
        </w:rPr>
        <w:t>Xeon E5-2</w:t>
      </w:r>
      <w:r w:rsidRPr="007D3FC9">
        <w:rPr>
          <w:szCs w:val="22"/>
          <w:lang w:eastAsia="ko-KR"/>
        </w:rPr>
        <w:t>6</w:t>
      </w:r>
      <w:r>
        <w:rPr>
          <w:szCs w:val="22"/>
          <w:lang w:eastAsia="ko-KR"/>
        </w:rPr>
        <w:t>90 v2 (3.0GHz) and 64GB RAM with GCC 7.3.1</w:t>
      </w:r>
      <w:r w:rsidRPr="007D3FC9">
        <w:rPr>
          <w:szCs w:val="22"/>
          <w:lang w:eastAsia="ko-KR"/>
        </w:rPr>
        <w:t xml:space="preserve"> compiler under CentOS Linux</w:t>
      </w:r>
      <w:r>
        <w:rPr>
          <w:szCs w:val="22"/>
          <w:lang w:eastAsia="ko-KR"/>
        </w:rPr>
        <w:t>.</w:t>
      </w:r>
      <w:r>
        <w:rPr>
          <w:lang w:val="en-CA" w:eastAsia="ko-KR"/>
        </w:rPr>
        <w:t xml:space="preserve"> </w:t>
      </w:r>
    </w:p>
    <w:p w14:paraId="7AFCA40C" w14:textId="607CF4F0" w:rsidR="00435784" w:rsidRDefault="00DD13E7" w:rsidP="00DD13E7">
      <w:pPr>
        <w:rPr>
          <w:lang w:val="en-CA" w:eastAsia="ko-KR"/>
        </w:rPr>
      </w:pPr>
      <w:r>
        <w:rPr>
          <w:lang w:val="en-CA" w:eastAsia="zh-CN"/>
        </w:rPr>
        <w:t xml:space="preserve">Table 3 </w:t>
      </w:r>
      <w:r>
        <w:rPr>
          <w:lang w:val="en-CA"/>
        </w:rPr>
        <w:t xml:space="preserve">shows that there is </w:t>
      </w:r>
      <w:r w:rsidR="00ED12CA">
        <w:rPr>
          <w:lang w:val="en-CA"/>
        </w:rPr>
        <w:t xml:space="preserve">no </w:t>
      </w:r>
      <w:r>
        <w:rPr>
          <w:lang w:val="en-CA"/>
        </w:rPr>
        <w:t>BD rate and complexity difference comparing to VTM-4.0.</w:t>
      </w:r>
    </w:p>
    <w:p w14:paraId="2446F735" w14:textId="7EDFA4B7" w:rsidR="00962671" w:rsidRPr="00811F5A" w:rsidRDefault="00811F5A" w:rsidP="00811F5A">
      <w:pPr>
        <w:spacing w:line="360" w:lineRule="auto"/>
        <w:jc w:val="center"/>
        <w:rPr>
          <w:lang w:eastAsia="ko-KR"/>
        </w:rPr>
      </w:pPr>
      <w:r w:rsidRPr="00412081">
        <w:rPr>
          <w:b/>
          <w:sz w:val="20"/>
          <w:szCs w:val="22"/>
        </w:rPr>
        <w:t xml:space="preserve">Table </w:t>
      </w:r>
      <w:r w:rsidR="00DD13E7">
        <w:rPr>
          <w:b/>
          <w:noProof/>
          <w:sz w:val="20"/>
          <w:szCs w:val="22"/>
        </w:rPr>
        <w:t>3</w:t>
      </w:r>
      <w:r w:rsidRPr="00412081">
        <w:rPr>
          <w:b/>
          <w:sz w:val="20"/>
          <w:szCs w:val="22"/>
        </w:rPr>
        <w:t>.</w:t>
      </w:r>
      <w:r>
        <w:rPr>
          <w:rFonts w:hint="eastAsia"/>
          <w:lang w:val="en-CA" w:eastAsia="ko-KR"/>
        </w:rPr>
        <w:t xml:space="preserve"> </w:t>
      </w:r>
      <w:r w:rsidRPr="00412081">
        <w:rPr>
          <w:b/>
          <w:sz w:val="20"/>
          <w:szCs w:val="22"/>
        </w:rPr>
        <w:t>Performance of propo</w:t>
      </w:r>
      <w:r>
        <w:rPr>
          <w:b/>
          <w:sz w:val="20"/>
          <w:szCs w:val="22"/>
        </w:rPr>
        <w:t>sed SMVD mode compared to VTM-4.0</w:t>
      </w:r>
    </w:p>
    <w:tbl>
      <w:tblPr>
        <w:tblW w:w="81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80"/>
        <w:gridCol w:w="1160"/>
        <w:gridCol w:w="1160"/>
        <w:gridCol w:w="1761"/>
        <w:gridCol w:w="1160"/>
        <w:gridCol w:w="1160"/>
      </w:tblGrid>
      <w:tr w:rsidR="007D2D1C" w:rsidRPr="00412081" w14:paraId="2912AE8B" w14:textId="77777777" w:rsidTr="000C7FC3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0C5EB" w14:textId="77777777" w:rsidR="007D2D1C" w:rsidRPr="00CA1BD6" w:rsidRDefault="007D2D1C" w:rsidP="000C7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lang w:eastAsia="ko-KR"/>
              </w:rPr>
            </w:pPr>
          </w:p>
        </w:tc>
        <w:tc>
          <w:tcPr>
            <w:tcW w:w="64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59BB1" w14:textId="77777777" w:rsidR="007D2D1C" w:rsidRPr="007D2D1C" w:rsidRDefault="007D2D1C" w:rsidP="000C7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>Random access Main10</w:t>
            </w:r>
          </w:p>
        </w:tc>
      </w:tr>
      <w:tr w:rsidR="007D2D1C" w:rsidRPr="00412081" w14:paraId="7A073FF9" w14:textId="77777777" w:rsidTr="000C7FC3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ECAC9" w14:textId="77777777" w:rsidR="007D2D1C" w:rsidRPr="007D2D1C" w:rsidRDefault="007D2D1C" w:rsidP="000C7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0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65503" w14:textId="77777777" w:rsidR="007D2D1C" w:rsidRPr="007D2D1C" w:rsidRDefault="007D2D1C" w:rsidP="000C7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845AF" w14:textId="77777777" w:rsidR="007D2D1C" w:rsidRPr="007D2D1C" w:rsidRDefault="007D2D1C" w:rsidP="000C7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60C23" w14:textId="77777777" w:rsidR="007D2D1C" w:rsidRPr="007D2D1C" w:rsidRDefault="007D2D1C" w:rsidP="000C7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 xml:space="preserve">Over VTM-4.0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C7216" w14:textId="77777777" w:rsidR="007D2D1C" w:rsidRPr="007D2D1C" w:rsidRDefault="007D2D1C" w:rsidP="000C7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16187" w14:textId="77777777" w:rsidR="007D2D1C" w:rsidRPr="007D2D1C" w:rsidRDefault="007D2D1C" w:rsidP="000C7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7D2D1C" w:rsidRPr="00412081" w14:paraId="6B16A37A" w14:textId="77777777" w:rsidTr="000C7FC3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E1BB0" w14:textId="77777777" w:rsidR="007D2D1C" w:rsidRPr="007D2D1C" w:rsidRDefault="007D2D1C" w:rsidP="000C7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8D587" w14:textId="77777777" w:rsidR="007D2D1C" w:rsidRPr="007D2D1C" w:rsidRDefault="007D2D1C" w:rsidP="000C7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4646C" w14:textId="77777777" w:rsidR="007D2D1C" w:rsidRPr="007D2D1C" w:rsidRDefault="007D2D1C" w:rsidP="000C7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D85E9" w14:textId="77777777" w:rsidR="007D2D1C" w:rsidRPr="007D2D1C" w:rsidRDefault="007D2D1C" w:rsidP="000C7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70D18" w14:textId="77777777" w:rsidR="007D2D1C" w:rsidRPr="007D2D1C" w:rsidRDefault="007D2D1C" w:rsidP="000C7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7D2D1C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E1635" w14:textId="77777777" w:rsidR="007D2D1C" w:rsidRPr="007D2D1C" w:rsidRDefault="007D2D1C" w:rsidP="000C7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proofErr w:type="spellStart"/>
            <w:r w:rsidRPr="007D2D1C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435784" w:rsidRPr="00412081" w14:paraId="57DF4DCE" w14:textId="77777777" w:rsidTr="000C7FC3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A7050" w14:textId="77777777" w:rsidR="00435784" w:rsidRPr="007D2D1C" w:rsidRDefault="00435784" w:rsidP="0043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3839C" w14:textId="6604ADA5" w:rsidR="00435784" w:rsidRPr="007D2D1C" w:rsidRDefault="00435784" w:rsidP="0043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CA348" w14:textId="2FDF1A1A" w:rsidR="00435784" w:rsidRPr="007D2D1C" w:rsidRDefault="00435784" w:rsidP="0043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0D00F" w14:textId="1A94C0DB" w:rsidR="00435784" w:rsidRPr="007D2D1C" w:rsidRDefault="00435784" w:rsidP="0043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A9B05" w14:textId="2E3EEC2A" w:rsidR="00435784" w:rsidRPr="007D2D1C" w:rsidRDefault="00435784" w:rsidP="0043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9B630" w14:textId="1F79D584" w:rsidR="00435784" w:rsidRPr="007D2D1C" w:rsidRDefault="00435784" w:rsidP="0043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35784" w:rsidRPr="00412081" w14:paraId="4BA8EF15" w14:textId="77777777" w:rsidTr="000C7FC3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8AB75" w14:textId="77777777" w:rsidR="00435784" w:rsidRPr="007D2D1C" w:rsidRDefault="00435784" w:rsidP="0043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67641" w14:textId="5E935CEC" w:rsidR="00435784" w:rsidRPr="007D2D1C" w:rsidRDefault="00435784" w:rsidP="0043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371C7" w14:textId="553F06C3" w:rsidR="00435784" w:rsidRPr="007D2D1C" w:rsidRDefault="00435784" w:rsidP="0043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0DB25" w14:textId="297AD412" w:rsidR="00435784" w:rsidRPr="007D2D1C" w:rsidRDefault="00435784" w:rsidP="0043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42463" w14:textId="2AA0295C" w:rsidR="00435784" w:rsidRPr="007D2D1C" w:rsidRDefault="00435784" w:rsidP="0043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4ACE1" w14:textId="334097EE" w:rsidR="00435784" w:rsidRPr="007D2D1C" w:rsidRDefault="00435784" w:rsidP="0043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35784" w:rsidRPr="00412081" w14:paraId="62130AD7" w14:textId="77777777" w:rsidTr="000C7FC3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8CD13" w14:textId="77777777" w:rsidR="00435784" w:rsidRPr="007D2D1C" w:rsidRDefault="00435784" w:rsidP="0043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02094" w14:textId="42CFFDAF" w:rsidR="00435784" w:rsidRPr="007D2D1C" w:rsidRDefault="00435784" w:rsidP="0043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E9CF7" w14:textId="09E40F72" w:rsidR="00435784" w:rsidRPr="007D2D1C" w:rsidRDefault="00435784" w:rsidP="0043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88958" w14:textId="32E501BF" w:rsidR="00435784" w:rsidRPr="007D2D1C" w:rsidRDefault="00435784" w:rsidP="0043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9D819" w14:textId="6493A42D" w:rsidR="00435784" w:rsidRPr="007D2D1C" w:rsidRDefault="00435784" w:rsidP="0043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41CD6" w14:textId="302EE32D" w:rsidR="00435784" w:rsidRPr="007D2D1C" w:rsidRDefault="00435784" w:rsidP="0043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35784" w:rsidRPr="00412081" w14:paraId="18DF42C7" w14:textId="77777777" w:rsidTr="000C7FC3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3D6CA" w14:textId="77777777" w:rsidR="00435784" w:rsidRPr="007D2D1C" w:rsidRDefault="00435784" w:rsidP="0043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3C073" w14:textId="27ED4456" w:rsidR="00435784" w:rsidRPr="007D2D1C" w:rsidRDefault="00435784" w:rsidP="0043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AD70A" w14:textId="04D6913D" w:rsidR="00435784" w:rsidRPr="007D2D1C" w:rsidRDefault="00435784" w:rsidP="0043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87D9D" w14:textId="12F684BD" w:rsidR="00435784" w:rsidRPr="007D2D1C" w:rsidRDefault="00435784" w:rsidP="0043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7C7D9" w14:textId="6DCAEECD" w:rsidR="00435784" w:rsidRPr="007D2D1C" w:rsidRDefault="00435784" w:rsidP="0043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ACB8B" w14:textId="0B5E62E6" w:rsidR="00435784" w:rsidRPr="007D2D1C" w:rsidRDefault="00435784" w:rsidP="0043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35784" w:rsidRPr="00412081" w14:paraId="3D3A0337" w14:textId="77777777" w:rsidTr="000C7FC3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1975F" w14:textId="77777777" w:rsidR="00435784" w:rsidRPr="007D2D1C" w:rsidRDefault="00435784" w:rsidP="0043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8F180" w14:textId="32E28E48" w:rsidR="00435784" w:rsidRPr="007D2D1C" w:rsidRDefault="00435784" w:rsidP="0043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59B1C" w14:textId="77777777" w:rsidR="00435784" w:rsidRPr="007D2D1C" w:rsidRDefault="00435784" w:rsidP="0043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C5253" w14:textId="1ADB7E08" w:rsidR="00435784" w:rsidRPr="007D2D1C" w:rsidRDefault="00435784" w:rsidP="0043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EE2C3" w14:textId="249C5248" w:rsidR="00435784" w:rsidRPr="007D2D1C" w:rsidRDefault="00435784" w:rsidP="0043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E3DE9" w14:textId="4972AA9F" w:rsidR="00435784" w:rsidRPr="007D2D1C" w:rsidRDefault="00435784" w:rsidP="0043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35784" w:rsidRPr="00412081" w14:paraId="685F8797" w14:textId="77777777" w:rsidTr="000C7FC3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A1A36" w14:textId="77777777" w:rsidR="00435784" w:rsidRPr="007D2D1C" w:rsidRDefault="00435784" w:rsidP="0043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C8387" w14:textId="10160AFC" w:rsidR="00435784" w:rsidRPr="007D2D1C" w:rsidRDefault="00435784" w:rsidP="0043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E99E7" w14:textId="58213CD0" w:rsidR="00435784" w:rsidRPr="007D2D1C" w:rsidRDefault="00435784" w:rsidP="0043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2EDCF" w14:textId="061341DD" w:rsidR="00435784" w:rsidRPr="007D2D1C" w:rsidRDefault="00435784" w:rsidP="0043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A158F" w14:textId="445FEFF5" w:rsidR="00435784" w:rsidRPr="007D2D1C" w:rsidRDefault="00435784" w:rsidP="0043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9F66D" w14:textId="2CB2D75D" w:rsidR="00435784" w:rsidRPr="007D2D1C" w:rsidRDefault="00435784" w:rsidP="0043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35784" w:rsidRPr="00412081" w14:paraId="363E47FF" w14:textId="77777777" w:rsidTr="000C7FC3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19D73" w14:textId="77777777" w:rsidR="00435784" w:rsidRPr="007D2D1C" w:rsidRDefault="00435784" w:rsidP="0043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20656" w14:textId="772F278E" w:rsidR="00435784" w:rsidRPr="007D2D1C" w:rsidRDefault="00435784" w:rsidP="0043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A0EF8" w14:textId="06B7E6A3" w:rsidR="00435784" w:rsidRPr="007D2D1C" w:rsidRDefault="00435784" w:rsidP="0043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D3881" w14:textId="216FD8A3" w:rsidR="00435784" w:rsidRPr="007D2D1C" w:rsidRDefault="00435784" w:rsidP="0043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D82BC" w14:textId="77309E83" w:rsidR="00435784" w:rsidRPr="007D2D1C" w:rsidRDefault="00435784" w:rsidP="0043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D1FEB" w14:textId="26C9CA6F" w:rsidR="00435784" w:rsidRPr="007D2D1C" w:rsidRDefault="00435784" w:rsidP="0043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35784" w:rsidRPr="00412081" w14:paraId="7F11853D" w14:textId="77777777" w:rsidTr="000C7FC3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CE25F" w14:textId="77777777" w:rsidR="00435784" w:rsidRPr="007D2D1C" w:rsidRDefault="00435784" w:rsidP="0043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 w:rsidRPr="007D2D1C"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51D19" w14:textId="7564953C" w:rsidR="00435784" w:rsidRPr="007D2D1C" w:rsidRDefault="00435784" w:rsidP="0043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9FF9A" w14:textId="4D6D838B" w:rsidR="00435784" w:rsidRPr="007D2D1C" w:rsidRDefault="00435784" w:rsidP="0043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FA7A2" w14:textId="59D3CF48" w:rsidR="00435784" w:rsidRPr="007D2D1C" w:rsidRDefault="00435784" w:rsidP="0043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EF93F" w14:textId="4E3579A2" w:rsidR="00435784" w:rsidRPr="007D2D1C" w:rsidRDefault="00435784" w:rsidP="0043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CC86C" w14:textId="265B5A74" w:rsidR="00435784" w:rsidRPr="007D2D1C" w:rsidRDefault="00435784" w:rsidP="0043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2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CBAC080" w14:textId="3E95018A" w:rsidR="007D2D1C" w:rsidRPr="00962671" w:rsidRDefault="007D2D1C" w:rsidP="00962671">
      <w:pPr>
        <w:rPr>
          <w:lang w:eastAsia="ko-KR"/>
        </w:rPr>
      </w:pPr>
    </w:p>
    <w:p w14:paraId="57833F8C" w14:textId="78AA0B8B" w:rsidR="00706DA9" w:rsidRDefault="00706DA9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Conclusion</w:t>
      </w:r>
    </w:p>
    <w:p w14:paraId="4AB23EC2" w14:textId="21994655" w:rsidR="0013781C" w:rsidRDefault="00ED12CA" w:rsidP="0013781C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 xml:space="preserve">This contribution proposes that </w:t>
      </w:r>
      <w:r>
        <w:rPr>
          <w:rFonts w:hint="eastAsia"/>
          <w:lang w:val="en-CA" w:eastAsia="ko-KR"/>
        </w:rPr>
        <w:t xml:space="preserve">the first </w:t>
      </w:r>
      <w:r>
        <w:rPr>
          <w:lang w:val="en-CA" w:eastAsia="ko-KR"/>
        </w:rPr>
        <w:t xml:space="preserve">L0 and L1 reference picture in each reference picture list are only considered as reference pictures of SMVD to simply the decoding process of SMVD reference indices. </w:t>
      </w:r>
      <w:r w:rsidR="0013781C">
        <w:rPr>
          <w:lang w:val="en-CA" w:eastAsia="ko-KR"/>
        </w:rPr>
        <w:t>It is recommended to consider these changes in</w:t>
      </w:r>
      <w:r w:rsidR="0013781C">
        <w:rPr>
          <w:rFonts w:hint="eastAsia"/>
          <w:lang w:val="en-CA" w:eastAsia="ko-KR"/>
        </w:rPr>
        <w:t>to</w:t>
      </w:r>
      <w:r w:rsidR="0013781C">
        <w:rPr>
          <w:lang w:val="en-CA" w:eastAsia="ko-KR"/>
        </w:rPr>
        <w:t xml:space="preserve"> the VVC WD5 and VTM-5.0.</w:t>
      </w:r>
    </w:p>
    <w:p w14:paraId="08D6D5EE" w14:textId="4BAC42C3" w:rsidR="00ED12CA" w:rsidRPr="0013781C" w:rsidRDefault="00ED12CA" w:rsidP="00ED12CA">
      <w:pPr>
        <w:rPr>
          <w:lang w:val="en-CA" w:eastAsia="ko-KR"/>
        </w:rPr>
      </w:pPr>
    </w:p>
    <w:p w14:paraId="10CD88E7" w14:textId="410259F2" w:rsidR="00706DA9" w:rsidRDefault="00706DA9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References</w:t>
      </w:r>
    </w:p>
    <w:p w14:paraId="46D7C948" w14:textId="77777777" w:rsidR="00064630" w:rsidRDefault="00064630" w:rsidP="00064630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[1] </w:t>
      </w:r>
      <w:r>
        <w:rPr>
          <w:szCs w:val="22"/>
          <w:lang w:val="en-CA" w:eastAsia="ko-KR"/>
        </w:rPr>
        <w:t xml:space="preserve">B. </w:t>
      </w:r>
      <w:proofErr w:type="spellStart"/>
      <w:r>
        <w:rPr>
          <w:szCs w:val="22"/>
          <w:lang w:val="en-CA" w:eastAsia="ko-KR"/>
        </w:rPr>
        <w:t>Bross</w:t>
      </w:r>
      <w:proofErr w:type="spellEnd"/>
      <w:r>
        <w:rPr>
          <w:szCs w:val="22"/>
          <w:lang w:val="en-CA" w:eastAsia="ko-KR"/>
        </w:rPr>
        <w:t>, J. Chen, S. Liu, “Versatile Video Coding (Draft 4</w:t>
      </w:r>
      <w:r w:rsidRPr="00F16735">
        <w:rPr>
          <w:szCs w:val="22"/>
          <w:lang w:val="en-CA" w:eastAsia="ko-KR"/>
        </w:rPr>
        <w:t>)</w:t>
      </w:r>
      <w:r>
        <w:rPr>
          <w:szCs w:val="22"/>
          <w:lang w:val="en-CA" w:eastAsia="ko-KR"/>
        </w:rPr>
        <w:t xml:space="preserve">,” </w:t>
      </w:r>
      <w:r w:rsidRPr="00C300D8">
        <w:rPr>
          <w:szCs w:val="22"/>
          <w:lang w:val="en-CA" w:eastAsia="ko-KR"/>
        </w:rPr>
        <w:t xml:space="preserve">Joint Video </w:t>
      </w:r>
      <w:r>
        <w:rPr>
          <w:szCs w:val="22"/>
          <w:lang w:val="en-CA" w:eastAsia="ko-KR"/>
        </w:rPr>
        <w:t>Experts</w:t>
      </w:r>
      <w:r w:rsidRPr="00C300D8">
        <w:rPr>
          <w:szCs w:val="22"/>
          <w:lang w:val="en-CA" w:eastAsia="ko-KR"/>
        </w:rPr>
        <w:t xml:space="preserve"> Team (JVET) of ITU-T SG 16 WP 3 and ISO/IEC JTC 1/SC 29/WG 11, </w:t>
      </w:r>
      <w:r>
        <w:rPr>
          <w:szCs w:val="22"/>
          <w:lang w:val="en-CA" w:eastAsia="ko-KR"/>
        </w:rPr>
        <w:t>JVET-M1001, Jan.</w:t>
      </w:r>
      <w:r w:rsidRPr="00C300D8">
        <w:rPr>
          <w:szCs w:val="22"/>
          <w:lang w:val="en-CA" w:eastAsia="ko-KR"/>
        </w:rPr>
        <w:t xml:space="preserve"> 201</w:t>
      </w:r>
      <w:r>
        <w:rPr>
          <w:szCs w:val="22"/>
          <w:lang w:val="en-CA" w:eastAsia="ko-KR"/>
        </w:rPr>
        <w:t>9</w:t>
      </w:r>
      <w:r w:rsidRPr="00C300D8">
        <w:rPr>
          <w:szCs w:val="22"/>
          <w:lang w:val="en-CA" w:eastAsia="ko-KR"/>
        </w:rPr>
        <w:t>.</w:t>
      </w:r>
    </w:p>
    <w:p w14:paraId="5F51B44F" w14:textId="77777777" w:rsidR="00064630" w:rsidRPr="00E32D3D" w:rsidRDefault="00064630" w:rsidP="00064630">
      <w:pPr>
        <w:spacing w:line="276" w:lineRule="auto"/>
        <w:rPr>
          <w:rFonts w:eastAsia="Yu Mincho"/>
          <w:lang w:eastAsia="ja-JP"/>
        </w:rPr>
      </w:pPr>
      <w:r w:rsidRPr="00DC663C">
        <w:rPr>
          <w:szCs w:val="22"/>
          <w:lang w:val="en-CA" w:eastAsia="ko-KR"/>
        </w:rPr>
        <w:t xml:space="preserve">[2] </w:t>
      </w:r>
      <w:r w:rsidRPr="00034357">
        <w:rPr>
          <w:lang w:eastAsia="ja-JP"/>
        </w:rPr>
        <w:t xml:space="preserve">F. </w:t>
      </w:r>
      <w:proofErr w:type="spellStart"/>
      <w:r w:rsidRPr="00034357">
        <w:rPr>
          <w:lang w:eastAsia="ja-JP"/>
        </w:rPr>
        <w:t>Bossen</w:t>
      </w:r>
      <w:proofErr w:type="spellEnd"/>
      <w:r w:rsidRPr="00034357">
        <w:rPr>
          <w:lang w:eastAsia="ja-JP"/>
        </w:rPr>
        <w:t xml:space="preserve">, J. Boyce, K. </w:t>
      </w:r>
      <w:proofErr w:type="spellStart"/>
      <w:r w:rsidRPr="00034357">
        <w:rPr>
          <w:lang w:eastAsia="ja-JP"/>
        </w:rPr>
        <w:t>Suehring</w:t>
      </w:r>
      <w:proofErr w:type="spellEnd"/>
      <w:r w:rsidRPr="00034357">
        <w:rPr>
          <w:lang w:eastAsia="ja-JP"/>
        </w:rPr>
        <w:t xml:space="preserve">, X. Li, and V. </w:t>
      </w:r>
      <w:proofErr w:type="spellStart"/>
      <w:r w:rsidRPr="00034357">
        <w:rPr>
          <w:lang w:eastAsia="ja-JP"/>
        </w:rPr>
        <w:t>Seregin</w:t>
      </w:r>
      <w:proofErr w:type="spellEnd"/>
      <w:r w:rsidRPr="00034357">
        <w:rPr>
          <w:lang w:eastAsia="ja-JP"/>
        </w:rPr>
        <w:t>, “JVET common test conditions and software reference configurations for SDR video,</w:t>
      </w:r>
      <w:r w:rsidRPr="00034357">
        <w:t>”</w:t>
      </w:r>
      <w:r w:rsidRPr="00034357">
        <w:rPr>
          <w:lang w:eastAsia="ja-JP"/>
        </w:rPr>
        <w:t xml:space="preserve"> </w:t>
      </w:r>
      <w:r w:rsidRPr="00034357">
        <w:rPr>
          <w:lang w:eastAsia="ko-KR"/>
        </w:rPr>
        <w:t xml:space="preserve">Joint Video Experts Team (JVET) of ITU-T SG 16 WP 3 and ISO/IEC JTC 1/SC 29/WG 11, </w:t>
      </w:r>
      <w:r>
        <w:rPr>
          <w:lang w:eastAsia="ja-JP"/>
        </w:rPr>
        <w:t>JVET-M1010, Jan. 2019.</w:t>
      </w:r>
    </w:p>
    <w:p w14:paraId="12416F89" w14:textId="77777777" w:rsidR="00064630" w:rsidRPr="00064630" w:rsidRDefault="00064630" w:rsidP="00064630">
      <w:pPr>
        <w:rPr>
          <w:lang w:eastAsia="ko-KR"/>
        </w:rPr>
      </w:pPr>
    </w:p>
    <w:p w14:paraId="5F0CF8E4" w14:textId="6BD6216F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9596BEF" w14:textId="77777777" w:rsidR="00706DA9" w:rsidRPr="005B217D" w:rsidRDefault="00706DA9" w:rsidP="00706DA9">
      <w:pPr>
        <w:rPr>
          <w:szCs w:val="22"/>
          <w:lang w:val="en-CA"/>
        </w:rPr>
      </w:pPr>
      <w:r>
        <w:rPr>
          <w:b/>
          <w:szCs w:val="22"/>
          <w:lang w:val="en-CA"/>
        </w:rPr>
        <w:t>ETRI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06DA9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AC6A79" w14:textId="77777777" w:rsidR="00626114" w:rsidRDefault="00626114">
      <w:r>
        <w:separator/>
      </w:r>
    </w:p>
  </w:endnote>
  <w:endnote w:type="continuationSeparator" w:id="0">
    <w:p w14:paraId="21884536" w14:textId="77777777" w:rsidR="00626114" w:rsidRDefault="00626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B14BB74" w:rsidR="007D5120" w:rsidRPr="00C00DDE" w:rsidRDefault="007D512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21AB8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21AB8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EF4097" w14:textId="77777777" w:rsidR="00626114" w:rsidRDefault="00626114">
      <w:r>
        <w:separator/>
      </w:r>
    </w:p>
  </w:footnote>
  <w:footnote w:type="continuationSeparator" w:id="0">
    <w:p w14:paraId="519191C6" w14:textId="77777777" w:rsidR="00626114" w:rsidRDefault="006261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B17DED"/>
    <w:multiLevelType w:val="hybridMultilevel"/>
    <w:tmpl w:val="8482CD3C"/>
    <w:lvl w:ilvl="0" w:tplc="AF6A004E">
      <w:start w:val="6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4090019" w:tentative="1">
      <w:start w:val="1"/>
      <w:numFmt w:val="upperLetter"/>
      <w:lvlText w:val="%2."/>
      <w:lvlJc w:val="left"/>
      <w:pPr>
        <w:ind w:left="840" w:hanging="400"/>
      </w:pPr>
    </w:lvl>
    <w:lvl w:ilvl="2" w:tplc="0409001B" w:tentative="1">
      <w:start w:val="1"/>
      <w:numFmt w:val="lowerRoman"/>
      <w:lvlText w:val="%3."/>
      <w:lvlJc w:val="right"/>
      <w:pPr>
        <w:ind w:left="1240" w:hanging="400"/>
      </w:pPr>
    </w:lvl>
    <w:lvl w:ilvl="3" w:tplc="0409000F" w:tentative="1">
      <w:start w:val="1"/>
      <w:numFmt w:val="decimal"/>
      <w:lvlText w:val="%4."/>
      <w:lvlJc w:val="left"/>
      <w:pPr>
        <w:ind w:left="1640" w:hanging="400"/>
      </w:pPr>
    </w:lvl>
    <w:lvl w:ilvl="4" w:tplc="04090019" w:tentative="1">
      <w:start w:val="1"/>
      <w:numFmt w:val="upperLetter"/>
      <w:lvlText w:val="%5."/>
      <w:lvlJc w:val="left"/>
      <w:pPr>
        <w:ind w:left="2040" w:hanging="400"/>
      </w:pPr>
    </w:lvl>
    <w:lvl w:ilvl="5" w:tplc="0409001B" w:tentative="1">
      <w:start w:val="1"/>
      <w:numFmt w:val="lowerRoman"/>
      <w:lvlText w:val="%6."/>
      <w:lvlJc w:val="right"/>
      <w:pPr>
        <w:ind w:left="2440" w:hanging="400"/>
      </w:pPr>
    </w:lvl>
    <w:lvl w:ilvl="6" w:tplc="0409000F" w:tentative="1">
      <w:start w:val="1"/>
      <w:numFmt w:val="decimal"/>
      <w:lvlText w:val="%7."/>
      <w:lvlJc w:val="left"/>
      <w:pPr>
        <w:ind w:left="2840" w:hanging="400"/>
      </w:pPr>
    </w:lvl>
    <w:lvl w:ilvl="7" w:tplc="04090019" w:tentative="1">
      <w:start w:val="1"/>
      <w:numFmt w:val="upperLetter"/>
      <w:lvlText w:val="%8."/>
      <w:lvlJc w:val="left"/>
      <w:pPr>
        <w:ind w:left="3240" w:hanging="400"/>
      </w:pPr>
    </w:lvl>
    <w:lvl w:ilvl="8" w:tplc="0409001B" w:tentative="1">
      <w:start w:val="1"/>
      <w:numFmt w:val="lowerRoman"/>
      <w:lvlText w:val="%9."/>
      <w:lvlJc w:val="right"/>
      <w:pPr>
        <w:ind w:left="3640" w:hanging="40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52DAB"/>
    <w:multiLevelType w:val="hybridMultilevel"/>
    <w:tmpl w:val="120EF6EE"/>
    <w:lvl w:ilvl="0" w:tplc="2A2E8306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B747471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01E5347"/>
    <w:multiLevelType w:val="hybridMultilevel"/>
    <w:tmpl w:val="05FABC3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D0B2D32A">
      <w:start w:val="1"/>
      <w:numFmt w:val="lowerRoman"/>
      <w:lvlText w:val="%3."/>
      <w:lvlJc w:val="right"/>
      <w:pPr>
        <w:ind w:left="2160" w:hanging="180"/>
      </w:pPr>
      <w:rPr>
        <w:strike w:val="0"/>
      </w:r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47E6B6A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none"/>
      <w:pStyle w:val="4"/>
      <w:lvlText w:val="8.5.2.9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27C85FD9"/>
    <w:multiLevelType w:val="hybridMultilevel"/>
    <w:tmpl w:val="676E4A70"/>
    <w:lvl w:ilvl="0" w:tplc="169A98FC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34AB551B"/>
    <w:multiLevelType w:val="hybridMultilevel"/>
    <w:tmpl w:val="C76E4854"/>
    <w:lvl w:ilvl="0" w:tplc="14E04E5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B95DBA"/>
    <w:multiLevelType w:val="hybridMultilevel"/>
    <w:tmpl w:val="18D8548A"/>
    <w:lvl w:ilvl="0" w:tplc="ED12548C">
      <w:start w:val="3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EA025C3"/>
    <w:multiLevelType w:val="hybridMultilevel"/>
    <w:tmpl w:val="A1B29BF2"/>
    <w:lvl w:ilvl="0" w:tplc="FFFFFFFF">
      <w:start w:val="5"/>
      <w:numFmt w:val="bullet"/>
      <w:lvlText w:val="–"/>
      <w:lvlJc w:val="left"/>
      <w:pPr>
        <w:ind w:left="800" w:hanging="40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CA6189"/>
    <w:multiLevelType w:val="hybridMultilevel"/>
    <w:tmpl w:val="8FB0C50E"/>
    <w:lvl w:ilvl="0" w:tplc="B9AA2E6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5D913EC9"/>
    <w:multiLevelType w:val="hybridMultilevel"/>
    <w:tmpl w:val="E0C0E78A"/>
    <w:lvl w:ilvl="0" w:tplc="0409000D">
      <w:start w:val="1"/>
      <w:numFmt w:val="bullet"/>
      <w:lvlText w:val="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7"/>
  </w:num>
  <w:num w:numId="4">
    <w:abstractNumId w:val="14"/>
  </w:num>
  <w:num w:numId="5">
    <w:abstractNumId w:val="16"/>
  </w:num>
  <w:num w:numId="6">
    <w:abstractNumId w:val="8"/>
  </w:num>
  <w:num w:numId="7">
    <w:abstractNumId w:val="11"/>
  </w:num>
  <w:num w:numId="8">
    <w:abstractNumId w:val="8"/>
  </w:num>
  <w:num w:numId="9">
    <w:abstractNumId w:val="2"/>
  </w:num>
  <w:num w:numId="10">
    <w:abstractNumId w:val="7"/>
  </w:num>
  <w:num w:numId="11">
    <w:abstractNumId w:val="3"/>
  </w:num>
  <w:num w:numId="12">
    <w:abstractNumId w:val="22"/>
  </w:num>
  <w:num w:numId="13">
    <w:abstractNumId w:val="23"/>
  </w:num>
  <w:num w:numId="14">
    <w:abstractNumId w:val="5"/>
  </w:num>
  <w:num w:numId="15">
    <w:abstractNumId w:val="18"/>
  </w:num>
  <w:num w:numId="16">
    <w:abstractNumId w:val="10"/>
  </w:num>
  <w:num w:numId="17">
    <w:abstractNumId w:val="1"/>
  </w:num>
  <w:num w:numId="18">
    <w:abstractNumId w:val="6"/>
  </w:num>
  <w:num w:numId="19">
    <w:abstractNumId w:val="20"/>
  </w:num>
  <w:num w:numId="20">
    <w:abstractNumId w:val="9"/>
  </w:num>
  <w:num w:numId="21">
    <w:abstractNumId w:val="8"/>
  </w:num>
  <w:num w:numId="22">
    <w:abstractNumId w:val="8"/>
  </w:num>
  <w:num w:numId="23">
    <w:abstractNumId w:val="15"/>
  </w:num>
  <w:num w:numId="24">
    <w:abstractNumId w:val="4"/>
  </w:num>
  <w:num w:numId="25">
    <w:abstractNumId w:val="19"/>
  </w:num>
  <w:num w:numId="26">
    <w:abstractNumId w:val="13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E5A"/>
    <w:rsid w:val="000264F5"/>
    <w:rsid w:val="0002712E"/>
    <w:rsid w:val="000308A3"/>
    <w:rsid w:val="000458BC"/>
    <w:rsid w:val="00045C41"/>
    <w:rsid w:val="00046C03"/>
    <w:rsid w:val="00064630"/>
    <w:rsid w:val="00065039"/>
    <w:rsid w:val="00070FB8"/>
    <w:rsid w:val="00072E77"/>
    <w:rsid w:val="0007614F"/>
    <w:rsid w:val="00081398"/>
    <w:rsid w:val="00083C74"/>
    <w:rsid w:val="00094479"/>
    <w:rsid w:val="000962AC"/>
    <w:rsid w:val="000B0C0F"/>
    <w:rsid w:val="000B1003"/>
    <w:rsid w:val="000B1C6B"/>
    <w:rsid w:val="000B4FF9"/>
    <w:rsid w:val="000C09AC"/>
    <w:rsid w:val="000C7FC3"/>
    <w:rsid w:val="000D5F98"/>
    <w:rsid w:val="000E00F3"/>
    <w:rsid w:val="000F158C"/>
    <w:rsid w:val="00102F3D"/>
    <w:rsid w:val="00124E38"/>
    <w:rsid w:val="0012580B"/>
    <w:rsid w:val="00131F90"/>
    <w:rsid w:val="0013458C"/>
    <w:rsid w:val="0013526E"/>
    <w:rsid w:val="0013781C"/>
    <w:rsid w:val="00146152"/>
    <w:rsid w:val="00155526"/>
    <w:rsid w:val="00171371"/>
    <w:rsid w:val="00175A24"/>
    <w:rsid w:val="00186876"/>
    <w:rsid w:val="00187E58"/>
    <w:rsid w:val="00190C01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1F9F"/>
    <w:rsid w:val="001E3B37"/>
    <w:rsid w:val="001F2594"/>
    <w:rsid w:val="001F3971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6E82"/>
    <w:rsid w:val="002B7BE2"/>
    <w:rsid w:val="002D0AF6"/>
    <w:rsid w:val="002D3552"/>
    <w:rsid w:val="002F164D"/>
    <w:rsid w:val="003021BC"/>
    <w:rsid w:val="00306206"/>
    <w:rsid w:val="00317D85"/>
    <w:rsid w:val="00321AB8"/>
    <w:rsid w:val="00327C56"/>
    <w:rsid w:val="003315A1"/>
    <w:rsid w:val="00336DA8"/>
    <w:rsid w:val="003373EC"/>
    <w:rsid w:val="00342FF4"/>
    <w:rsid w:val="00344E5A"/>
    <w:rsid w:val="00346148"/>
    <w:rsid w:val="00356C09"/>
    <w:rsid w:val="003669EA"/>
    <w:rsid w:val="003706CC"/>
    <w:rsid w:val="00377710"/>
    <w:rsid w:val="003814B6"/>
    <w:rsid w:val="003A2D8E"/>
    <w:rsid w:val="003A7CE6"/>
    <w:rsid w:val="003C20E4"/>
    <w:rsid w:val="003D6342"/>
    <w:rsid w:val="003E0685"/>
    <w:rsid w:val="003E6F90"/>
    <w:rsid w:val="003E73ED"/>
    <w:rsid w:val="003F5D0F"/>
    <w:rsid w:val="00414101"/>
    <w:rsid w:val="004219CF"/>
    <w:rsid w:val="004234F0"/>
    <w:rsid w:val="00433DDB"/>
    <w:rsid w:val="00435784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54E97"/>
    <w:rsid w:val="00567EC7"/>
    <w:rsid w:val="00570013"/>
    <w:rsid w:val="005753EC"/>
    <w:rsid w:val="005801A2"/>
    <w:rsid w:val="005952A5"/>
    <w:rsid w:val="005A33A1"/>
    <w:rsid w:val="005B217D"/>
    <w:rsid w:val="005C385F"/>
    <w:rsid w:val="005D577F"/>
    <w:rsid w:val="005E1AC6"/>
    <w:rsid w:val="005F03F3"/>
    <w:rsid w:val="005F6F1B"/>
    <w:rsid w:val="00615995"/>
    <w:rsid w:val="00616155"/>
    <w:rsid w:val="00624B33"/>
    <w:rsid w:val="00626114"/>
    <w:rsid w:val="0063041A"/>
    <w:rsid w:val="00630AA2"/>
    <w:rsid w:val="006377FE"/>
    <w:rsid w:val="00646707"/>
    <w:rsid w:val="00646E09"/>
    <w:rsid w:val="00657F7E"/>
    <w:rsid w:val="00662E58"/>
    <w:rsid w:val="006637F2"/>
    <w:rsid w:val="006642A5"/>
    <w:rsid w:val="00664DCF"/>
    <w:rsid w:val="006C28B0"/>
    <w:rsid w:val="006C5D39"/>
    <w:rsid w:val="006D2BF7"/>
    <w:rsid w:val="006D6D9B"/>
    <w:rsid w:val="006E2810"/>
    <w:rsid w:val="006E5417"/>
    <w:rsid w:val="006F0794"/>
    <w:rsid w:val="006F7528"/>
    <w:rsid w:val="006F759C"/>
    <w:rsid w:val="007023DE"/>
    <w:rsid w:val="00706DA9"/>
    <w:rsid w:val="00712F60"/>
    <w:rsid w:val="00720E3B"/>
    <w:rsid w:val="0074393F"/>
    <w:rsid w:val="00745F6B"/>
    <w:rsid w:val="0075175B"/>
    <w:rsid w:val="0075585E"/>
    <w:rsid w:val="00761C59"/>
    <w:rsid w:val="00770571"/>
    <w:rsid w:val="007768FF"/>
    <w:rsid w:val="007824D3"/>
    <w:rsid w:val="00796EE3"/>
    <w:rsid w:val="007A7D29"/>
    <w:rsid w:val="007B4AB8"/>
    <w:rsid w:val="007D1181"/>
    <w:rsid w:val="007D2B66"/>
    <w:rsid w:val="007D2D1C"/>
    <w:rsid w:val="007D5120"/>
    <w:rsid w:val="007E01A3"/>
    <w:rsid w:val="007E7471"/>
    <w:rsid w:val="007F1F8B"/>
    <w:rsid w:val="007F67A1"/>
    <w:rsid w:val="00811C05"/>
    <w:rsid w:val="00811F5A"/>
    <w:rsid w:val="008206C8"/>
    <w:rsid w:val="00842647"/>
    <w:rsid w:val="008616E5"/>
    <w:rsid w:val="0086387C"/>
    <w:rsid w:val="00874A6C"/>
    <w:rsid w:val="00876C65"/>
    <w:rsid w:val="008A4B4C"/>
    <w:rsid w:val="008B6ECB"/>
    <w:rsid w:val="008C239F"/>
    <w:rsid w:val="008E480C"/>
    <w:rsid w:val="00907757"/>
    <w:rsid w:val="00911A85"/>
    <w:rsid w:val="00916975"/>
    <w:rsid w:val="009212B0"/>
    <w:rsid w:val="00921FA1"/>
    <w:rsid w:val="009234A5"/>
    <w:rsid w:val="00933453"/>
    <w:rsid w:val="009336F7"/>
    <w:rsid w:val="009360F8"/>
    <w:rsid w:val="0093636C"/>
    <w:rsid w:val="009374A7"/>
    <w:rsid w:val="009437DF"/>
    <w:rsid w:val="00955F6D"/>
    <w:rsid w:val="00962671"/>
    <w:rsid w:val="00977C16"/>
    <w:rsid w:val="0098551D"/>
    <w:rsid w:val="00985DCB"/>
    <w:rsid w:val="00992E86"/>
    <w:rsid w:val="0099518F"/>
    <w:rsid w:val="009A523D"/>
    <w:rsid w:val="009B02A1"/>
    <w:rsid w:val="009B3361"/>
    <w:rsid w:val="009B7F3F"/>
    <w:rsid w:val="009D7CE6"/>
    <w:rsid w:val="009F25FC"/>
    <w:rsid w:val="009F496B"/>
    <w:rsid w:val="00A01439"/>
    <w:rsid w:val="00A02E61"/>
    <w:rsid w:val="00A05CFF"/>
    <w:rsid w:val="00A13048"/>
    <w:rsid w:val="00A159EF"/>
    <w:rsid w:val="00A46843"/>
    <w:rsid w:val="00A56B97"/>
    <w:rsid w:val="00A6093D"/>
    <w:rsid w:val="00A616F7"/>
    <w:rsid w:val="00A66724"/>
    <w:rsid w:val="00A730E4"/>
    <w:rsid w:val="00A767DC"/>
    <w:rsid w:val="00A76A6D"/>
    <w:rsid w:val="00A83253"/>
    <w:rsid w:val="00AA6E84"/>
    <w:rsid w:val="00AB1A1C"/>
    <w:rsid w:val="00AD05A8"/>
    <w:rsid w:val="00AE341B"/>
    <w:rsid w:val="00AF74E8"/>
    <w:rsid w:val="00B01905"/>
    <w:rsid w:val="00B07CA7"/>
    <w:rsid w:val="00B1279A"/>
    <w:rsid w:val="00B336F8"/>
    <w:rsid w:val="00B3640F"/>
    <w:rsid w:val="00B4194A"/>
    <w:rsid w:val="00B41BB7"/>
    <w:rsid w:val="00B42C4E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6114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2879"/>
    <w:rsid w:val="00C3723B"/>
    <w:rsid w:val="00C42466"/>
    <w:rsid w:val="00C606C9"/>
    <w:rsid w:val="00C80288"/>
    <w:rsid w:val="00C84003"/>
    <w:rsid w:val="00C90650"/>
    <w:rsid w:val="00C97D78"/>
    <w:rsid w:val="00CA1BD6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29F3"/>
    <w:rsid w:val="00D446EC"/>
    <w:rsid w:val="00D51BF0"/>
    <w:rsid w:val="00D531DB"/>
    <w:rsid w:val="00D55942"/>
    <w:rsid w:val="00D76A85"/>
    <w:rsid w:val="00D807BF"/>
    <w:rsid w:val="00D82FCC"/>
    <w:rsid w:val="00DA17FC"/>
    <w:rsid w:val="00DA7887"/>
    <w:rsid w:val="00DB2C26"/>
    <w:rsid w:val="00DB559A"/>
    <w:rsid w:val="00DC01A0"/>
    <w:rsid w:val="00DD02F4"/>
    <w:rsid w:val="00DD13E7"/>
    <w:rsid w:val="00DD3A29"/>
    <w:rsid w:val="00DD6622"/>
    <w:rsid w:val="00DE1C7C"/>
    <w:rsid w:val="00DE6B43"/>
    <w:rsid w:val="00E11923"/>
    <w:rsid w:val="00E16142"/>
    <w:rsid w:val="00E262D4"/>
    <w:rsid w:val="00E36250"/>
    <w:rsid w:val="00E47F2D"/>
    <w:rsid w:val="00E50DBA"/>
    <w:rsid w:val="00E54511"/>
    <w:rsid w:val="00E601BC"/>
    <w:rsid w:val="00E60EDC"/>
    <w:rsid w:val="00E61DAC"/>
    <w:rsid w:val="00E7063C"/>
    <w:rsid w:val="00E72B80"/>
    <w:rsid w:val="00E75FE3"/>
    <w:rsid w:val="00E86C4C"/>
    <w:rsid w:val="00E907A3"/>
    <w:rsid w:val="00EA5AE0"/>
    <w:rsid w:val="00EB56E1"/>
    <w:rsid w:val="00EB5AE1"/>
    <w:rsid w:val="00EB7AB1"/>
    <w:rsid w:val="00ED12CA"/>
    <w:rsid w:val="00EE7CD8"/>
    <w:rsid w:val="00EF37F6"/>
    <w:rsid w:val="00EF48CC"/>
    <w:rsid w:val="00F00801"/>
    <w:rsid w:val="00F2488D"/>
    <w:rsid w:val="00F43256"/>
    <w:rsid w:val="00F470C2"/>
    <w:rsid w:val="00F511E9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A6FE2"/>
    <w:rsid w:val="00FB0E84"/>
    <w:rsid w:val="00FC2405"/>
    <w:rsid w:val="00FC3066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a"/>
    <w:qFormat/>
    <w:rsid w:val="00706DA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a">
    <w:name w:val="caption"/>
    <w:basedOn w:val="a"/>
    <w:next w:val="a"/>
    <w:unhideWhenUsed/>
    <w:qFormat/>
    <w:rsid w:val="008616E5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b">
    <w:name w:val="List Paragraph"/>
    <w:basedOn w:val="a"/>
    <w:uiPriority w:val="34"/>
    <w:qFormat/>
    <w:rsid w:val="008616E5"/>
    <w:pPr>
      <w:ind w:left="720"/>
      <w:contextualSpacing/>
    </w:pPr>
  </w:style>
  <w:style w:type="table" w:styleId="ac">
    <w:name w:val="Table Grid"/>
    <w:basedOn w:val="a1"/>
    <w:rsid w:val="007D51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4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anilee,%20jungwon,%20sclim,%20jinosoul,%20hykim5%7d@etri.re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1028</Words>
  <Characters>5861</Characters>
  <Application>Microsoft Office Word</Application>
  <DocSecurity>0</DocSecurity>
  <Lines>48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Lee hahyun</cp:lastModifiedBy>
  <cp:revision>7</cp:revision>
  <cp:lastPrinted>1900-01-01T08:00:00Z</cp:lastPrinted>
  <dcterms:created xsi:type="dcterms:W3CDTF">2019-03-13T07:18:00Z</dcterms:created>
  <dcterms:modified xsi:type="dcterms:W3CDTF">2019-03-13T10:42:00Z</dcterms:modified>
</cp:coreProperties>
</file>