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33F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2D37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46748" w:rsidRPr="00C46748">
              <w:rPr>
                <w:lang w:val="en-CA"/>
              </w:rPr>
              <w:t>0462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E7A9A2" w:rsidR="00E61DAC" w:rsidRPr="005B217D" w:rsidRDefault="000A035A" w:rsidP="000A03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Mismatch between text specification and reference software on inter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1F6F21" w:rsidR="00E61DAC" w:rsidRPr="005B217D" w:rsidRDefault="0013458C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177239" w:rsidR="00E61DAC" w:rsidRPr="005B217D" w:rsidRDefault="00E61DAC" w:rsidP="000A03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B740ED" w14:textId="570CF805" w:rsidR="00C46748" w:rsidRDefault="00C46748" w:rsidP="00C46748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5429925" w14:textId="77777777" w:rsidR="00C46748" w:rsidRDefault="00C46748" w:rsidP="00C46748">
            <w:pPr>
              <w:spacing w:before="60" w:after="60"/>
              <w:rPr>
                <w:szCs w:val="22"/>
              </w:rPr>
            </w:pPr>
          </w:p>
          <w:p w14:paraId="36F9DA23" w14:textId="77777777" w:rsidR="00C46748" w:rsidRPr="00760A40" w:rsidRDefault="00C46748" w:rsidP="00C4674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2A32454F" w:rsidR="00E61DAC" w:rsidRPr="005B217D" w:rsidRDefault="00C46748" w:rsidP="00C4674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A8AA1E1" w:rsidR="00E61DAC" w:rsidRPr="005B217D" w:rsidRDefault="00E61DAC" w:rsidP="000A03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46748">
              <w:rPr>
                <w:szCs w:val="22"/>
                <w:lang w:val="en-CA" w:eastAsia="ko-KR"/>
              </w:rPr>
              <w:t>{</w:t>
            </w:r>
            <w:proofErr w:type="spellStart"/>
            <w:r w:rsidR="00C46748">
              <w:rPr>
                <w:rFonts w:hint="eastAsia"/>
                <w:szCs w:val="22"/>
                <w:lang w:val="en-CA" w:eastAsia="ko-KR"/>
              </w:rPr>
              <w:t>j</w:t>
            </w:r>
            <w:r w:rsidR="00C46748">
              <w:rPr>
                <w:szCs w:val="22"/>
                <w:lang w:val="en-CA"/>
              </w:rPr>
              <w:t>unghak.nam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hm.jang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C46748">
              <w:rPr>
                <w:szCs w:val="22"/>
                <w:lang w:val="en-CA"/>
              </w:rPr>
              <w:t>naeri.park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jaehyun.lim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CC021" w:rsidR="00E61DAC" w:rsidRPr="005B217D" w:rsidRDefault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FDCA66" w14:textId="21B73E9B" w:rsidR="00832700" w:rsidRPr="005B217D" w:rsidRDefault="00534748" w:rsidP="00832700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There is a mismatch </w:t>
      </w:r>
      <w:r w:rsidRPr="00832700">
        <w:rPr>
          <w:szCs w:val="22"/>
          <w:lang w:val="en-CA" w:eastAsia="ko-KR"/>
        </w:rPr>
        <w:t xml:space="preserve">between text specification and reference software </w:t>
      </w:r>
      <w:r w:rsidR="00C46748">
        <w:rPr>
          <w:szCs w:val="22"/>
          <w:lang w:val="en-CA" w:eastAsia="ko-KR"/>
        </w:rPr>
        <w:t>in the</w:t>
      </w:r>
      <w:r>
        <w:rPr>
          <w:szCs w:val="22"/>
          <w:lang w:val="en-CA" w:eastAsia="ko-KR"/>
        </w:rPr>
        <w:t xml:space="preserve"> derivation of context increment for </w:t>
      </w:r>
      <w:proofErr w:type="spellStart"/>
      <w:r>
        <w:rPr>
          <w:szCs w:val="22"/>
          <w:lang w:val="en-CA" w:eastAsia="ko-KR"/>
        </w:rPr>
        <w:t>inter_pred_idc</w:t>
      </w:r>
      <w:proofErr w:type="spellEnd"/>
      <w:r>
        <w:rPr>
          <w:szCs w:val="22"/>
          <w:lang w:val="en-CA" w:eastAsia="ko-KR"/>
        </w:rPr>
        <w:t xml:space="preserve"> syntax. </w:t>
      </w:r>
      <w:r w:rsidR="000A035A">
        <w:rPr>
          <w:szCs w:val="22"/>
          <w:lang w:val="en-CA" w:eastAsia="ko-KR"/>
        </w:rPr>
        <w:t xml:space="preserve">This contribution </w:t>
      </w:r>
      <w:r w:rsidR="00C46748">
        <w:rPr>
          <w:rFonts w:hint="eastAsia"/>
          <w:szCs w:val="22"/>
          <w:lang w:val="en-CA" w:eastAsia="ko-KR"/>
        </w:rPr>
        <w:t>investigated two approaches: 1) text specification is aligned to reference software and 2) reference software aligned to text specification. It has been observed some coding loss when software is aligned to text specification.</w:t>
      </w:r>
    </w:p>
    <w:p w14:paraId="7D2AC1F0" w14:textId="5AF9F100" w:rsidR="00745F6B" w:rsidRPr="005B217D" w:rsidRDefault="00B40C2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47E06F" w14:textId="43296992" w:rsidR="000A035A" w:rsidRDefault="00832700" w:rsidP="000A035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A m</w:t>
      </w:r>
      <w:r w:rsidR="000A035A">
        <w:rPr>
          <w:szCs w:val="22"/>
          <w:lang w:val="en-CA" w:eastAsia="ko-KR"/>
        </w:rPr>
        <w:t xml:space="preserve">ismatch between </w:t>
      </w:r>
      <w:r>
        <w:rPr>
          <w:szCs w:val="22"/>
          <w:lang w:val="en-CA" w:eastAsia="ko-KR"/>
        </w:rPr>
        <w:t>current VVC WD</w:t>
      </w:r>
      <w:r w:rsidR="00B40C2E">
        <w:rPr>
          <w:szCs w:val="22"/>
          <w:lang w:val="en-CA" w:eastAsia="ko-KR"/>
        </w:rPr>
        <w:t xml:space="preserve"> 4</w:t>
      </w:r>
      <w:r>
        <w:rPr>
          <w:szCs w:val="22"/>
          <w:lang w:val="en-CA" w:eastAsia="ko-KR"/>
        </w:rPr>
        <w:t xml:space="preserve"> [1]</w:t>
      </w:r>
      <w:r w:rsidR="000A035A">
        <w:rPr>
          <w:szCs w:val="22"/>
          <w:lang w:val="en-CA" w:eastAsia="ko-KR"/>
        </w:rPr>
        <w:t xml:space="preserve"> and </w:t>
      </w:r>
      <w:r>
        <w:rPr>
          <w:szCs w:val="22"/>
          <w:lang w:val="en-CA" w:eastAsia="ko-KR"/>
        </w:rPr>
        <w:t>VTM-4.0</w:t>
      </w:r>
      <w:r w:rsidR="000A035A">
        <w:rPr>
          <w:szCs w:val="22"/>
          <w:lang w:val="en-CA" w:eastAsia="ko-KR"/>
        </w:rPr>
        <w:t xml:space="preserve"> </w:t>
      </w:r>
      <w:r w:rsidR="00A84C72">
        <w:rPr>
          <w:szCs w:val="22"/>
          <w:lang w:val="en-CA" w:eastAsia="ko-KR"/>
        </w:rPr>
        <w:t>is</w:t>
      </w:r>
      <w:r w:rsidR="000A035A">
        <w:rPr>
          <w:szCs w:val="22"/>
          <w:lang w:val="en-CA" w:eastAsia="ko-KR"/>
        </w:rPr>
        <w:t xml:space="preserve"> founded.</w:t>
      </w:r>
      <w:r>
        <w:rPr>
          <w:szCs w:val="22"/>
          <w:lang w:val="en-CA" w:eastAsia="ko-KR"/>
        </w:rPr>
        <w:t xml:space="preserve"> The </w:t>
      </w:r>
      <w:proofErr w:type="spellStart"/>
      <w:r>
        <w:rPr>
          <w:szCs w:val="22"/>
          <w:lang w:val="en-CA" w:eastAsia="ko-KR"/>
        </w:rPr>
        <w:t>inter_pred_idc</w:t>
      </w:r>
      <w:proofErr w:type="spellEnd"/>
      <w:r>
        <w:rPr>
          <w:szCs w:val="22"/>
          <w:lang w:val="en-CA" w:eastAsia="ko-KR"/>
        </w:rPr>
        <w:t xml:space="preserve"> syntax, which specifies </w:t>
      </w:r>
      <w:r w:rsidRPr="00832700">
        <w:rPr>
          <w:szCs w:val="22"/>
          <w:lang w:val="en-CA" w:eastAsia="ko-KR"/>
        </w:rPr>
        <w:t>inter prediction mode</w:t>
      </w:r>
      <w:r>
        <w:rPr>
          <w:szCs w:val="22"/>
          <w:lang w:val="en-CA" w:eastAsia="ko-KR"/>
        </w:rPr>
        <w:t xml:space="preserve"> e.g. PRED_L0, PRED_L1, and PRED_BI, </w:t>
      </w:r>
      <w:r w:rsidR="00634419">
        <w:rPr>
          <w:szCs w:val="22"/>
          <w:lang w:val="en-CA" w:eastAsia="ko-KR"/>
        </w:rPr>
        <w:t>has different context increment behavior between text and software. Especially, value of context increment for several coding units like 4x8, 8x4, 8x8, 4x16, 16x4 blocks is equal to 4 in text but 3 in software.</w:t>
      </w:r>
      <w:r w:rsidR="00E81A93">
        <w:rPr>
          <w:szCs w:val="22"/>
          <w:lang w:val="en-CA" w:eastAsia="ko-KR"/>
        </w:rPr>
        <w:t xml:space="preserve"> Th</w:t>
      </w:r>
      <w:r w:rsidR="00BE514C">
        <w:rPr>
          <w:szCs w:val="22"/>
          <w:lang w:val="en-CA" w:eastAsia="ko-KR"/>
        </w:rPr>
        <w:t>e current text shows as follows;</w:t>
      </w:r>
      <w:bookmarkStart w:id="0" w:name="_GoBack"/>
      <w:bookmarkEnd w:id="0"/>
    </w:p>
    <w:p w14:paraId="5FED1331" w14:textId="77777777" w:rsidR="00E81A93" w:rsidRDefault="00E81A93" w:rsidP="000A035A">
      <w:pPr>
        <w:rPr>
          <w:szCs w:val="22"/>
          <w:lang w:val="en-CA" w:eastAsia="ko-KR"/>
        </w:rPr>
      </w:pPr>
    </w:p>
    <w:tbl>
      <w:tblPr>
        <w:tblStyle w:val="ab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E81A93" w:rsidRPr="00E00ECB" w14:paraId="53758AB9" w14:textId="77777777" w:rsidTr="00281C04">
        <w:trPr>
          <w:trHeight w:val="726"/>
        </w:trPr>
        <w:tc>
          <w:tcPr>
            <w:tcW w:w="2126" w:type="dxa"/>
            <w:vMerge w:val="restart"/>
            <w:hideMark/>
          </w:tcPr>
          <w:p w14:paraId="4250A244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2A6DDAF4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E81A93" w:rsidRPr="00E00ECB" w14:paraId="64CC37B1" w14:textId="77777777" w:rsidTr="00281C04">
        <w:trPr>
          <w:trHeight w:val="726"/>
        </w:trPr>
        <w:tc>
          <w:tcPr>
            <w:tcW w:w="2126" w:type="dxa"/>
            <w:vMerge/>
            <w:hideMark/>
          </w:tcPr>
          <w:p w14:paraId="5F57AB01" w14:textId="77777777" w:rsidR="00E81A93" w:rsidRPr="00E00ECB" w:rsidRDefault="00E81A93" w:rsidP="00281C04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4148305C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097421F3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474729AA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1016360D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3F245BA7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70DCE1B8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E81A93" w:rsidRPr="00E00ECB" w14:paraId="266ED99A" w14:textId="77777777" w:rsidTr="00281C04">
        <w:trPr>
          <w:trHeight w:val="1383"/>
        </w:trPr>
        <w:tc>
          <w:tcPr>
            <w:tcW w:w="2126" w:type="dxa"/>
            <w:hideMark/>
          </w:tcPr>
          <w:p w14:paraId="09817837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46ED9392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8 ? 7 − ( ( 1 + 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>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+ 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 ) ) &gt;&gt; 1 )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23432DB8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633DB1FA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50E19E42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7A812D07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48A96AB1" w14:textId="77777777" w:rsidR="00E81A93" w:rsidRPr="00E00ECB" w:rsidRDefault="00E81A93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250637BD" w14:textId="77777777" w:rsidR="00E81A93" w:rsidRDefault="00E81A93" w:rsidP="000A035A">
      <w:pPr>
        <w:rPr>
          <w:lang w:val="en-CA"/>
        </w:rPr>
      </w:pPr>
    </w:p>
    <w:p w14:paraId="3279E980" w14:textId="77777777" w:rsidR="000A035A" w:rsidRDefault="000A035A" w:rsidP="000A035A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2AA4E8CA" w14:textId="002408AC" w:rsidR="00634419" w:rsidRPr="00634419" w:rsidRDefault="00634419" w:rsidP="00634419">
      <w:pPr>
        <w:rPr>
          <w:lang w:val="en-CA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>, there are two options.</w:t>
      </w:r>
    </w:p>
    <w:p w14:paraId="13835FE2" w14:textId="2980FB4D" w:rsidR="00634419" w:rsidRPr="00107120" w:rsidRDefault="00634419" w:rsidP="00634419">
      <w:pPr>
        <w:pStyle w:val="2"/>
        <w:rPr>
          <w:lang w:eastAsia="ko-KR"/>
        </w:rPr>
      </w:pPr>
      <w:r>
        <w:rPr>
          <w:lang w:eastAsia="ko-KR"/>
        </w:rPr>
        <w:t xml:space="preserve">SW is aligned to text </w:t>
      </w:r>
    </w:p>
    <w:p w14:paraId="14C82459" w14:textId="485D8ACC" w:rsidR="00634419" w:rsidRPr="00107120" w:rsidRDefault="00F35A15" w:rsidP="00634419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To </w:t>
      </w:r>
      <w:r w:rsidR="00C46748"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 w:rsidR="00C46748"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text, </w:t>
      </w:r>
      <w:r>
        <w:rPr>
          <w:szCs w:val="22"/>
          <w:lang w:val="en-CA" w:eastAsia="ko-KR"/>
        </w:rPr>
        <w:t xml:space="preserve">clip operation is removed from </w:t>
      </w:r>
      <w:r w:rsidR="008E0C3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software. The value of context increment for 4x8, 8x4, 8x8, 4x16, 16x4 blocks is equ</w:t>
      </w:r>
      <w:r w:rsidR="00BE514C">
        <w:rPr>
          <w:szCs w:val="22"/>
          <w:lang w:val="en-CA" w:eastAsia="ko-KR"/>
        </w:rPr>
        <w:t>al to 4 both text and software.</w:t>
      </w:r>
    </w:p>
    <w:p w14:paraId="5D2713D7" w14:textId="55B72807" w:rsidR="00634419" w:rsidRPr="00107120" w:rsidRDefault="00634419" w:rsidP="00634419">
      <w:pPr>
        <w:pStyle w:val="2"/>
        <w:rPr>
          <w:lang w:eastAsia="ko-KR"/>
        </w:rPr>
      </w:pPr>
      <w:r>
        <w:rPr>
          <w:lang w:eastAsia="ko-KR"/>
        </w:rPr>
        <w:t>Text is aligned to SW</w:t>
      </w:r>
    </w:p>
    <w:p w14:paraId="5AB31FC6" w14:textId="73D55CAF" w:rsidR="000A035A" w:rsidRDefault="00F35A15" w:rsidP="000A035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To </w:t>
      </w:r>
      <w:r w:rsidR="00C46748">
        <w:rPr>
          <w:szCs w:val="22"/>
          <w:lang w:val="en-CA" w:eastAsia="ko-KR"/>
        </w:rPr>
        <w:t xml:space="preserve">be </w:t>
      </w:r>
      <w:r>
        <w:rPr>
          <w:rFonts w:hint="eastAsia"/>
          <w:szCs w:val="22"/>
          <w:lang w:val="en-CA" w:eastAsia="ko-KR"/>
        </w:rPr>
        <w:t>align</w:t>
      </w:r>
      <w:r w:rsidR="00C46748">
        <w:rPr>
          <w:szCs w:val="22"/>
          <w:lang w:val="en-CA" w:eastAsia="ko-KR"/>
        </w:rPr>
        <w:t>ed with</w:t>
      </w:r>
      <w:r>
        <w:rPr>
          <w:rFonts w:hint="eastAsia"/>
          <w:szCs w:val="22"/>
          <w:lang w:val="en-CA" w:eastAsia="ko-KR"/>
        </w:rPr>
        <w:t xml:space="preserve"> </w:t>
      </w:r>
      <w:r w:rsidR="00C46748">
        <w:rPr>
          <w:szCs w:val="22"/>
          <w:lang w:val="en-CA" w:eastAsia="ko-KR"/>
        </w:rPr>
        <w:t>SW</w:t>
      </w:r>
      <w:r>
        <w:rPr>
          <w:rFonts w:hint="eastAsia"/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clip operation is introduced. The value of context increment for 4x8, 8x4, 8x8, 4x16, 16x4 blocks is equal to 3</w:t>
      </w:r>
      <w:r w:rsidRPr="00F35A1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both text and software. </w:t>
      </w:r>
      <w:r w:rsidR="008E0C33">
        <w:rPr>
          <w:szCs w:val="22"/>
          <w:lang w:val="en-CA" w:eastAsia="ko-KR"/>
        </w:rPr>
        <w:t xml:space="preserve">In this case, </w:t>
      </w:r>
      <w:r w:rsidR="00D32C4D">
        <w:rPr>
          <w:szCs w:val="22"/>
          <w:lang w:val="en-CA" w:eastAsia="ko-KR"/>
        </w:rPr>
        <w:t xml:space="preserve">there is </w:t>
      </w:r>
      <w:r w:rsidR="008E0C33">
        <w:rPr>
          <w:szCs w:val="22"/>
          <w:lang w:val="en-CA" w:eastAsia="ko-KR"/>
        </w:rPr>
        <w:t>no</w:t>
      </w:r>
      <w:r w:rsidR="00D32C4D" w:rsidRPr="00D32C4D">
        <w:rPr>
          <w:szCs w:val="22"/>
          <w:lang w:val="en-CA" w:eastAsia="ko-KR"/>
        </w:rPr>
        <w:t xml:space="preserve"> </w:t>
      </w:r>
      <w:r w:rsidR="008E0C33">
        <w:rPr>
          <w:szCs w:val="22"/>
          <w:lang w:val="en-CA" w:eastAsia="ko-KR"/>
        </w:rPr>
        <w:t>change</w:t>
      </w:r>
      <w:r w:rsidR="00D32C4D">
        <w:rPr>
          <w:szCs w:val="22"/>
          <w:lang w:val="en-CA" w:eastAsia="ko-KR"/>
        </w:rPr>
        <w:t xml:space="preserve"> of </w:t>
      </w:r>
      <w:r w:rsidR="00D32C4D">
        <w:rPr>
          <w:szCs w:val="22"/>
          <w:lang w:val="en-CA" w:eastAsia="ko-KR"/>
        </w:rPr>
        <w:t>the coding performance</w:t>
      </w:r>
      <w:r w:rsidR="008E0C33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The </w:t>
      </w:r>
      <w:r w:rsidR="008E0C33">
        <w:rPr>
          <w:szCs w:val="22"/>
          <w:lang w:val="en-CA" w:eastAsia="ko-KR"/>
        </w:rPr>
        <w:t>p</w:t>
      </w:r>
      <w:r>
        <w:rPr>
          <w:szCs w:val="22"/>
          <w:lang w:val="en-CA" w:eastAsia="ko-KR"/>
        </w:rPr>
        <w:t>ropos</w:t>
      </w:r>
      <w:r w:rsidR="00D32C4D">
        <w:rPr>
          <w:szCs w:val="22"/>
          <w:lang w:val="en-CA" w:eastAsia="ko-KR"/>
        </w:rPr>
        <w:t>ed specification is as follows;</w:t>
      </w:r>
    </w:p>
    <w:p w14:paraId="58708C29" w14:textId="77777777" w:rsidR="00634419" w:rsidRDefault="00634419" w:rsidP="000A035A">
      <w:pPr>
        <w:rPr>
          <w:szCs w:val="22"/>
          <w:lang w:val="en-CA"/>
        </w:rPr>
      </w:pPr>
    </w:p>
    <w:tbl>
      <w:tblPr>
        <w:tblStyle w:val="ab"/>
        <w:tblW w:w="860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126"/>
        <w:gridCol w:w="1985"/>
        <w:gridCol w:w="898"/>
        <w:gridCol w:w="898"/>
        <w:gridCol w:w="898"/>
        <w:gridCol w:w="898"/>
        <w:gridCol w:w="898"/>
      </w:tblGrid>
      <w:tr w:rsidR="00634419" w:rsidRPr="00E00ECB" w14:paraId="50475D37" w14:textId="77777777" w:rsidTr="00281C04">
        <w:trPr>
          <w:trHeight w:val="726"/>
        </w:trPr>
        <w:tc>
          <w:tcPr>
            <w:tcW w:w="2126" w:type="dxa"/>
            <w:vMerge w:val="restart"/>
            <w:hideMark/>
          </w:tcPr>
          <w:p w14:paraId="2EE2CBBE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ind w:leftChars="-71" w:left="-156"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Syntax element</w:t>
            </w:r>
          </w:p>
        </w:tc>
        <w:tc>
          <w:tcPr>
            <w:tcW w:w="6475" w:type="dxa"/>
            <w:gridSpan w:val="6"/>
            <w:hideMark/>
          </w:tcPr>
          <w:p w14:paraId="4DAF11B6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binIdx</w:t>
            </w:r>
            <w:proofErr w:type="spellEnd"/>
          </w:p>
        </w:tc>
      </w:tr>
      <w:tr w:rsidR="00634419" w:rsidRPr="00E00ECB" w14:paraId="26C26C74" w14:textId="77777777" w:rsidTr="00281C04">
        <w:trPr>
          <w:trHeight w:val="726"/>
        </w:trPr>
        <w:tc>
          <w:tcPr>
            <w:tcW w:w="2126" w:type="dxa"/>
            <w:vMerge/>
            <w:hideMark/>
          </w:tcPr>
          <w:p w14:paraId="5CCFE89C" w14:textId="77777777" w:rsidR="00634419" w:rsidRPr="00E00ECB" w:rsidRDefault="00634419" w:rsidP="00281C04">
            <w:pPr>
              <w:autoSpaceDE/>
              <w:autoSpaceDN/>
              <w:jc w:val="left"/>
              <w:rPr>
                <w:rFonts w:ascii="Arial" w:eastAsia="굴림" w:hAnsi="Arial" w:cs="Arial"/>
                <w:sz w:val="36"/>
                <w:szCs w:val="36"/>
              </w:rPr>
            </w:pPr>
          </w:p>
        </w:tc>
        <w:tc>
          <w:tcPr>
            <w:tcW w:w="1985" w:type="dxa"/>
            <w:hideMark/>
          </w:tcPr>
          <w:p w14:paraId="2F1B9C83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0</w:t>
            </w:r>
          </w:p>
        </w:tc>
        <w:tc>
          <w:tcPr>
            <w:tcW w:w="898" w:type="dxa"/>
            <w:hideMark/>
          </w:tcPr>
          <w:p w14:paraId="51502063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1</w:t>
            </w:r>
          </w:p>
        </w:tc>
        <w:tc>
          <w:tcPr>
            <w:tcW w:w="898" w:type="dxa"/>
            <w:hideMark/>
          </w:tcPr>
          <w:p w14:paraId="09F744CB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2</w:t>
            </w:r>
          </w:p>
        </w:tc>
        <w:tc>
          <w:tcPr>
            <w:tcW w:w="898" w:type="dxa"/>
            <w:hideMark/>
          </w:tcPr>
          <w:p w14:paraId="6E16D684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3</w:t>
            </w:r>
          </w:p>
        </w:tc>
        <w:tc>
          <w:tcPr>
            <w:tcW w:w="898" w:type="dxa"/>
            <w:hideMark/>
          </w:tcPr>
          <w:p w14:paraId="7D307DAF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4852ACF7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b/>
                <w:bCs/>
                <w:color w:val="000000"/>
                <w:kern w:val="24"/>
                <w:sz w:val="18"/>
                <w:szCs w:val="18"/>
                <w:lang w:val="en-CA"/>
              </w:rPr>
              <w:t>&gt;=  5</w:t>
            </w:r>
          </w:p>
        </w:tc>
      </w:tr>
      <w:tr w:rsidR="00634419" w:rsidRPr="00E00ECB" w14:paraId="170C7E4D" w14:textId="77777777" w:rsidTr="00281C04">
        <w:trPr>
          <w:trHeight w:val="1383"/>
        </w:trPr>
        <w:tc>
          <w:tcPr>
            <w:tcW w:w="2126" w:type="dxa"/>
            <w:hideMark/>
          </w:tcPr>
          <w:p w14:paraId="0BC76720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inter_pred_idc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[ x0 ][ y0 ]</w:t>
            </w:r>
          </w:p>
        </w:tc>
        <w:tc>
          <w:tcPr>
            <w:tcW w:w="1985" w:type="dxa"/>
            <w:hideMark/>
          </w:tcPr>
          <w:p w14:paraId="7BCBE6F3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gram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(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proofErr w:type="gram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+ 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) != 8 ? 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Clip3(0, 3,</w:t>
            </w:r>
            <w:r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7 − ( ( 1 + 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>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cbWidth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+ Log2( </w:t>
            </w: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cbHeight</w:t>
            </w:r>
            <w:proofErr w:type="spellEnd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 ) ) &gt;&gt; 1 )</w:t>
            </w:r>
            <w:r w:rsidRPr="00FD2297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highlight w:val="yellow"/>
                <w:lang w:val="en-CA"/>
              </w:rPr>
              <w:t>)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 xml:space="preserve"> </w:t>
            </w: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br/>
              <w:t xml:space="preserve"> : 4</w:t>
            </w:r>
          </w:p>
        </w:tc>
        <w:tc>
          <w:tcPr>
            <w:tcW w:w="898" w:type="dxa"/>
            <w:hideMark/>
          </w:tcPr>
          <w:p w14:paraId="5867FE8C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4</w:t>
            </w:r>
          </w:p>
        </w:tc>
        <w:tc>
          <w:tcPr>
            <w:tcW w:w="898" w:type="dxa"/>
            <w:hideMark/>
          </w:tcPr>
          <w:p w14:paraId="289D2DE2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30F5F598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66DB8E6D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  <w:tc>
          <w:tcPr>
            <w:tcW w:w="898" w:type="dxa"/>
            <w:hideMark/>
          </w:tcPr>
          <w:p w14:paraId="0FF3CD02" w14:textId="77777777" w:rsidR="00634419" w:rsidRPr="00E00ECB" w:rsidRDefault="00634419" w:rsidP="00281C0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autoSpaceDE/>
              <w:autoSpaceDN/>
              <w:jc w:val="center"/>
              <w:rPr>
                <w:rFonts w:ascii="Arial" w:eastAsia="굴림" w:hAnsi="Arial" w:cs="Arial"/>
                <w:sz w:val="36"/>
                <w:szCs w:val="36"/>
              </w:rPr>
            </w:pPr>
            <w:proofErr w:type="spellStart"/>
            <w:r w:rsidRPr="00E00ECB">
              <w:rPr>
                <w:rFonts w:ascii="Times New Roman" w:eastAsia="SimSun" w:hAnsi="Times New Roman"/>
                <w:color w:val="000000"/>
                <w:kern w:val="24"/>
                <w:sz w:val="18"/>
                <w:szCs w:val="18"/>
                <w:lang w:val="en-CA"/>
              </w:rPr>
              <w:t>na</w:t>
            </w:r>
            <w:proofErr w:type="spellEnd"/>
          </w:p>
        </w:tc>
      </w:tr>
    </w:tbl>
    <w:p w14:paraId="6123A0F5" w14:textId="77777777" w:rsidR="00634419" w:rsidRPr="00634419" w:rsidRDefault="00634419" w:rsidP="000A035A">
      <w:pPr>
        <w:rPr>
          <w:szCs w:val="22"/>
          <w:lang w:val="en-CA"/>
        </w:rPr>
      </w:pPr>
    </w:p>
    <w:p w14:paraId="24D6D79B" w14:textId="77777777" w:rsidR="000A035A" w:rsidRPr="005B217D" w:rsidRDefault="000A035A" w:rsidP="000A035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11A25A1" w14:textId="4D08FA4B" w:rsidR="000A035A" w:rsidRPr="000977E0" w:rsidRDefault="000A035A" w:rsidP="000A035A">
      <w:pPr>
        <w:rPr>
          <w:lang w:eastAsia="ko-KR"/>
        </w:rPr>
      </w:pPr>
      <w:r w:rsidRPr="004B53B4">
        <w:rPr>
          <w:rFonts w:hint="eastAsia"/>
          <w:lang w:eastAsia="ko-KR"/>
        </w:rPr>
        <w:t xml:space="preserve">The proposed </w:t>
      </w:r>
      <w:r w:rsidR="00ED3FA0">
        <w:rPr>
          <w:lang w:eastAsia="ko-KR"/>
        </w:rPr>
        <w:t>fix</w:t>
      </w:r>
      <w:r w:rsidR="00C46748">
        <w:rPr>
          <w:lang w:eastAsia="ko-KR"/>
        </w:rPr>
        <w:t xml:space="preserve"> (2.1)</w:t>
      </w:r>
      <w:r w:rsidRPr="004B53B4">
        <w:rPr>
          <w:rFonts w:hint="eastAsia"/>
          <w:lang w:eastAsia="ko-KR"/>
        </w:rPr>
        <w:t xml:space="preserve"> </w:t>
      </w:r>
      <w:r w:rsidR="00C46748">
        <w:rPr>
          <w:lang w:eastAsia="ko-KR"/>
        </w:rPr>
        <w:t>has</w:t>
      </w:r>
      <w:r w:rsidRPr="004B53B4">
        <w:rPr>
          <w:rFonts w:hint="eastAsia"/>
          <w:lang w:eastAsia="ko-KR"/>
        </w:rPr>
        <w:t xml:space="preserve"> been implemented </w:t>
      </w:r>
      <w:r w:rsidRPr="004B53B4">
        <w:rPr>
          <w:lang w:eastAsia="ko-KR"/>
        </w:rPr>
        <w:t>on VTM-</w:t>
      </w:r>
      <w:r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common test conditions in </w:t>
      </w:r>
      <w:r w:rsidRPr="004B53B4">
        <w:rPr>
          <w:lang w:val="en-CA"/>
        </w:rPr>
        <w:fldChar w:fldCharType="begin"/>
      </w:r>
      <w:r w:rsidRPr="004B53B4">
        <w:rPr>
          <w:lang w:val="en-CA"/>
        </w:rPr>
        <w:instrText xml:space="preserve"> REF _Ref353019510 \r \h  \* MERGEFORMAT </w:instrText>
      </w:r>
      <w:r w:rsidRPr="004B53B4">
        <w:rPr>
          <w:lang w:val="en-CA"/>
        </w:rPr>
      </w:r>
      <w:r w:rsidRPr="004B53B4">
        <w:rPr>
          <w:lang w:val="en-CA"/>
        </w:rPr>
        <w:fldChar w:fldCharType="separate"/>
      </w:r>
      <w:r w:rsidRPr="004B53B4">
        <w:rPr>
          <w:lang w:val="en-CA"/>
        </w:rPr>
        <w:t>[</w:t>
      </w:r>
      <w:r w:rsidR="00ED3FA0">
        <w:rPr>
          <w:lang w:val="en-CA"/>
        </w:rPr>
        <w:t>2</w:t>
      </w:r>
      <w:r w:rsidRPr="004B53B4">
        <w:rPr>
          <w:lang w:val="en-CA"/>
        </w:rPr>
        <w:t>]</w:t>
      </w:r>
      <w:r w:rsidRPr="004B53B4">
        <w:rPr>
          <w:lang w:val="en-CA"/>
        </w:rPr>
        <w:fldChar w:fldCharType="end"/>
      </w:r>
      <w:r w:rsidR="00C46748">
        <w:rPr>
          <w:lang w:val="en-CA"/>
        </w:rPr>
        <w:t>.</w:t>
      </w:r>
    </w:p>
    <w:p w14:paraId="432286E7" w14:textId="77777777" w:rsidR="000A035A" w:rsidRDefault="000A035A" w:rsidP="000A035A">
      <w:pPr>
        <w:rPr>
          <w:lang w:val="en-CA" w:eastAsia="ko-KR"/>
        </w:rPr>
      </w:pPr>
    </w:p>
    <w:p w14:paraId="1E9E1799" w14:textId="2A9E0D0C" w:rsidR="000A035A" w:rsidRDefault="000A035A" w:rsidP="000A035A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ED3FA0">
        <w:rPr>
          <w:b/>
          <w:lang w:val="en-CA"/>
        </w:rPr>
        <w:t>SW fix</w:t>
      </w:r>
      <w:r w:rsidRPr="00F62399">
        <w:rPr>
          <w:b/>
          <w:lang w:val="en-CA"/>
        </w:rPr>
        <w:t xml:space="preserve"> in </w:t>
      </w:r>
      <w:r w:rsidR="00ED3FA0">
        <w:rPr>
          <w:b/>
          <w:lang w:val="en-CA"/>
        </w:rPr>
        <w:t>RA</w:t>
      </w:r>
    </w:p>
    <w:tbl>
      <w:tblPr>
        <w:tblW w:w="706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3"/>
      </w:tblGrid>
      <w:tr w:rsidR="000A035A" w:rsidRPr="003B4A21" w14:paraId="32FD79DB" w14:textId="77777777" w:rsidTr="0038060E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0D98" w14:textId="77777777" w:rsidR="000A035A" w:rsidRPr="00B57DB6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3EDC" w14:textId="77777777" w:rsidR="000A035A" w:rsidRPr="00B57DB6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5211" w14:textId="77777777" w:rsidR="000A035A" w:rsidRPr="00B57DB6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32F58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FC4A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7AFF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8060E" w:rsidRPr="003B4A21" w14:paraId="1FE5A124" w14:textId="678EEAE8" w:rsidTr="00920F45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8BB8" w14:textId="77777777" w:rsidR="0038060E" w:rsidRPr="003B4A21" w:rsidRDefault="0038060E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14:paraId="70D6A609" w14:textId="77777777" w:rsidR="0038060E" w:rsidRPr="003B4A21" w:rsidRDefault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</w:p>
        </w:tc>
      </w:tr>
      <w:tr w:rsidR="000A035A" w:rsidRPr="003B4A21" w14:paraId="63EAC344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95A1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01A21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73942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6793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E60FF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F460" w14:textId="77777777" w:rsidR="000A035A" w:rsidRPr="003B4A21" w:rsidRDefault="000A035A" w:rsidP="00281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38060E" w:rsidRPr="003B4A21" w14:paraId="76FC9EA3" w14:textId="77777777" w:rsidTr="003806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F0FA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68887" w14:textId="27B0E46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777E" w14:textId="4835FE0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C516" w14:textId="5A604E5A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9AC30" w14:textId="3BAAC8C8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FAD6A" w14:textId="21E584B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68A32CFB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B8F7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CF58" w14:textId="7D201A38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4739" w14:textId="539ABEB8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30E6" w14:textId="729373BB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E9D34" w14:textId="1DCBB37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AFD4" w14:textId="2AAF95B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40874192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198A3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97DED" w14:textId="2D1093D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0EFB2" w14:textId="70051FBB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87095" w14:textId="0F9F4DB6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3D3B4" w14:textId="6D74ED7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767C" w14:textId="39C80BA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6C0489A3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65AB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0C9E" w14:textId="4A751DCD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8C56A" w14:textId="0A052A8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A604E" w14:textId="033D237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6049" w14:textId="5B87067D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3A318" w14:textId="6610DD53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060E" w:rsidRPr="003B4A21" w14:paraId="6D0F75E4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1BB8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0BBA" w14:textId="3007A9E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CD05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4E241" w14:textId="310E845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9C3F" w14:textId="14F90ED9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056A" w14:textId="31BB689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8060E" w:rsidRPr="003B4A21" w14:paraId="0896D26D" w14:textId="77777777" w:rsidTr="003806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AA97D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4C50D" w14:textId="7DA8F0F9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856BE" w14:textId="55318B86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49AC0" w14:textId="68C27250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AEE2" w14:textId="06A850B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D1C" w14:textId="022D344E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060E" w:rsidRPr="003B4A21" w14:paraId="0D902CE4" w14:textId="77777777" w:rsidTr="0038060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5E9D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7DA9" w14:textId="1B3C542D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E80F5" w14:textId="747612E5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5F232" w14:textId="70BFD625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95509" w14:textId="0A874C7F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01130" w14:textId="038E4BC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8060E" w:rsidRPr="003B4A21" w14:paraId="6FF4DF49" w14:textId="77777777" w:rsidTr="0038060E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6E11F" w14:textId="77777777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C7483D" w14:textId="04FDC825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2B2E3F" w14:textId="16F3E56C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9D173" w14:textId="25B519A2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04E2DA" w14:textId="2FA51493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6FE7" w14:textId="6B131222" w:rsidR="0038060E" w:rsidRPr="003B4A21" w:rsidRDefault="0038060E" w:rsidP="003806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CD1ED3B" w14:textId="227F3ADE" w:rsidR="000A035A" w:rsidRPr="00744366" w:rsidRDefault="000A035A" w:rsidP="00ED3FA0">
      <w:pPr>
        <w:jc w:val="left"/>
        <w:rPr>
          <w:b/>
          <w:lang w:val="en-CA" w:eastAsia="ko-KR"/>
        </w:rPr>
      </w:pPr>
    </w:p>
    <w:p w14:paraId="6C86A841" w14:textId="77777777" w:rsidR="000A035A" w:rsidRDefault="000A035A" w:rsidP="000A035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04F1ABD2" w14:textId="1D002241" w:rsidR="000A035A" w:rsidRDefault="008E0C33" w:rsidP="000A035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To solve the m</w:t>
      </w:r>
      <w:r w:rsidRPr="00832700">
        <w:rPr>
          <w:szCs w:val="22"/>
          <w:lang w:val="en-CA" w:eastAsia="ko-KR"/>
        </w:rPr>
        <w:t>ismatch</w:t>
      </w:r>
      <w:r>
        <w:rPr>
          <w:szCs w:val="22"/>
          <w:lang w:val="en-CA" w:eastAsia="ko-KR"/>
        </w:rPr>
        <w:t xml:space="preserve"> between text and software, two methods are proposed. In the case of modifying software, minor coding loss is observed. </w:t>
      </w:r>
      <w:r>
        <w:rPr>
          <w:lang w:val="en-CA" w:eastAsia="ko-KR"/>
        </w:rPr>
        <w:t xml:space="preserve">It is recommended to </w:t>
      </w:r>
      <w:r w:rsidR="00C46748">
        <w:rPr>
          <w:lang w:val="en-CA" w:eastAsia="ko-KR"/>
        </w:rPr>
        <w:t>align text with</w:t>
      </w:r>
      <w:r>
        <w:rPr>
          <w:lang w:val="en-CA" w:eastAsia="ko-KR"/>
        </w:rPr>
        <w:t xml:space="preserve"> software in the next specification.</w:t>
      </w:r>
    </w:p>
    <w:p w14:paraId="0E2AE8EF" w14:textId="77777777" w:rsidR="008E0C33" w:rsidRPr="00C46748" w:rsidRDefault="008E0C33" w:rsidP="000A035A">
      <w:pPr>
        <w:rPr>
          <w:szCs w:val="22"/>
          <w:lang w:val="en-CA" w:eastAsia="ko-KR"/>
        </w:rPr>
      </w:pPr>
    </w:p>
    <w:p w14:paraId="46594179" w14:textId="77777777" w:rsidR="000A035A" w:rsidRDefault="000A035A" w:rsidP="000A035A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246F3A0A" w14:textId="50233DA0" w:rsidR="00ED3FA0" w:rsidRDefault="00420160" w:rsidP="00ED3FA0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>
        <w:rPr>
          <w:noProof/>
          <w:szCs w:val="22"/>
        </w:rPr>
        <w:t>B.</w:t>
      </w:r>
      <w:r w:rsidR="00ED3FA0">
        <w:rPr>
          <w:noProof/>
          <w:szCs w:val="22"/>
        </w:rPr>
        <w:t xml:space="preserve"> Bross, et al., “Versatile Video Coding (Draft 4)</w:t>
      </w:r>
      <w:r>
        <w:rPr>
          <w:noProof/>
          <w:szCs w:val="22"/>
        </w:rPr>
        <w:t>,</w:t>
      </w:r>
      <w:r w:rsidR="00ED3FA0">
        <w:rPr>
          <w:noProof/>
          <w:szCs w:val="22"/>
        </w:rPr>
        <w:t>” Joint Video Exploration Team (JVET) of ITU-T SG 16 WP 3 and ISO/IEC JTC1/SC 29/WG 11 JVET-M1001, 13th meeting, Marrakech, MA, 9-18 Jan. 2019.</w:t>
      </w:r>
    </w:p>
    <w:p w14:paraId="3043AA53" w14:textId="71FBFA01" w:rsidR="000A035A" w:rsidRPr="002E5F1D" w:rsidRDefault="000A035A" w:rsidP="00ED3FA0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031BD7">
        <w:rPr>
          <w:szCs w:val="22"/>
          <w:lang w:eastAsia="ko-KR"/>
        </w:rPr>
        <w:t xml:space="preserve">F. </w:t>
      </w:r>
      <w:proofErr w:type="spellStart"/>
      <w:r w:rsidRPr="00031BD7">
        <w:rPr>
          <w:szCs w:val="22"/>
          <w:lang w:eastAsia="ko-KR"/>
        </w:rPr>
        <w:t>Bossen</w:t>
      </w:r>
      <w:proofErr w:type="spellEnd"/>
      <w:r w:rsidRPr="00031BD7">
        <w:rPr>
          <w:szCs w:val="22"/>
          <w:lang w:eastAsia="ko-KR"/>
        </w:rPr>
        <w:t>, et al., “JVET common test conditions and software reference configurations for SDR video,” Joint Video Exploration Team (JVET) of ITU-T SG 16 WP 3 and ISO/IEC JTC1/SC 29/WG 11 JVET-</w:t>
      </w:r>
      <w:bookmarkEnd w:id="2"/>
      <w:r>
        <w:rPr>
          <w:szCs w:val="22"/>
          <w:lang w:eastAsia="ko-KR"/>
        </w:rPr>
        <w:t>M</w:t>
      </w:r>
      <w:r w:rsidRPr="00031BD7">
        <w:rPr>
          <w:szCs w:val="22"/>
          <w:lang w:eastAsia="ko-KR"/>
        </w:rPr>
        <w:t xml:space="preserve">1010, </w:t>
      </w:r>
      <w:r>
        <w:t>13th</w:t>
      </w:r>
      <w:r w:rsidRPr="00B648F1">
        <w:t xml:space="preserve"> Meeting: </w:t>
      </w:r>
      <w:r>
        <w:t>Marrakech</w:t>
      </w:r>
      <w:r w:rsidRPr="00B57A23">
        <w:t xml:space="preserve">, </w:t>
      </w:r>
      <w:r>
        <w:t>MA</w:t>
      </w:r>
      <w:r w:rsidRPr="00B57A23">
        <w:t xml:space="preserve">, </w:t>
      </w:r>
      <w:r>
        <w:t>9</w:t>
      </w:r>
      <w:r w:rsidRPr="00B57A23">
        <w:t>–1</w:t>
      </w:r>
      <w:r>
        <w:t>8</w:t>
      </w:r>
      <w:r w:rsidRPr="00B57A23">
        <w:t xml:space="preserve"> </w:t>
      </w:r>
      <w:r>
        <w:t>Jan.</w:t>
      </w:r>
      <w:r w:rsidRPr="00B57A23">
        <w:t xml:space="preserve"> 201</w:t>
      </w:r>
      <w:r>
        <w:t>9</w:t>
      </w:r>
      <w:r w:rsidRPr="00031BD7">
        <w:rPr>
          <w:szCs w:val="22"/>
        </w:rPr>
        <w:t>.</w:t>
      </w:r>
      <w:r w:rsidRPr="00031BD7">
        <w:rPr>
          <w:szCs w:val="22"/>
          <w:lang w:eastAsia="ko-KR"/>
        </w:rPr>
        <w:t xml:space="preserve"> </w:t>
      </w:r>
    </w:p>
    <w:p w14:paraId="2EE9F849" w14:textId="77777777" w:rsidR="000A035A" w:rsidRPr="005B217D" w:rsidRDefault="000A035A" w:rsidP="000A035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E6E2F5" w14:textId="77777777" w:rsidR="000A035A" w:rsidRPr="005B217D" w:rsidRDefault="000A035A" w:rsidP="000A035A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A035A" w:rsidRDefault="007F1F8B" w:rsidP="000A035A">
      <w:pPr>
        <w:rPr>
          <w:szCs w:val="22"/>
          <w:lang w:val="en-CA"/>
        </w:rPr>
      </w:pPr>
    </w:p>
    <w:sectPr w:rsidR="007F1F8B" w:rsidRPr="000A035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7F1AB" w14:textId="77777777" w:rsidR="006815F7" w:rsidRDefault="006815F7">
      <w:r>
        <w:separator/>
      </w:r>
    </w:p>
  </w:endnote>
  <w:endnote w:type="continuationSeparator" w:id="0">
    <w:p w14:paraId="01C5FD01" w14:textId="77777777" w:rsidR="006815F7" w:rsidRDefault="0068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514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6748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51075" w14:textId="77777777" w:rsidR="006815F7" w:rsidRDefault="006815F7">
      <w:r>
        <w:separator/>
      </w:r>
    </w:p>
  </w:footnote>
  <w:footnote w:type="continuationSeparator" w:id="0">
    <w:p w14:paraId="01FBC50D" w14:textId="77777777" w:rsidR="006815F7" w:rsidRDefault="00681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35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0E"/>
    <w:rsid w:val="003A2D8E"/>
    <w:rsid w:val="003A7CE6"/>
    <w:rsid w:val="003C20E4"/>
    <w:rsid w:val="003D6342"/>
    <w:rsid w:val="003E6F90"/>
    <w:rsid w:val="003E73ED"/>
    <w:rsid w:val="003F5D0F"/>
    <w:rsid w:val="00414101"/>
    <w:rsid w:val="00420160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4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4419"/>
    <w:rsid w:val="00646707"/>
    <w:rsid w:val="00657F7E"/>
    <w:rsid w:val="00662E58"/>
    <w:rsid w:val="006637F2"/>
    <w:rsid w:val="006642A5"/>
    <w:rsid w:val="00664DCF"/>
    <w:rsid w:val="006815F7"/>
    <w:rsid w:val="006C5D39"/>
    <w:rsid w:val="006D6D9B"/>
    <w:rsid w:val="006E2810"/>
    <w:rsid w:val="006E5417"/>
    <w:rsid w:val="006F0794"/>
    <w:rsid w:val="006F48F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700"/>
    <w:rsid w:val="0086387C"/>
    <w:rsid w:val="00874A6C"/>
    <w:rsid w:val="00876C65"/>
    <w:rsid w:val="008A4B4C"/>
    <w:rsid w:val="008C239F"/>
    <w:rsid w:val="008E0C3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237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C72"/>
    <w:rsid w:val="00AA6E84"/>
    <w:rsid w:val="00AB1A1C"/>
    <w:rsid w:val="00AD05A8"/>
    <w:rsid w:val="00AE341B"/>
    <w:rsid w:val="00B01905"/>
    <w:rsid w:val="00B07CA7"/>
    <w:rsid w:val="00B1279A"/>
    <w:rsid w:val="00B3640F"/>
    <w:rsid w:val="00B40C2E"/>
    <w:rsid w:val="00B4194A"/>
    <w:rsid w:val="00B437E8"/>
    <w:rsid w:val="00B5222E"/>
    <w:rsid w:val="00B53179"/>
    <w:rsid w:val="00B57A23"/>
    <w:rsid w:val="00B600CD"/>
    <w:rsid w:val="00B61C96"/>
    <w:rsid w:val="00B72349"/>
    <w:rsid w:val="00B73A2A"/>
    <w:rsid w:val="00B75A51"/>
    <w:rsid w:val="00B827C6"/>
    <w:rsid w:val="00B94B06"/>
    <w:rsid w:val="00B94C28"/>
    <w:rsid w:val="00BC10BA"/>
    <w:rsid w:val="00BC5AFD"/>
    <w:rsid w:val="00BE514C"/>
    <w:rsid w:val="00C00DDE"/>
    <w:rsid w:val="00C04F43"/>
    <w:rsid w:val="00C0609D"/>
    <w:rsid w:val="00C115AB"/>
    <w:rsid w:val="00C26CCB"/>
    <w:rsid w:val="00C30249"/>
    <w:rsid w:val="00C3723B"/>
    <w:rsid w:val="00C42466"/>
    <w:rsid w:val="00C4674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2C4D"/>
    <w:rsid w:val="00D446EC"/>
    <w:rsid w:val="00D51BF0"/>
    <w:rsid w:val="00D531DB"/>
    <w:rsid w:val="00D55942"/>
    <w:rsid w:val="00D649B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93"/>
    <w:rsid w:val="00E86C4C"/>
    <w:rsid w:val="00E907A3"/>
    <w:rsid w:val="00EA5AE0"/>
    <w:rsid w:val="00EB56E1"/>
    <w:rsid w:val="00EB7AB1"/>
    <w:rsid w:val="00ED3FA0"/>
    <w:rsid w:val="00EE7CD8"/>
    <w:rsid w:val="00EF37F6"/>
    <w:rsid w:val="00EF48CC"/>
    <w:rsid w:val="00F00801"/>
    <w:rsid w:val="00F2488D"/>
    <w:rsid w:val="00F35A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A03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table" w:styleId="ab">
    <w:name w:val="Table Grid"/>
    <w:basedOn w:val="a1"/>
    <w:uiPriority w:val="59"/>
    <w:rsid w:val="00634419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18</cp:revision>
  <cp:lastPrinted>1900-01-01T08:00:00Z</cp:lastPrinted>
  <dcterms:created xsi:type="dcterms:W3CDTF">2018-08-09T13:44:00Z</dcterms:created>
  <dcterms:modified xsi:type="dcterms:W3CDTF">2019-03-13T05:43:00Z</dcterms:modified>
</cp:coreProperties>
</file>