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7A94F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40F03">
              <w:rPr>
                <w:lang w:val="en-CA"/>
              </w:rPr>
              <w:t>0225</w:t>
            </w:r>
            <w:r w:rsidR="00F05916">
              <w:rPr>
                <w:lang w:val="en-CA"/>
              </w:rPr>
              <w:t>-v</w:t>
            </w:r>
            <w:r w:rsidR="00207083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8E6C81" w:rsidR="00E61DAC" w:rsidRPr="005B217D" w:rsidRDefault="00D40F03" w:rsidP="00F0591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Various chroma format support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BEBC73" w14:textId="77777777" w:rsidR="003D167A" w:rsidRDefault="00F05916" w:rsidP="003D1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</w:r>
            <w:r w:rsidR="003D167A">
              <w:rPr>
                <w:szCs w:val="22"/>
                <w:lang w:val="en-CA"/>
              </w:rPr>
              <w:t>Jaehyun Lim</w:t>
            </w:r>
          </w:p>
          <w:p w14:paraId="1F504F56" w14:textId="77777777" w:rsidR="003D167A" w:rsidRDefault="003D167A" w:rsidP="003D1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67005BA0" w14:textId="77777777" w:rsidR="003D167A" w:rsidRDefault="003D167A" w:rsidP="003D16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13C7EA9C" w:rsidR="00C56D39" w:rsidRPr="005B217D" w:rsidRDefault="003D167A" w:rsidP="003D167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108EE4F8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F05916">
              <w:rPr>
                <w:szCs w:val="22"/>
                <w:lang w:val="en-CA"/>
              </w:rPr>
              <w:t xml:space="preserve">l.li, </w:t>
            </w:r>
            <w:proofErr w:type="spellStart"/>
            <w:r w:rsidR="00F05916" w:rsidRPr="006142E0">
              <w:rPr>
                <w:szCs w:val="22"/>
                <w:lang w:val="en-CA"/>
              </w:rPr>
              <w:t>junghak.nam</w:t>
            </w:r>
            <w:proofErr w:type="spellEnd"/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5BAD9065" w:rsidR="00C56D39" w:rsidRPr="00C03AEE" w:rsidRDefault="002D51D4" w:rsidP="00C56D39">
      <w:pPr>
        <w:rPr>
          <w:lang w:val="en-CA" w:eastAsia="ko-KR"/>
        </w:rPr>
      </w:pPr>
      <w:r>
        <w:rPr>
          <w:lang w:val="en-CA" w:eastAsia="ko-KR"/>
        </w:rPr>
        <w:t>In t</w:t>
      </w:r>
      <w:r w:rsidR="00C56D39"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>,</w:t>
      </w:r>
      <w:r w:rsidR="00C56D39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several aspects are proposed to support various chroma formats in VVC.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CFB60C7" w14:textId="23056BB4" w:rsidR="003C4DCE" w:rsidRPr="003C4DCE" w:rsidRDefault="002D51D4" w:rsidP="00C56D39">
      <w:pPr>
        <w:rPr>
          <w:lang w:val="en-CA" w:eastAsia="ko-KR"/>
        </w:rPr>
      </w:pPr>
      <w:r>
        <w:rPr>
          <w:lang w:val="en-CA" w:eastAsia="ko-KR"/>
        </w:rPr>
        <w:t>I</w:t>
      </w:r>
      <w:r w:rsidR="003C4DCE">
        <w:rPr>
          <w:lang w:val="en-CA" w:eastAsia="ko-KR"/>
        </w:rPr>
        <w:t xml:space="preserve">n </w:t>
      </w:r>
      <w:r w:rsidR="003F4381">
        <w:rPr>
          <w:lang w:val="en-CA" w:eastAsia="ko-KR"/>
        </w:rPr>
        <w:t xml:space="preserve">current </w:t>
      </w:r>
      <w:r w:rsidR="003C4DCE">
        <w:rPr>
          <w:lang w:val="en-CA" w:eastAsia="ko-KR"/>
        </w:rPr>
        <w:t>VVC</w:t>
      </w:r>
      <w:r>
        <w:rPr>
          <w:lang w:val="en-CA" w:eastAsia="ko-KR"/>
        </w:rPr>
        <w:t xml:space="preserve"> Draft 4, only chroma 4:2:0 are mainly considered. It is desirable for VVC to support various </w:t>
      </w:r>
      <w:proofErr w:type="gramStart"/>
      <w:r>
        <w:rPr>
          <w:lang w:val="en-CA" w:eastAsia="ko-KR"/>
        </w:rPr>
        <w:t>chroma</w:t>
      </w:r>
      <w:proofErr w:type="gramEnd"/>
      <w:r>
        <w:rPr>
          <w:lang w:val="en-CA" w:eastAsia="ko-KR"/>
        </w:rPr>
        <w:t xml:space="preserve"> formats. Several aspects are proposed to support that.</w:t>
      </w:r>
    </w:p>
    <w:p w14:paraId="7D2AC1F0" w14:textId="3E623F81" w:rsidR="00745F6B" w:rsidRDefault="002D51D4" w:rsidP="00E11923">
      <w:pPr>
        <w:pStyle w:val="1"/>
        <w:rPr>
          <w:lang w:val="en-CA"/>
        </w:rPr>
      </w:pPr>
      <w:r>
        <w:rPr>
          <w:lang w:val="en-CA"/>
        </w:rPr>
        <w:t>Proposed Aspect 1</w:t>
      </w:r>
    </w:p>
    <w:p w14:paraId="451BF912" w14:textId="08E99777" w:rsidR="002D51D4" w:rsidRDefault="00F12084" w:rsidP="003F43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F12084">
        <w:rPr>
          <w:lang w:val="en-CA" w:eastAsia="ko-KR"/>
        </w:rPr>
        <w:t>colour_plane_id</w:t>
      </w:r>
      <w:proofErr w:type="spellEnd"/>
      <w:r>
        <w:rPr>
          <w:lang w:val="en-CA" w:eastAsia="ko-KR"/>
        </w:rPr>
        <w:t xml:space="preserve"> in </w:t>
      </w:r>
      <w:proofErr w:type="spellStart"/>
      <w:r>
        <w:rPr>
          <w:lang w:val="en-CA" w:eastAsia="ko-KR"/>
        </w:rPr>
        <w:t>tile_group_header</w:t>
      </w:r>
      <w:proofErr w:type="spellEnd"/>
      <w:r>
        <w:rPr>
          <w:lang w:val="en-CA" w:eastAsia="ko-KR"/>
        </w:rPr>
        <w:t xml:space="preserve"> when </w:t>
      </w:r>
      <w:proofErr w:type="spellStart"/>
      <w:r w:rsidRPr="00F12084">
        <w:rPr>
          <w:lang w:val="en-CA" w:eastAsia="ko-KR"/>
        </w:rPr>
        <w:t>separate_colour_plane_flag</w:t>
      </w:r>
      <w:proofErr w:type="spellEnd"/>
      <w:r>
        <w:rPr>
          <w:lang w:val="en-CA" w:eastAsia="ko-KR"/>
        </w:rPr>
        <w:t xml:space="preserve"> is equal to 1. </w:t>
      </w:r>
    </w:p>
    <w:p w14:paraId="523CC860" w14:textId="69722327" w:rsidR="00F12084" w:rsidRPr="00DE0948" w:rsidRDefault="00F12084" w:rsidP="00F12084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>Table 1 signal</w:t>
      </w:r>
      <w:r w:rsidR="00327E6E">
        <w:t>ing of</w:t>
      </w:r>
      <w:r>
        <w:t xml:space="preserve"> </w:t>
      </w:r>
      <w:proofErr w:type="spellStart"/>
      <w:r w:rsidRPr="00F12084">
        <w:rPr>
          <w:lang w:val="en-CA" w:eastAsia="ko-KR"/>
        </w:rPr>
        <w:t>colour_plane_id</w:t>
      </w:r>
      <w:proofErr w:type="spellEnd"/>
      <w:r>
        <w:rPr>
          <w:lang w:val="en-CA" w:eastAsia="ko-KR"/>
        </w:rPr>
        <w:t xml:space="preserve"> in </w:t>
      </w:r>
      <w:proofErr w:type="spellStart"/>
      <w:r>
        <w:rPr>
          <w:lang w:val="en-CA" w:eastAsia="ko-KR"/>
        </w:rPr>
        <w:t>tile_group_header</w:t>
      </w:r>
      <w:proofErr w:type="spellEnd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12084" w:rsidRPr="00DE0F0E" w14:paraId="79308983" w14:textId="77777777" w:rsidTr="00DE0948">
        <w:trPr>
          <w:cantSplit/>
          <w:jc w:val="center"/>
        </w:trPr>
        <w:tc>
          <w:tcPr>
            <w:tcW w:w="7920" w:type="dxa"/>
          </w:tcPr>
          <w:p w14:paraId="00DFE77E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28C06D5E" w14:textId="77777777" w:rsidR="00F12084" w:rsidRPr="00DE0F0E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12084" w:rsidRPr="00DE0F0E" w14:paraId="19FF8FFD" w14:textId="77777777" w:rsidTr="00DE0948">
        <w:trPr>
          <w:cantSplit/>
          <w:jc w:val="center"/>
        </w:trPr>
        <w:tc>
          <w:tcPr>
            <w:tcW w:w="7920" w:type="dxa"/>
          </w:tcPr>
          <w:p w14:paraId="56184E2D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D7C0603" w14:textId="77777777" w:rsidR="00F12084" w:rsidRPr="00DE0F0E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12084" w:rsidRPr="00DE0F0E" w14:paraId="09229B61" w14:textId="77777777" w:rsidTr="00DE0948">
        <w:trPr>
          <w:cantSplit/>
          <w:jc w:val="center"/>
        </w:trPr>
        <w:tc>
          <w:tcPr>
            <w:tcW w:w="7920" w:type="dxa"/>
          </w:tcPr>
          <w:p w14:paraId="7C4389CA" w14:textId="77777777" w:rsidR="00F12084" w:rsidRPr="009E7215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E7215">
              <w:rPr>
                <w:noProof/>
                <w:highlight w:val="yellow"/>
                <w:lang w:val="en-CA"/>
              </w:rPr>
              <w:tab/>
            </w:r>
            <w:r w:rsidRPr="009E7215">
              <w:rPr>
                <w:highlight w:val="yellow"/>
              </w:rPr>
              <w:t xml:space="preserve">if( </w:t>
            </w:r>
            <w:proofErr w:type="spellStart"/>
            <w:r w:rsidRPr="009E7215">
              <w:rPr>
                <w:highlight w:val="yellow"/>
              </w:rPr>
              <w:t>separate_colour_plane_flag</w:t>
            </w:r>
            <w:proofErr w:type="spellEnd"/>
            <w:r w:rsidRPr="009E7215">
              <w:rPr>
                <w:highlight w:val="yellow"/>
              </w:rPr>
              <w:t xml:space="preserve"> = = 1 ) </w:t>
            </w:r>
          </w:p>
        </w:tc>
        <w:tc>
          <w:tcPr>
            <w:tcW w:w="1157" w:type="dxa"/>
          </w:tcPr>
          <w:p w14:paraId="460A0304" w14:textId="77777777" w:rsidR="00F12084" w:rsidRPr="009E7215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F12084" w:rsidRPr="00DE0F0E" w14:paraId="6FACF54B" w14:textId="77777777" w:rsidTr="00DE0948">
        <w:trPr>
          <w:cantSplit/>
          <w:jc w:val="center"/>
        </w:trPr>
        <w:tc>
          <w:tcPr>
            <w:tcW w:w="7920" w:type="dxa"/>
          </w:tcPr>
          <w:p w14:paraId="0FAF936F" w14:textId="77777777" w:rsidR="00F12084" w:rsidRPr="009E7215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9E7215">
              <w:rPr>
                <w:noProof/>
                <w:highlight w:val="yellow"/>
                <w:lang w:val="en-CA"/>
              </w:rPr>
              <w:tab/>
            </w:r>
            <w:r w:rsidRPr="009E7215">
              <w:rPr>
                <w:noProof/>
                <w:highlight w:val="yellow"/>
                <w:lang w:val="en-CA"/>
              </w:rPr>
              <w:tab/>
            </w:r>
            <w:r w:rsidRPr="009E7215">
              <w:rPr>
                <w:b/>
                <w:noProof/>
                <w:highlight w:val="yellow"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5DB7CFD5" w14:textId="77777777" w:rsidR="00F12084" w:rsidRPr="009E7215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E7215">
              <w:rPr>
                <w:highlight w:val="yellow"/>
              </w:rPr>
              <w:t xml:space="preserve">u(2) </w:t>
            </w:r>
          </w:p>
        </w:tc>
      </w:tr>
      <w:tr w:rsidR="00F12084" w:rsidRPr="00DE0F0E" w14:paraId="5C047CA8" w14:textId="77777777" w:rsidTr="00DE0948">
        <w:trPr>
          <w:cantSplit/>
          <w:jc w:val="center"/>
        </w:trPr>
        <w:tc>
          <w:tcPr>
            <w:tcW w:w="7920" w:type="dxa"/>
          </w:tcPr>
          <w:p w14:paraId="594B330F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4F2A72F" w14:textId="77777777" w:rsidR="00F12084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</w:pPr>
          </w:p>
        </w:tc>
      </w:tr>
      <w:tr w:rsidR="00F12084" w:rsidRPr="00DE0F0E" w14:paraId="78F4570E" w14:textId="77777777" w:rsidTr="00DE0948">
        <w:trPr>
          <w:cantSplit/>
          <w:jc w:val="center"/>
        </w:trPr>
        <w:tc>
          <w:tcPr>
            <w:tcW w:w="7920" w:type="dxa"/>
          </w:tcPr>
          <w:p w14:paraId="332F16EB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08EFFB4" w14:textId="77777777" w:rsidR="00F12084" w:rsidRDefault="00F12084" w:rsidP="00DE0948">
            <w:pPr>
              <w:pStyle w:val="tableheading"/>
              <w:keepNext w:val="0"/>
              <w:keepLines w:val="0"/>
              <w:spacing w:before="20" w:after="40"/>
              <w:jc w:val="center"/>
            </w:pPr>
          </w:p>
        </w:tc>
      </w:tr>
    </w:tbl>
    <w:p w14:paraId="77111A0E" w14:textId="77777777" w:rsidR="00F12084" w:rsidRDefault="00F12084" w:rsidP="00F12084">
      <w:proofErr w:type="spellStart"/>
      <w:proofErr w:type="gramStart"/>
      <w:r>
        <w:rPr>
          <w:b/>
          <w:bCs/>
        </w:rPr>
        <w:t>colour_plane_id</w:t>
      </w:r>
      <w:proofErr w:type="spellEnd"/>
      <w:proofErr w:type="gramEnd"/>
      <w:r>
        <w:rPr>
          <w:b/>
          <w:bCs/>
        </w:rPr>
        <w:t xml:space="preserve"> </w:t>
      </w:r>
      <w:r>
        <w:t xml:space="preserve">specifies the </w:t>
      </w:r>
      <w:proofErr w:type="spellStart"/>
      <w:r>
        <w:t>colour</w:t>
      </w:r>
      <w:proofErr w:type="spellEnd"/>
      <w:r>
        <w:t xml:space="preserve"> plane associated with the current tile RBSP when </w:t>
      </w:r>
      <w:proofErr w:type="spellStart"/>
      <w:r>
        <w:t>separate_colour_plane_flag</w:t>
      </w:r>
      <w:proofErr w:type="spellEnd"/>
      <w:r>
        <w:t xml:space="preserve"> is equal to 1. The value of </w:t>
      </w:r>
      <w:proofErr w:type="spellStart"/>
      <w:r>
        <w:t>colour_plane_id</w:t>
      </w:r>
      <w:proofErr w:type="spellEnd"/>
      <w:r>
        <w:t xml:space="preserve"> shall be in the range of 0 to 2, inclusive. </w:t>
      </w:r>
      <w:proofErr w:type="spellStart"/>
      <w:proofErr w:type="gramStart"/>
      <w:r>
        <w:t>colour_plane_id</w:t>
      </w:r>
      <w:proofErr w:type="spellEnd"/>
      <w:proofErr w:type="gramEnd"/>
      <w:r>
        <w:t xml:space="preserve"> values 0, 1 and 2 correspond to the Y, Cb and Cr planes, respectively.</w:t>
      </w:r>
    </w:p>
    <w:p w14:paraId="6621843E" w14:textId="77777777" w:rsidR="00F12084" w:rsidRPr="00DE0F0E" w:rsidRDefault="00F12084" w:rsidP="00F12084">
      <w:pPr>
        <w:pStyle w:val="Note1"/>
        <w:rPr>
          <w:noProof/>
          <w:lang w:val="en-CA"/>
        </w:rPr>
      </w:pPr>
      <w:r w:rsidRPr="00DE0F0E">
        <w:rPr>
          <w:noProof/>
          <w:lang w:val="en-CA"/>
        </w:rPr>
        <w:t>NOTE – </w:t>
      </w:r>
      <w:r w:rsidRPr="00DE0F0E">
        <w:rPr>
          <w:rFonts w:eastAsia="맑은 고딕"/>
          <w:noProof/>
          <w:lang w:val="en-CA" w:eastAsia="ko-KR"/>
        </w:rPr>
        <w:t xml:space="preserve">: </w:t>
      </w:r>
      <w:r>
        <w:t xml:space="preserve">There is no dependency between the decoding processes of pictures having different values of </w:t>
      </w:r>
      <w:proofErr w:type="spellStart"/>
      <w:r>
        <w:t>colour_plane_id</w:t>
      </w:r>
      <w:proofErr w:type="spellEnd"/>
      <w:r>
        <w:t>.</w:t>
      </w:r>
    </w:p>
    <w:p w14:paraId="22558B37" w14:textId="5BA0C39D" w:rsidR="00F12084" w:rsidRDefault="00F12084" w:rsidP="00E11923">
      <w:pPr>
        <w:pStyle w:val="1"/>
        <w:rPr>
          <w:lang w:val="en-CA"/>
        </w:rPr>
      </w:pPr>
      <w:r>
        <w:rPr>
          <w:lang w:val="en-CA"/>
        </w:rPr>
        <w:t>Proposed Aspect 2</w:t>
      </w:r>
    </w:p>
    <w:p w14:paraId="7EFFB1DB" w14:textId="3B5DDBF8" w:rsidR="00F12084" w:rsidRDefault="00F12084" w:rsidP="00F1208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2D51D4">
        <w:rPr>
          <w:lang w:val="en-CA" w:eastAsia="ko-KR"/>
        </w:rPr>
        <w:t>qtbtt_dual_tree_intra_flag</w:t>
      </w:r>
      <w:proofErr w:type="spellEnd"/>
      <w:r>
        <w:rPr>
          <w:lang w:val="en-CA" w:eastAsia="ko-KR"/>
        </w:rPr>
        <w:t xml:space="preserve"> 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727ADBDB" w14:textId="5614724F" w:rsidR="00F12084" w:rsidRPr="00DE0948" w:rsidRDefault="00F12084" w:rsidP="00F12084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lastRenderedPageBreak/>
        <w:t xml:space="preserve">Table 2 </w:t>
      </w:r>
      <w:r w:rsidR="00327E6E">
        <w:t xml:space="preserve">signaling of </w:t>
      </w:r>
      <w:r>
        <w:t>implicit split flag for dual tree of I tile group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12084" w:rsidRPr="009E05BE" w14:paraId="63AF83D5" w14:textId="77777777" w:rsidTr="00DE0948">
        <w:trPr>
          <w:cantSplit/>
          <w:jc w:val="center"/>
        </w:trPr>
        <w:tc>
          <w:tcPr>
            <w:tcW w:w="7920" w:type="dxa"/>
          </w:tcPr>
          <w:p w14:paraId="6E514F9A" w14:textId="77777777" w:rsidR="00F12084" w:rsidRPr="00BD0423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4067A847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12084" w:rsidRPr="009E05BE" w14:paraId="565FE2E6" w14:textId="77777777" w:rsidTr="00DE0948">
        <w:trPr>
          <w:cantSplit/>
          <w:jc w:val="center"/>
        </w:trPr>
        <w:tc>
          <w:tcPr>
            <w:tcW w:w="7920" w:type="dxa"/>
          </w:tcPr>
          <w:p w14:paraId="5F616CA0" w14:textId="77777777" w:rsidR="00F12084" w:rsidRPr="00BD0423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</w:tc>
        <w:tc>
          <w:tcPr>
            <w:tcW w:w="1152" w:type="dxa"/>
          </w:tcPr>
          <w:p w14:paraId="379125B2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9E05BE" w14:paraId="7FC2B15B" w14:textId="77777777" w:rsidTr="00DE0948">
        <w:trPr>
          <w:cantSplit/>
          <w:jc w:val="center"/>
        </w:trPr>
        <w:tc>
          <w:tcPr>
            <w:tcW w:w="7920" w:type="dxa"/>
          </w:tcPr>
          <w:p w14:paraId="3790651A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27E6E">
              <w:rPr>
                <w:noProof/>
              </w:rPr>
              <w:tab/>
            </w:r>
            <w:r w:rsidRPr="009E7215">
              <w:rPr>
                <w:noProof/>
                <w:highlight w:val="yellow"/>
                <w:lang w:val="en-CA"/>
              </w:rPr>
              <w:t>if( ChromaArrayType != 0 )</w:t>
            </w:r>
          </w:p>
        </w:tc>
        <w:tc>
          <w:tcPr>
            <w:tcW w:w="1152" w:type="dxa"/>
          </w:tcPr>
          <w:p w14:paraId="39835E3A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DE0F0E" w14:paraId="3F059971" w14:textId="77777777" w:rsidTr="00DE0948">
        <w:trPr>
          <w:cantSplit/>
          <w:jc w:val="center"/>
        </w:trPr>
        <w:tc>
          <w:tcPr>
            <w:tcW w:w="7920" w:type="dxa"/>
          </w:tcPr>
          <w:p w14:paraId="6B1AEB8A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02CAF42A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DE0F0E">
              <w:rPr>
                <w:noProof/>
                <w:lang w:val="en-CA"/>
              </w:rPr>
              <w:t>)</w:t>
            </w:r>
          </w:p>
        </w:tc>
      </w:tr>
      <w:tr w:rsidR="00F12084" w:rsidRPr="00DE0F0E" w14:paraId="53DBE86D" w14:textId="77777777" w:rsidTr="00DE0948">
        <w:trPr>
          <w:cantSplit/>
          <w:jc w:val="center"/>
        </w:trPr>
        <w:tc>
          <w:tcPr>
            <w:tcW w:w="7920" w:type="dxa"/>
          </w:tcPr>
          <w:p w14:paraId="54DC6802" w14:textId="77777777" w:rsidR="00F12084" w:rsidRPr="00DE0948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948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68EEB0C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2084" w:rsidRPr="00DE0F0E" w14:paraId="1819DFBD" w14:textId="77777777" w:rsidTr="00DE0948">
        <w:trPr>
          <w:cantSplit/>
          <w:jc w:val="center"/>
        </w:trPr>
        <w:tc>
          <w:tcPr>
            <w:tcW w:w="7920" w:type="dxa"/>
          </w:tcPr>
          <w:p w14:paraId="367078DC" w14:textId="77777777" w:rsidR="00F12084" w:rsidRPr="00DE0948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948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3D972E8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EDB33CA" w14:textId="5C5FA399" w:rsidR="00F12084" w:rsidRPr="00F12084" w:rsidRDefault="00F12084" w:rsidP="00F12084">
      <w:pPr>
        <w:rPr>
          <w:b/>
          <w:noProof/>
          <w:lang w:val="en-CA"/>
        </w:rPr>
      </w:pPr>
      <w:r w:rsidRPr="00DE0F0E">
        <w:rPr>
          <w:b/>
          <w:bCs/>
          <w:noProof/>
          <w:lang w:val="en-CA"/>
        </w:rPr>
        <w:t>qtbtt_dual_tree_intra_flag</w:t>
      </w:r>
      <w:r w:rsidRPr="00DE0F0E">
        <w:rPr>
          <w:noProof/>
          <w:lang w:val="en-CA"/>
        </w:rPr>
        <w:t xml:space="preserve"> equal to 1 specifies that for I tile groups, each CTU is split into coding units with 64x64 luma samples using an implicit quadtree split and that these coding units are the root of two separate coding_tree syntax structure for luma and chroma.</w:t>
      </w:r>
      <w:r>
        <w:rPr>
          <w:noProof/>
          <w:lang w:val="en-CA"/>
        </w:rPr>
        <w:t xml:space="preserve"> </w:t>
      </w:r>
      <w:r w:rsidRPr="000635C2">
        <w:rPr>
          <w:noProof/>
          <w:lang w:val="en-CA"/>
        </w:rPr>
        <w:t>qtbtt_dual_tree_intra_flag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equal to 0 specifies implicit qualtree split is not used for I tiel groups. </w:t>
      </w:r>
      <w:r w:rsidRPr="00DE0F0E">
        <w:rPr>
          <w:noProof/>
          <w:lang w:val="en-CA"/>
        </w:rPr>
        <w:t xml:space="preserve">When </w:t>
      </w:r>
      <w:r w:rsidRPr="000635C2">
        <w:rPr>
          <w:noProof/>
          <w:lang w:val="en-CA"/>
        </w:rPr>
        <w:t xml:space="preserve">qtbtt_dual_tree_intra_flag </w:t>
      </w:r>
      <w:r w:rsidRPr="00DE0F0E">
        <w:rPr>
          <w:noProof/>
          <w:lang w:val="en-CA"/>
        </w:rPr>
        <w:t>is not present, it is inferred to be equal to 0</w:t>
      </w:r>
    </w:p>
    <w:p w14:paraId="67D021B4" w14:textId="2D47D70F" w:rsidR="00F12084" w:rsidRDefault="00F12084" w:rsidP="00F12084">
      <w:pPr>
        <w:pStyle w:val="1"/>
        <w:rPr>
          <w:lang w:val="en-CA"/>
        </w:rPr>
      </w:pPr>
      <w:r>
        <w:rPr>
          <w:lang w:val="en-CA"/>
        </w:rPr>
        <w:t>Proposed Aspect 3</w:t>
      </w:r>
    </w:p>
    <w:p w14:paraId="62666665" w14:textId="1ACC9316" w:rsidR="00F12084" w:rsidRDefault="00F12084" w:rsidP="00F1208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Pr="00F12084">
        <w:rPr>
          <w:lang w:val="en-CA" w:eastAsia="ko-KR"/>
        </w:rPr>
        <w:t>sps_cclm_enabled_flag</w:t>
      </w:r>
      <w:proofErr w:type="spellEnd"/>
      <w:r>
        <w:rPr>
          <w:lang w:val="en-CA" w:eastAsia="ko-KR"/>
        </w:rPr>
        <w:t xml:space="preserve"> 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34A791DF" w14:textId="3B0F53F3" w:rsidR="00F12084" w:rsidRPr="00614C70" w:rsidRDefault="00F12084" w:rsidP="00F12084">
      <w:pPr>
        <w:autoSpaceDE/>
        <w:autoSpaceDN/>
        <w:spacing w:before="240"/>
        <w:jc w:val="center"/>
      </w:pPr>
      <w:r>
        <w:t xml:space="preserve">Table 3 </w:t>
      </w:r>
      <w:r>
        <w:rPr>
          <w:lang w:val="en-CA" w:eastAsia="ko-KR"/>
        </w:rPr>
        <w:t>signal</w:t>
      </w:r>
      <w:r w:rsidR="00327E6E">
        <w:rPr>
          <w:lang w:val="en-CA" w:eastAsia="ko-KR"/>
        </w:rPr>
        <w:t>ing</w:t>
      </w:r>
      <w:r>
        <w:rPr>
          <w:lang w:val="en-CA" w:eastAsia="ko-KR"/>
        </w:rPr>
        <w:t xml:space="preserve"> of </w:t>
      </w:r>
      <w:proofErr w:type="spellStart"/>
      <w:r w:rsidRPr="00F12084">
        <w:rPr>
          <w:lang w:val="en-CA" w:eastAsia="ko-KR"/>
        </w:rPr>
        <w:t>sps_cclm_enabled_flag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12084" w:rsidRPr="009E05BE" w14:paraId="0DA48F43" w14:textId="77777777" w:rsidTr="00DE0948">
        <w:trPr>
          <w:cantSplit/>
          <w:jc w:val="center"/>
        </w:trPr>
        <w:tc>
          <w:tcPr>
            <w:tcW w:w="7920" w:type="dxa"/>
          </w:tcPr>
          <w:p w14:paraId="1B93F1B4" w14:textId="77777777" w:rsidR="00F12084" w:rsidRPr="00BD0423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5AC4A21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12084" w:rsidRPr="009E05BE" w14:paraId="364E6E17" w14:textId="77777777" w:rsidTr="00DE0948">
        <w:trPr>
          <w:cantSplit/>
          <w:jc w:val="center"/>
        </w:trPr>
        <w:tc>
          <w:tcPr>
            <w:tcW w:w="7920" w:type="dxa"/>
          </w:tcPr>
          <w:p w14:paraId="7D18A473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327E6E">
              <w:rPr>
                <w:noProof/>
                <w:lang w:eastAsia="ko-KR"/>
              </w:rPr>
              <w:t>…</w:t>
            </w:r>
          </w:p>
        </w:tc>
        <w:tc>
          <w:tcPr>
            <w:tcW w:w="1152" w:type="dxa"/>
          </w:tcPr>
          <w:p w14:paraId="3569C8F0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9E05BE" w14:paraId="67825335" w14:textId="77777777" w:rsidTr="00DE0948">
        <w:trPr>
          <w:cantSplit/>
          <w:jc w:val="center"/>
        </w:trPr>
        <w:tc>
          <w:tcPr>
            <w:tcW w:w="7920" w:type="dxa"/>
          </w:tcPr>
          <w:p w14:paraId="79E22618" w14:textId="77777777" w:rsidR="00F12084" w:rsidRPr="00327E6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27E6E">
              <w:rPr>
                <w:noProof/>
              </w:rPr>
              <w:tab/>
            </w:r>
            <w:r w:rsidRPr="009E7215">
              <w:rPr>
                <w:noProof/>
                <w:highlight w:val="yellow"/>
                <w:lang w:val="en-CA"/>
              </w:rPr>
              <w:t>if( ChromaArrayType != 0 )</w:t>
            </w:r>
          </w:p>
        </w:tc>
        <w:tc>
          <w:tcPr>
            <w:tcW w:w="1152" w:type="dxa"/>
          </w:tcPr>
          <w:p w14:paraId="73DC5A55" w14:textId="77777777" w:rsidR="00F12084" w:rsidRPr="009E05B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12084" w:rsidRPr="00DE0F0E" w14:paraId="7032AD78" w14:textId="77777777" w:rsidTr="00DE0948">
        <w:trPr>
          <w:cantSplit/>
          <w:jc w:val="center"/>
        </w:trPr>
        <w:tc>
          <w:tcPr>
            <w:tcW w:w="7920" w:type="dxa"/>
          </w:tcPr>
          <w:p w14:paraId="0DBEFA7D" w14:textId="77777777" w:rsidR="00F12084" w:rsidRPr="00DE0F0E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729C45E7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F12084" w:rsidRPr="00DE0F0E" w14:paraId="21F63F14" w14:textId="77777777" w:rsidTr="00DE0948">
        <w:trPr>
          <w:cantSplit/>
          <w:jc w:val="center"/>
        </w:trPr>
        <w:tc>
          <w:tcPr>
            <w:tcW w:w="7920" w:type="dxa"/>
          </w:tcPr>
          <w:p w14:paraId="08C542B5" w14:textId="77777777" w:rsidR="00F12084" w:rsidRPr="00614C70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4C70"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129CBC73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12084" w:rsidRPr="00DE0F0E" w14:paraId="690E2635" w14:textId="77777777" w:rsidTr="00DE0948">
        <w:trPr>
          <w:cantSplit/>
          <w:jc w:val="center"/>
        </w:trPr>
        <w:tc>
          <w:tcPr>
            <w:tcW w:w="7920" w:type="dxa"/>
          </w:tcPr>
          <w:p w14:paraId="7EDE97B0" w14:textId="77777777" w:rsidR="00F12084" w:rsidRPr="00614C70" w:rsidRDefault="00F12084" w:rsidP="00DE094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614C70">
              <w:rPr>
                <w:rFonts w:hint="eastAsia"/>
                <w:bCs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6E2855" w14:textId="77777777" w:rsidR="00F12084" w:rsidRPr="00DE0F0E" w:rsidRDefault="00F12084" w:rsidP="00DE094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7DA727A" w14:textId="676F8878" w:rsidR="00F12084" w:rsidRPr="00327E6E" w:rsidRDefault="00327E6E" w:rsidP="00F12084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 w:rsidRPr="00DE0F0E">
        <w:rPr>
          <w:b/>
          <w:noProof/>
          <w:lang w:val="en-CA" w:eastAsia="ko-KR"/>
        </w:rPr>
        <w:t>cclm_enabled_flag</w:t>
      </w:r>
      <w:r w:rsidRPr="00DE0F0E">
        <w:rPr>
          <w:noProof/>
          <w:lang w:val="en-CA"/>
        </w:rPr>
        <w:t xml:space="preserve"> equal to 0 specifies </w:t>
      </w:r>
      <w:r w:rsidRPr="00DE0F0E">
        <w:rPr>
          <w:noProof/>
          <w:lang w:val="en-CA" w:eastAsia="ko-KR"/>
        </w:rPr>
        <w:t xml:space="preserve">that the cross-component linear model intra prediction from luma component to chroma component is disabled. </w:t>
      </w:r>
      <w:r w:rsidRPr="00DE0F0E">
        <w:rPr>
          <w:bCs/>
          <w:noProof/>
          <w:lang w:val="en-CA"/>
        </w:rPr>
        <w:t>sps_cclm_enabled_flag equal to 1 specifies that the cross-component linear model intra prediction from luma component to chroma componenent is enabled.</w:t>
      </w:r>
      <w:r>
        <w:rPr>
          <w:bCs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</w:t>
      </w:r>
      <w:r w:rsidRPr="00DE0F0E">
        <w:rPr>
          <w:bCs/>
          <w:noProof/>
          <w:lang w:val="en-CA"/>
        </w:rPr>
        <w:t>sps_cclm_enabled_flag</w:t>
      </w:r>
      <w:r w:rsidRPr="000635C2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is not present, it is inferred to be equal to 0</w:t>
      </w:r>
    </w:p>
    <w:p w14:paraId="36A9E8BB" w14:textId="2B3965E7" w:rsidR="00F12084" w:rsidRDefault="00F12084" w:rsidP="00F12084">
      <w:pPr>
        <w:pStyle w:val="1"/>
        <w:rPr>
          <w:lang w:val="en-CA"/>
        </w:rPr>
      </w:pPr>
      <w:r>
        <w:rPr>
          <w:lang w:val="en-CA"/>
        </w:rPr>
        <w:t>Proposed Aspect 4</w:t>
      </w:r>
    </w:p>
    <w:p w14:paraId="1E18DDB6" w14:textId="35336C3D" w:rsidR="00327E6E" w:rsidRDefault="00327E6E" w:rsidP="00327E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parse </w:t>
      </w:r>
      <w:proofErr w:type="spellStart"/>
      <w:r w:rsidRPr="00327E6E">
        <w:rPr>
          <w:lang w:val="en-CA" w:eastAsia="ko-KR"/>
        </w:rPr>
        <w:t>alf_chroma_idc</w:t>
      </w:r>
      <w:proofErr w:type="spellEnd"/>
      <w:r w:rsidRPr="00327E6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1C8A9730" w14:textId="54FAF82A" w:rsidR="00327E6E" w:rsidRPr="00DE0948" w:rsidRDefault="00327E6E" w:rsidP="00327E6E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 xml:space="preserve">Table 4 </w:t>
      </w:r>
      <w:r>
        <w:rPr>
          <w:lang w:val="en-CA" w:eastAsia="ko-KR"/>
        </w:rPr>
        <w:t xml:space="preserve">signaling of </w:t>
      </w:r>
      <w:proofErr w:type="spellStart"/>
      <w:r w:rsidRPr="00327E6E">
        <w:rPr>
          <w:lang w:val="en-CA" w:eastAsia="ko-KR"/>
        </w:rPr>
        <w:t>alf_chroma_idc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7E6E" w:rsidRPr="00DE0F0E" w14:paraId="4EB44230" w14:textId="77777777" w:rsidTr="00DE0948">
        <w:trPr>
          <w:cantSplit/>
          <w:jc w:val="center"/>
        </w:trPr>
        <w:tc>
          <w:tcPr>
            <w:tcW w:w="7920" w:type="dxa"/>
          </w:tcPr>
          <w:p w14:paraId="0BD6D413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4B9282E4" w14:textId="77777777" w:rsidR="00327E6E" w:rsidRPr="00DE0F0E" w:rsidRDefault="00327E6E" w:rsidP="00DE094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27E6E" w:rsidRPr="00DE0F0E" w14:paraId="769BC678" w14:textId="77777777" w:rsidTr="00DE0948">
        <w:trPr>
          <w:cantSplit/>
          <w:jc w:val="center"/>
        </w:trPr>
        <w:tc>
          <w:tcPr>
            <w:tcW w:w="7920" w:type="dxa"/>
          </w:tcPr>
          <w:p w14:paraId="745C11B6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B207100" w14:textId="77777777" w:rsidR="00327E6E" w:rsidRPr="00DE0F0E" w:rsidRDefault="00327E6E" w:rsidP="00DE094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327E6E" w:rsidRPr="00DE0F0E" w14:paraId="3A041DF2" w14:textId="77777777" w:rsidTr="00DE0948">
        <w:trPr>
          <w:cantSplit/>
          <w:jc w:val="center"/>
        </w:trPr>
        <w:tc>
          <w:tcPr>
            <w:tcW w:w="7920" w:type="dxa"/>
          </w:tcPr>
          <w:p w14:paraId="5119CFA5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9E7215">
              <w:rPr>
                <w:noProof/>
                <w:highlight w:val="yellow"/>
                <w:lang w:val="en-CA"/>
              </w:rPr>
              <w:t>if( ChromaArrayType != 0 )</w:t>
            </w:r>
          </w:p>
        </w:tc>
        <w:tc>
          <w:tcPr>
            <w:tcW w:w="1152" w:type="dxa"/>
          </w:tcPr>
          <w:p w14:paraId="663FD610" w14:textId="77777777" w:rsidR="00327E6E" w:rsidRPr="00DE0F0E" w:rsidRDefault="00327E6E" w:rsidP="00DE094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327E6E" w:rsidRPr="00DE0F0E" w14:paraId="088BAF42" w14:textId="77777777" w:rsidTr="00DE0948">
        <w:trPr>
          <w:cantSplit/>
          <w:jc w:val="center"/>
        </w:trPr>
        <w:tc>
          <w:tcPr>
            <w:tcW w:w="7920" w:type="dxa"/>
          </w:tcPr>
          <w:p w14:paraId="4AFDA99A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alf_chroma_idc</w:t>
            </w:r>
          </w:p>
        </w:tc>
        <w:tc>
          <w:tcPr>
            <w:tcW w:w="1152" w:type="dxa"/>
          </w:tcPr>
          <w:p w14:paraId="006046E0" w14:textId="77777777" w:rsidR="00327E6E" w:rsidRPr="00DE0F0E" w:rsidRDefault="00327E6E" w:rsidP="00DE09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tu(v)</w:t>
            </w:r>
          </w:p>
        </w:tc>
      </w:tr>
      <w:tr w:rsidR="00327E6E" w:rsidRPr="00DE0F0E" w14:paraId="2A288B5C" w14:textId="77777777" w:rsidTr="00DE0948">
        <w:trPr>
          <w:cantSplit/>
          <w:jc w:val="center"/>
        </w:trPr>
        <w:tc>
          <w:tcPr>
            <w:tcW w:w="7920" w:type="dxa"/>
          </w:tcPr>
          <w:p w14:paraId="71CF2D13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4011FAA" w14:textId="77777777" w:rsidR="00327E6E" w:rsidRPr="00DE0F0E" w:rsidRDefault="00327E6E" w:rsidP="00DE09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7E6E" w:rsidRPr="00DE0F0E" w14:paraId="3C03B640" w14:textId="77777777" w:rsidTr="00DE0948">
        <w:trPr>
          <w:cantSplit/>
          <w:jc w:val="center"/>
        </w:trPr>
        <w:tc>
          <w:tcPr>
            <w:tcW w:w="7920" w:type="dxa"/>
          </w:tcPr>
          <w:p w14:paraId="707710A6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2C6B468" w14:textId="77777777" w:rsidR="00327E6E" w:rsidRPr="00DE0F0E" w:rsidRDefault="00327E6E" w:rsidP="00DE094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1D11B81" w14:textId="3AC48EC8" w:rsidR="00327E6E" w:rsidRPr="00327E6E" w:rsidRDefault="00327E6E" w:rsidP="00327E6E">
      <w:pPr>
        <w:rPr>
          <w:noProof/>
          <w:lang w:val="en-CA"/>
        </w:rPr>
      </w:pPr>
      <w:r w:rsidRPr="00DE0F0E">
        <w:rPr>
          <w:b/>
          <w:noProof/>
          <w:lang w:val="en-CA"/>
        </w:rPr>
        <w:t xml:space="preserve">alf_chroma_idc </w:t>
      </w:r>
      <w:r w:rsidRPr="00DE0F0E">
        <w:rPr>
          <w:noProof/>
          <w:lang w:val="en-CA"/>
        </w:rPr>
        <w:t>equal to 0 specifies that the adaptive loop filter is not applied to Cb and Cr colour components. alf_chroma_idc equal to 1 indicates that the adaptive loop filter is applied to the Cb colour component. alf_chroma_idc equal to 2 indicates that the adaptive loop filter is applied to the Cr colour component. alf_chroma_idc equal to 3 indicates that the adaptive loop filter is applied to Cb and Cr colour components.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</w:t>
      </w:r>
      <w:r w:rsidRPr="00292BBF">
        <w:rPr>
          <w:noProof/>
          <w:lang w:val="en-CA"/>
        </w:rPr>
        <w:t>alf_chroma_idc</w:t>
      </w:r>
      <w:r w:rsidRPr="000635C2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is not present, it is inferred to be equal to 0</w:t>
      </w:r>
    </w:p>
    <w:p w14:paraId="2F522ED1" w14:textId="31F2A94E" w:rsidR="00F12084" w:rsidRDefault="00F12084" w:rsidP="00F12084">
      <w:pPr>
        <w:pStyle w:val="1"/>
        <w:rPr>
          <w:lang w:val="en-CA" w:eastAsia="ko-KR"/>
        </w:rPr>
      </w:pPr>
      <w:r>
        <w:rPr>
          <w:lang w:val="en-CA"/>
        </w:rPr>
        <w:t>Proposed Aspect 5</w:t>
      </w:r>
    </w:p>
    <w:p w14:paraId="0A9D7BDB" w14:textId="10CC3150" w:rsidR="00F12084" w:rsidRDefault="00F12084" w:rsidP="00F12084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</w:t>
      </w:r>
      <w:r w:rsidR="00327E6E">
        <w:rPr>
          <w:lang w:val="en-CA" w:eastAsia="ko-KR"/>
        </w:rPr>
        <w:t>parse</w:t>
      </w:r>
      <w:r>
        <w:rPr>
          <w:lang w:val="en-CA" w:eastAsia="ko-KR"/>
        </w:rPr>
        <w:t xml:space="preserve"> </w:t>
      </w:r>
      <w:proofErr w:type="spellStart"/>
      <w:r w:rsidR="00327E6E" w:rsidRPr="00327E6E">
        <w:rPr>
          <w:lang w:val="en-CA" w:eastAsia="ko-KR"/>
        </w:rPr>
        <w:t>intra_chroma_pred_mode</w:t>
      </w:r>
      <w:proofErr w:type="spellEnd"/>
      <w:r w:rsidR="00327E6E" w:rsidRPr="00327E6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 </w:t>
      </w:r>
    </w:p>
    <w:p w14:paraId="3E25E6E3" w14:textId="6338D9CF" w:rsidR="00327E6E" w:rsidRPr="00327E6E" w:rsidRDefault="00327E6E" w:rsidP="00327E6E">
      <w:pPr>
        <w:autoSpaceDE/>
        <w:autoSpaceDN/>
        <w:spacing w:before="240"/>
        <w:jc w:val="center"/>
        <w:rPr>
          <w:kern w:val="2"/>
          <w:sz w:val="20"/>
          <w:szCs w:val="22"/>
          <w:lang w:eastAsia="ko-KR"/>
        </w:rPr>
      </w:pPr>
      <w:r>
        <w:t xml:space="preserve">Table 5 </w:t>
      </w:r>
      <w:r>
        <w:rPr>
          <w:lang w:val="en-CA" w:eastAsia="ko-KR"/>
        </w:rPr>
        <w:t xml:space="preserve">signaling of </w:t>
      </w:r>
      <w:proofErr w:type="spellStart"/>
      <w:r w:rsidRPr="00327E6E">
        <w:rPr>
          <w:lang w:val="en-CA" w:eastAsia="ko-KR"/>
        </w:rPr>
        <w:t>intra_chroma_pred_mode</w:t>
      </w:r>
      <w:proofErr w:type="spellEnd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7E6E" w:rsidRPr="00DE0F0E" w14:paraId="5B76E768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6F0F9F33" w14:textId="2F017BA2" w:rsidR="00327E6E" w:rsidRPr="00DE0F0E" w:rsidRDefault="00327E6E" w:rsidP="00327E6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55B5273" w14:textId="66F0B769" w:rsidR="00327E6E" w:rsidRPr="00DE0F0E" w:rsidRDefault="00327E6E" w:rsidP="00327E6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27E6E" w:rsidRPr="00DE0F0E" w14:paraId="2A59556C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75798D06" w14:textId="3BB934E0" w:rsidR="00327E6E" w:rsidRPr="00DE0F0E" w:rsidRDefault="00327E6E" w:rsidP="00327E6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324157E" w14:textId="77777777" w:rsidR="00327E6E" w:rsidRPr="00DE0F0E" w:rsidRDefault="00327E6E" w:rsidP="00327E6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27E6E" w:rsidRPr="00DE0F0E" w14:paraId="78047085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5485A59B" w14:textId="77777777" w:rsidR="00327E6E" w:rsidRPr="00DE0F0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E7215">
              <w:rPr>
                <w:noProof/>
                <w:highlight w:val="yellow"/>
                <w:lang w:val="en-CA"/>
              </w:rPr>
              <w:t>if( ChromaArrayType != 0 ) {</w:t>
            </w:r>
          </w:p>
        </w:tc>
        <w:tc>
          <w:tcPr>
            <w:tcW w:w="1152" w:type="dxa"/>
          </w:tcPr>
          <w:p w14:paraId="262F19FB" w14:textId="77777777" w:rsidR="00327E6E" w:rsidRPr="00DE0F0E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27E6E" w:rsidRPr="00DE0F0E" w14:paraId="32368D2D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5D5DA350" w14:textId="77777777" w:rsidR="00327E6E" w:rsidRPr="00DE0F0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6C4F1DC9" w14:textId="77777777" w:rsidR="00327E6E" w:rsidRPr="00DE0F0E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27E6E" w:rsidRPr="00B20A8C" w14:paraId="0D95C773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71D2B336" w14:textId="77777777" w:rsidR="00327E6E" w:rsidRPr="00B20A8C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b/>
                <w:noProof/>
                <w:lang w:val="en-CA"/>
              </w:rPr>
              <w:t>intra_chroma_pred_mode</w:t>
            </w:r>
            <w:r w:rsidRPr="00B20A8C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3223D7" w14:textId="77777777" w:rsidR="00327E6E" w:rsidRPr="00B20A8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>ae(v)</w:t>
            </w:r>
          </w:p>
        </w:tc>
      </w:tr>
      <w:tr w:rsidR="00327E6E" w:rsidRPr="007B1BAC" w14:paraId="5496F445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4611402C" w14:textId="77777777" w:rsidR="00327E6E" w:rsidRPr="007B1BAC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ED7B712" w14:textId="77777777" w:rsidR="00327E6E" w:rsidRPr="007B1BA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7E6E" w:rsidRPr="007B1BAC" w14:paraId="0EC8EE7D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118D81A6" w14:textId="137775F6" w:rsidR="00327E6E" w:rsidRPr="00DE0F0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CB38A2E" w14:textId="77777777" w:rsidR="00327E6E" w:rsidRPr="007B1BA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27E6E" w:rsidRPr="007B1BAC" w14:paraId="5A6A986B" w14:textId="77777777" w:rsidTr="00DE0948">
        <w:trPr>
          <w:cantSplit/>
          <w:trHeight w:val="198"/>
          <w:jc w:val="center"/>
        </w:trPr>
        <w:tc>
          <w:tcPr>
            <w:tcW w:w="7920" w:type="dxa"/>
          </w:tcPr>
          <w:p w14:paraId="0E9E65A7" w14:textId="466627E6" w:rsidR="00327E6E" w:rsidRDefault="00327E6E" w:rsidP="00DE094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DAE7FD2" w14:textId="77777777" w:rsidR="00327E6E" w:rsidRPr="007B1BAC" w:rsidRDefault="00327E6E" w:rsidP="00DE094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3F98E684" w14:textId="42D04DD0" w:rsidR="00F12084" w:rsidRPr="00327E6E" w:rsidRDefault="00327E6E" w:rsidP="00F12084">
      <w:pPr>
        <w:rPr>
          <w:noProof/>
          <w:lang w:val="en-CA" w:eastAsia="ko-KR"/>
        </w:rPr>
      </w:pPr>
      <w:r w:rsidRPr="00DE0F0E">
        <w:rPr>
          <w:b/>
          <w:noProof/>
          <w:lang w:val="en-CA" w:eastAsia="ko-KR"/>
        </w:rPr>
        <w:t>intra_chroma_pred_mode</w:t>
      </w:r>
      <w:r w:rsidRPr="00DE0F0E">
        <w:rPr>
          <w:noProof/>
          <w:lang w:val="en-CA" w:eastAsia="ko-KR"/>
        </w:rPr>
        <w:t xml:space="preserve">[ x0 ][ y0 ] specifies the intra prediction mode for chroma samples.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When </w:t>
      </w:r>
      <w:r w:rsidRPr="00270062">
        <w:rPr>
          <w:noProof/>
          <w:lang w:val="en-CA"/>
        </w:rPr>
        <w:t xml:space="preserve">intra_chroma_pred_mode </w:t>
      </w:r>
      <w:r w:rsidRPr="00DE0F0E">
        <w:rPr>
          <w:noProof/>
          <w:lang w:val="en-CA"/>
        </w:rPr>
        <w:t>is not present, it is inferred to be equal to 0</w:t>
      </w:r>
    </w:p>
    <w:p w14:paraId="327D1B44" w14:textId="726B44B7" w:rsidR="00327E6E" w:rsidRPr="00327E6E" w:rsidRDefault="00327E6E" w:rsidP="00327E6E">
      <w:pPr>
        <w:pStyle w:val="1"/>
        <w:rPr>
          <w:lang w:val="en-CA" w:eastAsia="ko-KR"/>
        </w:rPr>
      </w:pPr>
      <w:r>
        <w:rPr>
          <w:lang w:val="en-CA"/>
        </w:rPr>
        <w:t>Proposed Aspect 6</w:t>
      </w:r>
    </w:p>
    <w:p w14:paraId="53AD58F5" w14:textId="384E43DB" w:rsidR="00327E6E" w:rsidRDefault="00327E6E" w:rsidP="00327E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parse </w:t>
      </w:r>
      <w:proofErr w:type="spellStart"/>
      <w:r w:rsidRPr="00327E6E">
        <w:rPr>
          <w:lang w:val="en-CA" w:eastAsia="ko-KR"/>
        </w:rPr>
        <w:t>pcm_sample_chroma</w:t>
      </w:r>
      <w:proofErr w:type="spellEnd"/>
      <w:r w:rsidRPr="00327E6E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</w:t>
      </w:r>
    </w:p>
    <w:p w14:paraId="416BBB90" w14:textId="0490F820" w:rsidR="00327E6E" w:rsidRDefault="00327E6E" w:rsidP="00327E6E">
      <w:pPr>
        <w:autoSpaceDE/>
        <w:autoSpaceDN/>
        <w:spacing w:before="240"/>
        <w:jc w:val="center"/>
      </w:pPr>
      <w:r>
        <w:t xml:space="preserve">Table 6 Signaling of </w:t>
      </w:r>
      <w:proofErr w:type="spellStart"/>
      <w:r w:rsidRPr="00327E6E">
        <w:rPr>
          <w:lang w:val="en-CA" w:eastAsia="ko-KR"/>
        </w:rPr>
        <w:t>pcm_sample_chroma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27E6E" w:rsidRPr="00DE0F0E" w14:paraId="65CB2C50" w14:textId="77777777" w:rsidTr="00DE0948">
        <w:trPr>
          <w:cantSplit/>
          <w:jc w:val="center"/>
        </w:trPr>
        <w:tc>
          <w:tcPr>
            <w:tcW w:w="7920" w:type="dxa"/>
          </w:tcPr>
          <w:p w14:paraId="5D076D09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 ) {</w:t>
            </w:r>
          </w:p>
        </w:tc>
        <w:tc>
          <w:tcPr>
            <w:tcW w:w="1152" w:type="dxa"/>
          </w:tcPr>
          <w:p w14:paraId="00EED76D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/>
              </w:rPr>
              <w:t>Descriptor</w:t>
            </w:r>
          </w:p>
        </w:tc>
      </w:tr>
      <w:tr w:rsidR="00327E6E" w:rsidRPr="00DE0F0E" w14:paraId="0827EBC6" w14:textId="77777777" w:rsidTr="00DE0948">
        <w:trPr>
          <w:cantSplit/>
          <w:jc w:val="center"/>
        </w:trPr>
        <w:tc>
          <w:tcPr>
            <w:tcW w:w="7920" w:type="dxa"/>
          </w:tcPr>
          <w:p w14:paraId="5816751D" w14:textId="5D117B1B" w:rsidR="00327E6E" w:rsidRPr="00DE0F0E" w:rsidRDefault="00327E6E" w:rsidP="00327E6E">
            <w:pPr>
              <w:pStyle w:val="tablesyntax"/>
              <w:tabs>
                <w:tab w:val="clear" w:pos="216"/>
                <w:tab w:val="left" w:pos="116"/>
              </w:tabs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097BC83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5A00033D" w14:textId="77777777" w:rsidTr="00DE0948">
        <w:trPr>
          <w:cantSplit/>
          <w:jc w:val="center"/>
        </w:trPr>
        <w:tc>
          <w:tcPr>
            <w:tcW w:w="7920" w:type="dxa"/>
          </w:tcPr>
          <w:p w14:paraId="7E8CB9E8" w14:textId="77777777" w:rsidR="00327E6E" w:rsidRPr="009E7215" w:rsidRDefault="00327E6E" w:rsidP="00DE0948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E7215">
              <w:rPr>
                <w:noProof/>
                <w:highlight w:val="yellow"/>
                <w:lang w:val="en-CA" w:eastAsia="ko-KR"/>
              </w:rPr>
              <w:tab/>
              <w:t>if (ChromaArrayType !=0 ) {</w:t>
            </w:r>
          </w:p>
        </w:tc>
        <w:tc>
          <w:tcPr>
            <w:tcW w:w="1152" w:type="dxa"/>
          </w:tcPr>
          <w:p w14:paraId="77C4F536" w14:textId="77777777" w:rsidR="00327E6E" w:rsidRPr="00DE0948" w:rsidRDefault="00327E6E" w:rsidP="00DE0948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327E6E" w:rsidRPr="00DE0F0E" w14:paraId="3113F732" w14:textId="77777777" w:rsidTr="00DE0948">
        <w:trPr>
          <w:cantSplit/>
          <w:jc w:val="center"/>
        </w:trPr>
        <w:tc>
          <w:tcPr>
            <w:tcW w:w="7920" w:type="dxa"/>
          </w:tcPr>
          <w:p w14:paraId="4D892748" w14:textId="77777777" w:rsidR="00327E6E" w:rsidRPr="00B20A8C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/>
              </w:rPr>
              <w:t>if( treeType = = SINGLE_TREE  | |  treeType = = DUAL_TREE_CHROMA) {</w:t>
            </w:r>
          </w:p>
        </w:tc>
        <w:tc>
          <w:tcPr>
            <w:tcW w:w="1152" w:type="dxa"/>
          </w:tcPr>
          <w:p w14:paraId="21B4D31E" w14:textId="77777777" w:rsidR="00327E6E" w:rsidRPr="00B20A8C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18282B2E" w14:textId="77777777" w:rsidTr="00DE0948">
        <w:trPr>
          <w:cantSplit/>
          <w:jc w:val="center"/>
        </w:trPr>
        <w:tc>
          <w:tcPr>
            <w:tcW w:w="7920" w:type="dxa"/>
          </w:tcPr>
          <w:p w14:paraId="65FF1613" w14:textId="77777777" w:rsidR="00327E6E" w:rsidRPr="00B20A8C" w:rsidRDefault="00327E6E" w:rsidP="00DE0948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  <w:t>for( i = 0; i &lt; 2 * ( ( cbWidth * cbHeight ) / ( SubWidthC * SubHeightC ) ); i++ )</w:t>
            </w:r>
          </w:p>
        </w:tc>
        <w:tc>
          <w:tcPr>
            <w:tcW w:w="1152" w:type="dxa"/>
          </w:tcPr>
          <w:p w14:paraId="05FEB9BD" w14:textId="77777777" w:rsidR="00327E6E" w:rsidRPr="00B20A8C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60840018" w14:textId="77777777" w:rsidTr="00DE0948">
        <w:trPr>
          <w:cantSplit/>
          <w:jc w:val="center"/>
        </w:trPr>
        <w:tc>
          <w:tcPr>
            <w:tcW w:w="7920" w:type="dxa"/>
          </w:tcPr>
          <w:p w14:paraId="580D3AEF" w14:textId="77777777" w:rsidR="00327E6E" w:rsidRPr="00B20A8C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b/>
                <w:noProof/>
                <w:lang w:val="en-CA" w:eastAsia="ko-KR"/>
              </w:rPr>
              <w:t>pcm_sample_chroma</w:t>
            </w:r>
            <w:r w:rsidRPr="00B20A8C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2" w:type="dxa"/>
          </w:tcPr>
          <w:p w14:paraId="0E9AB7A5" w14:textId="77777777" w:rsidR="00327E6E" w:rsidRPr="00B20A8C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>u(v)</w:t>
            </w:r>
          </w:p>
        </w:tc>
      </w:tr>
      <w:tr w:rsidR="00327E6E" w:rsidRPr="00DE0F0E" w14:paraId="6CB85DC3" w14:textId="77777777" w:rsidTr="00DE0948">
        <w:trPr>
          <w:cantSplit/>
          <w:jc w:val="center"/>
        </w:trPr>
        <w:tc>
          <w:tcPr>
            <w:tcW w:w="7920" w:type="dxa"/>
          </w:tcPr>
          <w:p w14:paraId="430479AD" w14:textId="77777777" w:rsidR="00327E6E" w:rsidRPr="00DE0948" w:rsidRDefault="00327E6E" w:rsidP="00DE0948">
            <w:pPr>
              <w:pStyle w:val="tablesyntax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B20A8C">
              <w:rPr>
                <w:noProof/>
                <w:lang w:val="en-CA" w:eastAsia="ko-KR"/>
              </w:rPr>
              <w:tab/>
            </w:r>
            <w:r w:rsidRPr="00B20A8C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BCBD56" w14:textId="77777777" w:rsidR="00327E6E" w:rsidRPr="00DE0948" w:rsidRDefault="00327E6E" w:rsidP="00DE0948">
            <w:pPr>
              <w:pStyle w:val="tablesyntax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327E6E" w:rsidRPr="00DE0F0E" w14:paraId="36C2BB73" w14:textId="77777777" w:rsidTr="00DE0948">
        <w:trPr>
          <w:cantSplit/>
          <w:jc w:val="center"/>
        </w:trPr>
        <w:tc>
          <w:tcPr>
            <w:tcW w:w="7920" w:type="dxa"/>
          </w:tcPr>
          <w:p w14:paraId="77F1F3A7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1D4A94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7E6E" w:rsidRPr="00DE0F0E" w14:paraId="0D9CE6BA" w14:textId="77777777" w:rsidTr="00DE0948">
        <w:trPr>
          <w:cantSplit/>
          <w:jc w:val="center"/>
        </w:trPr>
        <w:tc>
          <w:tcPr>
            <w:tcW w:w="7920" w:type="dxa"/>
          </w:tcPr>
          <w:p w14:paraId="679E00A5" w14:textId="77777777" w:rsidR="00327E6E" w:rsidRPr="00DE0F0E" w:rsidRDefault="00327E6E" w:rsidP="00DE094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38B99ED" w14:textId="77777777" w:rsidR="00327E6E" w:rsidRPr="00DE0F0E" w:rsidRDefault="00327E6E" w:rsidP="00DE0948">
            <w:pPr>
              <w:pStyle w:val="tablesyntax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48BCFCE" w14:textId="40F62D95" w:rsidR="00327E6E" w:rsidRDefault="00327E6E" w:rsidP="00327E6E">
      <w:pPr>
        <w:pStyle w:val="1"/>
        <w:rPr>
          <w:lang w:val="en-CA"/>
        </w:rPr>
      </w:pPr>
      <w:r>
        <w:rPr>
          <w:lang w:val="en-CA"/>
        </w:rPr>
        <w:t>Proposed Aspect 7</w:t>
      </w:r>
    </w:p>
    <w:p w14:paraId="7E10315B" w14:textId="25368896" w:rsidR="00327E6E" w:rsidRDefault="00327E6E" w:rsidP="00327E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It is proposed </w:t>
      </w:r>
      <w:r>
        <w:rPr>
          <w:lang w:val="en-CA" w:eastAsia="ko-KR"/>
        </w:rPr>
        <w:t xml:space="preserve">to parse </w:t>
      </w:r>
      <w:r w:rsidRPr="00DE0948">
        <w:rPr>
          <w:noProof/>
          <w:lang w:val="en-CA"/>
        </w:rPr>
        <w:t>tu_cbf_cb and</w:t>
      </w:r>
      <w:r w:rsidRPr="00B20A8C">
        <w:t xml:space="preserve"> </w:t>
      </w:r>
      <w:r w:rsidRPr="00DE0948">
        <w:rPr>
          <w:noProof/>
          <w:lang w:val="en-CA"/>
        </w:rPr>
        <w:t>tu_cbf_cr</w:t>
      </w:r>
      <w:r>
        <w:t xml:space="preserve"> </w:t>
      </w:r>
      <w:r>
        <w:rPr>
          <w:lang w:val="en-CA" w:eastAsia="ko-KR"/>
        </w:rPr>
        <w:t xml:space="preserve">when </w:t>
      </w:r>
      <w:proofErr w:type="spellStart"/>
      <w:r>
        <w:rPr>
          <w:lang w:val="en-CA" w:eastAsia="ko-KR"/>
        </w:rPr>
        <w:t>ChromaArrayType</w:t>
      </w:r>
      <w:proofErr w:type="spellEnd"/>
      <w:r>
        <w:rPr>
          <w:lang w:val="en-CA" w:eastAsia="ko-KR"/>
        </w:rPr>
        <w:t xml:space="preserve"> is not equal to 0.</w:t>
      </w:r>
    </w:p>
    <w:p w14:paraId="4E427A00" w14:textId="4B0F4354" w:rsidR="00327E6E" w:rsidRDefault="00327E6E" w:rsidP="00327E6E">
      <w:pPr>
        <w:autoSpaceDE/>
        <w:autoSpaceDN/>
        <w:spacing w:before="240"/>
        <w:jc w:val="center"/>
      </w:pPr>
      <w:r>
        <w:t xml:space="preserve">Table 7 Signaling of </w:t>
      </w:r>
      <w:r w:rsidRPr="00DE0948">
        <w:rPr>
          <w:noProof/>
          <w:lang w:val="en-CA"/>
        </w:rPr>
        <w:t>tu_cbf_cb and</w:t>
      </w:r>
      <w:r w:rsidRPr="00B20A8C">
        <w:t xml:space="preserve"> </w:t>
      </w:r>
      <w:r w:rsidRPr="00DE0948">
        <w:rPr>
          <w:noProof/>
          <w:lang w:val="en-CA"/>
        </w:rPr>
        <w:t>tu_cbf_cr</w:t>
      </w:r>
      <w:r>
        <w:t xml:space="preserve"> 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27E6E" w:rsidRPr="00DE0F0E" w14:paraId="7CB2600C" w14:textId="77777777" w:rsidTr="00DE0948">
        <w:trPr>
          <w:cantSplit/>
          <w:jc w:val="center"/>
        </w:trPr>
        <w:tc>
          <w:tcPr>
            <w:tcW w:w="8352" w:type="dxa"/>
          </w:tcPr>
          <w:p w14:paraId="33B45F01" w14:textId="77777777" w:rsidR="00327E6E" w:rsidRPr="00DE0F0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9AD696E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27E6E" w:rsidRPr="00DE0F0E" w14:paraId="6F27D116" w14:textId="77777777" w:rsidTr="00DE0948">
        <w:trPr>
          <w:cantSplit/>
          <w:jc w:val="center"/>
        </w:trPr>
        <w:tc>
          <w:tcPr>
            <w:tcW w:w="8352" w:type="dxa"/>
          </w:tcPr>
          <w:p w14:paraId="621BAA50" w14:textId="77777777" w:rsidR="00327E6E" w:rsidRPr="00327E6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327E6E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A61A5F0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683C565D" w14:textId="77777777" w:rsidTr="00DE0948">
        <w:trPr>
          <w:cantSplit/>
          <w:jc w:val="center"/>
        </w:trPr>
        <w:tc>
          <w:tcPr>
            <w:tcW w:w="8352" w:type="dxa"/>
          </w:tcPr>
          <w:p w14:paraId="658D1E38" w14:textId="77777777" w:rsidR="00327E6E" w:rsidRPr="00327E6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327E6E">
              <w:rPr>
                <w:noProof/>
                <w:lang w:val="en-CA"/>
              </w:rPr>
              <w:tab/>
            </w:r>
            <w:r w:rsidRPr="009E7215">
              <w:rPr>
                <w:noProof/>
                <w:highlight w:val="yellow"/>
                <w:lang w:val="en-CA"/>
              </w:rPr>
              <w:t>if(chromaArrayType !=0) {</w:t>
            </w:r>
          </w:p>
        </w:tc>
        <w:tc>
          <w:tcPr>
            <w:tcW w:w="1152" w:type="dxa"/>
          </w:tcPr>
          <w:p w14:paraId="71CD3377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3C763547" w14:textId="77777777" w:rsidTr="00DE0948">
        <w:trPr>
          <w:cantSplit/>
          <w:jc w:val="center"/>
        </w:trPr>
        <w:tc>
          <w:tcPr>
            <w:tcW w:w="8352" w:type="dxa"/>
          </w:tcPr>
          <w:p w14:paraId="6DCA0A9E" w14:textId="77777777" w:rsidR="00327E6E" w:rsidRPr="00DE0F0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7B06519F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729802AE" w14:textId="77777777" w:rsidTr="00DE0948">
        <w:trPr>
          <w:cantSplit/>
          <w:jc w:val="center"/>
        </w:trPr>
        <w:tc>
          <w:tcPr>
            <w:tcW w:w="8352" w:type="dxa"/>
          </w:tcPr>
          <w:p w14:paraId="1DE6A9A8" w14:textId="77777777" w:rsidR="00327E6E" w:rsidRPr="00DE0F0E" w:rsidRDefault="00327E6E" w:rsidP="00DE094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50742BC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043C3B2F" w14:textId="77777777" w:rsidTr="00DE0948">
        <w:trPr>
          <w:cantSplit/>
          <w:jc w:val="center"/>
        </w:trPr>
        <w:tc>
          <w:tcPr>
            <w:tcW w:w="8352" w:type="dxa"/>
          </w:tcPr>
          <w:p w14:paraId="4CABCBFD" w14:textId="77777777" w:rsidR="00327E6E" w:rsidRPr="00B20A8C" w:rsidRDefault="00327E6E" w:rsidP="00DE0948">
            <w:pPr>
              <w:pStyle w:val="tablesyntax"/>
              <w:tabs>
                <w:tab w:val="left" w:pos="764"/>
              </w:tabs>
              <w:spacing w:before="20" w:after="20"/>
              <w:rPr>
                <w:b/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20A8C">
              <w:rPr>
                <w:b/>
                <w:noProof/>
                <w:lang w:val="en-CA"/>
              </w:rPr>
              <w:t>tu_cbf_cb</w:t>
            </w:r>
            <w:r w:rsidRPr="00B20A8C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5BD8FA2" w14:textId="77777777" w:rsidR="00327E6E" w:rsidRPr="00B20A8C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B20A8C">
              <w:rPr>
                <w:b w:val="0"/>
                <w:noProof/>
                <w:lang w:val="en-CA"/>
              </w:rPr>
              <w:t>ae(v)</w:t>
            </w:r>
          </w:p>
        </w:tc>
      </w:tr>
      <w:tr w:rsidR="00327E6E" w:rsidRPr="00DE0F0E" w14:paraId="0844D4B3" w14:textId="77777777" w:rsidTr="00DE0948">
        <w:trPr>
          <w:cantSplit/>
          <w:jc w:val="center"/>
        </w:trPr>
        <w:tc>
          <w:tcPr>
            <w:tcW w:w="8352" w:type="dxa"/>
          </w:tcPr>
          <w:p w14:paraId="15B71AF8" w14:textId="77777777" w:rsidR="00327E6E" w:rsidRPr="00B20A8C" w:rsidRDefault="00327E6E" w:rsidP="00DE0948">
            <w:pPr>
              <w:pStyle w:val="tablesyntax"/>
              <w:tabs>
                <w:tab w:val="left" w:pos="764"/>
              </w:tabs>
              <w:spacing w:before="20" w:after="20"/>
              <w:rPr>
                <w:noProof/>
                <w:lang w:val="en-CA"/>
              </w:rPr>
            </w:pP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B20A8C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C926BF8" w14:textId="77777777" w:rsidR="00327E6E" w:rsidRPr="00B20A8C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B20A8C">
              <w:rPr>
                <w:b w:val="0"/>
                <w:noProof/>
                <w:lang w:val="en-CA"/>
              </w:rPr>
              <w:t>ae(v)</w:t>
            </w:r>
          </w:p>
        </w:tc>
      </w:tr>
      <w:tr w:rsidR="00327E6E" w:rsidRPr="00DE0F0E" w14:paraId="1D29DBBF" w14:textId="77777777" w:rsidTr="00DE0948">
        <w:trPr>
          <w:cantSplit/>
          <w:jc w:val="center"/>
        </w:trPr>
        <w:tc>
          <w:tcPr>
            <w:tcW w:w="8352" w:type="dxa"/>
          </w:tcPr>
          <w:p w14:paraId="53A09511" w14:textId="77777777" w:rsidR="00327E6E" w:rsidRPr="00DE0F0E" w:rsidRDefault="00327E6E" w:rsidP="00DE0948">
            <w:pPr>
              <w:pStyle w:val="tablesyntax"/>
              <w:tabs>
                <w:tab w:val="clear" w:pos="1080"/>
                <w:tab w:val="left" w:pos="980"/>
                <w:tab w:val="left" w:pos="1196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283964D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73B3C43C" w14:textId="77777777" w:rsidTr="00DE0948">
        <w:trPr>
          <w:cantSplit/>
          <w:jc w:val="center"/>
        </w:trPr>
        <w:tc>
          <w:tcPr>
            <w:tcW w:w="8352" w:type="dxa"/>
          </w:tcPr>
          <w:p w14:paraId="69DFE4B5" w14:textId="77777777" w:rsidR="00327E6E" w:rsidRPr="00DE0F0E" w:rsidRDefault="00327E6E" w:rsidP="00DE094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55E80B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2BE808CA" w14:textId="77777777" w:rsidTr="00DE0948">
        <w:trPr>
          <w:cantSplit/>
          <w:jc w:val="center"/>
        </w:trPr>
        <w:tc>
          <w:tcPr>
            <w:tcW w:w="8352" w:type="dxa"/>
          </w:tcPr>
          <w:p w14:paraId="527C349F" w14:textId="77777777" w:rsidR="00327E6E" w:rsidRPr="00DE0F0E" w:rsidRDefault="00327E6E" w:rsidP="00DE094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1FB974D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61BD8BD7" w14:textId="77777777" w:rsidTr="00DE0948">
        <w:trPr>
          <w:cantSplit/>
          <w:jc w:val="center"/>
        </w:trPr>
        <w:tc>
          <w:tcPr>
            <w:tcW w:w="8352" w:type="dxa"/>
          </w:tcPr>
          <w:p w14:paraId="7FA6007A" w14:textId="77777777" w:rsidR="00327E6E" w:rsidRPr="00DE0F0E" w:rsidRDefault="00327E6E" w:rsidP="00DE094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1E6D4A06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7E6E" w:rsidRPr="00DE0F0E" w14:paraId="5B5791AD" w14:textId="77777777" w:rsidTr="00DE0948">
        <w:trPr>
          <w:cantSplit/>
          <w:jc w:val="center"/>
        </w:trPr>
        <w:tc>
          <w:tcPr>
            <w:tcW w:w="8352" w:type="dxa"/>
          </w:tcPr>
          <w:p w14:paraId="3FAA91C5" w14:textId="77777777" w:rsidR="00327E6E" w:rsidRDefault="00327E6E" w:rsidP="00DE094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DA7042B" w14:textId="77777777" w:rsidR="00327E6E" w:rsidRPr="00DE0F0E" w:rsidRDefault="00327E6E" w:rsidP="00DE094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6C865CD" w14:textId="77777777" w:rsidR="00327E6E" w:rsidRPr="00327E6E" w:rsidRDefault="00327E6E" w:rsidP="00327E6E">
      <w:pPr>
        <w:rPr>
          <w:lang w:eastAsia="ko-KR"/>
        </w:rPr>
      </w:pPr>
    </w:p>
    <w:p w14:paraId="23AA1726" w14:textId="1CACBA20" w:rsidR="003F4381" w:rsidRDefault="00474BF6" w:rsidP="00E11923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 xml:space="preserve">Proposed </w:t>
      </w:r>
      <w:r w:rsidR="003F4381">
        <w:rPr>
          <w:lang w:val="en-CA" w:eastAsia="ko-KR"/>
        </w:rPr>
        <w:t>Specification</w:t>
      </w:r>
      <w:r w:rsidR="003F4381">
        <w:rPr>
          <w:rFonts w:hint="eastAsia"/>
          <w:lang w:val="en-CA" w:eastAsia="ko-KR"/>
        </w:rPr>
        <w:t xml:space="preserve"> T</w:t>
      </w:r>
      <w:r w:rsidR="003F4381">
        <w:rPr>
          <w:lang w:val="en-CA" w:eastAsia="ko-KR"/>
        </w:rPr>
        <w:t>ext</w:t>
      </w:r>
    </w:p>
    <w:p w14:paraId="1A4EECDC" w14:textId="77F1F50D" w:rsidR="00474BF6" w:rsidRPr="002D51D4" w:rsidRDefault="002D51D4" w:rsidP="00474BF6">
      <w:pPr>
        <w:rPr>
          <w:lang w:val="en-CA" w:eastAsia="ko-KR"/>
        </w:rPr>
      </w:pPr>
      <w:r>
        <w:rPr>
          <w:rFonts w:hint="eastAsia"/>
          <w:lang w:val="en-CA" w:eastAsia="ko-KR"/>
        </w:rPr>
        <w:t>Please see attached specification text for detail.</w:t>
      </w:r>
    </w:p>
    <w:p w14:paraId="2336C3E2" w14:textId="07056AE7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275781F" w14:textId="54910D06" w:rsidR="00C03A58" w:rsidRPr="00C03AEE" w:rsidRDefault="002D51D4" w:rsidP="00C03A58">
      <w:pPr>
        <w:rPr>
          <w:lang w:val="en-CA" w:eastAsia="ko-KR"/>
        </w:rPr>
      </w:pPr>
      <w:r>
        <w:rPr>
          <w:lang w:val="en-CA" w:eastAsia="ko-KR"/>
        </w:rPr>
        <w:t>In t</w:t>
      </w:r>
      <w:r>
        <w:rPr>
          <w:rFonts w:hint="eastAsia"/>
          <w:lang w:val="en-CA" w:eastAsia="ko-KR"/>
        </w:rPr>
        <w:t xml:space="preserve">his contribution </w:t>
      </w:r>
      <w:r>
        <w:rPr>
          <w:lang w:val="en-CA" w:eastAsia="ko-KR"/>
        </w:rPr>
        <w:t>several aspects are proposed to support various chroma formats in VVC. It is recommended to adopt this proposal so that VVC could support various chroma formats.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7C7AE" w14:textId="77777777" w:rsidR="00361F83" w:rsidRDefault="00361F83">
      <w:r>
        <w:separator/>
      </w:r>
    </w:p>
  </w:endnote>
  <w:endnote w:type="continuationSeparator" w:id="0">
    <w:p w14:paraId="3465B1A9" w14:textId="77777777" w:rsidR="00361F83" w:rsidRDefault="0036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0708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7083">
      <w:rPr>
        <w:rStyle w:val="a5"/>
        <w:noProof/>
      </w:rPr>
      <w:t>2019-03-24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C2EA8" w14:textId="77777777" w:rsidR="00361F83" w:rsidRDefault="00361F83">
      <w:r>
        <w:separator/>
      </w:r>
    </w:p>
  </w:footnote>
  <w:footnote w:type="continuationSeparator" w:id="0">
    <w:p w14:paraId="6ACC465A" w14:textId="77777777" w:rsidR="00361F83" w:rsidRDefault="00361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6F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070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51D4"/>
    <w:rsid w:val="002F164D"/>
    <w:rsid w:val="003021BC"/>
    <w:rsid w:val="00306206"/>
    <w:rsid w:val="00317D85"/>
    <w:rsid w:val="00327C56"/>
    <w:rsid w:val="00327E6E"/>
    <w:rsid w:val="003315A1"/>
    <w:rsid w:val="003373EC"/>
    <w:rsid w:val="00342FF4"/>
    <w:rsid w:val="00344E5A"/>
    <w:rsid w:val="00346148"/>
    <w:rsid w:val="00361F83"/>
    <w:rsid w:val="003669EA"/>
    <w:rsid w:val="003706CC"/>
    <w:rsid w:val="00377710"/>
    <w:rsid w:val="003A2D8E"/>
    <w:rsid w:val="003A7CE6"/>
    <w:rsid w:val="003C20E4"/>
    <w:rsid w:val="003C4DCE"/>
    <w:rsid w:val="003D167A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445A"/>
    <w:rsid w:val="004A2A63"/>
    <w:rsid w:val="004B210C"/>
    <w:rsid w:val="004D405F"/>
    <w:rsid w:val="004D429A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7215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B46"/>
    <w:rsid w:val="00C00DDE"/>
    <w:rsid w:val="00C03A58"/>
    <w:rsid w:val="00C04F43"/>
    <w:rsid w:val="00C0609D"/>
    <w:rsid w:val="00C115AB"/>
    <w:rsid w:val="00C26CCB"/>
    <w:rsid w:val="00C30249"/>
    <w:rsid w:val="00C3723B"/>
    <w:rsid w:val="00C42466"/>
    <w:rsid w:val="00C56D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F0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1208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EA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F120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20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12084"/>
    <w:rPr>
      <w:rFonts w:ascii="Times" w:hAnsi="Times"/>
      <w:lang w:val="en-GB"/>
    </w:rPr>
  </w:style>
  <w:style w:type="paragraph" w:customStyle="1" w:styleId="Note1">
    <w:name w:val="Note 1"/>
    <w:basedOn w:val="a"/>
    <w:link w:val="Note1Char"/>
    <w:qFormat/>
    <w:rsid w:val="00F120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F12084"/>
    <w:rPr>
      <w:rFonts w:eastAsia="SimSun"/>
      <w:sz w:val="18"/>
      <w:lang w:val="en-GB"/>
    </w:rPr>
  </w:style>
  <w:style w:type="paragraph" w:customStyle="1" w:styleId="tablecell">
    <w:name w:val="table cell"/>
    <w:basedOn w:val="a"/>
    <w:rsid w:val="00F120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1900-01-01T08:00:00Z</cp:lastPrinted>
  <dcterms:created xsi:type="dcterms:W3CDTF">2019-03-24T08:19:00Z</dcterms:created>
  <dcterms:modified xsi:type="dcterms:W3CDTF">2019-03-24T08:19:00Z</dcterms:modified>
</cp:coreProperties>
</file>