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912CBD" w:rsidRPr="005B217D" w14:paraId="0C9503CB" w14:textId="77777777" w:rsidTr="00F22B3D">
        <w:tc>
          <w:tcPr>
            <w:tcW w:w="6408" w:type="dxa"/>
          </w:tcPr>
          <w:p w14:paraId="023D1388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FA3DED9" wp14:editId="4CA9272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D2C783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104F50BF" wp14:editId="4DD9597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264B3A20" wp14:editId="2F01A1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C22EBD8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2BEBA73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14:paraId="4A03BDCB" w14:textId="6DC51D89" w:rsidR="00912CBD" w:rsidRPr="005B217D" w:rsidRDefault="00F75B8C" w:rsidP="00F22B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  </w:t>
            </w:r>
            <w:r w:rsidR="00912CBD" w:rsidRPr="005B217D">
              <w:rPr>
                <w:lang w:val="en-CA"/>
              </w:rPr>
              <w:t xml:space="preserve">Document: </w:t>
            </w:r>
            <w:r w:rsidR="00912CBD">
              <w:rPr>
                <w:lang w:val="en-CA"/>
              </w:rPr>
              <w:t>JVET</w:t>
            </w:r>
            <w:r w:rsidR="00912CBD" w:rsidRPr="005B217D">
              <w:rPr>
                <w:lang w:val="en-CA"/>
              </w:rPr>
              <w:t>-</w:t>
            </w:r>
            <w:r w:rsidR="00912CBD">
              <w:rPr>
                <w:lang w:val="en-CA"/>
              </w:rPr>
              <w:t>M078</w:t>
            </w:r>
            <w:r w:rsidR="004B776E">
              <w:rPr>
                <w:lang w:val="en-CA"/>
              </w:rPr>
              <w:t>6</w:t>
            </w:r>
          </w:p>
        </w:tc>
      </w:tr>
    </w:tbl>
    <w:p w14:paraId="4BBF3D90" w14:textId="77777777" w:rsidR="00912CBD" w:rsidRPr="005B217D" w:rsidRDefault="00912CBD" w:rsidP="00912CB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12CBD" w:rsidRPr="005B217D" w14:paraId="2B730B66" w14:textId="77777777" w:rsidTr="00912CBD">
        <w:tc>
          <w:tcPr>
            <w:tcW w:w="1458" w:type="dxa"/>
          </w:tcPr>
          <w:p w14:paraId="02A9ADB6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3778696" w14:textId="1A1B5720" w:rsidR="00912CBD" w:rsidRPr="005B217D" w:rsidRDefault="00912CBD" w:rsidP="00F22B3D">
            <w:pPr>
              <w:spacing w:before="60" w:after="60"/>
              <w:rPr>
                <w:b/>
                <w:szCs w:val="22"/>
                <w:lang w:val="en-CA"/>
              </w:rPr>
            </w:pPr>
            <w:r w:rsidRPr="00164D64">
              <w:rPr>
                <w:b/>
                <w:szCs w:val="22"/>
                <w:lang w:val="en-CA"/>
              </w:rPr>
              <w:t>Crosscheck of JVET-M0</w:t>
            </w:r>
            <w:r w:rsidR="004B776E">
              <w:rPr>
                <w:b/>
                <w:szCs w:val="22"/>
                <w:lang w:val="en-CA"/>
              </w:rPr>
              <w:t xml:space="preserve">713 </w:t>
            </w:r>
            <w:r w:rsidR="004B776E" w:rsidRPr="004B776E">
              <w:rPr>
                <w:b/>
              </w:rPr>
              <w:t>(CE4-related: simplification of CE4.2.2)</w:t>
            </w:r>
          </w:p>
        </w:tc>
      </w:tr>
      <w:tr w:rsidR="00912CBD" w:rsidRPr="005B217D" w14:paraId="005F97F3" w14:textId="77777777" w:rsidTr="00912CBD">
        <w:tc>
          <w:tcPr>
            <w:tcW w:w="1458" w:type="dxa"/>
          </w:tcPr>
          <w:p w14:paraId="778918E6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18D2F61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2CBD" w:rsidRPr="005B217D" w14:paraId="0183D41B" w14:textId="77777777" w:rsidTr="00912CBD">
        <w:tc>
          <w:tcPr>
            <w:tcW w:w="1458" w:type="dxa"/>
          </w:tcPr>
          <w:p w14:paraId="6E54F47B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33FD28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912CBD" w:rsidRPr="005B217D" w14:paraId="2FDC5DD6" w14:textId="77777777" w:rsidTr="00912CBD">
        <w:tc>
          <w:tcPr>
            <w:tcW w:w="1458" w:type="dxa"/>
          </w:tcPr>
          <w:p w14:paraId="396CCADA" w14:textId="77777777" w:rsidR="00912CBD" w:rsidRPr="005B217D" w:rsidRDefault="00912CBD" w:rsidP="0091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DAEEC22" w14:textId="77777777" w:rsidR="00912CBD" w:rsidRPr="005B217D" w:rsidRDefault="00912CBD" w:rsidP="00912CB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(Jessie) Chao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5AA5989C" w14:textId="77777777" w:rsidR="00912CBD" w:rsidRPr="005B217D" w:rsidRDefault="00912CBD" w:rsidP="0091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DC84B9" w14:textId="77777777" w:rsidR="00912CBD" w:rsidRPr="005B217D" w:rsidRDefault="00912CBD" w:rsidP="0091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912CBD" w:rsidRPr="005B217D" w14:paraId="57ECEF50" w14:textId="77777777" w:rsidTr="00912CBD">
        <w:tc>
          <w:tcPr>
            <w:tcW w:w="1458" w:type="dxa"/>
          </w:tcPr>
          <w:p w14:paraId="3408B029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C5AF16E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37A5AE8C" w14:textId="77777777" w:rsidR="00912CBD" w:rsidRPr="005B217D" w:rsidRDefault="00912CBD" w:rsidP="00912CB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A260C92" w14:textId="77777777" w:rsidR="00912CBD" w:rsidRPr="005B217D" w:rsidRDefault="00912CBD" w:rsidP="00912CB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BD2377" w14:textId="225CD9F8" w:rsidR="00912CBD" w:rsidRDefault="00912CBD" w:rsidP="00912CBD">
      <w:pPr>
        <w:rPr>
          <w:lang w:val="en-CA"/>
        </w:rPr>
      </w:pPr>
      <w:r>
        <w:rPr>
          <w:lang w:val="en-CA"/>
        </w:rPr>
        <w:t>This document reports the crosscheck results of “</w:t>
      </w:r>
      <w:r w:rsidR="00730179" w:rsidRPr="00730179">
        <w:t>CE4-related: simplification of CE4.2.2</w:t>
      </w:r>
      <w:r w:rsidRPr="003F2FA1">
        <w:rPr>
          <w:lang w:val="en-CA"/>
        </w:rPr>
        <w:t xml:space="preserve">”. </w:t>
      </w:r>
      <w:r w:rsidR="00B70E14">
        <w:rPr>
          <w:lang w:val="en-CA"/>
        </w:rPr>
        <w:t xml:space="preserve">The proposal </w:t>
      </w:r>
      <w:r w:rsidR="009B73D6">
        <w:rPr>
          <w:lang w:val="en-CA"/>
        </w:rPr>
        <w:t xml:space="preserve">simplifies the average operation in deriving STMVP motion vector in CE4 test CE4.2.2a and CE4.2.2b. </w:t>
      </w:r>
      <w:r>
        <w:rPr>
          <w:lang w:val="en-CA"/>
        </w:rPr>
        <w:t xml:space="preserve">The </w:t>
      </w:r>
      <w:r w:rsidR="00FF727C" w:rsidRPr="00FF727C">
        <w:rPr>
          <w:highlight w:val="yellow"/>
          <w:lang w:val="en-CA"/>
        </w:rPr>
        <w:t>partial</w:t>
      </w:r>
      <w:r w:rsidR="00FF727C">
        <w:rPr>
          <w:lang w:val="en-CA"/>
        </w:rPr>
        <w:t xml:space="preserve"> crosscheck </w:t>
      </w:r>
      <w:r>
        <w:rPr>
          <w:lang w:val="en-CA"/>
        </w:rPr>
        <w:t>results</w:t>
      </w:r>
      <w:r w:rsidR="00FF727C">
        <w:rPr>
          <w:lang w:val="en-CA"/>
        </w:rPr>
        <w:t xml:space="preserve"> </w:t>
      </w:r>
      <w:r w:rsidR="00FF727C" w:rsidRPr="00FF727C">
        <w:rPr>
          <w:highlight w:val="yellow"/>
          <w:lang w:val="en-CA"/>
        </w:rPr>
        <w:t>which are available now</w:t>
      </w:r>
      <w:r w:rsidR="00FF727C">
        <w:rPr>
          <w:lang w:val="en-CA"/>
        </w:rPr>
        <w:t xml:space="preserve"> match the results</w:t>
      </w:r>
      <w:r>
        <w:rPr>
          <w:lang w:val="en-CA"/>
        </w:rPr>
        <w:t xml:space="preserve"> provided by the proponent</w:t>
      </w:r>
      <w:r w:rsidR="00FF727C">
        <w:rPr>
          <w:lang w:val="en-CA"/>
        </w:rPr>
        <w:t>.</w:t>
      </w:r>
    </w:p>
    <w:p w14:paraId="030671B0" w14:textId="77777777" w:rsidR="00DC3BB7" w:rsidRDefault="00DC3BB7" w:rsidP="00DC3BB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BCF096" w14:textId="163E7D82" w:rsidR="006F1EED" w:rsidRDefault="00083070" w:rsidP="00912CBD">
      <w:pPr>
        <w:rPr>
          <w:lang w:val="en-CA"/>
        </w:rPr>
      </w:pPr>
      <w:r>
        <w:rPr>
          <w:lang w:val="en-CA"/>
        </w:rPr>
        <w:t>In proposal JVET-M0</w:t>
      </w:r>
      <w:r w:rsidR="006F1EED">
        <w:rPr>
          <w:lang w:val="en-CA"/>
        </w:rPr>
        <w:t>713</w:t>
      </w:r>
      <w:r>
        <w:rPr>
          <w:lang w:val="en-CA"/>
        </w:rPr>
        <w:t xml:space="preserve">: </w:t>
      </w:r>
      <w:r w:rsidR="006F1EED" w:rsidRPr="00730179">
        <w:t>CE4-related: simplification of CE4.2.2</w:t>
      </w:r>
      <w:r>
        <w:rPr>
          <w:lang w:val="en-CA"/>
        </w:rPr>
        <w:t>, it is proposed to</w:t>
      </w:r>
      <w:r w:rsidR="006F1EED">
        <w:rPr>
          <w:lang w:val="en-CA"/>
        </w:rPr>
        <w:t xml:space="preserve"> simplify the computation of average motion vector in STMVP from </w:t>
      </w:r>
    </w:p>
    <w:p w14:paraId="50E3ADFE" w14:textId="7C179D32" w:rsidR="006F1EED" w:rsidRDefault="006F1EED" w:rsidP="00912CBD">
      <w:pPr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M</m:t>
            </m:r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stmvp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MV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+MV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+M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temp</m:t>
                    </m:r>
                  </m:sub>
                </m:sSub>
              </m:e>
            </m:d>
            <m:r>
              <w:rPr>
                <w:rFonts w:ascii="Cambria Math" w:hAnsi="Cambria Math"/>
                <w:szCs w:val="22"/>
                <w:lang w:val="en-CA"/>
              </w:rPr>
              <m:t>×43</m:t>
            </m:r>
          </m:e>
        </m:d>
        <m:r>
          <w:rPr>
            <w:rFonts w:ascii="Cambria Math" w:hAnsi="Cambria Math"/>
            <w:szCs w:val="22"/>
            <w:lang w:val="en-CA"/>
          </w:rPr>
          <m:t>/128</m:t>
        </m:r>
      </m:oMath>
      <w:r>
        <w:rPr>
          <w:szCs w:val="22"/>
          <w:lang w:val="en-CA"/>
        </w:rPr>
        <w:t xml:space="preserve"> , </w:t>
      </w:r>
    </w:p>
    <w:p w14:paraId="2F3B514A" w14:textId="7661941A" w:rsidR="006F1EED" w:rsidRDefault="006F1EED" w:rsidP="00912CBD">
      <w:pPr>
        <w:rPr>
          <w:szCs w:val="22"/>
          <w:lang w:val="en-CA"/>
        </w:rPr>
      </w:pPr>
      <w:r>
        <w:rPr>
          <w:szCs w:val="22"/>
          <w:lang w:val="en-CA"/>
        </w:rPr>
        <w:t xml:space="preserve">which is applied in CE4.2.2, to  </w:t>
      </w:r>
    </w:p>
    <w:p w14:paraId="187BAC46" w14:textId="30F68292" w:rsidR="006F1EED" w:rsidRPr="006F1EED" w:rsidRDefault="006F1EED" w:rsidP="00912CBD">
      <w:p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M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stmvp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3×MV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1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+3×MV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2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+2×M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temp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≫3</m:t>
        </m:r>
      </m:oMath>
      <w:r>
        <w:rPr>
          <w:szCs w:val="22"/>
          <w:lang w:val="en-CA"/>
        </w:rPr>
        <w:t>.</w:t>
      </w:r>
    </w:p>
    <w:p w14:paraId="29441E2B" w14:textId="0CDFA28D" w:rsidR="00DC3BB7" w:rsidRDefault="00083070" w:rsidP="00912CBD">
      <w:pPr>
        <w:rPr>
          <w:lang w:val="en-CA"/>
        </w:rPr>
      </w:pPr>
      <w:r>
        <w:rPr>
          <w:lang w:val="en-CA"/>
        </w:rPr>
        <w:t xml:space="preserve">The source code and </w:t>
      </w:r>
      <w:r w:rsidR="00D73429" w:rsidRPr="00D73429">
        <w:rPr>
          <w:highlight w:val="yellow"/>
          <w:lang w:val="en-CA"/>
        </w:rPr>
        <w:t>partial</w:t>
      </w:r>
      <w:r w:rsidR="00D73429">
        <w:rPr>
          <w:lang w:val="en-CA"/>
        </w:rPr>
        <w:t xml:space="preserve"> </w:t>
      </w:r>
      <w:r>
        <w:rPr>
          <w:lang w:val="en-CA"/>
        </w:rPr>
        <w:t xml:space="preserve">simulation results are crosschecked in this report. </w:t>
      </w:r>
    </w:p>
    <w:p w14:paraId="35461810" w14:textId="77777777" w:rsidR="008946AA" w:rsidRDefault="008946AA" w:rsidP="008946A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D15F062" w14:textId="16EF1955" w:rsidR="000B1BE6" w:rsidRDefault="0080078D" w:rsidP="008946AA">
      <w:pPr>
        <w:rPr>
          <w:lang w:val="en-CA"/>
        </w:rPr>
      </w:pPr>
      <w:r w:rsidRPr="0080078D">
        <w:rPr>
          <w:lang w:val="en-CA"/>
        </w:rPr>
        <w:t>The simulation is conducted on</w:t>
      </w:r>
      <w:r w:rsidR="008946AA" w:rsidRPr="0080078D">
        <w:rPr>
          <w:lang w:val="en-CA"/>
        </w:rPr>
        <w:t xml:space="preserve"> co</w:t>
      </w:r>
      <w:r w:rsidR="008946AA">
        <w:rPr>
          <w:lang w:val="en-CA"/>
        </w:rPr>
        <w:t>mmon test condition (CTC).</w:t>
      </w:r>
      <w:r w:rsidR="00B507EC">
        <w:rPr>
          <w:lang w:val="en-CA"/>
        </w:rPr>
        <w:t xml:space="preserve"> Since the proposal didn’t introduce any change to LDB configuration from the method in CE4.2.2, only RA configuration is crosschecked. </w:t>
      </w:r>
      <w:r w:rsidR="00572607">
        <w:rPr>
          <w:lang w:val="en-CA"/>
        </w:rPr>
        <w:t xml:space="preserve">The </w:t>
      </w:r>
      <w:r w:rsidR="00572607" w:rsidRPr="00572607">
        <w:rPr>
          <w:highlight w:val="yellow"/>
          <w:lang w:val="en-CA"/>
        </w:rPr>
        <w:t>partial</w:t>
      </w:r>
      <w:r w:rsidR="00572607">
        <w:rPr>
          <w:lang w:val="en-CA"/>
        </w:rPr>
        <w:t xml:space="preserve"> crosscheck r</w:t>
      </w:r>
      <w:r w:rsidR="008946AA">
        <w:rPr>
          <w:lang w:val="en-CA"/>
        </w:rPr>
        <w:t>esults</w:t>
      </w:r>
      <w:r w:rsidR="00572607">
        <w:rPr>
          <w:lang w:val="en-CA"/>
        </w:rPr>
        <w:t xml:space="preserve"> are shown below. </w:t>
      </w:r>
      <w:r w:rsidR="004642C1">
        <w:rPr>
          <w:lang w:val="en-CA"/>
        </w:rPr>
        <w:t>The measurement of encoder/decoder running time may be inaccurate in the crosscheck results.</w:t>
      </w:r>
    </w:p>
    <w:p w14:paraId="3528847D" w14:textId="03045F65" w:rsidR="00C11EFE" w:rsidRDefault="005B6883" w:rsidP="008946AA">
      <w:pPr>
        <w:rPr>
          <w:lang w:val="en-CA"/>
        </w:rPr>
      </w:pPr>
      <w:r>
        <w:rPr>
          <w:lang w:val="en-CA"/>
        </w:rPr>
        <w:t>Test 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B6883" w:rsidRPr="005B6883" w14:paraId="33384ED3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C46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D0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B6883" w:rsidRPr="005B6883" w14:paraId="3DB06BB4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C0DC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760FC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5B6883" w:rsidRPr="005B6883" w14:paraId="3A2899AD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AF2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7868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16A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F671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0FB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927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B6883" w:rsidRPr="005B6883" w14:paraId="28D13A16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4F6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D5D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A3F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24C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C5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067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5B6883" w:rsidRPr="005B6883" w14:paraId="018301DB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32E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009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575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0D6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103C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D16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118%</w:t>
            </w:r>
          </w:p>
        </w:tc>
      </w:tr>
      <w:tr w:rsidR="005B6883" w:rsidRPr="005B6883" w14:paraId="35D68626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E7F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5AB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63C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A9E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FBA1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1AD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119%</w:t>
            </w:r>
          </w:p>
        </w:tc>
      </w:tr>
      <w:tr w:rsidR="005B6883" w:rsidRPr="005B6883" w14:paraId="3CB19185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2EE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331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7A1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8DD4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EBF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1B9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99%</w:t>
            </w:r>
          </w:p>
        </w:tc>
      </w:tr>
      <w:tr w:rsidR="005B6883" w:rsidRPr="005B6883" w14:paraId="74500044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8813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1C6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A9A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4D0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F71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DB6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5B6883" w:rsidRPr="005B6883" w14:paraId="4DEBFDD5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289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F44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512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A99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322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992C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5B6883" w:rsidRPr="005B6883" w14:paraId="202FA250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ADD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CA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9D7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B18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77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608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97%</w:t>
            </w:r>
          </w:p>
        </w:tc>
      </w:tr>
      <w:tr w:rsidR="005B6883" w:rsidRPr="005B6883" w14:paraId="568F4117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A24A" w14:textId="424E6E13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D8C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5491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10B8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5F14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3BE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99%</w:t>
            </w:r>
          </w:p>
        </w:tc>
      </w:tr>
    </w:tbl>
    <w:p w14:paraId="59CC4F5A" w14:textId="157B5DEA" w:rsidR="005B6883" w:rsidRDefault="005B6883" w:rsidP="008946AA">
      <w:pPr>
        <w:rPr>
          <w:lang w:val="en-CA"/>
        </w:rPr>
      </w:pPr>
      <w:r>
        <w:rPr>
          <w:lang w:val="en-CA"/>
        </w:rPr>
        <w:t>Test b:</w:t>
      </w:r>
    </w:p>
    <w:p w14:paraId="7C994BCB" w14:textId="1FFDA64E" w:rsidR="005B6883" w:rsidRDefault="005B6883" w:rsidP="008946AA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6883" w:rsidRPr="005B6883" w14:paraId="63E6328A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BCE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DD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B6883" w:rsidRPr="005B6883" w14:paraId="51A6B58D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D0B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FA1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5B6883" w:rsidRPr="005B6883" w14:paraId="20DBD804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B09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B74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BC2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78E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906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B314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B6883" w:rsidRPr="005B6883" w14:paraId="1C04F0EE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CB7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C4E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DE3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45E4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081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CA34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116%</w:t>
            </w:r>
          </w:p>
        </w:tc>
      </w:tr>
      <w:tr w:rsidR="005B6883" w:rsidRPr="005B6883" w14:paraId="311BDF20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8B3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868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4A3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39F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765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339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117%</w:t>
            </w:r>
          </w:p>
        </w:tc>
      </w:tr>
      <w:tr w:rsidR="005B6883" w:rsidRPr="005B6883" w14:paraId="2061BB37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90D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37A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1C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CE0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B79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FBA5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120%</w:t>
            </w:r>
          </w:p>
        </w:tc>
      </w:tr>
      <w:tr w:rsidR="005B6883" w:rsidRPr="005B6883" w14:paraId="586E7A5C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F16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5CF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A50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D3B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C2C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7DE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99%</w:t>
            </w:r>
          </w:p>
        </w:tc>
      </w:tr>
      <w:tr w:rsidR="005B6883" w:rsidRPr="005B6883" w14:paraId="106ED817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B08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330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6F10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7DAC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068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2B9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5B6883" w:rsidRPr="005B6883" w14:paraId="127D9C9E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AAB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2FC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DF4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9BA2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900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731B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113%</w:t>
            </w:r>
          </w:p>
        </w:tc>
      </w:tr>
      <w:tr w:rsidR="005B6883" w:rsidRPr="005B6883" w14:paraId="157DD749" w14:textId="77777777" w:rsidTr="005B6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A6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249D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3F8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E321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459A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EBE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98%</w:t>
            </w:r>
          </w:p>
        </w:tc>
      </w:tr>
      <w:tr w:rsidR="005B6883" w:rsidRPr="005B6883" w14:paraId="72F663C7" w14:textId="77777777" w:rsidTr="005B6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C13F" w14:textId="5D584C9D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4A6E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2ECF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94A9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A12F3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E247" w14:textId="77777777" w:rsidR="005B6883" w:rsidRPr="005B6883" w:rsidRDefault="005B6883" w:rsidP="005B6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B688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100%</w:t>
            </w:r>
          </w:p>
        </w:tc>
      </w:tr>
    </w:tbl>
    <w:p w14:paraId="60E1C60A" w14:textId="77777777" w:rsidR="005B6883" w:rsidRPr="008946AA" w:rsidRDefault="005B6883" w:rsidP="008946AA">
      <w:pPr>
        <w:rPr>
          <w:lang w:val="en-CA"/>
        </w:rPr>
      </w:pPr>
    </w:p>
    <w:p w14:paraId="11A05D3B" w14:textId="77777777" w:rsidR="008946AA" w:rsidRDefault="008946AA" w:rsidP="008946A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255E06" w14:textId="77777777" w:rsidR="008946AA" w:rsidRPr="00A301DC" w:rsidRDefault="008946AA" w:rsidP="00A301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A301DC">
        <w:rPr>
          <w:szCs w:val="22"/>
          <w:lang w:val="en-CA" w:eastAsia="ko-KR"/>
        </w:rPr>
        <w:t xml:space="preserve">[1] </w:t>
      </w:r>
      <w:bookmarkStart w:id="0" w:name="_Ref525511176"/>
      <w:r w:rsidR="00A301DC">
        <w:t xml:space="preserve">F. </w:t>
      </w:r>
      <w:proofErr w:type="spellStart"/>
      <w:r w:rsidR="00A301DC">
        <w:t>Bossen</w:t>
      </w:r>
      <w:proofErr w:type="spellEnd"/>
      <w:r w:rsidR="00A301DC">
        <w:t xml:space="preserve">, </w:t>
      </w:r>
      <w:proofErr w:type="spellStart"/>
      <w:proofErr w:type="gramStart"/>
      <w:r w:rsidR="00A301DC" w:rsidRPr="00077826">
        <w:t>J</w:t>
      </w:r>
      <w:r w:rsidR="00A301DC">
        <w:t>.</w:t>
      </w:r>
      <w:r w:rsidR="00A301DC" w:rsidRPr="00077826">
        <w:t>Boyce</w:t>
      </w:r>
      <w:proofErr w:type="spellEnd"/>
      <w:proofErr w:type="gramEnd"/>
      <w:r w:rsidR="00A301DC" w:rsidRPr="00077826">
        <w:t>, X. Li</w:t>
      </w:r>
      <w:r w:rsidR="00A301DC">
        <w:t>,</w:t>
      </w:r>
      <w:r w:rsidR="00A301DC" w:rsidRPr="00077826">
        <w:t xml:space="preserve"> V</w:t>
      </w:r>
      <w:r w:rsidR="00A301DC">
        <w:t xml:space="preserve">. </w:t>
      </w:r>
      <w:r w:rsidR="00A301DC" w:rsidRPr="00077826">
        <w:t>Seregin</w:t>
      </w:r>
      <w:r w:rsidR="00A301DC">
        <w:t xml:space="preserve"> </w:t>
      </w:r>
      <w:r w:rsidR="00A301DC" w:rsidRPr="00A301DC">
        <w:rPr>
          <w:szCs w:val="22"/>
        </w:rPr>
        <w:t xml:space="preserve">and K. </w:t>
      </w:r>
      <w:proofErr w:type="spellStart"/>
      <w:r w:rsidR="00A301DC" w:rsidRPr="00A301DC">
        <w:rPr>
          <w:szCs w:val="22"/>
        </w:rPr>
        <w:t>Suehring</w:t>
      </w:r>
      <w:proofErr w:type="spellEnd"/>
      <w:r w:rsidR="00A301DC" w:rsidRPr="00A301DC">
        <w:rPr>
          <w:szCs w:val="22"/>
        </w:rPr>
        <w:t>,  “JVET common test conditions and software reference configurations for SDR video,” JVET-L1010, 12</w:t>
      </w:r>
      <w:r w:rsidR="00A301DC" w:rsidRPr="00A301DC">
        <w:rPr>
          <w:szCs w:val="22"/>
          <w:vertAlign w:val="superscript"/>
        </w:rPr>
        <w:t>th</w:t>
      </w:r>
      <w:r w:rsidR="00A301DC" w:rsidRPr="00A301DC">
        <w:rPr>
          <w:szCs w:val="22"/>
        </w:rPr>
        <w:t xml:space="preserve"> meeting, Macao, CN, October 2018.</w:t>
      </w:r>
      <w:bookmarkEnd w:id="0"/>
    </w:p>
    <w:p w14:paraId="210F4B0F" w14:textId="77777777" w:rsidR="00F436E2" w:rsidRPr="00D43CFA" w:rsidRDefault="00F436E2" w:rsidP="008946AA">
      <w:pPr>
        <w:rPr>
          <w:szCs w:val="22"/>
          <w:lang w:eastAsia="ko-KR"/>
        </w:rPr>
      </w:pPr>
      <w:bookmarkStart w:id="1" w:name="_GoBack"/>
      <w:bookmarkEnd w:id="1"/>
    </w:p>
    <w:p w14:paraId="62BF3286" w14:textId="77777777" w:rsidR="001724BB" w:rsidRDefault="001724BB" w:rsidP="008946AA">
      <w:pPr>
        <w:rPr>
          <w:szCs w:val="22"/>
          <w:lang w:val="en-CA" w:eastAsia="ko-KR"/>
        </w:rPr>
      </w:pPr>
    </w:p>
    <w:p w14:paraId="5C0221BC" w14:textId="77777777" w:rsidR="009D0C33" w:rsidRPr="000D758A" w:rsidRDefault="009D0C33" w:rsidP="008946AA">
      <w:pPr>
        <w:rPr>
          <w:szCs w:val="22"/>
          <w:lang w:val="en-CA" w:eastAsia="ko-KR"/>
        </w:rPr>
      </w:pPr>
    </w:p>
    <w:p w14:paraId="58D50814" w14:textId="77777777" w:rsidR="00052997" w:rsidRPr="00912CBD" w:rsidRDefault="00364AB1">
      <w:pPr>
        <w:rPr>
          <w:lang w:val="en-CA"/>
        </w:rPr>
      </w:pPr>
    </w:p>
    <w:sectPr w:rsidR="00052997" w:rsidRPr="00912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713085"/>
    <w:multiLevelType w:val="hybridMultilevel"/>
    <w:tmpl w:val="4650E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BD"/>
    <w:rsid w:val="00083070"/>
    <w:rsid w:val="000B1BE6"/>
    <w:rsid w:val="001724BB"/>
    <w:rsid w:val="00364AB1"/>
    <w:rsid w:val="003F2FA1"/>
    <w:rsid w:val="004642C1"/>
    <w:rsid w:val="004B776E"/>
    <w:rsid w:val="00572607"/>
    <w:rsid w:val="005B6883"/>
    <w:rsid w:val="005C65B9"/>
    <w:rsid w:val="006D087C"/>
    <w:rsid w:val="006F1EED"/>
    <w:rsid w:val="00730179"/>
    <w:rsid w:val="007E5AA3"/>
    <w:rsid w:val="0080078D"/>
    <w:rsid w:val="008946AA"/>
    <w:rsid w:val="008B51A8"/>
    <w:rsid w:val="00912CBD"/>
    <w:rsid w:val="00992DEE"/>
    <w:rsid w:val="009B73D6"/>
    <w:rsid w:val="009D0C33"/>
    <w:rsid w:val="00A301DC"/>
    <w:rsid w:val="00A56206"/>
    <w:rsid w:val="00B507EC"/>
    <w:rsid w:val="00B70E14"/>
    <w:rsid w:val="00C11EFE"/>
    <w:rsid w:val="00D43CFA"/>
    <w:rsid w:val="00D73429"/>
    <w:rsid w:val="00D95DCC"/>
    <w:rsid w:val="00DC3BB7"/>
    <w:rsid w:val="00E60E9E"/>
    <w:rsid w:val="00F37A75"/>
    <w:rsid w:val="00F436E2"/>
    <w:rsid w:val="00F75B8C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BC6FF"/>
  <w15:chartTrackingRefBased/>
  <w15:docId w15:val="{81CC9190-AE33-42B8-B293-86CBD0BE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2C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912C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912C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912C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912C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912C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912C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2C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2C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912CBD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912CBD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912CBD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912CBD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912CBD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912CBD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912CBD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12CBD"/>
    <w:rPr>
      <w:rFonts w:ascii="Times New Roman" w:hAnsi="Times New Roman" w:cs="Times New Roman"/>
      <w:i/>
      <w:iCs/>
      <w:szCs w:val="24"/>
      <w:lang w:eastAsia="en-US"/>
    </w:rPr>
  </w:style>
  <w:style w:type="character" w:styleId="Hyperlink">
    <w:name w:val="Hyperlink"/>
    <w:rsid w:val="00912CB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46A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301DC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9</cp:revision>
  <dcterms:created xsi:type="dcterms:W3CDTF">2019-01-10T08:46:00Z</dcterms:created>
  <dcterms:modified xsi:type="dcterms:W3CDTF">2019-01-11T22:39:00Z</dcterms:modified>
</cp:coreProperties>
</file>