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90286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197E8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8A10837" w:rsidR="008A4B4C" w:rsidRPr="005B217D" w:rsidRDefault="00E61DAC" w:rsidP="00072D3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0286F" w:rsidRPr="00E079AB">
              <w:rPr>
                <w:lang w:val="en-CA"/>
              </w:rPr>
              <w:t>0</w:t>
            </w:r>
            <w:r w:rsidR="00072D36">
              <w:rPr>
                <w:lang w:val="en-CA"/>
              </w:rPr>
              <w:t>653</w:t>
            </w:r>
            <w:r w:rsidR="0006174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D1F896" w:rsidR="00E61DAC" w:rsidRPr="00061748" w:rsidRDefault="000E0E1C" w:rsidP="00487196">
            <w:pPr>
              <w:spacing w:before="60" w:after="60"/>
              <w:rPr>
                <w:szCs w:val="22"/>
                <w:lang w:val="en-CA"/>
              </w:rPr>
            </w:pPr>
            <w:r>
              <w:rPr>
                <w:szCs w:val="22"/>
                <w:lang w:val="en-CA"/>
              </w:rPr>
              <w:t>Non-</w:t>
            </w:r>
            <w:r w:rsidR="009459D9" w:rsidRPr="00061748">
              <w:rPr>
                <w:szCs w:val="22"/>
                <w:lang w:val="en-CA"/>
              </w:rPr>
              <w:t xml:space="preserve">CE3: </w:t>
            </w:r>
            <w:r w:rsidR="00487196" w:rsidRPr="00487196">
              <w:rPr>
                <w:szCs w:val="22"/>
                <w:lang w:val="en-CA"/>
              </w:rPr>
              <w:t>Harmonization of integer-slope directional modes without interpolation filtering process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FED752" w:rsidR="00E61DAC" w:rsidRPr="005B217D" w:rsidRDefault="009459D9"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5FD8433" w14:textId="77777777" w:rsidR="00061748" w:rsidRPr="00061748" w:rsidRDefault="00061748" w:rsidP="00061748">
            <w:pPr>
              <w:spacing w:before="60" w:after="60"/>
              <w:rPr>
                <w:szCs w:val="22"/>
              </w:rPr>
            </w:pPr>
            <w:r w:rsidRPr="00061748">
              <w:rPr>
                <w:szCs w:val="22"/>
              </w:rPr>
              <w:t>Alexey Filippov,</w:t>
            </w:r>
          </w:p>
          <w:p w14:paraId="49C58A91" w14:textId="77777777" w:rsidR="00061748" w:rsidRDefault="00061748" w:rsidP="00061748">
            <w:pPr>
              <w:spacing w:before="60" w:after="60"/>
              <w:rPr>
                <w:szCs w:val="22"/>
              </w:rPr>
            </w:pPr>
            <w:r w:rsidRPr="00061748">
              <w:rPr>
                <w:szCs w:val="22"/>
              </w:rPr>
              <w:t>Vasily Rufitskiy,</w:t>
            </w:r>
          </w:p>
          <w:p w14:paraId="3A61C80C" w14:textId="77777777" w:rsidR="00061748" w:rsidRPr="00061748" w:rsidRDefault="00061748" w:rsidP="00061748">
            <w:pPr>
              <w:spacing w:before="60" w:after="60"/>
              <w:rPr>
                <w:szCs w:val="22"/>
              </w:rPr>
            </w:pPr>
            <w:r w:rsidRPr="00061748">
              <w:rPr>
                <w:szCs w:val="22"/>
              </w:rPr>
              <w:t>Jianle Chen</w:t>
            </w:r>
          </w:p>
          <w:p w14:paraId="49D81240" w14:textId="61070952" w:rsidR="00E61DAC" w:rsidRPr="00061748" w:rsidRDefault="00E61DAC" w:rsidP="009459D9">
            <w:pPr>
              <w:spacing w:before="60" w:after="60"/>
              <w:rPr>
                <w:szCs w:val="22"/>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0276734F" w14:textId="77777777" w:rsidR="00061748" w:rsidRPr="00061748" w:rsidRDefault="00061748" w:rsidP="00061748">
            <w:pPr>
              <w:spacing w:before="60" w:after="60"/>
              <w:rPr>
                <w:rStyle w:val="Hyperlink"/>
                <w:szCs w:val="22"/>
                <w:lang w:val="en-CA"/>
              </w:rPr>
            </w:pPr>
            <w:r w:rsidRPr="00061748">
              <w:rPr>
                <w:rStyle w:val="Hyperlink"/>
                <w:szCs w:val="22"/>
                <w:lang w:val="en-CA"/>
              </w:rPr>
              <w:t>alexey.filippov@huawei.com</w:t>
            </w:r>
          </w:p>
          <w:p w14:paraId="15323C33" w14:textId="24DB2D1F" w:rsidR="00061748" w:rsidRDefault="001C60B8" w:rsidP="00061748">
            <w:pPr>
              <w:spacing w:before="60" w:after="60"/>
              <w:rPr>
                <w:rStyle w:val="Hyperlink"/>
                <w:szCs w:val="22"/>
                <w:lang w:val="en-CA"/>
              </w:rPr>
            </w:pPr>
            <w:hyperlink r:id="rId10" w:history="1">
              <w:r w:rsidR="00A2261C" w:rsidRPr="00F85B55">
                <w:rPr>
                  <w:rStyle w:val="Hyperlink"/>
                  <w:szCs w:val="22"/>
                  <w:lang w:val="en-CA"/>
                </w:rPr>
                <w:t>vasily.rufitskiy@huawei.com</w:t>
              </w:r>
            </w:hyperlink>
          </w:p>
          <w:p w14:paraId="32C2ABFD" w14:textId="433C213C" w:rsidR="009459D9" w:rsidRPr="00522B19" w:rsidRDefault="00061748" w:rsidP="00061748">
            <w:pPr>
              <w:rPr>
                <w:lang w:val="en-CA"/>
              </w:rPr>
            </w:pPr>
            <w:r w:rsidRPr="00061748">
              <w:rPr>
                <w:rStyle w:val="Hyperlink"/>
                <w:szCs w:val="22"/>
                <w:lang w:val="en-CA"/>
              </w:rPr>
              <w:t>jianle.chen@huawei.com</w:t>
            </w:r>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B0C0563" w:rsidR="00E61DAC" w:rsidRPr="005B217D" w:rsidRDefault="00061748" w:rsidP="009459D9">
            <w:pPr>
              <w:spacing w:before="60" w:after="60"/>
              <w:rPr>
                <w:szCs w:val="22"/>
                <w:lang w:val="en-CA"/>
              </w:rPr>
            </w:pPr>
            <w:r w:rsidRPr="00E83543">
              <w:rPr>
                <w:szCs w:val="22"/>
              </w:rPr>
              <w:t>Huawei Technologies Co.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DBDCBBE" w:rsidR="00263398" w:rsidRDefault="00C5476C" w:rsidP="009234A5">
      <w:pPr>
        <w:rPr>
          <w:lang w:val="en-CA"/>
        </w:rPr>
      </w:pPr>
      <w:r>
        <w:rPr>
          <w:lang w:val="en-CA"/>
        </w:rPr>
        <w:t xml:space="preserve">This document proposes </w:t>
      </w:r>
      <w:r w:rsidR="001A46FC" w:rsidRPr="001A46FC">
        <w:rPr>
          <w:lang w:val="en-CA"/>
        </w:rPr>
        <w:t>Harmonization of integer-slope directional modes</w:t>
      </w:r>
      <w:r w:rsidR="001A46FC">
        <w:rPr>
          <w:lang w:val="en-CA"/>
        </w:rPr>
        <w:t xml:space="preserve"> that do not require</w:t>
      </w:r>
      <w:r w:rsidR="001A46FC" w:rsidRPr="001A46FC">
        <w:rPr>
          <w:lang w:val="en-CA"/>
        </w:rPr>
        <w:t xml:space="preserve"> interpolation filtering process</w:t>
      </w:r>
      <w:r w:rsidR="003707FA">
        <w:rPr>
          <w:lang w:val="en-CA"/>
        </w:rPr>
        <w:t xml:space="preserve">. </w:t>
      </w:r>
      <w:r w:rsidR="001A46FC">
        <w:rPr>
          <w:lang w:val="en-CA"/>
        </w:rPr>
        <w:t>The experimental results</w:t>
      </w:r>
      <w:r w:rsidR="00D7755F">
        <w:rPr>
          <w:lang w:val="en-CA"/>
        </w:rPr>
        <w:t xml:space="preserve"> </w:t>
      </w:r>
      <w:r w:rsidR="007714EB">
        <w:rPr>
          <w:lang w:val="en-CA"/>
        </w:rPr>
        <w:t>reportedly show</w:t>
      </w:r>
      <w:r w:rsidR="00D7755F">
        <w:rPr>
          <w:lang w:val="en-CA"/>
        </w:rPr>
        <w:t>s</w:t>
      </w:r>
      <w:r w:rsidR="007714EB">
        <w:rPr>
          <w:lang w:val="en-CA"/>
        </w:rPr>
        <w:t xml:space="preserve"> </w:t>
      </w:r>
      <w:r w:rsidR="001A46FC">
        <w:rPr>
          <w:lang w:val="en-CA"/>
        </w:rPr>
        <w:t xml:space="preserve">the following overall results: </w:t>
      </w:r>
      <w:r w:rsidR="009978F9">
        <w:rPr>
          <w:lang w:val="en-CA"/>
        </w:rPr>
        <w:t>0.0</w:t>
      </w:r>
      <w:r w:rsidR="00D7755F">
        <w:rPr>
          <w:lang w:val="en-CA"/>
        </w:rPr>
        <w:t>0</w:t>
      </w:r>
      <w:r w:rsidR="009978F9">
        <w:rPr>
          <w:lang w:val="en-CA"/>
        </w:rPr>
        <w:t xml:space="preserve">% (Y), </w:t>
      </w:r>
      <w:r w:rsidR="007714EB">
        <w:rPr>
          <w:lang w:val="en-CA"/>
        </w:rPr>
        <w:t>0.</w:t>
      </w:r>
      <w:r w:rsidR="00D7755F">
        <w:rPr>
          <w:lang w:val="en-CA"/>
        </w:rPr>
        <w:t>02</w:t>
      </w:r>
      <w:r w:rsidR="009978F9">
        <w:rPr>
          <w:lang w:val="en-CA"/>
        </w:rPr>
        <w:t xml:space="preserve">% (U), </w:t>
      </w:r>
      <w:r w:rsidR="007714EB">
        <w:rPr>
          <w:lang w:val="en-CA"/>
        </w:rPr>
        <w:t>-</w:t>
      </w:r>
      <w:r w:rsidR="009978F9">
        <w:rPr>
          <w:lang w:val="en-CA"/>
        </w:rPr>
        <w:t>0.</w:t>
      </w:r>
      <w:r w:rsidR="00D7755F">
        <w:rPr>
          <w:lang w:val="en-CA"/>
        </w:rPr>
        <w:t>01</w:t>
      </w:r>
      <w:r w:rsidR="009978F9">
        <w:rPr>
          <w:lang w:val="en-CA"/>
        </w:rPr>
        <w:t>% (V)</w:t>
      </w:r>
      <w:r w:rsidR="007714EB">
        <w:rPr>
          <w:lang w:val="en-CA"/>
        </w:rPr>
        <w:t xml:space="preserve"> and 0.0</w:t>
      </w:r>
      <w:r w:rsidR="001A46FC">
        <w:rPr>
          <w:lang w:val="en-CA"/>
        </w:rPr>
        <w:t>0</w:t>
      </w:r>
      <w:r w:rsidR="001753C5">
        <w:rPr>
          <w:lang w:val="en-CA"/>
        </w:rPr>
        <w:t xml:space="preserve">% (Y), </w:t>
      </w:r>
      <w:r w:rsidR="001A46FC">
        <w:rPr>
          <w:lang w:val="en-CA"/>
        </w:rPr>
        <w:t>-</w:t>
      </w:r>
      <w:r w:rsidR="007714EB">
        <w:rPr>
          <w:lang w:val="en-CA"/>
        </w:rPr>
        <w:t>0.</w:t>
      </w:r>
      <w:r w:rsidR="009A74C7">
        <w:rPr>
          <w:lang w:val="en-CA"/>
        </w:rPr>
        <w:t>0</w:t>
      </w:r>
      <w:r w:rsidR="001753C5">
        <w:rPr>
          <w:lang w:val="en-CA"/>
        </w:rPr>
        <w:t xml:space="preserve">3% (U), </w:t>
      </w:r>
      <w:r w:rsidR="007714EB">
        <w:rPr>
          <w:lang w:val="en-CA"/>
        </w:rPr>
        <w:t>0.</w:t>
      </w:r>
      <w:r w:rsidR="009A74C7">
        <w:rPr>
          <w:lang w:val="en-CA"/>
        </w:rPr>
        <w:t>0</w:t>
      </w:r>
      <w:r w:rsidR="001A46FC">
        <w:rPr>
          <w:lang w:val="en-CA"/>
        </w:rPr>
        <w:t>6</w:t>
      </w:r>
      <w:r w:rsidR="003621DC">
        <w:rPr>
          <w:lang w:val="en-CA"/>
        </w:rPr>
        <w:t xml:space="preserve">% (V) for </w:t>
      </w:r>
      <w:r w:rsidR="007714EB">
        <w:rPr>
          <w:lang w:val="en-CA"/>
        </w:rPr>
        <w:t>AI and RA configurations, respectively</w:t>
      </w:r>
      <w:r w:rsidR="00D7755F">
        <w:rPr>
          <w:lang w:val="en-CA"/>
        </w:rPr>
        <w:t xml:space="preserve">. </w:t>
      </w:r>
      <w:r w:rsidR="002305FD">
        <w:rPr>
          <w:lang w:val="en-CA"/>
        </w:rPr>
        <w:t>The running time is</w:t>
      </w:r>
      <w:r w:rsidR="001A46FC">
        <w:rPr>
          <w:lang w:val="en-CA"/>
        </w:rPr>
        <w:t xml:space="preserve"> negligibly</w:t>
      </w:r>
      <w:r w:rsidR="002305FD">
        <w:rPr>
          <w:lang w:val="en-CA"/>
        </w:rPr>
        <w:t xml:space="preserve"> changed at both encoder and decoder sides</w:t>
      </w:r>
      <w:r w:rsidR="00132A76">
        <w:rPr>
          <w:lang w:val="en-CA"/>
        </w:rPr>
        <w:t xml:space="preserve"> for AI and RA configurations</w:t>
      </w:r>
      <w:r w:rsidR="002305FD">
        <w:rPr>
          <w:lang w:val="en-CA"/>
        </w:rPr>
        <w:t xml:space="preserve"> as compared with VTM-3.0</w:t>
      </w:r>
      <w:r w:rsidR="00132A76">
        <w:rPr>
          <w:lang w:val="en-CA"/>
        </w:rPr>
        <w:t>.</w:t>
      </w:r>
    </w:p>
    <w:p w14:paraId="582A7F24" w14:textId="77777777" w:rsidR="00796120" w:rsidRPr="005B217D" w:rsidRDefault="00796120" w:rsidP="009234A5">
      <w:pPr>
        <w:rPr>
          <w:szCs w:val="22"/>
          <w:lang w:val="en-CA"/>
        </w:rPr>
      </w:pPr>
    </w:p>
    <w:p w14:paraId="7D2AC1F0" w14:textId="0DAACC34" w:rsidR="00745F6B" w:rsidRPr="005B217D" w:rsidRDefault="00C13B82" w:rsidP="00E11923">
      <w:pPr>
        <w:pStyle w:val="Heading1"/>
        <w:rPr>
          <w:lang w:val="en-CA"/>
        </w:rPr>
      </w:pPr>
      <w:r>
        <w:rPr>
          <w:lang w:val="en-CA"/>
        </w:rPr>
        <w:t>Introduction</w:t>
      </w:r>
    </w:p>
    <w:p w14:paraId="6C5F0B19" w14:textId="0DCCC727" w:rsidR="00E61DAC" w:rsidRDefault="00A91177" w:rsidP="00132A76">
      <w:pPr>
        <w:rPr>
          <w:szCs w:val="22"/>
          <w:lang w:val="en-CA"/>
        </w:rPr>
      </w:pPr>
      <w:r>
        <w:rPr>
          <w:lang w:val="en-CA"/>
        </w:rPr>
        <w:t xml:space="preserve">In </w:t>
      </w:r>
      <w:r w:rsidR="0077035F">
        <w:rPr>
          <w:lang w:val="en-CA"/>
        </w:rPr>
        <w:t xml:space="preserve">the </w:t>
      </w:r>
      <w:r>
        <w:rPr>
          <w:lang w:val="en-CA"/>
        </w:rPr>
        <w:t xml:space="preserve">JVET-L meeting, </w:t>
      </w:r>
      <w:r w:rsidR="000E0E1C">
        <w:rPr>
          <w:lang w:val="en-CA"/>
        </w:rPr>
        <w:t xml:space="preserve">4-tap interpolation filters for intra prediction were adopted into the VTM software and the VVC spec draft as proposed in </w:t>
      </w:r>
      <w:r w:rsidR="007D7EDB">
        <w:rPr>
          <w:lang w:val="en-CA"/>
        </w:rPr>
        <w:t>[1]</w:t>
      </w:r>
      <w:r w:rsidR="000E0E1C">
        <w:rPr>
          <w:lang w:val="en-CA"/>
        </w:rPr>
        <w:t xml:space="preserve">. </w:t>
      </w:r>
      <w:r w:rsidR="00D43448">
        <w:rPr>
          <w:lang w:val="en-CA"/>
        </w:rPr>
        <w:t>Thus, in the 3</w:t>
      </w:r>
      <w:r w:rsidR="00D43448" w:rsidRPr="00D43448">
        <w:rPr>
          <w:vertAlign w:val="superscript"/>
          <w:lang w:val="en-CA"/>
        </w:rPr>
        <w:t>rd</w:t>
      </w:r>
      <w:r w:rsidR="00D43448">
        <w:rPr>
          <w:lang w:val="en-CA"/>
        </w:rPr>
        <w:t xml:space="preserve"> </w:t>
      </w:r>
      <w:r w:rsidR="00D16A77">
        <w:rPr>
          <w:lang w:val="en-CA"/>
        </w:rPr>
        <w:t>revision</w:t>
      </w:r>
      <w:r w:rsidR="00D43448">
        <w:rPr>
          <w:lang w:val="en-CA"/>
        </w:rPr>
        <w:t xml:space="preserve"> of the VVC spec draft, </w:t>
      </w:r>
      <w:r w:rsidR="00D43448" w:rsidRPr="00D43448">
        <w:rPr>
          <w:lang w:val="en-CA"/>
        </w:rPr>
        <w:t>the directional intra modes</w:t>
      </w:r>
      <w:r w:rsidR="007120D7">
        <w:rPr>
          <w:lang w:val="en-CA"/>
        </w:rPr>
        <w:t xml:space="preserve"> with indices of</w:t>
      </w:r>
      <w:r w:rsidR="00D43448" w:rsidRPr="00D43448">
        <w:rPr>
          <w:lang w:val="en-CA"/>
        </w:rPr>
        <w:t xml:space="preserve"> 2, 34, </w:t>
      </w:r>
      <w:r w:rsidR="007120D7">
        <w:rPr>
          <w:lang w:val="en-CA"/>
        </w:rPr>
        <w:t xml:space="preserve">and </w:t>
      </w:r>
      <w:r w:rsidR="00D43448" w:rsidRPr="00D43448">
        <w:rPr>
          <w:lang w:val="en-CA"/>
        </w:rPr>
        <w:t xml:space="preserve">66 are treated </w:t>
      </w:r>
      <w:r w:rsidR="007120D7">
        <w:rPr>
          <w:lang w:val="en-CA"/>
        </w:rPr>
        <w:t>similar to Planar mode, i.e. using reference sample filtering rather than interpolation filtering to enable computationally simple processing</w:t>
      </w:r>
      <w:r w:rsidR="00D43448" w:rsidRPr="00D43448">
        <w:rPr>
          <w:lang w:val="en-CA"/>
        </w:rPr>
        <w:t xml:space="preserve">. However, </w:t>
      </w:r>
      <w:r w:rsidR="00142B38">
        <w:rPr>
          <w:lang w:val="en-CA"/>
        </w:rPr>
        <w:t xml:space="preserve">adopting </w:t>
      </w:r>
      <w:r w:rsidR="00D43448" w:rsidRPr="00D43448">
        <w:rPr>
          <w:lang w:val="en-CA"/>
        </w:rPr>
        <w:t>JVET-L0279</w:t>
      </w:r>
      <w:r w:rsidR="00142B38">
        <w:rPr>
          <w:lang w:val="en-CA"/>
        </w:rPr>
        <w:t xml:space="preserve"> that</w:t>
      </w:r>
      <w:r w:rsidR="00D43448" w:rsidRPr="00D43448">
        <w:rPr>
          <w:lang w:val="en-CA"/>
        </w:rPr>
        <w:t xml:space="preserve"> introduce</w:t>
      </w:r>
      <w:r w:rsidR="00142B38">
        <w:rPr>
          <w:lang w:val="en-CA"/>
        </w:rPr>
        <w:t>s</w:t>
      </w:r>
      <w:r w:rsidR="00D43448" w:rsidRPr="00D43448">
        <w:rPr>
          <w:lang w:val="en-CA"/>
        </w:rPr>
        <w:t xml:space="preserve"> </w:t>
      </w:r>
      <w:r w:rsidR="00142B38">
        <w:rPr>
          <w:lang w:val="en-CA"/>
        </w:rPr>
        <w:t>more integer-slope</w:t>
      </w:r>
      <w:r w:rsidR="00D43448" w:rsidRPr="00D43448">
        <w:rPr>
          <w:lang w:val="en-CA"/>
        </w:rPr>
        <w:t xml:space="preserve"> directional modes</w:t>
      </w:r>
      <w:r w:rsidR="00550471">
        <w:rPr>
          <w:lang w:val="en-CA"/>
        </w:rPr>
        <w:t xml:space="preserve">, which </w:t>
      </w:r>
      <w:r w:rsidR="00D43448" w:rsidRPr="00D43448">
        <w:rPr>
          <w:lang w:val="en-CA"/>
        </w:rPr>
        <w:t>do not require interpolation</w:t>
      </w:r>
      <w:r w:rsidR="00182509">
        <w:rPr>
          <w:lang w:val="en-CA"/>
        </w:rPr>
        <w:t xml:space="preserve"> filtering</w:t>
      </w:r>
      <w:r w:rsidR="00D43448" w:rsidRPr="00D43448">
        <w:rPr>
          <w:lang w:val="en-CA"/>
        </w:rPr>
        <w:t>, resulted in the inconsistency</w:t>
      </w:r>
      <w:r w:rsidR="00D76C3F">
        <w:rPr>
          <w:lang w:val="en-CA"/>
        </w:rPr>
        <w:t xml:space="preserve"> of integer-slope mode processing </w:t>
      </w:r>
      <w:r w:rsidR="00D43448" w:rsidRPr="00D43448">
        <w:rPr>
          <w:lang w:val="en-CA"/>
        </w:rPr>
        <w:t>in the VVC draft text.</w:t>
      </w:r>
      <w:r w:rsidR="009F2798">
        <w:rPr>
          <w:lang w:val="en-CA"/>
        </w:rPr>
        <w:t xml:space="preserve"> </w:t>
      </w:r>
      <w:r w:rsidR="00DE16E7">
        <w:rPr>
          <w:lang w:val="en-CA"/>
        </w:rPr>
        <w:t xml:space="preserve">Thus, we propose to consistently treat </w:t>
      </w:r>
      <w:r w:rsidR="00CC2FD7">
        <w:rPr>
          <w:lang w:val="en-CA"/>
        </w:rPr>
        <w:t>every</w:t>
      </w:r>
      <w:r w:rsidR="00DE16E7">
        <w:rPr>
          <w:lang w:val="en-CA"/>
        </w:rPr>
        <w:t xml:space="preserve"> integer-slope mode.</w:t>
      </w:r>
    </w:p>
    <w:p w14:paraId="2E8A7E7C" w14:textId="77777777" w:rsidR="004C67D2" w:rsidRPr="00D43448" w:rsidRDefault="004C67D2" w:rsidP="004234F0">
      <w:pPr>
        <w:rPr>
          <w:szCs w:val="22"/>
          <w:lang w:val="en-CA"/>
        </w:rPr>
      </w:pPr>
    </w:p>
    <w:p w14:paraId="63FC06BB" w14:textId="569B2F44" w:rsidR="00FE184D" w:rsidRDefault="00FE184D" w:rsidP="00E079AB">
      <w:pPr>
        <w:pStyle w:val="Heading1"/>
        <w:rPr>
          <w:lang w:val="en-CA"/>
        </w:rPr>
      </w:pPr>
      <w:r>
        <w:rPr>
          <w:lang w:val="en-CA"/>
        </w:rPr>
        <w:t>Proposal</w:t>
      </w:r>
    </w:p>
    <w:p w14:paraId="7B6593D7" w14:textId="1FB086CA" w:rsidR="00D16A77" w:rsidRDefault="00C40718" w:rsidP="00C40718">
      <w:pPr>
        <w:spacing w:before="120" w:after="120"/>
        <w:rPr>
          <w:lang w:val="en-CA"/>
        </w:rPr>
      </w:pPr>
      <w:r>
        <w:rPr>
          <w:lang w:val="en-CA"/>
        </w:rPr>
        <w:t>In th</w:t>
      </w:r>
      <w:r w:rsidR="00750444">
        <w:rPr>
          <w:lang w:val="en-CA"/>
        </w:rPr>
        <w:t>is contribution</w:t>
      </w:r>
      <w:r>
        <w:rPr>
          <w:lang w:val="en-CA"/>
        </w:rPr>
        <w:t xml:space="preserve">, </w:t>
      </w:r>
      <w:r w:rsidR="00750444">
        <w:rPr>
          <w:lang w:val="en-CA"/>
        </w:rPr>
        <w:t xml:space="preserve">we propose to </w:t>
      </w:r>
      <w:r w:rsidR="0004479E">
        <w:rPr>
          <w:lang w:val="en-CA"/>
        </w:rPr>
        <w:t>applying [1, 2, 1]/4 filter to reference samples with copying them into a block to be predicted rather than</w:t>
      </w:r>
      <w:r w:rsidR="00D16A77">
        <w:rPr>
          <w:lang w:val="en-CA"/>
        </w:rPr>
        <w:t xml:space="preserve"> performing</w:t>
      </w:r>
      <w:r w:rsidR="0004479E">
        <w:rPr>
          <w:lang w:val="en-CA"/>
        </w:rPr>
        <w:t xml:space="preserve"> 4-tap interpolation filter</w:t>
      </w:r>
      <w:r w:rsidR="00D16A77">
        <w:rPr>
          <w:lang w:val="en-CA"/>
        </w:rPr>
        <w:t>ing</w:t>
      </w:r>
      <w:r w:rsidR="0004479E">
        <w:rPr>
          <w:lang w:val="en-CA"/>
        </w:rPr>
        <w:t xml:space="preserve"> </w:t>
      </w:r>
      <w:r w:rsidR="00D16A77">
        <w:rPr>
          <w:lang w:val="en-CA"/>
        </w:rPr>
        <w:t xml:space="preserve">for </w:t>
      </w:r>
      <w:r w:rsidR="0004479E">
        <w:rPr>
          <w:lang w:val="en-CA"/>
        </w:rPr>
        <w:t>every sample within a block to be predicted.</w:t>
      </w:r>
      <w:r w:rsidR="00D16A77">
        <w:rPr>
          <w:lang w:val="en-CA"/>
        </w:rPr>
        <w:t xml:space="preserve"> </w:t>
      </w:r>
      <w:r w:rsidR="00B25181">
        <w:rPr>
          <w:lang w:val="en-CA"/>
        </w:rPr>
        <w:t xml:space="preserve">Similar reference sample processing is already used in the case of </w:t>
      </w:r>
      <w:proofErr w:type="gramStart"/>
      <w:r w:rsidR="00B25181">
        <w:rPr>
          <w:lang w:val="en-CA"/>
        </w:rPr>
        <w:t>Planar</w:t>
      </w:r>
      <w:proofErr w:type="gramEnd"/>
      <w:r w:rsidR="00B25181">
        <w:rPr>
          <w:lang w:val="en-CA"/>
        </w:rPr>
        <w:t xml:space="preserve"> intra-prediction mode where PDPC </w:t>
      </w:r>
      <w:r w:rsidR="00F018B2">
        <w:rPr>
          <w:lang w:val="en-CA"/>
        </w:rPr>
        <w:t>is</w:t>
      </w:r>
      <w:r w:rsidR="00B25181">
        <w:rPr>
          <w:lang w:val="en-CA"/>
        </w:rPr>
        <w:t xml:space="preserve"> applied to </w:t>
      </w:r>
      <w:r w:rsidR="00F018B2">
        <w:rPr>
          <w:lang w:val="en-CA"/>
        </w:rPr>
        <w:t>either</w:t>
      </w:r>
      <w:r w:rsidR="00B25181">
        <w:rPr>
          <w:lang w:val="en-CA"/>
        </w:rPr>
        <w:t xml:space="preserve"> unfiltered </w:t>
      </w:r>
      <w:r w:rsidR="00F018B2">
        <w:rPr>
          <w:lang w:val="en-CA"/>
        </w:rPr>
        <w:t>or</w:t>
      </w:r>
      <w:r w:rsidR="00B25181">
        <w:rPr>
          <w:lang w:val="en-CA"/>
        </w:rPr>
        <w:t xml:space="preserve"> filtered reference samples</w:t>
      </w:r>
      <w:r w:rsidR="00F018B2">
        <w:rPr>
          <w:lang w:val="en-CA"/>
        </w:rPr>
        <w:t xml:space="preserve"> subject to block size</w:t>
      </w:r>
      <w:r w:rsidR="00B25181">
        <w:rPr>
          <w:lang w:val="en-CA"/>
        </w:rPr>
        <w:t>.</w:t>
      </w:r>
      <w:r w:rsidR="001D40FB">
        <w:rPr>
          <w:lang w:val="en-CA"/>
        </w:rPr>
        <w:t xml:space="preserve"> </w:t>
      </w:r>
      <w:r w:rsidR="001D40FB" w:rsidRPr="001D40FB">
        <w:rPr>
          <w:lang w:val="en-CA"/>
        </w:rPr>
        <w:t xml:space="preserve">The proposed </w:t>
      </w:r>
      <w:r w:rsidR="001D40FB">
        <w:rPr>
          <w:lang w:val="en-CA"/>
        </w:rPr>
        <w:t>modificati</w:t>
      </w:r>
      <w:r w:rsidR="001D40FB" w:rsidRPr="001D40FB">
        <w:rPr>
          <w:lang w:val="en-CA"/>
        </w:rPr>
        <w:t xml:space="preserve">on of the VVC draft 3 text </w:t>
      </w:r>
      <w:r w:rsidR="001D40FB">
        <w:rPr>
          <w:lang w:val="en-CA"/>
        </w:rPr>
        <w:t>is</w:t>
      </w:r>
      <w:r w:rsidR="001D40FB" w:rsidRPr="001D40FB">
        <w:rPr>
          <w:lang w:val="en-CA"/>
        </w:rPr>
        <w:t xml:space="preserve"> attached together with this document.</w:t>
      </w:r>
    </w:p>
    <w:p w14:paraId="0D06D835" w14:textId="77777777" w:rsidR="001A25C3" w:rsidRPr="001A25C3" w:rsidRDefault="001A25C3" w:rsidP="001A25C3">
      <w:pPr>
        <w:keepNext/>
        <w:tabs>
          <w:tab w:val="clear" w:pos="360"/>
          <w:tab w:val="clear" w:pos="1800"/>
          <w:tab w:val="clear" w:pos="2160"/>
          <w:tab w:val="clear" w:pos="2520"/>
          <w:tab w:val="clear" w:pos="2880"/>
          <w:tab w:val="clear" w:pos="3240"/>
          <w:tab w:val="clear" w:pos="3600"/>
          <w:tab w:val="clear" w:pos="3960"/>
          <w:tab w:val="clear" w:pos="4320"/>
          <w:tab w:val="left" w:pos="284"/>
        </w:tabs>
        <w:spacing w:before="120" w:after="120"/>
        <w:rPr>
          <w:lang w:val="en-CA"/>
        </w:rPr>
      </w:pPr>
    </w:p>
    <w:p w14:paraId="5A08C1CB" w14:textId="163B89D5" w:rsidR="003C3A6F" w:rsidRDefault="00FE184D" w:rsidP="003C3A6F">
      <w:pPr>
        <w:pStyle w:val="Heading1"/>
        <w:rPr>
          <w:lang w:val="en-CA"/>
        </w:rPr>
      </w:pPr>
      <w:r>
        <w:rPr>
          <w:lang w:val="en-CA"/>
        </w:rPr>
        <w:t xml:space="preserve">Experiment </w:t>
      </w:r>
      <w:r w:rsidR="003C3A6F">
        <w:rPr>
          <w:lang w:val="en-CA"/>
        </w:rPr>
        <w:t>Results</w:t>
      </w:r>
    </w:p>
    <w:p w14:paraId="16842760" w14:textId="089D61CE" w:rsidR="00FE184D" w:rsidRDefault="00FD4CB1" w:rsidP="004234F0">
      <w:pPr>
        <w:rPr>
          <w:szCs w:val="22"/>
          <w:lang w:val="en-CA"/>
        </w:rPr>
      </w:pPr>
      <w:r>
        <w:rPr>
          <w:szCs w:val="22"/>
          <w:lang w:val="en-CA"/>
        </w:rPr>
        <w:t xml:space="preserve">The results obtained using the common test conditions [2] are </w:t>
      </w:r>
      <w:r w:rsidR="00211B64">
        <w:rPr>
          <w:szCs w:val="22"/>
          <w:lang w:val="en-CA"/>
        </w:rPr>
        <w:t xml:space="preserve">reportedly </w:t>
      </w:r>
      <w:r>
        <w:rPr>
          <w:szCs w:val="22"/>
          <w:lang w:val="en-CA"/>
        </w:rPr>
        <w:t>presented in</w:t>
      </w:r>
      <w:r w:rsidR="000026B8">
        <w:rPr>
          <w:szCs w:val="22"/>
          <w:lang w:val="en-CA"/>
        </w:rPr>
        <w:t xml:space="preserve"> </w:t>
      </w:r>
      <w:r w:rsidR="00FD053E">
        <w:rPr>
          <w:szCs w:val="22"/>
          <w:lang w:val="en-CA"/>
        </w:rPr>
        <w:t>Table 1</w:t>
      </w:r>
      <w:r w:rsidR="00A10907">
        <w:rPr>
          <w:szCs w:val="22"/>
          <w:lang w:val="en-CA"/>
        </w:rPr>
        <w:t xml:space="preserve"> </w:t>
      </w:r>
      <w:r w:rsidR="000026B8">
        <w:rPr>
          <w:szCs w:val="22"/>
          <w:lang w:val="en-CA"/>
        </w:rPr>
        <w:t>for AI and RA configurations</w:t>
      </w:r>
      <w:r w:rsidR="00FE184D">
        <w:rPr>
          <w:szCs w:val="22"/>
          <w:lang w:val="en-CA"/>
        </w:rPr>
        <w:t>.</w:t>
      </w:r>
    </w:p>
    <w:p w14:paraId="36E12529" w14:textId="77777777" w:rsidR="009C5692" w:rsidRDefault="009C5692" w:rsidP="004234F0">
      <w:pPr>
        <w:rPr>
          <w:szCs w:val="22"/>
          <w:lang w:val="en-CA"/>
        </w:rPr>
      </w:pPr>
    </w:p>
    <w:p w14:paraId="522FAAE7" w14:textId="77777777" w:rsidR="001D40FB" w:rsidRDefault="001D40FB" w:rsidP="004234F0">
      <w:pPr>
        <w:rPr>
          <w:szCs w:val="22"/>
          <w:lang w:val="en-CA"/>
        </w:rPr>
      </w:pPr>
      <w:bookmarkStart w:id="0" w:name="_GoBack"/>
      <w:bookmarkEnd w:id="0"/>
    </w:p>
    <w:p w14:paraId="0DD5CD32" w14:textId="7E7FC938" w:rsidR="00FD4CB1" w:rsidRDefault="00FD4CB1" w:rsidP="00FD4CB1">
      <w:pPr>
        <w:pStyle w:val="Caption"/>
      </w:pPr>
      <w:bookmarkStart w:id="1" w:name="_Ref534147168"/>
      <w:r>
        <w:t>Table</w:t>
      </w:r>
      <w:bookmarkEnd w:id="1"/>
      <w:r w:rsidR="00DD3E28">
        <w:t xml:space="preserve"> </w:t>
      </w:r>
      <w:r w:rsidR="00FD053E">
        <w:t>1</w:t>
      </w:r>
      <w:r>
        <w:t xml:space="preserve">. Experimental results for </w:t>
      </w:r>
      <w:r w:rsidR="00FD053E">
        <w:t>this proposal</w:t>
      </w:r>
    </w:p>
    <w:tbl>
      <w:tblPr>
        <w:tblW w:w="6940" w:type="dxa"/>
        <w:tblInd w:w="-15" w:type="dxa"/>
        <w:tblLook w:val="04A0" w:firstRow="1" w:lastRow="0" w:firstColumn="1" w:lastColumn="0" w:noHBand="0" w:noVBand="1"/>
      </w:tblPr>
      <w:tblGrid>
        <w:gridCol w:w="1640"/>
        <w:gridCol w:w="1144"/>
        <w:gridCol w:w="1144"/>
        <w:gridCol w:w="1144"/>
        <w:gridCol w:w="934"/>
        <w:gridCol w:w="934"/>
      </w:tblGrid>
      <w:tr w:rsidR="001A46FC" w:rsidRPr="001A46FC" w14:paraId="7988D653" w14:textId="77777777" w:rsidTr="001A46FC">
        <w:trPr>
          <w:trHeight w:val="255"/>
        </w:trPr>
        <w:tc>
          <w:tcPr>
            <w:tcW w:w="1640" w:type="dxa"/>
            <w:tcBorders>
              <w:top w:val="nil"/>
              <w:left w:val="nil"/>
              <w:bottom w:val="nil"/>
              <w:right w:val="nil"/>
            </w:tcBorders>
            <w:shd w:val="clear" w:color="auto" w:fill="auto"/>
            <w:noWrap/>
            <w:vAlign w:val="center"/>
            <w:hideMark/>
          </w:tcPr>
          <w:p w14:paraId="5C34EF0F"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C3F487"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1A46FC">
              <w:rPr>
                <w:rFonts w:ascii="Arial" w:eastAsia="SimSun" w:hAnsi="Arial" w:cs="Arial"/>
                <w:b/>
                <w:bCs/>
                <w:color w:val="000000"/>
                <w:sz w:val="18"/>
                <w:szCs w:val="18"/>
              </w:rPr>
              <w:t xml:space="preserve">All Intra Main10 </w:t>
            </w:r>
          </w:p>
        </w:tc>
      </w:tr>
      <w:tr w:rsidR="001A46FC" w:rsidRPr="001A46FC" w14:paraId="10B96793" w14:textId="77777777" w:rsidTr="001A46FC">
        <w:trPr>
          <w:trHeight w:val="255"/>
        </w:trPr>
        <w:tc>
          <w:tcPr>
            <w:tcW w:w="1640" w:type="dxa"/>
            <w:tcBorders>
              <w:top w:val="nil"/>
              <w:left w:val="nil"/>
              <w:bottom w:val="nil"/>
              <w:right w:val="nil"/>
            </w:tcBorders>
            <w:shd w:val="clear" w:color="auto" w:fill="auto"/>
            <w:noWrap/>
            <w:vAlign w:val="center"/>
            <w:hideMark/>
          </w:tcPr>
          <w:p w14:paraId="119334F4"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631F6C"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1A46FC">
              <w:rPr>
                <w:rFonts w:ascii="Arial" w:eastAsia="SimSun" w:hAnsi="Arial" w:cs="Arial"/>
                <w:b/>
                <w:bCs/>
                <w:color w:val="000000"/>
                <w:sz w:val="18"/>
                <w:szCs w:val="18"/>
              </w:rPr>
              <w:t>Over VTM-3.0</w:t>
            </w:r>
          </w:p>
        </w:tc>
      </w:tr>
      <w:tr w:rsidR="001A46FC" w:rsidRPr="001A46FC" w14:paraId="1AE27EF3" w14:textId="77777777" w:rsidTr="001A46FC">
        <w:trPr>
          <w:trHeight w:val="255"/>
        </w:trPr>
        <w:tc>
          <w:tcPr>
            <w:tcW w:w="1640" w:type="dxa"/>
            <w:tcBorders>
              <w:top w:val="nil"/>
              <w:left w:val="nil"/>
              <w:bottom w:val="nil"/>
              <w:right w:val="nil"/>
            </w:tcBorders>
            <w:shd w:val="clear" w:color="auto" w:fill="auto"/>
            <w:noWrap/>
            <w:vAlign w:val="center"/>
            <w:hideMark/>
          </w:tcPr>
          <w:p w14:paraId="33C7371D"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C9A1CA9"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F4A8A63"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9ABCFB5"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F4C2121"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1A46FC">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69FC8AD"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1A46FC">
              <w:rPr>
                <w:rFonts w:ascii="Arial" w:eastAsia="SimSun" w:hAnsi="Arial" w:cs="Arial"/>
                <w:color w:val="000000"/>
                <w:sz w:val="18"/>
                <w:szCs w:val="18"/>
              </w:rPr>
              <w:t>DecT</w:t>
            </w:r>
            <w:proofErr w:type="spellEnd"/>
          </w:p>
        </w:tc>
      </w:tr>
      <w:tr w:rsidR="001A46FC" w:rsidRPr="001A46FC" w14:paraId="2439B4C4" w14:textId="77777777" w:rsidTr="001A46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2CEB8B"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C552756"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9D2E131"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7A15CB32"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3121386C"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27E596E"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100%</w:t>
            </w:r>
          </w:p>
        </w:tc>
      </w:tr>
      <w:tr w:rsidR="001A46FC" w:rsidRPr="001A46FC" w14:paraId="590549FF" w14:textId="77777777" w:rsidTr="001A46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D89AF1"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4BD044B"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25A6493"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50D11F23"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01A4635A"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A841ACF"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100%</w:t>
            </w:r>
          </w:p>
        </w:tc>
      </w:tr>
      <w:tr w:rsidR="001A46FC" w:rsidRPr="001A46FC" w14:paraId="035E80DD" w14:textId="77777777" w:rsidTr="001A46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F495F7"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429EA1D"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7073C04"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B964B5C"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6FD5BD18"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5C43628"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99%</w:t>
            </w:r>
          </w:p>
        </w:tc>
      </w:tr>
      <w:tr w:rsidR="001A46FC" w:rsidRPr="001A46FC" w14:paraId="355E8597" w14:textId="77777777" w:rsidTr="001A46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825A27"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2C96907"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3CF09BB"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68B5431E"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0CDCBD3A"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B54200F"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100%</w:t>
            </w:r>
          </w:p>
        </w:tc>
      </w:tr>
      <w:tr w:rsidR="001A46FC" w:rsidRPr="001A46FC" w14:paraId="24A3219D" w14:textId="77777777" w:rsidTr="001A46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37B6CB"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26C416C"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E167E23"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2FF1DD82"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6CCB8111"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62355E5"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100%</w:t>
            </w:r>
          </w:p>
        </w:tc>
      </w:tr>
      <w:tr w:rsidR="001A46FC" w:rsidRPr="001A46FC" w14:paraId="57EF95CE" w14:textId="77777777" w:rsidTr="001A46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4D3B56"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1A46FC">
              <w:rPr>
                <w:rFonts w:ascii="Arial" w:eastAsia="SimSu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2AEA07AB"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6F34F227"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5D3AA380"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2D9F3D8B"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108C161"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100%</w:t>
            </w:r>
          </w:p>
        </w:tc>
      </w:tr>
      <w:tr w:rsidR="001A46FC" w:rsidRPr="001A46FC" w14:paraId="3EDDBEBF" w14:textId="77777777" w:rsidTr="001A46F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D52EB6F"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11ED4DF"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66D936CA"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3617E409"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0.13%</w:t>
            </w:r>
          </w:p>
        </w:tc>
        <w:tc>
          <w:tcPr>
            <w:tcW w:w="934" w:type="dxa"/>
            <w:tcBorders>
              <w:top w:val="single" w:sz="8" w:space="0" w:color="auto"/>
              <w:left w:val="nil"/>
              <w:bottom w:val="nil"/>
              <w:right w:val="nil"/>
            </w:tcBorders>
            <w:shd w:val="clear" w:color="auto" w:fill="auto"/>
            <w:noWrap/>
            <w:vAlign w:val="center"/>
            <w:hideMark/>
          </w:tcPr>
          <w:p w14:paraId="4D940263"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22C76FE"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99%</w:t>
            </w:r>
          </w:p>
        </w:tc>
      </w:tr>
      <w:tr w:rsidR="001A46FC" w:rsidRPr="001A46FC" w14:paraId="03076BAE" w14:textId="77777777" w:rsidTr="001A46F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BEB825F"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4F5604F"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047CA2D3"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3C7F3053"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0.13%</w:t>
            </w:r>
          </w:p>
        </w:tc>
        <w:tc>
          <w:tcPr>
            <w:tcW w:w="934" w:type="dxa"/>
            <w:tcBorders>
              <w:top w:val="nil"/>
              <w:left w:val="nil"/>
              <w:bottom w:val="single" w:sz="8" w:space="0" w:color="auto"/>
              <w:right w:val="nil"/>
            </w:tcBorders>
            <w:shd w:val="clear" w:color="auto" w:fill="auto"/>
            <w:noWrap/>
            <w:vAlign w:val="center"/>
            <w:hideMark/>
          </w:tcPr>
          <w:p w14:paraId="766DB86A"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6A48B9A9"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100%</w:t>
            </w:r>
          </w:p>
        </w:tc>
      </w:tr>
      <w:tr w:rsidR="001A46FC" w:rsidRPr="001A46FC" w14:paraId="7F752311" w14:textId="77777777" w:rsidTr="001A46FC">
        <w:trPr>
          <w:trHeight w:val="255"/>
        </w:trPr>
        <w:tc>
          <w:tcPr>
            <w:tcW w:w="1640" w:type="dxa"/>
            <w:tcBorders>
              <w:top w:val="nil"/>
              <w:left w:val="nil"/>
              <w:bottom w:val="nil"/>
              <w:right w:val="nil"/>
            </w:tcBorders>
            <w:shd w:val="clear" w:color="auto" w:fill="auto"/>
            <w:noWrap/>
            <w:vAlign w:val="center"/>
            <w:hideMark/>
          </w:tcPr>
          <w:p w14:paraId="4EBA992C"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67931835"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14:paraId="11149754"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center"/>
            <w:hideMark/>
          </w:tcPr>
          <w:p w14:paraId="5DFE1E79"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14:paraId="78E3E132"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4" w:type="dxa"/>
            <w:tcBorders>
              <w:top w:val="nil"/>
              <w:left w:val="nil"/>
              <w:bottom w:val="nil"/>
              <w:right w:val="nil"/>
            </w:tcBorders>
            <w:shd w:val="clear" w:color="auto" w:fill="auto"/>
            <w:noWrap/>
            <w:vAlign w:val="center"/>
            <w:hideMark/>
          </w:tcPr>
          <w:p w14:paraId="594321D1"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A46FC" w:rsidRPr="001A46FC" w14:paraId="2A3A17C3" w14:textId="77777777" w:rsidTr="001A46FC">
        <w:trPr>
          <w:trHeight w:val="255"/>
        </w:trPr>
        <w:tc>
          <w:tcPr>
            <w:tcW w:w="1640" w:type="dxa"/>
            <w:tcBorders>
              <w:top w:val="nil"/>
              <w:left w:val="nil"/>
              <w:bottom w:val="nil"/>
              <w:right w:val="nil"/>
            </w:tcBorders>
            <w:shd w:val="clear" w:color="auto" w:fill="auto"/>
            <w:noWrap/>
            <w:vAlign w:val="center"/>
            <w:hideMark/>
          </w:tcPr>
          <w:p w14:paraId="4BCF42B4"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3ED339"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1A46FC">
              <w:rPr>
                <w:rFonts w:ascii="Arial" w:eastAsia="SimSun" w:hAnsi="Arial" w:cs="Arial"/>
                <w:b/>
                <w:bCs/>
                <w:color w:val="000000"/>
                <w:sz w:val="18"/>
                <w:szCs w:val="18"/>
              </w:rPr>
              <w:t>Random Access Main 10</w:t>
            </w:r>
          </w:p>
        </w:tc>
      </w:tr>
      <w:tr w:rsidR="001A46FC" w:rsidRPr="001A46FC" w14:paraId="304FE663" w14:textId="77777777" w:rsidTr="001A46FC">
        <w:trPr>
          <w:trHeight w:val="255"/>
        </w:trPr>
        <w:tc>
          <w:tcPr>
            <w:tcW w:w="1640" w:type="dxa"/>
            <w:tcBorders>
              <w:top w:val="nil"/>
              <w:left w:val="nil"/>
              <w:bottom w:val="nil"/>
              <w:right w:val="nil"/>
            </w:tcBorders>
            <w:shd w:val="clear" w:color="auto" w:fill="auto"/>
            <w:noWrap/>
            <w:vAlign w:val="center"/>
            <w:hideMark/>
          </w:tcPr>
          <w:p w14:paraId="11AE5674"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3765F9"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1A46FC">
              <w:rPr>
                <w:rFonts w:ascii="Arial" w:eastAsia="SimSun" w:hAnsi="Arial" w:cs="Arial"/>
                <w:b/>
                <w:bCs/>
                <w:color w:val="000000"/>
                <w:sz w:val="18"/>
                <w:szCs w:val="18"/>
              </w:rPr>
              <w:t>Over VTM-3.0</w:t>
            </w:r>
          </w:p>
        </w:tc>
      </w:tr>
      <w:tr w:rsidR="001A46FC" w:rsidRPr="001A46FC" w14:paraId="2C399756" w14:textId="77777777" w:rsidTr="001A46FC">
        <w:trPr>
          <w:trHeight w:val="255"/>
        </w:trPr>
        <w:tc>
          <w:tcPr>
            <w:tcW w:w="1640" w:type="dxa"/>
            <w:tcBorders>
              <w:top w:val="nil"/>
              <w:left w:val="nil"/>
              <w:bottom w:val="nil"/>
              <w:right w:val="nil"/>
            </w:tcBorders>
            <w:shd w:val="clear" w:color="auto" w:fill="auto"/>
            <w:noWrap/>
            <w:vAlign w:val="center"/>
            <w:hideMark/>
          </w:tcPr>
          <w:p w14:paraId="04463125"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3D80F5E"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2D24218"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73E6E5B"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11C7884"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1A46FC">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C484986"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1A46FC">
              <w:rPr>
                <w:rFonts w:ascii="Arial" w:eastAsia="SimSun" w:hAnsi="Arial" w:cs="Arial"/>
                <w:color w:val="000000"/>
                <w:sz w:val="18"/>
                <w:szCs w:val="18"/>
              </w:rPr>
              <w:t>DecT</w:t>
            </w:r>
            <w:proofErr w:type="spellEnd"/>
          </w:p>
        </w:tc>
      </w:tr>
      <w:tr w:rsidR="001A46FC" w:rsidRPr="001A46FC" w14:paraId="672653B6" w14:textId="77777777" w:rsidTr="001A46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6F893F"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9F108E9"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1EEF9003"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677493DC"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7E5957C7"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4896CF9"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99%</w:t>
            </w:r>
          </w:p>
        </w:tc>
      </w:tr>
      <w:tr w:rsidR="001A46FC" w:rsidRPr="001A46FC" w14:paraId="447E4074" w14:textId="77777777" w:rsidTr="001A46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66635B"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6FE65AA"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088EE8CD"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6D85C33B"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0.19%</w:t>
            </w:r>
          </w:p>
        </w:tc>
        <w:tc>
          <w:tcPr>
            <w:tcW w:w="934" w:type="dxa"/>
            <w:tcBorders>
              <w:top w:val="nil"/>
              <w:left w:val="nil"/>
              <w:bottom w:val="nil"/>
              <w:right w:val="nil"/>
            </w:tcBorders>
            <w:shd w:val="clear" w:color="auto" w:fill="auto"/>
            <w:noWrap/>
            <w:vAlign w:val="center"/>
            <w:hideMark/>
          </w:tcPr>
          <w:p w14:paraId="3F9FA891"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B129F82"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99%</w:t>
            </w:r>
          </w:p>
        </w:tc>
      </w:tr>
      <w:tr w:rsidR="001A46FC" w:rsidRPr="001A46FC" w14:paraId="235FFBAA" w14:textId="77777777" w:rsidTr="001A46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7B704B"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C8FB208"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1FADAD02"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64D2DFDE"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08E3460E"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2034AF9"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100%</w:t>
            </w:r>
          </w:p>
        </w:tc>
      </w:tr>
      <w:tr w:rsidR="001A46FC" w:rsidRPr="001A46FC" w14:paraId="1F04AEB7" w14:textId="77777777" w:rsidTr="001A46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466DFE"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CF67CD2"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671F4C11"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36B628D4"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05492223"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1AF5960"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100%</w:t>
            </w:r>
          </w:p>
        </w:tc>
      </w:tr>
      <w:tr w:rsidR="001A46FC" w:rsidRPr="001A46FC" w14:paraId="717A03A8" w14:textId="77777777" w:rsidTr="001A46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AF591B"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EFA243F"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2D4D4AA5"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93579E8"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63926437"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021B6EE5"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 xml:space="preserve">　</w:t>
            </w:r>
          </w:p>
        </w:tc>
      </w:tr>
      <w:tr w:rsidR="001A46FC" w:rsidRPr="001A46FC" w14:paraId="56CEE7C2" w14:textId="77777777" w:rsidTr="001A46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EB3446"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1A46FC">
              <w:rPr>
                <w:rFonts w:ascii="Arial" w:eastAsia="SimSu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A415619"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0790A985"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53C3FBC7"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209EDE6E"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9C7F356"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100%</w:t>
            </w:r>
          </w:p>
        </w:tc>
      </w:tr>
      <w:tr w:rsidR="001A46FC" w:rsidRPr="001A46FC" w14:paraId="742149AC" w14:textId="77777777" w:rsidTr="001A46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9DDC2F"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7514E7B0"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3E094B5D"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-0.34%</w:t>
            </w:r>
          </w:p>
        </w:tc>
        <w:tc>
          <w:tcPr>
            <w:tcW w:w="1144" w:type="dxa"/>
            <w:tcBorders>
              <w:top w:val="single" w:sz="8" w:space="0" w:color="auto"/>
              <w:left w:val="nil"/>
              <w:bottom w:val="nil"/>
              <w:right w:val="single" w:sz="4" w:space="0" w:color="auto"/>
            </w:tcBorders>
            <w:shd w:val="clear" w:color="auto" w:fill="auto"/>
            <w:noWrap/>
            <w:vAlign w:val="center"/>
            <w:hideMark/>
          </w:tcPr>
          <w:p w14:paraId="059D1584"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0.14%</w:t>
            </w:r>
          </w:p>
        </w:tc>
        <w:tc>
          <w:tcPr>
            <w:tcW w:w="934" w:type="dxa"/>
            <w:tcBorders>
              <w:top w:val="single" w:sz="8" w:space="0" w:color="auto"/>
              <w:left w:val="nil"/>
              <w:bottom w:val="nil"/>
              <w:right w:val="nil"/>
            </w:tcBorders>
            <w:shd w:val="clear" w:color="auto" w:fill="auto"/>
            <w:noWrap/>
            <w:vAlign w:val="center"/>
            <w:hideMark/>
          </w:tcPr>
          <w:p w14:paraId="764F1D8D"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42D97B1"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100%</w:t>
            </w:r>
          </w:p>
        </w:tc>
      </w:tr>
      <w:tr w:rsidR="001A46FC" w:rsidRPr="001A46FC" w14:paraId="4EAA38E3" w14:textId="77777777" w:rsidTr="001A46F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C144CA9"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71CDCEED"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7F884AA3"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-0.10%</w:t>
            </w:r>
          </w:p>
        </w:tc>
        <w:tc>
          <w:tcPr>
            <w:tcW w:w="1144" w:type="dxa"/>
            <w:tcBorders>
              <w:top w:val="nil"/>
              <w:left w:val="nil"/>
              <w:bottom w:val="single" w:sz="8" w:space="0" w:color="auto"/>
              <w:right w:val="single" w:sz="4" w:space="0" w:color="auto"/>
            </w:tcBorders>
            <w:shd w:val="clear" w:color="auto" w:fill="auto"/>
            <w:noWrap/>
            <w:vAlign w:val="center"/>
            <w:hideMark/>
          </w:tcPr>
          <w:p w14:paraId="2AA448D3"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7B8A98FF"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F1C6062" w14:textId="77777777" w:rsidR="001A46FC" w:rsidRPr="001A46FC" w:rsidRDefault="001A46FC" w:rsidP="001A4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1A46FC">
              <w:rPr>
                <w:rFonts w:ascii="Arial" w:eastAsia="SimSun" w:hAnsi="Arial" w:cs="Arial"/>
                <w:color w:val="000000"/>
                <w:sz w:val="18"/>
                <w:szCs w:val="18"/>
              </w:rPr>
              <w:t>100%</w:t>
            </w:r>
          </w:p>
        </w:tc>
      </w:tr>
    </w:tbl>
    <w:p w14:paraId="2F6DA423" w14:textId="77777777" w:rsidR="007B44F9" w:rsidRPr="007B44F9" w:rsidRDefault="007B44F9" w:rsidP="001A46FC">
      <w:pPr>
        <w:pStyle w:val="Heading1"/>
        <w:numPr>
          <w:ilvl w:val="0"/>
          <w:numId w:val="0"/>
        </w:numPr>
        <w:ind w:left="360" w:hanging="360"/>
        <w:rPr>
          <w:rFonts w:cs="Times New Roman"/>
          <w:b w:val="0"/>
          <w:bCs w:val="0"/>
          <w:kern w:val="0"/>
          <w:sz w:val="22"/>
          <w:szCs w:val="20"/>
          <w:lang w:val="en-CA"/>
        </w:rPr>
      </w:pPr>
    </w:p>
    <w:p w14:paraId="3F098103" w14:textId="5F4C11B4" w:rsidR="00ED5F84" w:rsidRDefault="00FE184D" w:rsidP="00E079AB">
      <w:pPr>
        <w:pStyle w:val="Heading1"/>
        <w:rPr>
          <w:lang w:val="en-CA"/>
        </w:rPr>
      </w:pPr>
      <w:r>
        <w:rPr>
          <w:lang w:val="en-CA"/>
        </w:rPr>
        <w:t>Conclusion</w:t>
      </w:r>
    </w:p>
    <w:p w14:paraId="236B1D34" w14:textId="37E4E761" w:rsidR="00FE184D" w:rsidRDefault="007714EB">
      <w:pPr>
        <w:rPr>
          <w:lang w:val="en-CA"/>
        </w:rPr>
      </w:pPr>
      <w:r>
        <w:rPr>
          <w:lang w:val="en-CA"/>
        </w:rPr>
        <w:t xml:space="preserve">We propose to adopt </w:t>
      </w:r>
      <w:r w:rsidR="00B1531A">
        <w:rPr>
          <w:lang w:val="en-CA"/>
        </w:rPr>
        <w:t xml:space="preserve">the </w:t>
      </w:r>
      <w:r w:rsidR="00FD053E">
        <w:rPr>
          <w:lang w:val="en-CA"/>
        </w:rPr>
        <w:t xml:space="preserve">proposed changes </w:t>
      </w:r>
      <w:r>
        <w:rPr>
          <w:lang w:val="en-CA"/>
        </w:rPr>
        <w:t xml:space="preserve">into </w:t>
      </w:r>
      <w:r w:rsidR="00650C6F">
        <w:rPr>
          <w:lang w:val="en-CA"/>
        </w:rPr>
        <w:t xml:space="preserve">the </w:t>
      </w:r>
      <w:r>
        <w:rPr>
          <w:lang w:val="en-CA"/>
        </w:rPr>
        <w:t xml:space="preserve">VTM </w:t>
      </w:r>
      <w:r w:rsidR="00650C6F">
        <w:rPr>
          <w:lang w:val="en-CA"/>
        </w:rPr>
        <w:t xml:space="preserve">software </w:t>
      </w:r>
      <w:r>
        <w:rPr>
          <w:lang w:val="en-CA"/>
        </w:rPr>
        <w:t>and the VVC spec draft.</w:t>
      </w:r>
    </w:p>
    <w:p w14:paraId="07972AC2" w14:textId="77777777" w:rsidR="00F862E8" w:rsidRDefault="00F862E8">
      <w:pPr>
        <w:rPr>
          <w:lang w:val="en-CA"/>
        </w:rPr>
      </w:pPr>
    </w:p>
    <w:p w14:paraId="3474D64A" w14:textId="77777777" w:rsidR="00F862E8" w:rsidRDefault="00F862E8" w:rsidP="00F862E8">
      <w:pPr>
        <w:pStyle w:val="Heading1"/>
        <w:tabs>
          <w:tab w:val="clear" w:pos="360"/>
        </w:tabs>
        <w:overflowPunct/>
        <w:autoSpaceDE/>
        <w:adjustRightInd/>
        <w:ind w:left="432" w:hanging="432"/>
        <w:jc w:val="left"/>
        <w:textAlignment w:val="auto"/>
        <w:rPr>
          <w:lang w:val="en-CA"/>
        </w:rPr>
      </w:pPr>
      <w:r>
        <w:rPr>
          <w:lang w:val="en-CA"/>
        </w:rPr>
        <w:t>References</w:t>
      </w:r>
    </w:p>
    <w:p w14:paraId="014DA2E3" w14:textId="52EA4231" w:rsidR="00F862E8" w:rsidRDefault="007D5A31" w:rsidP="007D5A31">
      <w:pPr>
        <w:numPr>
          <w:ilvl w:val="0"/>
          <w:numId w:val="13"/>
        </w:numPr>
        <w:textAlignment w:val="auto"/>
        <w:rPr>
          <w:lang w:val="en-CA"/>
        </w:rPr>
      </w:pPr>
      <w:bookmarkStart w:id="2" w:name="_Ref518328490"/>
      <w:r w:rsidRPr="007D5A31">
        <w:t>A. Filippov, V. Rufitskiy, J. Chen, G. Van der Auwera, A.K. Ramasubramonian, V. Seregin, T. Hsieh, M. Karczewicz</w:t>
      </w:r>
      <w:r w:rsidR="00F862E8">
        <w:t>, “</w:t>
      </w:r>
      <w:r w:rsidRPr="007D5A31">
        <w:t>CE3: A combination of tests 3.1.2 and 3.1.4 for intra reference sample interpolation filter</w:t>
      </w:r>
      <w:r w:rsidR="00F862E8">
        <w:t>”,</w:t>
      </w:r>
      <w:r w:rsidR="00F862E8" w:rsidRPr="00F862E8">
        <w:t xml:space="preserve"> </w:t>
      </w:r>
      <w:r w:rsidR="00F862E8">
        <w:t>JVET-L0</w:t>
      </w:r>
      <w:r>
        <w:t>6</w:t>
      </w:r>
      <w:r w:rsidR="00F862E8">
        <w:t>2</w:t>
      </w:r>
      <w:r>
        <w:t>8</w:t>
      </w:r>
      <w:r w:rsidR="00F862E8">
        <w:t>, 12</w:t>
      </w:r>
      <w:r w:rsidR="00F862E8" w:rsidRPr="00F862E8">
        <w:rPr>
          <w:vertAlign w:val="superscript"/>
        </w:rPr>
        <w:t>th</w:t>
      </w:r>
      <w:r w:rsidR="00F862E8">
        <w:t xml:space="preserve"> JVET </w:t>
      </w:r>
      <w:r w:rsidR="00F862E8" w:rsidRPr="00B648F1">
        <w:t>Meeting</w:t>
      </w:r>
      <w:r w:rsidR="00F862E8">
        <w:t>, Macao</w:t>
      </w:r>
      <w:r w:rsidR="00F862E8" w:rsidRPr="00B57A23">
        <w:rPr>
          <w:lang w:val="en-CA"/>
        </w:rPr>
        <w:t xml:space="preserve">, </w:t>
      </w:r>
      <w:r w:rsidR="00F862E8">
        <w:rPr>
          <w:lang w:val="en-CA"/>
        </w:rPr>
        <w:t>China</w:t>
      </w:r>
      <w:r w:rsidR="00F862E8" w:rsidRPr="00B57A23">
        <w:rPr>
          <w:lang w:val="en-CA"/>
        </w:rPr>
        <w:t xml:space="preserve">, </w:t>
      </w:r>
      <w:r w:rsidR="00F862E8">
        <w:rPr>
          <w:lang w:val="en-CA"/>
        </w:rPr>
        <w:t>October</w:t>
      </w:r>
      <w:r w:rsidR="00F862E8" w:rsidRPr="00B57A23">
        <w:rPr>
          <w:lang w:val="en-CA"/>
        </w:rPr>
        <w:t xml:space="preserve"> 2018</w:t>
      </w:r>
      <w:r w:rsidR="00F862E8">
        <w:rPr>
          <w:lang w:val="en-CA"/>
        </w:rPr>
        <w:t>.</w:t>
      </w:r>
      <w:bookmarkEnd w:id="2"/>
      <w:r w:rsidR="00F862E8">
        <w:rPr>
          <w:lang w:val="en-CA"/>
        </w:rPr>
        <w:t xml:space="preserve"> </w:t>
      </w:r>
    </w:p>
    <w:p w14:paraId="1A6E9551" w14:textId="435082D6" w:rsidR="00F862E8" w:rsidRPr="00582BE4" w:rsidRDefault="00F862E8" w:rsidP="00F862E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r w:rsidRPr="007E0E51">
        <w:t>F. Bossen, J. Boyce, X. Li, V. Seregin, K. Sühring</w:t>
      </w:r>
      <w:r>
        <w:t>, “</w:t>
      </w:r>
      <w:r w:rsidRPr="007E0E51">
        <w:t>JVET common test conditions and software reference configurations for SDR video</w:t>
      </w:r>
      <w:r>
        <w:t>”</w:t>
      </w:r>
      <w:r w:rsidRPr="007E0E51">
        <w:t xml:space="preserve">, </w:t>
      </w:r>
      <w:r>
        <w:t xml:space="preserve">JVET-L1010, </w:t>
      </w:r>
      <w:r w:rsidRPr="007E0E51">
        <w:t>1</w:t>
      </w:r>
      <w:r>
        <w:t>2</w:t>
      </w:r>
      <w:r w:rsidRPr="00F862E8">
        <w:rPr>
          <w:vertAlign w:val="superscript"/>
        </w:rPr>
        <w:t>th</w:t>
      </w:r>
      <w:r>
        <w:t xml:space="preserve"> JVET </w:t>
      </w:r>
      <w:r w:rsidRPr="007E0E51">
        <w:t>Meeting</w:t>
      </w:r>
      <w:r w:rsidR="00AB1A6A">
        <w:t>, Macao</w:t>
      </w:r>
      <w:r w:rsidR="00AB1A6A" w:rsidRPr="00B57A23">
        <w:rPr>
          <w:lang w:val="en-CA"/>
        </w:rPr>
        <w:t xml:space="preserve">, </w:t>
      </w:r>
      <w:r w:rsidR="00AB1A6A">
        <w:rPr>
          <w:lang w:val="en-CA"/>
        </w:rPr>
        <w:t>China</w:t>
      </w:r>
      <w:r w:rsidR="00AB1A6A" w:rsidRPr="00B57A23">
        <w:rPr>
          <w:lang w:val="en-CA"/>
        </w:rPr>
        <w:t xml:space="preserve">, </w:t>
      </w:r>
      <w:r w:rsidR="00AB1A6A">
        <w:rPr>
          <w:lang w:val="en-CA"/>
        </w:rPr>
        <w:t>October</w:t>
      </w:r>
      <w:r w:rsidR="00AB1A6A" w:rsidRPr="00B57A23">
        <w:rPr>
          <w:lang w:val="en-CA"/>
        </w:rPr>
        <w:t xml:space="preserve"> 2018</w:t>
      </w:r>
      <w:r w:rsidR="00AB1A6A">
        <w:rPr>
          <w:lang w:val="en-CA"/>
        </w:rPr>
        <w:t>.</w:t>
      </w:r>
    </w:p>
    <w:p w14:paraId="5A080C6B" w14:textId="77777777" w:rsidR="00FE184D" w:rsidRPr="00F862E8" w:rsidRDefault="00FE184D"/>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0A8FD9C" w:rsidR="007F1F8B" w:rsidRPr="005B217D" w:rsidRDefault="00247FAA" w:rsidP="009234A5">
      <w:pPr>
        <w:rPr>
          <w:szCs w:val="22"/>
          <w:lang w:val="en-CA"/>
        </w:rPr>
      </w:pPr>
      <w:r w:rsidRPr="00E83543">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803A6" w14:textId="77777777" w:rsidR="001C60B8" w:rsidRDefault="001C60B8">
      <w:r>
        <w:separator/>
      </w:r>
    </w:p>
  </w:endnote>
  <w:endnote w:type="continuationSeparator" w:id="0">
    <w:p w14:paraId="1E6A3FC5" w14:textId="77777777" w:rsidR="001C60B8" w:rsidRDefault="001C6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5C45A2" w:rsidRPr="00C00DDE" w:rsidRDefault="005C45A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D40FB">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A46FC">
      <w:rPr>
        <w:rStyle w:val="PageNumber"/>
        <w:noProof/>
      </w:rPr>
      <w:t>2019-01-08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53B60" w14:textId="77777777" w:rsidR="001C60B8" w:rsidRDefault="001C60B8">
      <w:r>
        <w:separator/>
      </w:r>
    </w:p>
  </w:footnote>
  <w:footnote w:type="continuationSeparator" w:id="0">
    <w:p w14:paraId="658CF9A9" w14:textId="77777777" w:rsidR="001C60B8" w:rsidRDefault="001C60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96879"/>
    <w:multiLevelType w:val="hybridMultilevel"/>
    <w:tmpl w:val="88302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6B8"/>
    <w:rsid w:val="00011276"/>
    <w:rsid w:val="000157FA"/>
    <w:rsid w:val="000308A3"/>
    <w:rsid w:val="00036DAD"/>
    <w:rsid w:val="00043B67"/>
    <w:rsid w:val="0004479E"/>
    <w:rsid w:val="000458BC"/>
    <w:rsid w:val="00045C41"/>
    <w:rsid w:val="00046C03"/>
    <w:rsid w:val="000559C0"/>
    <w:rsid w:val="00061748"/>
    <w:rsid w:val="00065039"/>
    <w:rsid w:val="00072D36"/>
    <w:rsid w:val="0007614F"/>
    <w:rsid w:val="00081398"/>
    <w:rsid w:val="0009406F"/>
    <w:rsid w:val="00094479"/>
    <w:rsid w:val="000962AC"/>
    <w:rsid w:val="000A3040"/>
    <w:rsid w:val="000B0C0F"/>
    <w:rsid w:val="000B1C6B"/>
    <w:rsid w:val="000B4FF9"/>
    <w:rsid w:val="000C09AC"/>
    <w:rsid w:val="000C3CD6"/>
    <w:rsid w:val="000D7F32"/>
    <w:rsid w:val="000E00F3"/>
    <w:rsid w:val="000E0E1C"/>
    <w:rsid w:val="000F158C"/>
    <w:rsid w:val="00102F3D"/>
    <w:rsid w:val="00112706"/>
    <w:rsid w:val="00121B40"/>
    <w:rsid w:val="00124E38"/>
    <w:rsid w:val="0012580B"/>
    <w:rsid w:val="00131F90"/>
    <w:rsid w:val="00132A76"/>
    <w:rsid w:val="0013458C"/>
    <w:rsid w:val="0013526E"/>
    <w:rsid w:val="00142B38"/>
    <w:rsid w:val="00146152"/>
    <w:rsid w:val="00155526"/>
    <w:rsid w:val="00164E27"/>
    <w:rsid w:val="00171371"/>
    <w:rsid w:val="001753C5"/>
    <w:rsid w:val="00175A24"/>
    <w:rsid w:val="00182509"/>
    <w:rsid w:val="00187E58"/>
    <w:rsid w:val="001A25C3"/>
    <w:rsid w:val="001A297E"/>
    <w:rsid w:val="001A368E"/>
    <w:rsid w:val="001A46FC"/>
    <w:rsid w:val="001A7106"/>
    <w:rsid w:val="001A7329"/>
    <w:rsid w:val="001A792F"/>
    <w:rsid w:val="001B4E28"/>
    <w:rsid w:val="001C3525"/>
    <w:rsid w:val="001C3AFB"/>
    <w:rsid w:val="001C60B8"/>
    <w:rsid w:val="001D1BD2"/>
    <w:rsid w:val="001D40FB"/>
    <w:rsid w:val="001E0248"/>
    <w:rsid w:val="001E02BE"/>
    <w:rsid w:val="001E3B37"/>
    <w:rsid w:val="001F2594"/>
    <w:rsid w:val="002055A6"/>
    <w:rsid w:val="00206460"/>
    <w:rsid w:val="002069B4"/>
    <w:rsid w:val="00211B64"/>
    <w:rsid w:val="00215DFC"/>
    <w:rsid w:val="002212DF"/>
    <w:rsid w:val="00222CD4"/>
    <w:rsid w:val="00225016"/>
    <w:rsid w:val="002253CA"/>
    <w:rsid w:val="002264A6"/>
    <w:rsid w:val="00227BA7"/>
    <w:rsid w:val="0023011C"/>
    <w:rsid w:val="002305FD"/>
    <w:rsid w:val="002375C1"/>
    <w:rsid w:val="00247FAA"/>
    <w:rsid w:val="00254ACF"/>
    <w:rsid w:val="00263398"/>
    <w:rsid w:val="00263B99"/>
    <w:rsid w:val="00266F06"/>
    <w:rsid w:val="00275BCF"/>
    <w:rsid w:val="00291E36"/>
    <w:rsid w:val="00292257"/>
    <w:rsid w:val="002A54E0"/>
    <w:rsid w:val="002B1595"/>
    <w:rsid w:val="002B191D"/>
    <w:rsid w:val="002B2E83"/>
    <w:rsid w:val="002C63D0"/>
    <w:rsid w:val="002D0AF6"/>
    <w:rsid w:val="002F164D"/>
    <w:rsid w:val="002F379F"/>
    <w:rsid w:val="003021BC"/>
    <w:rsid w:val="00306206"/>
    <w:rsid w:val="00317D85"/>
    <w:rsid w:val="00324DB4"/>
    <w:rsid w:val="00325BD2"/>
    <w:rsid w:val="00327C56"/>
    <w:rsid w:val="003315A1"/>
    <w:rsid w:val="003373EC"/>
    <w:rsid w:val="00342FF4"/>
    <w:rsid w:val="00344E5A"/>
    <w:rsid w:val="00346148"/>
    <w:rsid w:val="003621DC"/>
    <w:rsid w:val="003669EA"/>
    <w:rsid w:val="003706CC"/>
    <w:rsid w:val="003707FA"/>
    <w:rsid w:val="00377710"/>
    <w:rsid w:val="003A2D8E"/>
    <w:rsid w:val="003A7CE6"/>
    <w:rsid w:val="003C1CA0"/>
    <w:rsid w:val="003C20E4"/>
    <w:rsid w:val="003C3A6F"/>
    <w:rsid w:val="003D6342"/>
    <w:rsid w:val="003E6F90"/>
    <w:rsid w:val="003E73ED"/>
    <w:rsid w:val="003F5D0F"/>
    <w:rsid w:val="00403A26"/>
    <w:rsid w:val="00403F5D"/>
    <w:rsid w:val="00414101"/>
    <w:rsid w:val="004219CF"/>
    <w:rsid w:val="004234F0"/>
    <w:rsid w:val="00433DDB"/>
    <w:rsid w:val="00435A29"/>
    <w:rsid w:val="00436ADD"/>
    <w:rsid w:val="00437619"/>
    <w:rsid w:val="00465A1E"/>
    <w:rsid w:val="0047156F"/>
    <w:rsid w:val="00487196"/>
    <w:rsid w:val="00487BE0"/>
    <w:rsid w:val="0049445A"/>
    <w:rsid w:val="004A28A2"/>
    <w:rsid w:val="004A2A63"/>
    <w:rsid w:val="004A7305"/>
    <w:rsid w:val="004B210C"/>
    <w:rsid w:val="004C1D56"/>
    <w:rsid w:val="004C4D84"/>
    <w:rsid w:val="004C67D2"/>
    <w:rsid w:val="004D405F"/>
    <w:rsid w:val="004E4F4F"/>
    <w:rsid w:val="004E6789"/>
    <w:rsid w:val="004F61E3"/>
    <w:rsid w:val="00502E10"/>
    <w:rsid w:val="0051015C"/>
    <w:rsid w:val="00512232"/>
    <w:rsid w:val="00516CF1"/>
    <w:rsid w:val="00522B19"/>
    <w:rsid w:val="00531AE9"/>
    <w:rsid w:val="00544915"/>
    <w:rsid w:val="00550471"/>
    <w:rsid w:val="00550A66"/>
    <w:rsid w:val="00556361"/>
    <w:rsid w:val="00566BE8"/>
    <w:rsid w:val="00567EC7"/>
    <w:rsid w:val="00570013"/>
    <w:rsid w:val="005753EC"/>
    <w:rsid w:val="005801A2"/>
    <w:rsid w:val="005941C2"/>
    <w:rsid w:val="005952A5"/>
    <w:rsid w:val="0059654E"/>
    <w:rsid w:val="005A33A1"/>
    <w:rsid w:val="005B217D"/>
    <w:rsid w:val="005C385F"/>
    <w:rsid w:val="005C45A2"/>
    <w:rsid w:val="005E1AC6"/>
    <w:rsid w:val="005F6F1B"/>
    <w:rsid w:val="006149E6"/>
    <w:rsid w:val="00615995"/>
    <w:rsid w:val="00616155"/>
    <w:rsid w:val="00624B33"/>
    <w:rsid w:val="0063041A"/>
    <w:rsid w:val="00630AA2"/>
    <w:rsid w:val="00646707"/>
    <w:rsid w:val="00650C6F"/>
    <w:rsid w:val="00657F7E"/>
    <w:rsid w:val="00662E58"/>
    <w:rsid w:val="006637F2"/>
    <w:rsid w:val="006642A5"/>
    <w:rsid w:val="00664DCF"/>
    <w:rsid w:val="00667B84"/>
    <w:rsid w:val="00672964"/>
    <w:rsid w:val="006A149E"/>
    <w:rsid w:val="006A2AF5"/>
    <w:rsid w:val="006B3DC0"/>
    <w:rsid w:val="006C5D39"/>
    <w:rsid w:val="006D6D9B"/>
    <w:rsid w:val="006E2810"/>
    <w:rsid w:val="006E5417"/>
    <w:rsid w:val="006F0794"/>
    <w:rsid w:val="006F7528"/>
    <w:rsid w:val="006F788B"/>
    <w:rsid w:val="007023DE"/>
    <w:rsid w:val="007120D7"/>
    <w:rsid w:val="00712F60"/>
    <w:rsid w:val="00720E3B"/>
    <w:rsid w:val="00733CBB"/>
    <w:rsid w:val="007363B6"/>
    <w:rsid w:val="0074393F"/>
    <w:rsid w:val="00745F6B"/>
    <w:rsid w:val="00750444"/>
    <w:rsid w:val="0075585E"/>
    <w:rsid w:val="0077035F"/>
    <w:rsid w:val="00770571"/>
    <w:rsid w:val="007714EB"/>
    <w:rsid w:val="007768FF"/>
    <w:rsid w:val="007809DA"/>
    <w:rsid w:val="007824D3"/>
    <w:rsid w:val="00796120"/>
    <w:rsid w:val="00796EE3"/>
    <w:rsid w:val="007A6D01"/>
    <w:rsid w:val="007A7D29"/>
    <w:rsid w:val="007B3530"/>
    <w:rsid w:val="007B44F9"/>
    <w:rsid w:val="007B4AB8"/>
    <w:rsid w:val="007D0F52"/>
    <w:rsid w:val="007D1181"/>
    <w:rsid w:val="007D5A31"/>
    <w:rsid w:val="007D7EDB"/>
    <w:rsid w:val="007E01A3"/>
    <w:rsid w:val="007F18A1"/>
    <w:rsid w:val="007F1F8B"/>
    <w:rsid w:val="007F67A1"/>
    <w:rsid w:val="00811C05"/>
    <w:rsid w:val="008206C8"/>
    <w:rsid w:val="0086387C"/>
    <w:rsid w:val="00874A6C"/>
    <w:rsid w:val="00876C65"/>
    <w:rsid w:val="00891E64"/>
    <w:rsid w:val="00892078"/>
    <w:rsid w:val="008A1DDD"/>
    <w:rsid w:val="008A4B4C"/>
    <w:rsid w:val="008C239F"/>
    <w:rsid w:val="008D4EA6"/>
    <w:rsid w:val="008E480C"/>
    <w:rsid w:val="0090286F"/>
    <w:rsid w:val="00907757"/>
    <w:rsid w:val="009212B0"/>
    <w:rsid w:val="00921FA1"/>
    <w:rsid w:val="009234A5"/>
    <w:rsid w:val="00933453"/>
    <w:rsid w:val="009336F7"/>
    <w:rsid w:val="0093636C"/>
    <w:rsid w:val="009374A7"/>
    <w:rsid w:val="009459D9"/>
    <w:rsid w:val="00955F6D"/>
    <w:rsid w:val="00967A11"/>
    <w:rsid w:val="00977C16"/>
    <w:rsid w:val="0098551D"/>
    <w:rsid w:val="009903CD"/>
    <w:rsid w:val="0099518F"/>
    <w:rsid w:val="009978F9"/>
    <w:rsid w:val="009A523D"/>
    <w:rsid w:val="009A74C7"/>
    <w:rsid w:val="009B02A1"/>
    <w:rsid w:val="009B3361"/>
    <w:rsid w:val="009C5692"/>
    <w:rsid w:val="009D476A"/>
    <w:rsid w:val="009D7CE6"/>
    <w:rsid w:val="009F2798"/>
    <w:rsid w:val="009F294F"/>
    <w:rsid w:val="009F496B"/>
    <w:rsid w:val="00A01439"/>
    <w:rsid w:val="00A02E61"/>
    <w:rsid w:val="00A05CFF"/>
    <w:rsid w:val="00A10907"/>
    <w:rsid w:val="00A13048"/>
    <w:rsid w:val="00A14D98"/>
    <w:rsid w:val="00A2261C"/>
    <w:rsid w:val="00A25000"/>
    <w:rsid w:val="00A37062"/>
    <w:rsid w:val="00A46843"/>
    <w:rsid w:val="00A520B7"/>
    <w:rsid w:val="00A56B97"/>
    <w:rsid w:val="00A6093D"/>
    <w:rsid w:val="00A767DC"/>
    <w:rsid w:val="00A76A6D"/>
    <w:rsid w:val="00A83253"/>
    <w:rsid w:val="00A91177"/>
    <w:rsid w:val="00AA5F0D"/>
    <w:rsid w:val="00AA6E84"/>
    <w:rsid w:val="00AB01CF"/>
    <w:rsid w:val="00AB1A1C"/>
    <w:rsid w:val="00AB1A6A"/>
    <w:rsid w:val="00AD05A8"/>
    <w:rsid w:val="00AD75C2"/>
    <w:rsid w:val="00AE341B"/>
    <w:rsid w:val="00AE5296"/>
    <w:rsid w:val="00AF336E"/>
    <w:rsid w:val="00B01905"/>
    <w:rsid w:val="00B07CA7"/>
    <w:rsid w:val="00B1279A"/>
    <w:rsid w:val="00B1531A"/>
    <w:rsid w:val="00B25181"/>
    <w:rsid w:val="00B4194A"/>
    <w:rsid w:val="00B437E8"/>
    <w:rsid w:val="00B5222E"/>
    <w:rsid w:val="00B53179"/>
    <w:rsid w:val="00B57A23"/>
    <w:rsid w:val="00B600CD"/>
    <w:rsid w:val="00B61C96"/>
    <w:rsid w:val="00B73A2A"/>
    <w:rsid w:val="00B75A51"/>
    <w:rsid w:val="00B827C6"/>
    <w:rsid w:val="00B942EF"/>
    <w:rsid w:val="00B94B06"/>
    <w:rsid w:val="00B94C28"/>
    <w:rsid w:val="00BC10BA"/>
    <w:rsid w:val="00BC5AFD"/>
    <w:rsid w:val="00BD172E"/>
    <w:rsid w:val="00BD2E27"/>
    <w:rsid w:val="00BE725E"/>
    <w:rsid w:val="00C00DDE"/>
    <w:rsid w:val="00C04F43"/>
    <w:rsid w:val="00C0609D"/>
    <w:rsid w:val="00C115AB"/>
    <w:rsid w:val="00C13B82"/>
    <w:rsid w:val="00C26CCB"/>
    <w:rsid w:val="00C27983"/>
    <w:rsid w:val="00C30249"/>
    <w:rsid w:val="00C3723B"/>
    <w:rsid w:val="00C40718"/>
    <w:rsid w:val="00C42466"/>
    <w:rsid w:val="00C52591"/>
    <w:rsid w:val="00C5476C"/>
    <w:rsid w:val="00C606C9"/>
    <w:rsid w:val="00C80288"/>
    <w:rsid w:val="00C84003"/>
    <w:rsid w:val="00C90650"/>
    <w:rsid w:val="00C97D78"/>
    <w:rsid w:val="00CB7AF5"/>
    <w:rsid w:val="00CC2AAE"/>
    <w:rsid w:val="00CC2FD7"/>
    <w:rsid w:val="00CC5A42"/>
    <w:rsid w:val="00CD0EAB"/>
    <w:rsid w:val="00CD75D0"/>
    <w:rsid w:val="00CE5E02"/>
    <w:rsid w:val="00CF34DB"/>
    <w:rsid w:val="00CF3917"/>
    <w:rsid w:val="00CF558F"/>
    <w:rsid w:val="00D010C0"/>
    <w:rsid w:val="00D073E2"/>
    <w:rsid w:val="00D16A77"/>
    <w:rsid w:val="00D23648"/>
    <w:rsid w:val="00D43448"/>
    <w:rsid w:val="00D446EC"/>
    <w:rsid w:val="00D47B02"/>
    <w:rsid w:val="00D51BF0"/>
    <w:rsid w:val="00D531DB"/>
    <w:rsid w:val="00D55942"/>
    <w:rsid w:val="00D76C3F"/>
    <w:rsid w:val="00D77198"/>
    <w:rsid w:val="00D7755F"/>
    <w:rsid w:val="00D807BF"/>
    <w:rsid w:val="00D82FCC"/>
    <w:rsid w:val="00DA17FC"/>
    <w:rsid w:val="00DA7887"/>
    <w:rsid w:val="00DB2C26"/>
    <w:rsid w:val="00DD02F4"/>
    <w:rsid w:val="00DD3E28"/>
    <w:rsid w:val="00DD6622"/>
    <w:rsid w:val="00DE16E7"/>
    <w:rsid w:val="00DE1C7C"/>
    <w:rsid w:val="00DE6B43"/>
    <w:rsid w:val="00E079AB"/>
    <w:rsid w:val="00E11923"/>
    <w:rsid w:val="00E262D4"/>
    <w:rsid w:val="00E36250"/>
    <w:rsid w:val="00E41D47"/>
    <w:rsid w:val="00E47F2D"/>
    <w:rsid w:val="00E54511"/>
    <w:rsid w:val="00E61DAC"/>
    <w:rsid w:val="00E72B80"/>
    <w:rsid w:val="00E75FE3"/>
    <w:rsid w:val="00E86C4C"/>
    <w:rsid w:val="00E907A3"/>
    <w:rsid w:val="00EA5AE0"/>
    <w:rsid w:val="00EB56E1"/>
    <w:rsid w:val="00EB7AB1"/>
    <w:rsid w:val="00ED5F84"/>
    <w:rsid w:val="00EE18D2"/>
    <w:rsid w:val="00EE7CD8"/>
    <w:rsid w:val="00EF2E14"/>
    <w:rsid w:val="00EF37F6"/>
    <w:rsid w:val="00EF48CC"/>
    <w:rsid w:val="00F00801"/>
    <w:rsid w:val="00F018B2"/>
    <w:rsid w:val="00F07E44"/>
    <w:rsid w:val="00F2488D"/>
    <w:rsid w:val="00F601A0"/>
    <w:rsid w:val="00F712E9"/>
    <w:rsid w:val="00F73032"/>
    <w:rsid w:val="00F81900"/>
    <w:rsid w:val="00F848FC"/>
    <w:rsid w:val="00F862E8"/>
    <w:rsid w:val="00F906F6"/>
    <w:rsid w:val="00F9282A"/>
    <w:rsid w:val="00F96BAD"/>
    <w:rsid w:val="00FA139D"/>
    <w:rsid w:val="00FA60F5"/>
    <w:rsid w:val="00FA652E"/>
    <w:rsid w:val="00FB0E84"/>
    <w:rsid w:val="00FC2405"/>
    <w:rsid w:val="00FD01C2"/>
    <w:rsid w:val="00FD053E"/>
    <w:rsid w:val="00FD4CB1"/>
    <w:rsid w:val="00FE184D"/>
    <w:rsid w:val="00FE595C"/>
    <w:rsid w:val="00FF0A6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40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40718"/>
    <w:rPr>
      <w:rFonts w:ascii="Calibri" w:hAnsi="Calibri"/>
      <w:i/>
      <w:iCs/>
      <w:sz w:val="24"/>
      <w:szCs w:val="18"/>
    </w:rPr>
  </w:style>
  <w:style w:type="paragraph" w:styleId="ListParagraph">
    <w:name w:val="List Paragraph"/>
    <w:basedOn w:val="Normal"/>
    <w:uiPriority w:val="34"/>
    <w:qFormat/>
    <w:rsid w:val="00F862E8"/>
    <w:pPr>
      <w:ind w:left="720"/>
      <w:contextualSpacing/>
    </w:pPr>
  </w:style>
  <w:style w:type="character" w:styleId="PlaceholderText">
    <w:name w:val="Placeholder Text"/>
    <w:basedOn w:val="DefaultParagraphFont"/>
    <w:uiPriority w:val="99"/>
    <w:semiHidden/>
    <w:rsid w:val="00CD75D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6492">
      <w:bodyDiv w:val="1"/>
      <w:marLeft w:val="0"/>
      <w:marRight w:val="0"/>
      <w:marTop w:val="0"/>
      <w:marBottom w:val="0"/>
      <w:divBdr>
        <w:top w:val="none" w:sz="0" w:space="0" w:color="auto"/>
        <w:left w:val="none" w:sz="0" w:space="0" w:color="auto"/>
        <w:bottom w:val="none" w:sz="0" w:space="0" w:color="auto"/>
        <w:right w:val="none" w:sz="0" w:space="0" w:color="auto"/>
      </w:divBdr>
    </w:div>
    <w:div w:id="142507733">
      <w:bodyDiv w:val="1"/>
      <w:marLeft w:val="0"/>
      <w:marRight w:val="0"/>
      <w:marTop w:val="0"/>
      <w:marBottom w:val="0"/>
      <w:divBdr>
        <w:top w:val="none" w:sz="0" w:space="0" w:color="auto"/>
        <w:left w:val="none" w:sz="0" w:space="0" w:color="auto"/>
        <w:bottom w:val="none" w:sz="0" w:space="0" w:color="auto"/>
        <w:right w:val="none" w:sz="0" w:space="0" w:color="auto"/>
      </w:divBdr>
    </w:div>
    <w:div w:id="185363377">
      <w:bodyDiv w:val="1"/>
      <w:marLeft w:val="0"/>
      <w:marRight w:val="0"/>
      <w:marTop w:val="0"/>
      <w:marBottom w:val="0"/>
      <w:divBdr>
        <w:top w:val="none" w:sz="0" w:space="0" w:color="auto"/>
        <w:left w:val="none" w:sz="0" w:space="0" w:color="auto"/>
        <w:bottom w:val="none" w:sz="0" w:space="0" w:color="auto"/>
        <w:right w:val="none" w:sz="0" w:space="0" w:color="auto"/>
      </w:divBdr>
    </w:div>
    <w:div w:id="406464252">
      <w:bodyDiv w:val="1"/>
      <w:marLeft w:val="0"/>
      <w:marRight w:val="0"/>
      <w:marTop w:val="0"/>
      <w:marBottom w:val="0"/>
      <w:divBdr>
        <w:top w:val="none" w:sz="0" w:space="0" w:color="auto"/>
        <w:left w:val="none" w:sz="0" w:space="0" w:color="auto"/>
        <w:bottom w:val="none" w:sz="0" w:space="0" w:color="auto"/>
        <w:right w:val="none" w:sz="0" w:space="0" w:color="auto"/>
      </w:divBdr>
    </w:div>
    <w:div w:id="439184259">
      <w:bodyDiv w:val="1"/>
      <w:marLeft w:val="0"/>
      <w:marRight w:val="0"/>
      <w:marTop w:val="0"/>
      <w:marBottom w:val="0"/>
      <w:divBdr>
        <w:top w:val="none" w:sz="0" w:space="0" w:color="auto"/>
        <w:left w:val="none" w:sz="0" w:space="0" w:color="auto"/>
        <w:bottom w:val="none" w:sz="0" w:space="0" w:color="auto"/>
        <w:right w:val="none" w:sz="0" w:space="0" w:color="auto"/>
      </w:divBdr>
    </w:div>
    <w:div w:id="529344107">
      <w:bodyDiv w:val="1"/>
      <w:marLeft w:val="0"/>
      <w:marRight w:val="0"/>
      <w:marTop w:val="0"/>
      <w:marBottom w:val="0"/>
      <w:divBdr>
        <w:top w:val="none" w:sz="0" w:space="0" w:color="auto"/>
        <w:left w:val="none" w:sz="0" w:space="0" w:color="auto"/>
        <w:bottom w:val="none" w:sz="0" w:space="0" w:color="auto"/>
        <w:right w:val="none" w:sz="0" w:space="0" w:color="auto"/>
      </w:divBdr>
    </w:div>
    <w:div w:id="1086339811">
      <w:bodyDiv w:val="1"/>
      <w:marLeft w:val="0"/>
      <w:marRight w:val="0"/>
      <w:marTop w:val="0"/>
      <w:marBottom w:val="0"/>
      <w:divBdr>
        <w:top w:val="none" w:sz="0" w:space="0" w:color="auto"/>
        <w:left w:val="none" w:sz="0" w:space="0" w:color="auto"/>
        <w:bottom w:val="none" w:sz="0" w:space="0" w:color="auto"/>
        <w:right w:val="none" w:sz="0" w:space="0" w:color="auto"/>
      </w:divBdr>
    </w:div>
    <w:div w:id="1462646669">
      <w:bodyDiv w:val="1"/>
      <w:marLeft w:val="0"/>
      <w:marRight w:val="0"/>
      <w:marTop w:val="0"/>
      <w:marBottom w:val="0"/>
      <w:divBdr>
        <w:top w:val="none" w:sz="0" w:space="0" w:color="auto"/>
        <w:left w:val="none" w:sz="0" w:space="0" w:color="auto"/>
        <w:bottom w:val="none" w:sz="0" w:space="0" w:color="auto"/>
        <w:right w:val="none" w:sz="0" w:space="0" w:color="auto"/>
      </w:divBdr>
    </w:div>
    <w:div w:id="15664517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2723373">
      <w:bodyDiv w:val="1"/>
      <w:marLeft w:val="0"/>
      <w:marRight w:val="0"/>
      <w:marTop w:val="0"/>
      <w:marBottom w:val="0"/>
      <w:divBdr>
        <w:top w:val="none" w:sz="0" w:space="0" w:color="auto"/>
        <w:left w:val="none" w:sz="0" w:space="0" w:color="auto"/>
        <w:bottom w:val="none" w:sz="0" w:space="0" w:color="auto"/>
        <w:right w:val="none" w:sz="0" w:space="0" w:color="auto"/>
      </w:divBdr>
    </w:div>
    <w:div w:id="206248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vasily.rufitskiy@huawe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FE4E5-E0A2-46FB-8224-67DF8CFB7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4130</TotalTime>
  <Pages>2</Pages>
  <Words>626</Words>
  <Characters>3573</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Filippov Alexey</cp:lastModifiedBy>
  <cp:revision>15</cp:revision>
  <cp:lastPrinted>1900-01-01T08:00:00Z</cp:lastPrinted>
  <dcterms:created xsi:type="dcterms:W3CDTF">2019-01-03T00:51:00Z</dcterms:created>
  <dcterms:modified xsi:type="dcterms:W3CDTF">2019-01-07T23:30:00Z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(3)Dy3u5rDHzH4qEC3UVJJwbBPGGzAuMWy4rIpNniWWOksRC2PdWuh2rXjgGlhwTrQoms1Egam9
FGKKmD7bE3KLqcemlZQEXpsRECcdk1auX2Y4hfDaXL3Ont9kR/7R7FZQhMWHmE0zdDhv+m8W
TAXHfrRoZJ0JQfoPfymxRxBPkqzQ9wWuOW+g6sLvLGH084rir1Cwo6Gtn23lhmAvPb4Takx1
qylPh5f0NeP8KP/htz</vt:lpwstr>
  </property>
  <property fmtid="{D5CDD505-2E9C-101B-9397-08002B2CF9AE}" pid="3" name="_2015_ms_pID_7253431">
    <vt:lpwstr>aSJ0wJUvU2hnZazgAq+YqiWYoFeRSbkX28cg42b1ZlVNp3croBY6Qh
PJuUpC019bBKFqpOYpAoFLRDxzbj6PvZQmYt+oClxhQyYRiMujIWX17EfjFP0937ZQyIrAqJ
dk/G28yO8WK1b03WK4YXGdpz6O7dNUr8QcrlgFTGB4fi2vqdjHRxYgZkrhowTNMbahVcgjA6
js1NZNxY4o8eHmS/hYNp6xucn8ammvuIAmkk</vt:lpwstr>
  </property>
  <property fmtid="{D5CDD505-2E9C-101B-9397-08002B2CF9AE}" pid="4" name="_2015_ms_pID_7253432">
    <vt:lpwstr>xQ==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1546637293</vt:lpwstr>
  </property>
</Properties>
</file>