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14E3CE20" w:rsidR="00DC14C3" w:rsidRDefault="00DC14C3" w:rsidP="0028064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280643">
              <w:rPr>
                <w:sz w:val="24"/>
                <w:szCs w:val="24"/>
                <w:lang w:val="en-CA"/>
              </w:rPr>
              <w:t>5</w:t>
            </w:r>
            <w:r w:rsidR="00553E5C">
              <w:rPr>
                <w:sz w:val="24"/>
                <w:szCs w:val="24"/>
                <w:lang w:val="en-CA"/>
              </w:rPr>
              <w:t>1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D94A3D" w:rsidR="00E61DAC" w:rsidRPr="005B217D" w:rsidRDefault="00C16005" w:rsidP="0068742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</w:t>
            </w:r>
            <w:r w:rsidR="0068742C">
              <w:rPr>
                <w:rFonts w:eastAsia="Times New Roman"/>
                <w:b/>
                <w:szCs w:val="22"/>
              </w:rPr>
              <w:t>391</w:t>
            </w:r>
            <w:r w:rsidR="008A0C7A">
              <w:rPr>
                <w:rFonts w:eastAsia="Times New Roman"/>
                <w:b/>
                <w:szCs w:val="22"/>
              </w:rPr>
              <w:t xml:space="preserve"> (</w:t>
            </w:r>
            <w:r w:rsidR="0068742C" w:rsidRPr="0068742C">
              <w:rPr>
                <w:b/>
                <w:color w:val="000000"/>
                <w:szCs w:val="22"/>
                <w:shd w:val="clear" w:color="auto" w:fill="FFFFFF"/>
                <w:lang w:eastAsia="zh-CN"/>
              </w:rPr>
              <w:t>CE3-related: Improvements on the Decoder-side Intra Mode Derivation</w:t>
            </w:r>
            <w:r w:rsidR="008A0C7A"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5C8A46F9" w:rsidR="00442473" w:rsidRDefault="00934EED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Felix Henry</w:t>
            </w:r>
          </w:p>
          <w:p w14:paraId="49D81240" w14:textId="2BD78C2D" w:rsidR="007921A1" w:rsidRPr="00AE1BFF" w:rsidRDefault="003369E8" w:rsidP="007921A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 Clare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73FAA1C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934EED">
              <w:rPr>
                <w:szCs w:val="22"/>
                <w:lang w:val="en-CA"/>
              </w:rPr>
              <w:t>33 6 72 60 59 13</w:t>
            </w:r>
            <w:r w:rsidRPr="005B217D">
              <w:rPr>
                <w:szCs w:val="22"/>
                <w:lang w:val="en-CA"/>
              </w:rPr>
              <w:br/>
            </w:r>
            <w:r w:rsidR="003369E8" w:rsidRPr="003369E8">
              <w:rPr>
                <w:szCs w:val="22"/>
                <w:lang w:val="en-CA"/>
              </w:rPr>
              <w:t>felix.henry@orange.com</w:t>
            </w:r>
          </w:p>
          <w:p w14:paraId="5C414846" w14:textId="3AA3A6C4" w:rsidR="003369E8" w:rsidRDefault="003369E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gordon.clare@orange.com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15D5E4" w:rsidR="00E61DAC" w:rsidRPr="005B217D" w:rsidRDefault="00934EED" w:rsidP="00934E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0AA61348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 xml:space="preserve">This document reports </w:t>
      </w:r>
      <w:r w:rsidR="00934EED">
        <w:rPr>
          <w:lang w:eastAsia="zh-TW"/>
        </w:rPr>
        <w:t xml:space="preserve">the </w:t>
      </w:r>
      <w:r w:rsidR="0068742C">
        <w:rPr>
          <w:lang w:eastAsia="zh-TW"/>
        </w:rPr>
        <w:t>c</w:t>
      </w:r>
      <w:r w:rsidR="0068742C" w:rsidRPr="0068742C">
        <w:rPr>
          <w:lang w:eastAsia="zh-TW"/>
        </w:rPr>
        <w:t>rosscheck of JVET-M0391 (CE3-related: Improvements on the Decoder-side Intra Mode Derivation)</w:t>
      </w:r>
      <w:r w:rsidR="0068742C">
        <w:rPr>
          <w:lang w:eastAsia="zh-TW"/>
        </w:rPr>
        <w:t xml:space="preserve">. </w:t>
      </w:r>
      <w:r w:rsidR="00683798">
        <w:rPr>
          <w:lang w:eastAsia="zh-TW"/>
        </w:rPr>
        <w:t xml:space="preserve">The crosscheck is on test 3 only, were both proposals of JVET-M0391 are activated. </w:t>
      </w:r>
      <w:r>
        <w:rPr>
          <w:lang w:eastAsia="zh-TW"/>
        </w:rPr>
        <w:t>The crosscheck results match the ones provided by the proponent</w:t>
      </w:r>
      <w:r w:rsidR="00934EED">
        <w:rPr>
          <w:lang w:eastAsia="zh-TW"/>
        </w:rPr>
        <w:t xml:space="preserve"> and the source code was examined</w:t>
      </w:r>
      <w:r>
        <w:rPr>
          <w:lang w:eastAsia="zh-TW"/>
        </w:rPr>
        <w:t>.</w:t>
      </w:r>
    </w:p>
    <w:p w14:paraId="0FFAB4AB" w14:textId="5286270A" w:rsidR="00447E2C" w:rsidRDefault="00745F6B" w:rsidP="006C2AE3">
      <w:pPr>
        <w:pStyle w:val="Titre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6AB075F" w14:textId="077016B7" w:rsidR="00683798" w:rsidRDefault="00683798" w:rsidP="00683798">
      <w:pPr>
        <w:tabs>
          <w:tab w:val="clear" w:pos="360"/>
        </w:tabs>
        <w:overflowPunct/>
        <w:autoSpaceDE/>
        <w:adjustRightInd/>
        <w:rPr>
          <w:rFonts w:eastAsia="SimSun"/>
          <w:lang w:val="en-CA" w:eastAsia="zh-TW"/>
        </w:rPr>
      </w:pPr>
      <w:r>
        <w:rPr>
          <w:rFonts w:eastAsia="SimSun"/>
          <w:lang w:val="en-CA" w:eastAsia="zh-TW"/>
        </w:rPr>
        <w:t>JVET-M391</w:t>
      </w:r>
      <w:r>
        <w:rPr>
          <w:rFonts w:eastAsia="SimSun"/>
          <w:lang w:val="en-CA" w:eastAsia="zh-TW"/>
        </w:rPr>
        <w:t xml:space="preserve"> proposes t</w:t>
      </w:r>
      <w:r>
        <w:rPr>
          <w:rFonts w:eastAsia="SimSun"/>
          <w:lang w:val="en-CA" w:eastAsia="zh-TW"/>
        </w:rPr>
        <w:t>wo modifications to JVET-M0094,</w:t>
      </w:r>
      <w:r>
        <w:rPr>
          <w:rFonts w:eastAsia="SimSun"/>
          <w:lang w:val="en-CA" w:eastAsia="zh-TW" w:bidi="fa-IR"/>
        </w:rPr>
        <w:t xml:space="preserve"> </w:t>
      </w:r>
      <w:r>
        <w:rPr>
          <w:rFonts w:eastAsia="SimSun"/>
          <w:lang w:val="en-CA" w:eastAsia="zh-TW"/>
        </w:rPr>
        <w:t>the Decoder-side Intra Mode Derivation (DIMD) algorithms. The first proposal changes the RDO check of the DIMD mode for the second EMT pass</w:t>
      </w:r>
      <w:r>
        <w:rPr>
          <w:rFonts w:eastAsia="SimSun"/>
          <w:lang w:val="en-CA" w:eastAsia="zh-TW"/>
        </w:rPr>
        <w:t xml:space="preserve"> (and so this is an encoder-only modification)</w:t>
      </w:r>
      <w:r>
        <w:rPr>
          <w:rFonts w:eastAsia="SimSun"/>
          <w:lang w:val="en-CA" w:eastAsia="zh-TW"/>
        </w:rPr>
        <w:t>, while, the second proposal changes the virtual intra mode of a DIMD block presented to its corresponding</w:t>
      </w:r>
      <w:r>
        <w:rPr>
          <w:rFonts w:eastAsia="SimSun"/>
          <w:lang w:val="en-CA" w:eastAsia="zh-TW"/>
        </w:rPr>
        <w:t xml:space="preserve"> Chroma block for mode coding. </w:t>
      </w:r>
      <w:r>
        <w:rPr>
          <w:rFonts w:eastAsia="SimSun"/>
          <w:lang w:val="en-CA" w:eastAsia="zh-TW"/>
        </w:rPr>
        <w:t xml:space="preserve"> </w:t>
      </w:r>
    </w:p>
    <w:p w14:paraId="002AB36B" w14:textId="3F0FB386" w:rsidR="006D36E7" w:rsidRDefault="006D36E7" w:rsidP="00683798">
      <w:pPr>
        <w:tabs>
          <w:tab w:val="clear" w:pos="360"/>
        </w:tabs>
        <w:overflowPunct/>
        <w:autoSpaceDE/>
        <w:adjustRightInd/>
        <w:rPr>
          <w:rFonts w:eastAsia="SimSun"/>
          <w:lang w:val="en-CA" w:eastAsia="zh-TW"/>
        </w:rPr>
      </w:pPr>
      <w:r>
        <w:rPr>
          <w:rFonts w:eastAsia="SimSun"/>
          <w:lang w:val="en-CA" w:eastAsia="zh-TW"/>
        </w:rPr>
        <w:t>We examined the source code and determined it seems to be implementing the method described in JVET-M0094.</w:t>
      </w:r>
    </w:p>
    <w:p w14:paraId="754A6517" w14:textId="77777777" w:rsidR="00BC515C" w:rsidRPr="00C70736" w:rsidRDefault="00BC515C" w:rsidP="00BC515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7E5EFE15" w14:textId="319D6D1F" w:rsidR="006D36E7" w:rsidRDefault="006D36E7" w:rsidP="006D36E7">
      <w:pPr>
        <w:tabs>
          <w:tab w:val="clear" w:pos="360"/>
        </w:tabs>
        <w:overflowPunct/>
        <w:autoSpaceDE/>
        <w:adjustRightInd/>
        <w:rPr>
          <w:rFonts w:eastAsia="SimSun"/>
          <w:lang w:val="en-CA" w:eastAsia="zh-TW"/>
        </w:rPr>
      </w:pPr>
      <w:r>
        <w:rPr>
          <w:rFonts w:eastAsia="SimSun"/>
          <w:lang w:val="en-CA" w:eastAsia="zh-TW"/>
        </w:rPr>
        <w:t>Table 1 show the simulation results we obtained for Test 3</w:t>
      </w:r>
      <w:r>
        <w:rPr>
          <w:rFonts w:eastAsia="SimSun"/>
          <w:lang w:val="en-CA" w:eastAsia="zh-TW"/>
        </w:rPr>
        <w:t>.</w:t>
      </w:r>
      <w:r>
        <w:rPr>
          <w:rFonts w:eastAsia="SimSun"/>
          <w:lang w:val="en-CA" w:eastAsia="zh-TW"/>
        </w:rPr>
        <w:t xml:space="preserve"> They match the ones provided by the proponents [1]</w:t>
      </w:r>
      <w:bookmarkStart w:id="0" w:name="_GoBack"/>
      <w:bookmarkEnd w:id="0"/>
      <w:r>
        <w:rPr>
          <w:rFonts w:eastAsia="SimSun"/>
          <w:lang w:val="en-CA" w:eastAsia="zh-TW"/>
        </w:rPr>
        <w:t>.</w:t>
      </w:r>
    </w:p>
    <w:p w14:paraId="56A69BC0" w14:textId="77777777" w:rsidR="00683798" w:rsidRDefault="00507C9E" w:rsidP="00683798">
      <w:pPr>
        <w:jc w:val="center"/>
        <w:rPr>
          <w:rFonts w:cs="Arial"/>
          <w:b/>
          <w:bCs/>
          <w:color w:val="000000"/>
          <w:sz w:val="20"/>
          <w:lang w:eastAsia="zh-TW"/>
        </w:rPr>
      </w:pPr>
      <w:r w:rsidRPr="001273C4">
        <w:rPr>
          <w:b/>
          <w:iCs/>
          <w:lang w:eastAsia="ko-KR"/>
        </w:rPr>
        <w:t>Table 1: Experimental results</w:t>
      </w:r>
      <w:r w:rsidR="00683798">
        <w:rPr>
          <w:rFonts w:cs="Calibri"/>
          <w:b/>
          <w:iCs/>
          <w:szCs w:val="22"/>
          <w:lang w:val="en-CA" w:eastAsia="zh-CN"/>
        </w:rPr>
        <w:t xml:space="preserve"> for Test 3</w:t>
      </w:r>
      <w:r w:rsidR="00AA78AF" w:rsidRPr="001273C4">
        <w:rPr>
          <w:rFonts w:cs="Calibri"/>
          <w:b/>
          <w:iCs/>
          <w:szCs w:val="22"/>
          <w:lang w:val="en-CA" w:eastAsia="zh-CN"/>
        </w:rPr>
        <w:t xml:space="preserve"> under </w:t>
      </w:r>
      <w:r w:rsidR="00683798">
        <w:rPr>
          <w:rFonts w:cs="Calibri"/>
          <w:b/>
          <w:iCs/>
          <w:szCs w:val="22"/>
          <w:lang w:val="en-CA" w:eastAsia="zh-CN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3798" w:rsidRPr="00683798" w14:paraId="46EF9DF5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71A3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2B38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D53D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r w:rsidRPr="00683798"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B7375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115D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683798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1006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683798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83798" w:rsidRPr="00683798" w14:paraId="788D03E1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896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4177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397D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4049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FC20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15AA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83798" w:rsidRPr="00683798" w14:paraId="1E744455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C8F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BCFA4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BDB7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E7FA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33B2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74F8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83798" w:rsidRPr="00683798" w14:paraId="107F36DF" w14:textId="77777777" w:rsidTr="006837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3C7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1F17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781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EAA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7EC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991F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83798" w:rsidRPr="00683798" w14:paraId="2D5B564B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BF2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546C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B816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D96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A4E6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133F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83798" w:rsidRPr="00683798" w14:paraId="6EBA214B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3F35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A46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D11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99D3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7E9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91B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83798" w:rsidRPr="00683798" w14:paraId="5DC12BF3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2CF5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B6CF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3C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1D1C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9743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A1E3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83798" w:rsidRPr="00683798" w14:paraId="7A901F29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E2B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6838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F3F9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8A2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976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D131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83798" w:rsidRPr="00683798" w14:paraId="4D0B4A3A" w14:textId="77777777" w:rsidTr="006837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6A59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94F4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0618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9C10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E76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5EB6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83798" w:rsidRPr="00683798" w14:paraId="14710620" w14:textId="77777777" w:rsidTr="006837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724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EF0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DCF2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F2C0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8A7D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B5F9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83798" w:rsidRPr="00683798" w14:paraId="42FA499D" w14:textId="77777777" w:rsidTr="006837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A5FB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C68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15CAE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29D9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B393D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A92F" w14:textId="77777777" w:rsidR="00683798" w:rsidRPr="00683798" w:rsidRDefault="00683798" w:rsidP="00683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379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</w:tbl>
    <w:p w14:paraId="39EA495B" w14:textId="77777777" w:rsidR="00291609" w:rsidRPr="009C5677" w:rsidRDefault="00291609" w:rsidP="00291609">
      <w:pPr>
        <w:pStyle w:val="Titre1"/>
        <w:rPr>
          <w:lang w:val="en-CA"/>
        </w:rPr>
      </w:pPr>
      <w:r w:rsidRPr="009C5677">
        <w:rPr>
          <w:lang w:val="en-CA"/>
        </w:rPr>
        <w:lastRenderedPageBreak/>
        <w:t>References</w:t>
      </w:r>
    </w:p>
    <w:p w14:paraId="7265B0DB" w14:textId="2DB91D15" w:rsidR="006D36E7" w:rsidRPr="006D36E7" w:rsidRDefault="006D36E7" w:rsidP="006D36E7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[1] </w:t>
      </w:r>
      <w:r w:rsidRPr="006D36E7">
        <w:rPr>
          <w:sz w:val="24"/>
          <w:szCs w:val="24"/>
          <w:lang w:val="en-CA" w:eastAsia="ko-KR"/>
        </w:rPr>
        <w:t xml:space="preserve">JVET-M0391 CE3-related: Improvements on the Decoder-side Intra Mode Derivation </w:t>
      </w:r>
      <w:r w:rsidRPr="006D36E7">
        <w:rPr>
          <w:sz w:val="24"/>
          <w:szCs w:val="24"/>
          <w:lang w:val="en-CA" w:eastAsia="ko-KR"/>
        </w:rPr>
        <w:tab/>
        <w:t>M. Abdoli, E. Mora, T. Guionnet, M. Raulet (ATEME)</w:t>
      </w:r>
      <w:r w:rsidRPr="006D36E7">
        <w:rPr>
          <w:sz w:val="24"/>
          <w:szCs w:val="24"/>
          <w:lang w:val="en-CA" w:eastAsia="ko-KR"/>
        </w:rPr>
        <w:tab/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0C3E4" w14:textId="77777777" w:rsidR="002D0CD8" w:rsidRDefault="002D0CD8">
      <w:r>
        <w:separator/>
      </w:r>
    </w:p>
  </w:endnote>
  <w:endnote w:type="continuationSeparator" w:id="0">
    <w:p w14:paraId="37021270" w14:textId="77777777" w:rsidR="002D0CD8" w:rsidRDefault="002D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PMingLiU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F40667E" w:rsidR="001273C4" w:rsidRPr="00C00DDE" w:rsidRDefault="001273C4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6D36E7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83798">
      <w:rPr>
        <w:rStyle w:val="Numrodepage"/>
        <w:noProof/>
      </w:rPr>
      <w:t>2019-01-06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FDA50" w14:textId="77777777" w:rsidR="002D0CD8" w:rsidRDefault="002D0CD8">
      <w:r>
        <w:separator/>
      </w:r>
    </w:p>
  </w:footnote>
  <w:footnote w:type="continuationSeparator" w:id="0">
    <w:p w14:paraId="3FD6ADBF" w14:textId="77777777" w:rsidR="002D0CD8" w:rsidRDefault="002D0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0643"/>
    <w:rsid w:val="00286A0E"/>
    <w:rsid w:val="00291609"/>
    <w:rsid w:val="00291E36"/>
    <w:rsid w:val="00292257"/>
    <w:rsid w:val="002A54E0"/>
    <w:rsid w:val="002B1595"/>
    <w:rsid w:val="002B191D"/>
    <w:rsid w:val="002D0AF6"/>
    <w:rsid w:val="002D0CD8"/>
    <w:rsid w:val="002E792B"/>
    <w:rsid w:val="002F164D"/>
    <w:rsid w:val="002F5D0A"/>
    <w:rsid w:val="003021BC"/>
    <w:rsid w:val="00306206"/>
    <w:rsid w:val="00317D85"/>
    <w:rsid w:val="00327C56"/>
    <w:rsid w:val="0033099F"/>
    <w:rsid w:val="003315A1"/>
    <w:rsid w:val="00334B44"/>
    <w:rsid w:val="003369E8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96406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0E71"/>
    <w:rsid w:val="00551240"/>
    <w:rsid w:val="00553E5C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98"/>
    <w:rsid w:val="006837BD"/>
    <w:rsid w:val="00683B79"/>
    <w:rsid w:val="0068531B"/>
    <w:rsid w:val="0068742C"/>
    <w:rsid w:val="00696ABC"/>
    <w:rsid w:val="006C2AE3"/>
    <w:rsid w:val="006C5503"/>
    <w:rsid w:val="006C5D39"/>
    <w:rsid w:val="006D36E7"/>
    <w:rsid w:val="006D58A0"/>
    <w:rsid w:val="006D6D9B"/>
    <w:rsid w:val="006E2810"/>
    <w:rsid w:val="006E5417"/>
    <w:rsid w:val="006F0794"/>
    <w:rsid w:val="006F5AF1"/>
    <w:rsid w:val="006F7C77"/>
    <w:rsid w:val="00700CF2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4F0F"/>
    <w:rsid w:val="007F67A1"/>
    <w:rsid w:val="00811C05"/>
    <w:rsid w:val="00812F2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4EED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7985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B4241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16005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6404E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C7EF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2E8EB277-3803-41D2-BED2-0F077543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1822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6</cp:revision>
  <cp:lastPrinted>1901-01-01T08:00:00Z</cp:lastPrinted>
  <dcterms:created xsi:type="dcterms:W3CDTF">2019-01-06T20:48:00Z</dcterms:created>
  <dcterms:modified xsi:type="dcterms:W3CDTF">2019-01-07T15:55:00Z</dcterms:modified>
</cp:coreProperties>
</file>