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2ACCC71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6F4CE3E" w:rsidR="008A4B4C" w:rsidRPr="005B217D" w:rsidRDefault="00E61DAC" w:rsidP="007A50B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7A50B5">
              <w:rPr>
                <w:lang w:val="en-CA"/>
              </w:rPr>
              <w:t>05</w:t>
            </w:r>
            <w:r w:rsidR="00E66785">
              <w:rPr>
                <w:lang w:val="en-CA"/>
              </w:rPr>
              <w:t>51</w:t>
            </w:r>
            <w:r w:rsidR="000661FC">
              <w:rPr>
                <w:lang w:val="en-CA"/>
              </w:rPr>
              <w:t>-v1</w:t>
            </w:r>
          </w:p>
        </w:tc>
      </w:tr>
    </w:tbl>
    <w:p w14:paraId="79DBA597" w14:textId="5B9E7CD8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262587D" w:rsidR="00E61DAC" w:rsidRPr="005B217D" w:rsidRDefault="00D56B0A" w:rsidP="00BD33FB">
            <w:pPr>
              <w:spacing w:before="60" w:after="60"/>
              <w:rPr>
                <w:b/>
                <w:szCs w:val="22"/>
                <w:lang w:val="en-CA"/>
              </w:rPr>
            </w:pPr>
            <w:r w:rsidRPr="009374B5">
              <w:rPr>
                <w:b/>
                <w:szCs w:val="22"/>
                <w:lang w:val="en-CA" w:eastAsia="zh-TW"/>
              </w:rPr>
              <w:t>Crosscheck of JVET-M0193 (CE4-related: Pairwise average candidate reduction)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1583C63" w:rsidR="00E61DAC" w:rsidRPr="005B217D" w:rsidRDefault="00AC355F" w:rsidP="009D7CE6">
            <w:pPr>
              <w:spacing w:before="60" w:after="60"/>
              <w:rPr>
                <w:szCs w:val="22"/>
                <w:lang w:val="en-CA"/>
              </w:rPr>
            </w:pPr>
            <w:r w:rsidRPr="00AC355F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6286736" w:rsidR="00E61DAC" w:rsidRPr="005B217D" w:rsidRDefault="000661F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A671B21" w14:textId="37A0941A" w:rsidR="00BD33FB" w:rsidRPr="00061AC4" w:rsidRDefault="00D56B0A" w:rsidP="00BD33FB">
            <w:pPr>
              <w:spacing w:before="60" w:after="60"/>
              <w:rPr>
                <w:szCs w:val="22"/>
                <w:lang w:val="en-GB"/>
              </w:rPr>
            </w:pPr>
            <w:r>
              <w:rPr>
                <w:rFonts w:hint="eastAsia"/>
                <w:lang w:val="en-GB" w:eastAsia="zh-TW"/>
              </w:rPr>
              <w:t>Shih-Ta Hsiang</w:t>
            </w:r>
          </w:p>
          <w:p w14:paraId="49D81240" w14:textId="4088B14E" w:rsidR="00E61DAC" w:rsidRPr="005B217D" w:rsidRDefault="00AC355F" w:rsidP="00BD33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No. 1, Dusing 1</w:t>
            </w:r>
            <w:r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>
              <w:rPr>
                <w:szCs w:val="22"/>
                <w:lang w:val="en-CA"/>
              </w:rPr>
              <w:br/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DF63CEB" w:rsidR="00E61DAC" w:rsidRPr="005B217D" w:rsidRDefault="00E61DAC" w:rsidP="000661F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C355F">
              <w:rPr>
                <w:szCs w:val="22"/>
                <w:lang w:val="en-CA"/>
              </w:rPr>
              <w:t>+886-3-5670766</w:t>
            </w:r>
            <w:r w:rsidR="00553E44">
              <w:rPr>
                <w:szCs w:val="22"/>
                <w:lang w:val="en-CA"/>
              </w:rPr>
              <w:br/>
            </w:r>
            <w:r w:rsidR="00D56B0A" w:rsidRPr="001C33F1">
              <w:rPr>
                <w:rFonts w:hint="eastAsia"/>
                <w:szCs w:val="22"/>
                <w:lang w:eastAsia="zh-TW"/>
              </w:rPr>
              <w:t>shih-ta.hsiang</w:t>
            </w:r>
            <w:r w:rsidR="00AC355F" w:rsidRPr="00AC355F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4922323" w:rsidR="00E61DAC" w:rsidRPr="005B217D" w:rsidRDefault="00AC35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292B61A" w14:textId="265E72E0" w:rsidR="00BD33FB" w:rsidRDefault="00BD33FB" w:rsidP="00BD33FB">
      <w:pPr>
        <w:rPr>
          <w:rFonts w:cs="Arial"/>
          <w:lang w:val="en-GB" w:eastAsia="zh-TW"/>
        </w:rPr>
      </w:pPr>
      <w:r>
        <w:rPr>
          <w:rFonts w:cs="Arial"/>
          <w:lang w:val="en-GB"/>
        </w:rPr>
        <w:t xml:space="preserve">The </w:t>
      </w:r>
      <w:r>
        <w:rPr>
          <w:rFonts w:cs="Arial"/>
          <w:lang w:val="en-GB" w:eastAsia="ko-KR"/>
        </w:rPr>
        <w:t>document</w:t>
      </w:r>
      <w:r>
        <w:rPr>
          <w:rFonts w:cs="Arial"/>
          <w:lang w:val="en-GB"/>
        </w:rPr>
        <w:t xml:space="preserve"> reports the results of </w:t>
      </w:r>
      <w:r>
        <w:rPr>
          <w:rFonts w:cs="Arial"/>
          <w:lang w:val="en-GB" w:eastAsia="ko-KR"/>
        </w:rPr>
        <w:t>crosschecking</w:t>
      </w:r>
      <w:r>
        <w:rPr>
          <w:rFonts w:cs="Arial" w:hint="eastAsia"/>
          <w:lang w:val="en-GB" w:eastAsia="zh-TW"/>
        </w:rPr>
        <w:t xml:space="preserve"> </w:t>
      </w:r>
      <w:bookmarkStart w:id="0" w:name="OLE_LINK11"/>
      <w:bookmarkStart w:id="1" w:name="OLE_LINK14"/>
      <w:r>
        <w:rPr>
          <w:rFonts w:cs="Arial" w:hint="eastAsia"/>
          <w:lang w:val="en-GB" w:eastAsia="zh-TW"/>
        </w:rPr>
        <w:t>J</w:t>
      </w:r>
      <w:bookmarkEnd w:id="0"/>
      <w:bookmarkEnd w:id="1"/>
      <w:r>
        <w:rPr>
          <w:rFonts w:cs="Arial"/>
          <w:lang w:val="en-GB" w:eastAsia="zh-TW"/>
        </w:rPr>
        <w:t>VET-M0</w:t>
      </w:r>
      <w:r w:rsidR="00D56B0A">
        <w:rPr>
          <w:rFonts w:cs="Arial"/>
          <w:lang w:val="en-GB" w:eastAsia="zh-TW"/>
        </w:rPr>
        <w:t>193</w:t>
      </w:r>
      <w:r>
        <w:rPr>
          <w:rFonts w:cs="Arial" w:hint="eastAsia"/>
          <w:lang w:val="en-GB" w:eastAsia="zh-TW"/>
        </w:rPr>
        <w:t xml:space="preserve"> </w:t>
      </w:r>
      <w:r>
        <w:rPr>
          <w:rFonts w:hint="eastAsia"/>
          <w:lang w:val="en-CA" w:eastAsia="zh-TW"/>
        </w:rPr>
        <w:t xml:space="preserve">proposed by </w:t>
      </w:r>
      <w:r w:rsidR="00D56B0A">
        <w:rPr>
          <w:szCs w:val="22"/>
          <w:lang w:val="en-CA"/>
        </w:rPr>
        <w:t>Samsung</w:t>
      </w:r>
      <w:r>
        <w:rPr>
          <w:szCs w:val="22"/>
          <w:lang w:val="en-CA" w:eastAsia="zh-TW"/>
        </w:rPr>
        <w:t>. JVET-M0</w:t>
      </w:r>
      <w:r w:rsidR="00D56B0A">
        <w:rPr>
          <w:szCs w:val="22"/>
          <w:lang w:val="en-CA" w:eastAsia="zh-TW"/>
        </w:rPr>
        <w:t>193</w:t>
      </w:r>
      <w:r>
        <w:rPr>
          <w:szCs w:val="22"/>
          <w:lang w:val="en-CA" w:eastAsia="zh-TW"/>
        </w:rPr>
        <w:t xml:space="preserve"> </w:t>
      </w:r>
      <w:r>
        <w:t xml:space="preserve">proposes to </w:t>
      </w:r>
      <w:r w:rsidR="00D56B0A">
        <w:rPr>
          <w:szCs w:val="22"/>
          <w:lang w:val="en-CA" w:eastAsia="ko-KR"/>
        </w:rPr>
        <w:t>reduce the maximum number of pair</w:t>
      </w:r>
      <w:r w:rsidR="00E66785">
        <w:rPr>
          <w:szCs w:val="22"/>
          <w:lang w:val="en-CA" w:eastAsia="ko-KR"/>
        </w:rPr>
        <w:t>wise average candidates added to</w:t>
      </w:r>
      <w:r w:rsidR="00D56B0A">
        <w:rPr>
          <w:szCs w:val="22"/>
          <w:lang w:val="en-CA" w:eastAsia="ko-KR"/>
        </w:rPr>
        <w:t xml:space="preserve"> the merge list</w:t>
      </w:r>
      <w:r w:rsidR="00D56B0A">
        <w:t xml:space="preserve"> from 6 to 3, 2, or 1. </w:t>
      </w:r>
      <w:r>
        <w:rPr>
          <w:rFonts w:cs="Arial"/>
          <w:lang w:val="en-GB" w:eastAsia="ko-KR"/>
        </w:rPr>
        <w:t xml:space="preserve">The verification task </w:t>
      </w:r>
      <w:r w:rsidR="00E66785">
        <w:rPr>
          <w:rFonts w:cs="Arial"/>
          <w:lang w:val="en-GB" w:eastAsia="zh-TW"/>
        </w:rPr>
        <w:t>has been completed.</w:t>
      </w:r>
      <w:r>
        <w:rPr>
          <w:rFonts w:cs="Arial"/>
          <w:lang w:val="en-GB" w:eastAsia="ko-KR"/>
        </w:rPr>
        <w:t xml:space="preserve"> </w:t>
      </w:r>
      <w:r w:rsidR="00E66785">
        <w:rPr>
          <w:rFonts w:cs="Arial"/>
          <w:lang w:val="en-GB" w:eastAsia="ko-KR"/>
        </w:rPr>
        <w:t>It is found that t</w:t>
      </w:r>
      <w:r>
        <w:rPr>
          <w:rFonts w:cs="Arial"/>
          <w:lang w:val="en-GB" w:eastAsia="ko-KR"/>
        </w:rPr>
        <w:t xml:space="preserve">he </w:t>
      </w:r>
      <w:r w:rsidRPr="002C4CCD">
        <w:rPr>
          <w:rFonts w:cs="Arial" w:hint="eastAsia"/>
          <w:lang w:val="en-GB" w:eastAsia="zh-TW"/>
        </w:rPr>
        <w:t xml:space="preserve">BD-rate </w:t>
      </w:r>
      <w:bookmarkStart w:id="2" w:name="OLE_LINK29"/>
      <w:bookmarkStart w:id="3" w:name="OLE_LINK30"/>
      <w:r w:rsidR="006C07DE">
        <w:rPr>
          <w:rFonts w:cs="Arial"/>
          <w:lang w:val="en-GB" w:eastAsia="ko-KR"/>
        </w:rPr>
        <w:t xml:space="preserve">results </w:t>
      </w:r>
      <w:r>
        <w:rPr>
          <w:rFonts w:cs="Arial" w:hint="eastAsia"/>
          <w:lang w:val="en-GB" w:eastAsia="zh-TW"/>
        </w:rPr>
        <w:t>match</w:t>
      </w:r>
      <w:r>
        <w:rPr>
          <w:rFonts w:cs="Arial"/>
          <w:lang w:val="en-GB" w:eastAsia="zh-TW"/>
        </w:rPr>
        <w:t xml:space="preserve"> </w:t>
      </w:r>
      <w:r>
        <w:rPr>
          <w:rFonts w:cs="Arial" w:hint="eastAsia"/>
          <w:lang w:val="en-GB" w:eastAsia="zh-TW"/>
        </w:rPr>
        <w:t xml:space="preserve">exactly with </w:t>
      </w:r>
      <w:r>
        <w:rPr>
          <w:rFonts w:cs="Arial"/>
          <w:lang w:val="en-GB" w:eastAsia="ko-KR"/>
        </w:rPr>
        <w:t xml:space="preserve">those </w:t>
      </w:r>
      <w:bookmarkEnd w:id="2"/>
      <w:bookmarkEnd w:id="3"/>
      <w:r>
        <w:rPr>
          <w:rFonts w:cs="Arial"/>
          <w:lang w:val="en-GB" w:eastAsia="ko-KR"/>
        </w:rPr>
        <w:t>in JVET-M0</w:t>
      </w:r>
      <w:r w:rsidR="00D56B0A">
        <w:rPr>
          <w:rFonts w:cs="Arial"/>
          <w:lang w:val="en-GB" w:eastAsia="ko-KR"/>
        </w:rPr>
        <w:t>193</w:t>
      </w:r>
      <w:r>
        <w:rPr>
          <w:rFonts w:cs="Arial" w:hint="eastAsia"/>
          <w:lang w:val="en-GB" w:eastAsia="zh-TW"/>
        </w:rPr>
        <w:t>.</w:t>
      </w:r>
    </w:p>
    <w:p w14:paraId="19957E94" w14:textId="77777777" w:rsidR="00000275" w:rsidRPr="006E3F78" w:rsidRDefault="00000275" w:rsidP="009234A5">
      <w:pPr>
        <w:rPr>
          <w:lang w:val="en-CA"/>
        </w:rPr>
      </w:pPr>
    </w:p>
    <w:p w14:paraId="6750DDAD" w14:textId="77777777" w:rsidR="00BD33FB" w:rsidRDefault="00BD33FB" w:rsidP="00BD33FB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textAlignment w:val="auto"/>
      </w:pPr>
      <w:r>
        <w:t>Verification</w:t>
      </w:r>
    </w:p>
    <w:p w14:paraId="38F6F949" w14:textId="677D1BF9" w:rsidR="00BD33FB" w:rsidRDefault="00D56B0A" w:rsidP="00BD33FB">
      <w:pPr>
        <w:rPr>
          <w:rFonts w:cs="Arial"/>
          <w:szCs w:val="22"/>
          <w:lang w:eastAsia="zh-TW"/>
        </w:rPr>
      </w:pPr>
      <w:r>
        <w:rPr>
          <w:szCs w:val="22"/>
          <w:lang w:val="en-CA"/>
        </w:rPr>
        <w:t>Samsung</w:t>
      </w:r>
      <w:r w:rsidR="00BD33FB">
        <w:rPr>
          <w:rFonts w:cs="Arial"/>
          <w:szCs w:val="22"/>
          <w:lang w:eastAsia="ko-KR"/>
        </w:rPr>
        <w:t xml:space="preserve"> provided </w:t>
      </w:r>
      <w:r w:rsidR="00BD33FB">
        <w:rPr>
          <w:rFonts w:cs="Arial" w:hint="eastAsia"/>
          <w:szCs w:val="22"/>
          <w:lang w:eastAsia="zh-TW"/>
        </w:rPr>
        <w:t xml:space="preserve">the source code of </w:t>
      </w:r>
      <w:r w:rsidR="00BD33FB">
        <w:rPr>
          <w:rFonts w:cs="Arial"/>
          <w:szCs w:val="22"/>
          <w:lang w:eastAsia="ko-KR"/>
        </w:rPr>
        <w:t xml:space="preserve">their proposed </w:t>
      </w:r>
      <w:r w:rsidR="00BD33FB">
        <w:rPr>
          <w:rFonts w:cs="Arial" w:hint="eastAsia"/>
          <w:szCs w:val="22"/>
          <w:lang w:eastAsia="zh-TW"/>
        </w:rPr>
        <w:t xml:space="preserve">method described in </w:t>
      </w:r>
      <w:r w:rsidR="00BD33FB">
        <w:rPr>
          <w:rFonts w:cs="Arial" w:hint="eastAsia"/>
          <w:lang w:val="en-GB" w:eastAsia="zh-TW"/>
        </w:rPr>
        <w:t>J</w:t>
      </w:r>
      <w:r w:rsidR="00BD33FB">
        <w:rPr>
          <w:rFonts w:cs="Arial"/>
          <w:lang w:val="en-GB" w:eastAsia="zh-TW"/>
        </w:rPr>
        <w:t>VET-M0</w:t>
      </w:r>
      <w:r>
        <w:rPr>
          <w:rFonts w:cs="Arial"/>
          <w:lang w:val="en-GB" w:eastAsia="zh-TW"/>
        </w:rPr>
        <w:t>193</w:t>
      </w:r>
      <w:r w:rsidR="00BD33FB">
        <w:rPr>
          <w:rFonts w:cs="Arial" w:hint="eastAsia"/>
          <w:lang w:val="en-GB" w:eastAsia="zh-TW"/>
        </w:rPr>
        <w:t xml:space="preserve"> </w:t>
      </w:r>
      <w:r w:rsidR="00BD33FB" w:rsidRPr="00FE7E77">
        <w:rPr>
          <w:rFonts w:cs="Arial" w:hint="eastAsia"/>
          <w:lang w:val="en-GB" w:eastAsia="zh-TW"/>
        </w:rPr>
        <w:t>[1</w:t>
      </w:r>
      <w:r w:rsidR="00BD33FB" w:rsidRPr="00FE7E77">
        <w:rPr>
          <w:rFonts w:cs="Arial"/>
          <w:lang w:val="en-GB" w:eastAsia="zh-TW"/>
        </w:rPr>
        <w:t>]</w:t>
      </w:r>
      <w:r w:rsidR="00BD33FB" w:rsidRPr="00FE7E77">
        <w:rPr>
          <w:rFonts w:cs="Arial" w:hint="eastAsia"/>
          <w:szCs w:val="22"/>
          <w:lang w:eastAsia="zh-TW"/>
        </w:rPr>
        <w:t>.</w:t>
      </w:r>
    </w:p>
    <w:p w14:paraId="5594C644" w14:textId="151F89C1" w:rsidR="00BD33FB" w:rsidRDefault="00BD33FB" w:rsidP="00BD33FB">
      <w:pPr>
        <w:rPr>
          <w:rFonts w:cs="Arial"/>
          <w:szCs w:val="22"/>
          <w:lang w:val="en-CA" w:eastAsia="ko-KR"/>
        </w:rPr>
      </w:pPr>
      <w:r w:rsidRPr="001E1565">
        <w:rPr>
          <w:rFonts w:cs="Arial" w:hint="eastAsia"/>
          <w:szCs w:val="22"/>
          <w:lang w:eastAsia="ko-KR"/>
        </w:rPr>
        <w:t>T</w:t>
      </w:r>
      <w:r w:rsidR="00D56B0A">
        <w:rPr>
          <w:rFonts w:cs="Arial"/>
          <w:szCs w:val="22"/>
          <w:lang w:eastAsia="ko-KR"/>
        </w:rPr>
        <w:t>he coding experiments</w:t>
      </w:r>
      <w:r w:rsidRPr="001E1565">
        <w:rPr>
          <w:rFonts w:cs="Arial"/>
          <w:szCs w:val="22"/>
          <w:lang w:eastAsia="ko-KR"/>
        </w:rPr>
        <w:t xml:space="preserve"> are conducted under the</w:t>
      </w:r>
      <w:r>
        <w:rPr>
          <w:rFonts w:cs="Arial"/>
          <w:szCs w:val="22"/>
          <w:lang w:eastAsia="ko-KR"/>
        </w:rPr>
        <w:t xml:space="preserve"> </w:t>
      </w:r>
      <w:r>
        <w:rPr>
          <w:lang w:val="en-CA"/>
        </w:rPr>
        <w:t>the common test conditions (CTC</w:t>
      </w:r>
      <w:r w:rsidR="009374B5">
        <w:rPr>
          <w:lang w:val="en-CA"/>
        </w:rPr>
        <w:t>s</w:t>
      </w:r>
      <w:r>
        <w:rPr>
          <w:lang w:val="en-CA"/>
        </w:rPr>
        <w:t xml:space="preserve">) defined in [2] and are carried out by </w:t>
      </w:r>
      <w:r w:rsidR="00F10A95">
        <w:rPr>
          <w:lang w:val="en-CA"/>
        </w:rPr>
        <w:t>using the</w:t>
      </w:r>
      <w:r w:rsidR="00D56B0A">
        <w:rPr>
          <w:lang w:val="en-CA"/>
        </w:rPr>
        <w:t xml:space="preserve"> provided</w:t>
      </w:r>
      <w:r w:rsidRPr="00BD33FB">
        <w:rPr>
          <w:lang w:val="en-CA"/>
        </w:rPr>
        <w:t xml:space="preserve"> </w:t>
      </w:r>
      <w:r>
        <w:rPr>
          <w:lang w:val="en-CA"/>
        </w:rPr>
        <w:t>software</w:t>
      </w:r>
      <w:r>
        <w:rPr>
          <w:szCs w:val="22"/>
        </w:rPr>
        <w:t xml:space="preserve">. </w:t>
      </w:r>
      <w:r w:rsidR="00D56B0A">
        <w:rPr>
          <w:szCs w:val="22"/>
        </w:rPr>
        <w:t xml:space="preserve">Three tests Test1, Test2, Test3 are performed, corresponding to the maximum number of </w:t>
      </w:r>
      <w:r w:rsidR="00D56B0A">
        <w:rPr>
          <w:szCs w:val="22"/>
          <w:lang w:val="en-CA" w:eastAsia="ko-KR"/>
        </w:rPr>
        <w:t xml:space="preserve">pairwise average candidates equal to 1, 2, and 3, respectively. </w:t>
      </w:r>
      <w:r w:rsidR="006C3EB8">
        <w:rPr>
          <w:lang w:val="en-CA"/>
        </w:rPr>
        <w:t xml:space="preserve">In </w:t>
      </w:r>
      <w:r w:rsidR="00D56B0A">
        <w:rPr>
          <w:lang w:val="en-CA"/>
        </w:rPr>
        <w:t>all three</w:t>
      </w:r>
      <w:r w:rsidR="006C3EB8">
        <w:rPr>
          <w:lang w:val="en-CA"/>
        </w:rPr>
        <w:t xml:space="preserve"> tests, the VTM</w:t>
      </w:r>
      <w:r>
        <w:rPr>
          <w:lang w:val="en-CA"/>
        </w:rPr>
        <w:t xml:space="preserve">3.0 </w:t>
      </w:r>
      <w:r w:rsidR="00D56B0A">
        <w:rPr>
          <w:lang w:val="en-CA"/>
        </w:rPr>
        <w:t xml:space="preserve">[3] </w:t>
      </w:r>
      <w:r w:rsidR="00D61253">
        <w:rPr>
          <w:lang w:val="en-CA"/>
        </w:rPr>
        <w:t>are</w:t>
      </w:r>
      <w:r>
        <w:rPr>
          <w:lang w:val="en-CA"/>
        </w:rPr>
        <w:t xml:space="preserve"> used as the anchor.</w:t>
      </w:r>
    </w:p>
    <w:p w14:paraId="512621D8" w14:textId="02C27835" w:rsidR="00BD33FB" w:rsidRDefault="00BD33FB" w:rsidP="00BD33FB">
      <w:pPr>
        <w:rPr>
          <w:rFonts w:cs="Arial"/>
          <w:lang w:val="en-GB" w:eastAsia="zh-TW"/>
        </w:rPr>
      </w:pPr>
      <w:r w:rsidRPr="00606B1C">
        <w:rPr>
          <w:rFonts w:cs="Arial" w:hint="eastAsia"/>
          <w:lang w:val="en-GB" w:eastAsia="zh-TW"/>
        </w:rPr>
        <w:t xml:space="preserve">The BD-rates </w:t>
      </w:r>
      <w:r>
        <w:rPr>
          <w:rFonts w:cs="Arial"/>
          <w:lang w:val="en-GB" w:eastAsia="zh-TW"/>
        </w:rPr>
        <w:t xml:space="preserve">of </w:t>
      </w:r>
      <w:r w:rsidR="009374B5">
        <w:rPr>
          <w:rFonts w:cs="Arial"/>
          <w:lang w:val="en-GB" w:eastAsia="zh-TW"/>
        </w:rPr>
        <w:t>three</w:t>
      </w:r>
      <w:r>
        <w:rPr>
          <w:rFonts w:cs="Arial"/>
          <w:lang w:val="en-GB" w:eastAsia="zh-TW"/>
        </w:rPr>
        <w:t xml:space="preserve"> tests </w:t>
      </w:r>
      <w:r w:rsidRPr="00606B1C">
        <w:rPr>
          <w:rFonts w:cs="Arial" w:hint="eastAsia"/>
          <w:lang w:val="en-GB" w:eastAsia="zh-TW"/>
        </w:rPr>
        <w:t>from o</w:t>
      </w:r>
      <w:r w:rsidRPr="00606B1C">
        <w:rPr>
          <w:rFonts w:cs="Arial"/>
          <w:lang w:val="en-GB" w:eastAsia="ko-KR"/>
        </w:rPr>
        <w:t>ur experimental results</w:t>
      </w:r>
      <w:r>
        <w:rPr>
          <w:rFonts w:cs="Arial" w:hint="eastAsia"/>
          <w:lang w:val="en-GB" w:eastAsia="zh-TW"/>
        </w:rPr>
        <w:t xml:space="preserve"> match exactly</w:t>
      </w:r>
      <w:r w:rsidRPr="00606B1C">
        <w:rPr>
          <w:rFonts w:cs="Arial"/>
          <w:lang w:val="en-GB" w:eastAsia="ko-KR"/>
        </w:rPr>
        <w:t xml:space="preserve"> </w:t>
      </w:r>
      <w:r w:rsidR="009374B5">
        <w:rPr>
          <w:rFonts w:cs="Arial"/>
          <w:lang w:val="en-GB" w:eastAsia="ko-KR"/>
        </w:rPr>
        <w:t>with</w:t>
      </w:r>
      <w:r w:rsidR="008B1451">
        <w:rPr>
          <w:rFonts w:cs="Arial"/>
          <w:lang w:val="en-GB" w:eastAsia="ko-KR"/>
        </w:rPr>
        <w:t xml:space="preserve"> </w:t>
      </w:r>
      <w:r w:rsidRPr="00606B1C">
        <w:rPr>
          <w:rFonts w:cs="Arial"/>
          <w:lang w:val="en-GB" w:eastAsia="ko-KR"/>
        </w:rPr>
        <w:t xml:space="preserve">those </w:t>
      </w:r>
      <w:r>
        <w:rPr>
          <w:rFonts w:cs="Arial"/>
          <w:lang w:val="en-GB" w:eastAsia="ko-KR"/>
        </w:rPr>
        <w:t>in JVET-M0</w:t>
      </w:r>
      <w:r w:rsidR="009374B5">
        <w:rPr>
          <w:rFonts w:cs="Arial"/>
          <w:lang w:val="en-GB" w:eastAsia="ko-KR"/>
        </w:rPr>
        <w:t>193</w:t>
      </w:r>
      <w:r w:rsidR="006C07DE">
        <w:rPr>
          <w:rFonts w:cs="Arial"/>
          <w:lang w:val="en-GB" w:eastAsia="ko-KR"/>
        </w:rPr>
        <w:t>.</w:t>
      </w:r>
      <w:r>
        <w:rPr>
          <w:rFonts w:cs="Arial"/>
          <w:lang w:val="en-GB" w:eastAsia="ko-KR"/>
        </w:rPr>
        <w:t xml:space="preserve"> </w:t>
      </w:r>
      <w:r w:rsidR="00D56B0A">
        <w:rPr>
          <w:rFonts w:cs="Arial"/>
          <w:lang w:val="en-GB" w:eastAsia="ko-KR"/>
        </w:rPr>
        <w:t>The source code has been examined. The software implementation agree</w:t>
      </w:r>
      <w:r w:rsidR="009374B5">
        <w:rPr>
          <w:rFonts w:cs="Arial"/>
          <w:lang w:val="en-GB" w:eastAsia="ko-KR"/>
        </w:rPr>
        <w:t>s</w:t>
      </w:r>
      <w:r w:rsidR="00D56B0A">
        <w:rPr>
          <w:rFonts w:cs="Arial"/>
          <w:lang w:val="en-GB" w:eastAsia="ko-KR"/>
        </w:rPr>
        <w:t xml:space="preserve"> with the description of the proposed method in [1]. </w:t>
      </w:r>
      <w:r w:rsidR="006C07DE">
        <w:rPr>
          <w:rFonts w:cs="Arial"/>
          <w:lang w:val="en-GB" w:eastAsia="zh-TW"/>
        </w:rPr>
        <w:t xml:space="preserve">The encoding time percentages and decoding time percentages are </w:t>
      </w:r>
      <w:r w:rsidR="009374B5">
        <w:rPr>
          <w:rFonts w:cs="Arial"/>
          <w:lang w:val="en-GB" w:eastAsia="zh-TW"/>
        </w:rPr>
        <w:t xml:space="preserve">approximate to </w:t>
      </w:r>
      <w:r w:rsidR="006C07DE">
        <w:rPr>
          <w:rFonts w:cs="Arial"/>
          <w:lang w:val="en-GB" w:eastAsia="zh-TW"/>
        </w:rPr>
        <w:t>those in JVET-M0</w:t>
      </w:r>
      <w:r w:rsidR="009374B5">
        <w:rPr>
          <w:rFonts w:cs="Arial"/>
          <w:lang w:val="en-GB" w:eastAsia="zh-TW"/>
        </w:rPr>
        <w:t>193</w:t>
      </w:r>
      <w:r>
        <w:rPr>
          <w:rFonts w:cs="Arial"/>
          <w:lang w:val="en-GB" w:eastAsia="zh-TW"/>
        </w:rPr>
        <w:t>.</w:t>
      </w:r>
    </w:p>
    <w:p w14:paraId="60FA612D" w14:textId="4FEB0CAA" w:rsidR="00F71A93" w:rsidRDefault="009374B5" w:rsidP="00F71A93">
      <w:pPr>
        <w:rPr>
          <w:rFonts w:cs="Arial"/>
          <w:lang w:val="en-GB" w:eastAsia="zh-TW"/>
        </w:rPr>
      </w:pPr>
      <w:r>
        <w:rPr>
          <w:rFonts w:cs="Arial"/>
          <w:lang w:val="en-GB" w:eastAsia="zh-TW"/>
        </w:rPr>
        <w:t>The simulation results are summarized in Tables 1, 2, and 3 for Test 1, Test2, and Test 3, respectively. Detailed results can be found in the attached spread sheets.</w:t>
      </w:r>
    </w:p>
    <w:p w14:paraId="2E9B3477" w14:textId="77777777" w:rsidR="009E7DC1" w:rsidRDefault="009E7DC1" w:rsidP="00F71A93">
      <w:pPr>
        <w:rPr>
          <w:rFonts w:cs="Arial"/>
          <w:lang w:val="en-GB" w:eastAsia="zh-TW"/>
        </w:rPr>
      </w:pPr>
    </w:p>
    <w:p w14:paraId="7CD9288D" w14:textId="18223C46" w:rsidR="00F71A93" w:rsidRDefault="00F71A93" w:rsidP="00F71A9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cs="Arial"/>
          <w:szCs w:val="22"/>
          <w:lang w:val="en-CA" w:eastAsia="ko-KR"/>
        </w:rPr>
      </w:pPr>
      <w:r>
        <w:rPr>
          <w:rFonts w:cs="Arial"/>
          <w:szCs w:val="22"/>
          <w:lang w:val="en-CA" w:eastAsia="ko-KR"/>
        </w:rPr>
        <w:br w:type="page"/>
      </w:r>
    </w:p>
    <w:p w14:paraId="70F785DF" w14:textId="04FD8852" w:rsidR="006C07DE" w:rsidRPr="009374B5" w:rsidRDefault="006C07DE" w:rsidP="006C07DE">
      <w:pPr>
        <w:jc w:val="center"/>
        <w:rPr>
          <w:b/>
          <w:lang w:val="en-CA"/>
        </w:rPr>
      </w:pPr>
      <w:r w:rsidRPr="009374B5">
        <w:rPr>
          <w:b/>
        </w:rPr>
        <w:lastRenderedPageBreak/>
        <w:t xml:space="preserve">Table 1. </w:t>
      </w:r>
      <w:r w:rsidR="00D56B0A" w:rsidRPr="009374B5">
        <w:rPr>
          <w:b/>
        </w:rPr>
        <w:t xml:space="preserve">Test 1 allowing </w:t>
      </w:r>
      <w:r w:rsidR="00D56B0A" w:rsidRPr="009374B5">
        <w:rPr>
          <w:b/>
          <w:szCs w:val="22"/>
          <w:lang w:val="en-CA" w:eastAsia="ko-KR"/>
        </w:rPr>
        <w:t>only the first pairwise average candidate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9374B5" w:rsidRPr="009374B5" w14:paraId="3EE0D271" w14:textId="77777777" w:rsidTr="00D34F6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365D4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761A6F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9374B5" w:rsidRPr="009374B5" w14:paraId="4AF4C766" w14:textId="77777777" w:rsidTr="00D34F6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602C8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D5824E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9374B5" w:rsidRPr="009374B5" w14:paraId="6FB033CA" w14:textId="77777777" w:rsidTr="00D34F6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25E76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E9682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0B132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ABF4E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9DBA4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C0748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374B5" w:rsidRPr="009374B5" w14:paraId="0D1C7A4B" w14:textId="77777777" w:rsidTr="00D34F6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FB608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72F3E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C2B4D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5F146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6157E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387C6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9374B5" w:rsidRPr="009374B5" w14:paraId="37163F23" w14:textId="77777777" w:rsidTr="00D34F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C4E0A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A9159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6FA9F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95FD6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E3F74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50D26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374B5" w:rsidRPr="009374B5" w14:paraId="31328954" w14:textId="77777777" w:rsidTr="00D34F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0F91E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1DC7F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4E3DA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61BBB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2A063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FCC6E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9374B5" w:rsidRPr="009374B5" w14:paraId="3C00A03B" w14:textId="77777777" w:rsidTr="00D34F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B2E9C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8015E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9662B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12C22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6C3C8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1A8AC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9374B5" w:rsidRPr="009374B5" w14:paraId="4A737CE3" w14:textId="77777777" w:rsidTr="00D34F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FD7CA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650DA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88766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F237B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0EDD7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127DF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374B5" w:rsidRPr="009374B5" w14:paraId="709428E8" w14:textId="77777777" w:rsidTr="00D34F6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AF95D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D4A04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D3E24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5B7E1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C138C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6AF69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374B5" w:rsidRPr="009374B5" w14:paraId="2CB4BB6E" w14:textId="77777777" w:rsidTr="00D34F6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23D58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85CEB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17843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F9AD3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36D7D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C3046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374B5" w:rsidRPr="009374B5" w14:paraId="2A161738" w14:textId="77777777" w:rsidTr="00D34F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7482C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89853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887E9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2D4BA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7D0AA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CF594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9374B5" w:rsidRPr="009374B5" w14:paraId="5E00EF6F" w14:textId="77777777" w:rsidTr="00D34F6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57AEA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925FF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369F3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45F99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465FE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9B350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9374B5" w:rsidRPr="009374B5" w14:paraId="04FAC274" w14:textId="77777777" w:rsidTr="00D34F6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E5A67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0EFC88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9374B5" w:rsidRPr="009374B5" w14:paraId="34954ADB" w14:textId="77777777" w:rsidTr="00D34F6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295D6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3B0756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9374B5" w:rsidRPr="009374B5" w14:paraId="7F7DE08F" w14:textId="77777777" w:rsidTr="00D34F6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57A84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9F450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EA383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3BB93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FA7DA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751E8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374B5" w:rsidRPr="009374B5" w14:paraId="7D2029A9" w14:textId="77777777" w:rsidTr="00D34F6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CBF65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747B4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69F35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66D6D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0B8C7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D7D63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374B5" w:rsidRPr="009374B5" w14:paraId="2B6706E9" w14:textId="77777777" w:rsidTr="00D34F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B2B69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D2E17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E051E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724CB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B51DF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08E7C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374B5" w:rsidRPr="009374B5" w14:paraId="6B0CDDF3" w14:textId="77777777" w:rsidTr="00D34F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0E6A6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D2527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72183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D57FD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53DA1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A3696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9374B5" w:rsidRPr="009374B5" w14:paraId="386D141C" w14:textId="77777777" w:rsidTr="00D34F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B9BBA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21081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FE7D9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E5881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6438C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A4746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374B5" w:rsidRPr="009374B5" w14:paraId="6D649D99" w14:textId="77777777" w:rsidTr="00D34F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93B2E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038B7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C98A0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80B4B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5F592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A93CB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374B5" w:rsidRPr="009374B5" w14:paraId="22020CFB" w14:textId="77777777" w:rsidTr="00D34F6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EE207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212AB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2E1B8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A2125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63EFD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B52BE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374B5" w:rsidRPr="009374B5" w14:paraId="7589A1D6" w14:textId="77777777" w:rsidTr="00D34F6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8B760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FAE93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908EF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86FE7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99170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D4915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9374B5" w:rsidRPr="009374B5" w14:paraId="512FACAE" w14:textId="77777777" w:rsidTr="00D34F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28E92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44C62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3212B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C5917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2CBE8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54332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14:paraId="23F564A1" w14:textId="77777777" w:rsidR="00F71A93" w:rsidRDefault="00F71A93" w:rsidP="00F71A93">
      <w:pPr>
        <w:rPr>
          <w:lang w:val="en-CA"/>
        </w:rPr>
      </w:pPr>
    </w:p>
    <w:p w14:paraId="57F573B0" w14:textId="77777777" w:rsidR="00D56B0A" w:rsidRPr="009374B5" w:rsidRDefault="006C07DE" w:rsidP="006C07DE">
      <w:pPr>
        <w:jc w:val="center"/>
        <w:rPr>
          <w:b/>
          <w:szCs w:val="22"/>
          <w:lang w:val="en-CA" w:eastAsia="ko-KR"/>
        </w:rPr>
      </w:pPr>
      <w:r w:rsidRPr="009374B5">
        <w:rPr>
          <w:b/>
        </w:rPr>
        <w:t xml:space="preserve">Table 2. </w:t>
      </w:r>
      <w:r w:rsidR="00D56B0A" w:rsidRPr="009374B5">
        <w:rPr>
          <w:b/>
        </w:rPr>
        <w:t xml:space="preserve">Test 2 allowing </w:t>
      </w:r>
      <w:r w:rsidR="00D56B0A" w:rsidRPr="009374B5">
        <w:rPr>
          <w:b/>
          <w:szCs w:val="22"/>
          <w:lang w:val="en-CA" w:eastAsia="ko-KR"/>
        </w:rPr>
        <w:t>only the first two pairwise average candidate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9374B5" w:rsidRPr="009374B5" w14:paraId="0EAD0875" w14:textId="77777777" w:rsidTr="00D34F6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269AA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7C6EA2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9374B5" w:rsidRPr="009374B5" w14:paraId="66886E88" w14:textId="77777777" w:rsidTr="00D34F6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A2E8C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48739F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9374B5" w:rsidRPr="009374B5" w14:paraId="162A6D37" w14:textId="77777777" w:rsidTr="00D34F6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53418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C4AA5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8722F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15188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1D427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4BED9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374B5" w:rsidRPr="009374B5" w14:paraId="16175C1F" w14:textId="77777777" w:rsidTr="00D34F6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C9D69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FBB75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74A26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47B0E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1AD77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87EDA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9374B5" w:rsidRPr="009374B5" w14:paraId="248BDEC5" w14:textId="77777777" w:rsidTr="00D34F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5CC88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44AE2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992E6" w14:textId="77777777" w:rsidR="009374B5" w:rsidRPr="009374B5" w:rsidRDefault="009374B5" w:rsidP="00D34F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55061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97660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F123F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374B5" w:rsidRPr="009374B5" w14:paraId="71428A5B" w14:textId="77777777" w:rsidTr="00D34F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DE3EA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D5243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9AE68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48BFF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B82AA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0831C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374B5" w:rsidRPr="009374B5" w14:paraId="027C409A" w14:textId="77777777" w:rsidTr="00D34F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2C650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EAB46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D8FD1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33AA3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D66C4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C483E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374B5" w:rsidRPr="009374B5" w14:paraId="6E1934C1" w14:textId="77777777" w:rsidTr="00D34F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711C2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13A10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D48A9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954DD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9511E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9B388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374B5" w:rsidRPr="009374B5" w14:paraId="1C01671F" w14:textId="77777777" w:rsidTr="00D34F6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9D3D6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09F2C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71A12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0227F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822A6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62335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9374B5" w:rsidRPr="009374B5" w14:paraId="79CAEC6C" w14:textId="77777777" w:rsidTr="00D34F6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DD2F2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28114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EBD26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B2F53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358CD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25530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374B5" w:rsidRPr="009374B5" w14:paraId="15BFA973" w14:textId="77777777" w:rsidTr="00D34F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CF134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E4F67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8F177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45446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1C670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69BB1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374B5" w:rsidRPr="009374B5" w14:paraId="5DAF2892" w14:textId="77777777" w:rsidTr="00D34F6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45393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73474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3F7F9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CB6EA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21655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FA73A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9374B5" w:rsidRPr="009374B5" w14:paraId="1CB28D10" w14:textId="77777777" w:rsidTr="00D34F6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45457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144547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9374B5" w:rsidRPr="009374B5" w14:paraId="475C0082" w14:textId="77777777" w:rsidTr="00D34F6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A513E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6B745E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9374B5" w:rsidRPr="009374B5" w14:paraId="663D4427" w14:textId="77777777" w:rsidTr="00D34F6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C4435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17BF2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CD2D3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0AF4F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624E8D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C63CB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374B5" w:rsidRPr="009374B5" w14:paraId="026A630B" w14:textId="77777777" w:rsidTr="00D34F6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C6B1A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5A39A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23F02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81781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A795E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EEC41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374B5" w:rsidRPr="009374B5" w14:paraId="1A089836" w14:textId="77777777" w:rsidTr="00D34F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63FEA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EC036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0BE0B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79173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3C05E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7BCF4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374B5" w:rsidRPr="009374B5" w14:paraId="28BA4C91" w14:textId="77777777" w:rsidTr="00D34F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4129A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A869F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B5216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8E50C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7A2AC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88BDB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9374B5" w:rsidRPr="009374B5" w14:paraId="613726C8" w14:textId="77777777" w:rsidTr="00D34F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821C2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3C31A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09C0E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F963C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34AC5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852A3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374B5" w:rsidRPr="009374B5" w14:paraId="198E8969" w14:textId="77777777" w:rsidTr="00D34F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7B255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11B08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6C592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62657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9A933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D0250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374B5" w:rsidRPr="009374B5" w14:paraId="11BF8CCA" w14:textId="77777777" w:rsidTr="00D34F6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A4C87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6802E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033D6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16B63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19C38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2CF82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374B5" w:rsidRPr="009374B5" w14:paraId="240203D4" w14:textId="77777777" w:rsidTr="00D34F6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8DDB2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DFE56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2E8B6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63BD2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1DFDA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56BB7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374B5" w:rsidRPr="009374B5" w14:paraId="3F84493E" w14:textId="77777777" w:rsidTr="00D34F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9A644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C7F22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5FBB8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67671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ABA85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2689E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14:paraId="5A1139E4" w14:textId="0D63602C" w:rsidR="006C07DE" w:rsidRDefault="006C07DE" w:rsidP="009E7DC1">
      <w:pPr>
        <w:rPr>
          <w:lang w:val="en-CA"/>
        </w:rPr>
      </w:pPr>
    </w:p>
    <w:p w14:paraId="13387972" w14:textId="7897D770" w:rsidR="009E7DC1" w:rsidRDefault="009E7DC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492772C9" w14:textId="00AFF42A" w:rsidR="00871089" w:rsidRDefault="00D56B0A" w:rsidP="009374B5">
      <w:pPr>
        <w:jc w:val="center"/>
        <w:rPr>
          <w:b/>
          <w:szCs w:val="22"/>
          <w:lang w:val="en-CA" w:eastAsia="ko-KR"/>
        </w:rPr>
      </w:pPr>
      <w:r>
        <w:rPr>
          <w:b/>
        </w:rPr>
        <w:lastRenderedPageBreak/>
        <w:t>Table 3</w:t>
      </w:r>
      <w:r w:rsidRPr="004764D6">
        <w:rPr>
          <w:b/>
        </w:rPr>
        <w:t xml:space="preserve">. Test </w:t>
      </w:r>
      <w:r>
        <w:rPr>
          <w:b/>
        </w:rPr>
        <w:t>3</w:t>
      </w:r>
      <w:r w:rsidRPr="004764D6">
        <w:rPr>
          <w:b/>
        </w:rPr>
        <w:t xml:space="preserve"> allowing </w:t>
      </w:r>
      <w:r w:rsidRPr="004764D6">
        <w:rPr>
          <w:b/>
          <w:szCs w:val="22"/>
          <w:lang w:val="en-CA" w:eastAsia="ko-KR"/>
        </w:rPr>
        <w:t xml:space="preserve">only the first </w:t>
      </w:r>
      <w:r>
        <w:rPr>
          <w:b/>
          <w:szCs w:val="22"/>
          <w:lang w:val="en-CA" w:eastAsia="ko-KR"/>
        </w:rPr>
        <w:t>three</w:t>
      </w:r>
      <w:r w:rsidRPr="004764D6">
        <w:rPr>
          <w:b/>
          <w:szCs w:val="22"/>
          <w:lang w:val="en-CA" w:eastAsia="ko-KR"/>
        </w:rPr>
        <w:t xml:space="preserve"> pairwise average candidate</w:t>
      </w:r>
    </w:p>
    <w:tbl>
      <w:tblPr>
        <w:tblW w:w="6941" w:type="dxa"/>
        <w:jc w:val="center"/>
        <w:tblLook w:val="04A0" w:firstRow="1" w:lastRow="0" w:firstColumn="1" w:lastColumn="0" w:noHBand="0" w:noVBand="1"/>
      </w:tblPr>
      <w:tblGrid>
        <w:gridCol w:w="1640"/>
        <w:gridCol w:w="1101"/>
        <w:gridCol w:w="1101"/>
        <w:gridCol w:w="1101"/>
        <w:gridCol w:w="999"/>
        <w:gridCol w:w="999"/>
      </w:tblGrid>
      <w:tr w:rsidR="009374B5" w:rsidRPr="009374B5" w14:paraId="0186D32D" w14:textId="77777777" w:rsidTr="00D34F6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BF58F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F82A98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9374B5" w:rsidRPr="009374B5" w14:paraId="5D5E0368" w14:textId="77777777" w:rsidTr="00D34F6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0238A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4035D4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9374B5" w:rsidRPr="009374B5" w14:paraId="26923233" w14:textId="77777777" w:rsidTr="00D34F6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598E6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7B3E1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C902F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445ED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B4953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8BFC8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374B5" w:rsidRPr="009374B5" w14:paraId="3A54527B" w14:textId="77777777" w:rsidTr="00D34F6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CA080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61D67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2B629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31026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F4B29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33711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9374B5" w:rsidRPr="009374B5" w14:paraId="70EB53B9" w14:textId="77777777" w:rsidTr="00D34F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D0137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46E3A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57958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CE961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201DB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E23AC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9374B5" w:rsidRPr="009374B5" w14:paraId="2F8D0DB8" w14:textId="77777777" w:rsidTr="00D34F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7E309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D8970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E7E3B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D7087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2D5BE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EA6AC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374B5" w:rsidRPr="009374B5" w14:paraId="0D335E00" w14:textId="77777777" w:rsidTr="00D34F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421A3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B433B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F002F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6C512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30DA4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F3F12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374B5" w:rsidRPr="009374B5" w14:paraId="01D28935" w14:textId="77777777" w:rsidTr="00D34F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9CBEB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0A667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C8174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F1648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6AB84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E94E2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374B5" w:rsidRPr="009374B5" w14:paraId="4E464BC2" w14:textId="77777777" w:rsidTr="00D34F6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66756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700C0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47A32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07A15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87CBD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63FB2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9374B5" w:rsidRPr="009374B5" w14:paraId="6885C19D" w14:textId="77777777" w:rsidTr="00D34F6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51EE0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E6992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4B29F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55A87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EA936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E50FD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374B5" w:rsidRPr="009374B5" w14:paraId="6B122C22" w14:textId="77777777" w:rsidTr="00D34F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19DB7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C7516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48D5B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FB705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D284A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F60D2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374B5" w:rsidRPr="009374B5" w14:paraId="2A2BFF60" w14:textId="77777777" w:rsidTr="00D34F6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3F802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E2EAE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1ADC3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4090E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C1143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F1381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9374B5" w:rsidRPr="009374B5" w14:paraId="1684EBC5" w14:textId="77777777" w:rsidTr="00D34F6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0D299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CC37C9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9374B5" w:rsidRPr="009374B5" w14:paraId="0F6C0900" w14:textId="77777777" w:rsidTr="00D34F6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59E91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B0C46A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9374B5" w:rsidRPr="009374B5" w14:paraId="519B9768" w14:textId="77777777" w:rsidTr="00D34F6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20D75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B0DC7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C880C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C1EC2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4CF9E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DC3C1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374B5" w:rsidRPr="009374B5" w14:paraId="6C9B5D1C" w14:textId="77777777" w:rsidTr="00D34F6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C57E2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4508B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2BD5C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75C98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81BD1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010A4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374B5" w:rsidRPr="009374B5" w14:paraId="4896B9DF" w14:textId="77777777" w:rsidTr="00D34F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FECFE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37C74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A401D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A6770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EF16F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0D637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374B5" w:rsidRPr="009374B5" w14:paraId="07749152" w14:textId="77777777" w:rsidTr="00D34F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57B33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42F8B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09D11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69082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2A450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69024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9374B5" w:rsidRPr="009374B5" w14:paraId="69100938" w14:textId="77777777" w:rsidTr="00D34F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79AE8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E7EE3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6A4AE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8755C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B3592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2F224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374B5" w:rsidRPr="009374B5" w14:paraId="4B9B4FE5" w14:textId="77777777" w:rsidTr="00D34F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EA7C0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6401A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5E6A2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DAFBD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BCC29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42D51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374B5" w:rsidRPr="009374B5" w14:paraId="1A6AE278" w14:textId="77777777" w:rsidTr="00D34F6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4EB5F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6538E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069B1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395EC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B6AC8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C51CC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9374B5" w:rsidRPr="009374B5" w14:paraId="1EEDBF93" w14:textId="77777777" w:rsidTr="00D34F6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EC387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FD2C8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61A19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409F2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E7316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1FB97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9374B5" w:rsidRPr="009374B5" w14:paraId="320F54E9" w14:textId="77777777" w:rsidTr="00D34F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B3DA6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8DB93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6C812E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46F0B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4CEB7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B1486" w14:textId="77777777" w:rsidR="009374B5" w:rsidRPr="009374B5" w:rsidRDefault="009374B5" w:rsidP="00937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374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3FDE3CBE" w14:textId="77777777" w:rsidR="00E91F41" w:rsidRPr="00BE5090" w:rsidRDefault="00E91F41" w:rsidP="009E7DC1">
      <w:pPr>
        <w:rPr>
          <w:lang w:val="en-CA"/>
        </w:rPr>
      </w:pPr>
    </w:p>
    <w:p w14:paraId="01D2188B" w14:textId="34B68A9C" w:rsidR="006C07DE" w:rsidRPr="006C07DE" w:rsidRDefault="00DB6E0D" w:rsidP="00F71A93">
      <w:pPr>
        <w:pStyle w:val="Heading1"/>
        <w:tabs>
          <w:tab w:val="clear" w:pos="2520"/>
          <w:tab w:val="left" w:pos="1835"/>
        </w:tabs>
        <w:rPr>
          <w:szCs w:val="22"/>
          <w:lang w:eastAsia="ja-JP"/>
        </w:rPr>
      </w:pPr>
      <w:r>
        <w:rPr>
          <w:szCs w:val="22"/>
          <w:lang w:eastAsia="ja-JP"/>
        </w:rPr>
        <w:t>References</w:t>
      </w:r>
      <w:bookmarkStart w:id="4" w:name="_Ref531871856"/>
    </w:p>
    <w:bookmarkEnd w:id="4"/>
    <w:p w14:paraId="1AD51B57" w14:textId="5513C624" w:rsidR="006C07DE" w:rsidRPr="006C07DE" w:rsidRDefault="009E7DC1" w:rsidP="00D56B0A">
      <w:pPr>
        <w:pStyle w:val="ListParagraph"/>
        <w:numPr>
          <w:ilvl w:val="0"/>
          <w:numId w:val="12"/>
        </w:numPr>
        <w:rPr>
          <w:rStyle w:val="Hyperlink"/>
          <w:color w:val="auto"/>
          <w:u w:val="none"/>
          <w:lang w:val="en-CA"/>
        </w:rPr>
      </w:pPr>
      <w:r>
        <w:rPr>
          <w:lang w:eastAsia="zh-CN"/>
        </w:rPr>
        <w:t xml:space="preserve"> </w:t>
      </w:r>
      <w:r w:rsidR="00D56B0A" w:rsidRPr="00D56B0A">
        <w:rPr>
          <w:lang w:eastAsia="zh-CN"/>
        </w:rPr>
        <w:t>A. Tamse, M. W. Park, K. Choi</w:t>
      </w:r>
      <w:r w:rsidR="006C07DE" w:rsidRPr="00FE7E77">
        <w:rPr>
          <w:lang w:eastAsia="zh-CN"/>
        </w:rPr>
        <w:t>, “</w:t>
      </w:r>
      <w:r w:rsidR="00D56B0A" w:rsidRPr="009374B5">
        <w:rPr>
          <w:color w:val="000000"/>
          <w:shd w:val="clear" w:color="auto" w:fill="FFFFFF"/>
        </w:rPr>
        <w:t>CE4-related: Pairwise average candidate reduction</w:t>
      </w:r>
      <w:r>
        <w:rPr>
          <w:color w:val="000000"/>
          <w:shd w:val="clear" w:color="auto" w:fill="FFFFFF"/>
        </w:rPr>
        <w:t>,</w:t>
      </w:r>
      <w:r w:rsidR="006C07DE" w:rsidRPr="00FE7E77">
        <w:rPr>
          <w:lang w:eastAsia="zh-CN"/>
        </w:rPr>
        <w:t>” JVET-</w:t>
      </w:r>
      <w:r w:rsidR="006C07DE">
        <w:rPr>
          <w:rFonts w:eastAsia="新細明體"/>
        </w:rPr>
        <w:t>M</w:t>
      </w:r>
      <w:r w:rsidR="006C07DE" w:rsidRPr="00FE7E77">
        <w:rPr>
          <w:rFonts w:eastAsia="新細明體" w:hint="eastAsia"/>
        </w:rPr>
        <w:t>0</w:t>
      </w:r>
      <w:r w:rsidR="00D56B0A">
        <w:rPr>
          <w:rFonts w:eastAsia="新細明體"/>
        </w:rPr>
        <w:t>193</w:t>
      </w:r>
      <w:r w:rsidR="006C07DE" w:rsidRPr="00FE7E77">
        <w:rPr>
          <w:lang w:eastAsia="zh-CN"/>
        </w:rPr>
        <w:t>,</w:t>
      </w:r>
      <w:r w:rsidR="00D56B0A">
        <w:rPr>
          <w:lang w:eastAsia="zh-CN"/>
        </w:rPr>
        <w:t xml:space="preserve"> </w:t>
      </w:r>
      <w:r w:rsidR="006C07DE">
        <w:rPr>
          <w:lang w:eastAsia="zh-CN"/>
        </w:rPr>
        <w:t>Jan</w:t>
      </w:r>
      <w:r w:rsidR="00D56B0A">
        <w:rPr>
          <w:lang w:eastAsia="zh-CN"/>
        </w:rPr>
        <w:t>.</w:t>
      </w:r>
      <w:r w:rsidR="006C07DE" w:rsidRPr="00FE7E77">
        <w:rPr>
          <w:rFonts w:eastAsia="新細明體" w:hint="eastAsia"/>
        </w:rPr>
        <w:t xml:space="preserve"> </w:t>
      </w:r>
      <w:r w:rsidR="006C07DE" w:rsidRPr="00FE7E77">
        <w:rPr>
          <w:lang w:eastAsia="zh-CN"/>
        </w:rPr>
        <w:t>201</w:t>
      </w:r>
      <w:r w:rsidR="006C07DE">
        <w:rPr>
          <w:lang w:eastAsia="zh-CN"/>
        </w:rPr>
        <w:t>9</w:t>
      </w:r>
      <w:r w:rsidR="006C07DE" w:rsidRPr="00FE7E77">
        <w:rPr>
          <w:lang w:eastAsia="zh-CN"/>
        </w:rPr>
        <w:t>.</w:t>
      </w:r>
    </w:p>
    <w:p w14:paraId="5F59A4AF" w14:textId="137516D4" w:rsidR="006C07DE" w:rsidRPr="006C07DE" w:rsidRDefault="009E7DC1" w:rsidP="006C07DE">
      <w:pPr>
        <w:pStyle w:val="ListParagraph"/>
        <w:numPr>
          <w:ilvl w:val="0"/>
          <w:numId w:val="12"/>
        </w:numPr>
        <w:rPr>
          <w:lang w:val="en-CA"/>
        </w:rPr>
      </w:pPr>
      <w:r>
        <w:t xml:space="preserve"> </w:t>
      </w:r>
      <w:hyperlink r:id="rId9" w:history="1">
        <w:r w:rsidR="006C07DE" w:rsidRPr="006C07DE">
          <w:rPr>
            <w:rStyle w:val="Hyperlink"/>
            <w:color w:val="000000"/>
            <w:szCs w:val="22"/>
            <w:u w:val="none"/>
            <w:shd w:val="clear" w:color="auto" w:fill="FFFFFF"/>
          </w:rPr>
          <w:t>J. Boyce</w:t>
        </w:r>
      </w:hyperlink>
      <w:r w:rsidR="006C07DE" w:rsidRPr="006C07DE">
        <w:rPr>
          <w:color w:val="000000"/>
          <w:shd w:val="clear" w:color="auto" w:fill="FFFFFF"/>
        </w:rPr>
        <w:t>, </w:t>
      </w:r>
      <w:hyperlink r:id="rId10" w:history="1">
        <w:r w:rsidR="006C07DE" w:rsidRPr="006C07DE">
          <w:rPr>
            <w:rStyle w:val="Hyperlink"/>
            <w:color w:val="000000"/>
            <w:szCs w:val="22"/>
            <w:u w:val="none"/>
            <w:shd w:val="clear" w:color="auto" w:fill="FFFFFF"/>
          </w:rPr>
          <w:t>K. Suehring</w:t>
        </w:r>
      </w:hyperlink>
      <w:r w:rsidR="006C07DE" w:rsidRPr="006C07DE">
        <w:rPr>
          <w:color w:val="000000"/>
          <w:shd w:val="clear" w:color="auto" w:fill="FFFFFF"/>
        </w:rPr>
        <w:t>, </w:t>
      </w:r>
      <w:hyperlink r:id="rId11" w:history="1">
        <w:r w:rsidR="006C07DE" w:rsidRPr="006C07DE">
          <w:rPr>
            <w:rStyle w:val="Hyperlink"/>
            <w:color w:val="000000"/>
            <w:szCs w:val="22"/>
            <w:u w:val="none"/>
            <w:shd w:val="clear" w:color="auto" w:fill="FFFFFF"/>
          </w:rPr>
          <w:t>X. Li</w:t>
        </w:r>
      </w:hyperlink>
      <w:r w:rsidR="006C07DE" w:rsidRPr="006C07DE">
        <w:rPr>
          <w:color w:val="000000"/>
          <w:shd w:val="clear" w:color="auto" w:fill="FFFFFF"/>
        </w:rPr>
        <w:t xml:space="preserve"> and </w:t>
      </w:r>
      <w:hyperlink r:id="rId12" w:history="1">
        <w:r w:rsidR="006C07DE" w:rsidRPr="006C07DE">
          <w:rPr>
            <w:rStyle w:val="Hyperlink"/>
            <w:color w:val="000000"/>
            <w:szCs w:val="22"/>
            <w:u w:val="none"/>
            <w:shd w:val="clear" w:color="auto" w:fill="FFFFFF"/>
          </w:rPr>
          <w:t>V. Seregin</w:t>
        </w:r>
      </w:hyperlink>
      <w:r w:rsidR="006C07DE" w:rsidRPr="006C07DE">
        <w:rPr>
          <w:color w:val="000000"/>
        </w:rPr>
        <w:t xml:space="preserve">, </w:t>
      </w:r>
      <w:r w:rsidR="006C07DE" w:rsidRPr="005C3B74">
        <w:t>“</w:t>
      </w:r>
      <w:r w:rsidR="006C07DE" w:rsidRPr="006C07DE">
        <w:rPr>
          <w:color w:val="000000"/>
          <w:shd w:val="clear" w:color="auto" w:fill="FFFFFF"/>
        </w:rPr>
        <w:t>JVET common test conditions and software reference configurations for SDR video</w:t>
      </w:r>
      <w:r>
        <w:rPr>
          <w:color w:val="000000"/>
          <w:shd w:val="clear" w:color="auto" w:fill="FFFFFF"/>
        </w:rPr>
        <w:t>,</w:t>
      </w:r>
      <w:r w:rsidR="006C07DE" w:rsidRPr="006C07DE">
        <w:rPr>
          <w:color w:val="000000"/>
          <w:shd w:val="clear" w:color="auto" w:fill="FFFFFF"/>
        </w:rPr>
        <w:t>” JVET-L1010, Oct. 2018.</w:t>
      </w:r>
    </w:p>
    <w:p w14:paraId="3B9D895E" w14:textId="0DF98867" w:rsidR="006C07DE" w:rsidRPr="006C07DE" w:rsidRDefault="009E7DC1" w:rsidP="006C07DE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 </w:t>
      </w:r>
      <w:r w:rsidR="00DE5089">
        <w:rPr>
          <w:lang w:val="en-CA"/>
        </w:rPr>
        <w:t>VTM</w:t>
      </w:r>
      <w:r w:rsidR="006C07DE" w:rsidRPr="006C07DE">
        <w:rPr>
          <w:lang w:val="en-CA"/>
        </w:rPr>
        <w:t>3.0, https://vcgit.hhi.fraunhofer.de/jvet/VVCSoftware_VTM/tags/VTM-3.0</w:t>
      </w:r>
    </w:p>
    <w:p w14:paraId="32EAF635" w14:textId="77777777" w:rsidR="007F1F8B" w:rsidRPr="009E7DC1" w:rsidRDefault="007F1F8B" w:rsidP="009234A5">
      <w:pPr>
        <w:rPr>
          <w:szCs w:val="22"/>
          <w:lang w:val="en-CA"/>
        </w:rPr>
      </w:pPr>
      <w:bookmarkStart w:id="5" w:name="_GoBack"/>
      <w:bookmarkEnd w:id="5"/>
    </w:p>
    <w:sectPr w:rsidR="007F1F8B" w:rsidRPr="009E7DC1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B62ED9" w14:textId="77777777" w:rsidR="008C2D63" w:rsidRDefault="008C2D63">
      <w:r>
        <w:separator/>
      </w:r>
    </w:p>
  </w:endnote>
  <w:endnote w:type="continuationSeparator" w:id="0">
    <w:p w14:paraId="1E728429" w14:textId="77777777" w:rsidR="008C2D63" w:rsidRDefault="008C2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5FB937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A6983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61AC4">
      <w:rPr>
        <w:rStyle w:val="PageNumber"/>
        <w:noProof/>
      </w:rPr>
      <w:t>2019-01-11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52EE45" w14:textId="77777777" w:rsidR="008C2D63" w:rsidRDefault="008C2D63">
      <w:r>
        <w:separator/>
      </w:r>
    </w:p>
  </w:footnote>
  <w:footnote w:type="continuationSeparator" w:id="0">
    <w:p w14:paraId="2EEA0644" w14:textId="77777777" w:rsidR="008C2D63" w:rsidRDefault="008C2D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B6E1FC2"/>
    <w:multiLevelType w:val="hybridMultilevel"/>
    <w:tmpl w:val="1062DA24"/>
    <w:lvl w:ilvl="0" w:tplc="22EE6BCA">
      <w:start w:val="1"/>
      <w:numFmt w:val="decimal"/>
      <w:lvlText w:val="[%1]"/>
      <w:lvlJc w:val="left"/>
      <w:pPr>
        <w:ind w:left="360" w:hanging="360"/>
      </w:pPr>
      <w:rPr>
        <w:color w:val="00000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2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275"/>
    <w:rsid w:val="000308A3"/>
    <w:rsid w:val="000458BC"/>
    <w:rsid w:val="00045C41"/>
    <w:rsid w:val="00046C03"/>
    <w:rsid w:val="00061AC4"/>
    <w:rsid w:val="00065039"/>
    <w:rsid w:val="000661FC"/>
    <w:rsid w:val="000753CF"/>
    <w:rsid w:val="0007614F"/>
    <w:rsid w:val="00081398"/>
    <w:rsid w:val="00094479"/>
    <w:rsid w:val="000962AC"/>
    <w:rsid w:val="000B0C0F"/>
    <w:rsid w:val="000B1C6B"/>
    <w:rsid w:val="000B32F3"/>
    <w:rsid w:val="000B4FF9"/>
    <w:rsid w:val="000C09AC"/>
    <w:rsid w:val="000C1957"/>
    <w:rsid w:val="000C7C27"/>
    <w:rsid w:val="000D4D85"/>
    <w:rsid w:val="000E00F3"/>
    <w:rsid w:val="000F0D80"/>
    <w:rsid w:val="000F158C"/>
    <w:rsid w:val="00102F3D"/>
    <w:rsid w:val="001203FF"/>
    <w:rsid w:val="00123F94"/>
    <w:rsid w:val="00124E38"/>
    <w:rsid w:val="0012580B"/>
    <w:rsid w:val="00131F90"/>
    <w:rsid w:val="0013458C"/>
    <w:rsid w:val="0013526E"/>
    <w:rsid w:val="00146152"/>
    <w:rsid w:val="00146672"/>
    <w:rsid w:val="001514F5"/>
    <w:rsid w:val="00155526"/>
    <w:rsid w:val="001561AB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522A"/>
    <w:rsid w:val="001D1BD2"/>
    <w:rsid w:val="001E0248"/>
    <w:rsid w:val="001E02BE"/>
    <w:rsid w:val="001E3B37"/>
    <w:rsid w:val="001F2594"/>
    <w:rsid w:val="001F5B6F"/>
    <w:rsid w:val="002055A6"/>
    <w:rsid w:val="00206460"/>
    <w:rsid w:val="002069B4"/>
    <w:rsid w:val="00207E1F"/>
    <w:rsid w:val="00215DFC"/>
    <w:rsid w:val="002212DF"/>
    <w:rsid w:val="00222CD4"/>
    <w:rsid w:val="00225016"/>
    <w:rsid w:val="002253CA"/>
    <w:rsid w:val="002264A6"/>
    <w:rsid w:val="00227BA7"/>
    <w:rsid w:val="00227DB6"/>
    <w:rsid w:val="0023011C"/>
    <w:rsid w:val="002375C1"/>
    <w:rsid w:val="00240087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4C56"/>
    <w:rsid w:val="002D0AF6"/>
    <w:rsid w:val="002F164D"/>
    <w:rsid w:val="003021BC"/>
    <w:rsid w:val="00306206"/>
    <w:rsid w:val="0030750C"/>
    <w:rsid w:val="003077F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6983"/>
    <w:rsid w:val="003A7CE6"/>
    <w:rsid w:val="003B0F62"/>
    <w:rsid w:val="003C20E4"/>
    <w:rsid w:val="003D6342"/>
    <w:rsid w:val="003E49A4"/>
    <w:rsid w:val="003E6F90"/>
    <w:rsid w:val="003E73ED"/>
    <w:rsid w:val="003F5D0F"/>
    <w:rsid w:val="00414101"/>
    <w:rsid w:val="004219CF"/>
    <w:rsid w:val="004234F0"/>
    <w:rsid w:val="0043144A"/>
    <w:rsid w:val="00433DDB"/>
    <w:rsid w:val="00435A29"/>
    <w:rsid w:val="00437619"/>
    <w:rsid w:val="00465A1E"/>
    <w:rsid w:val="0049445A"/>
    <w:rsid w:val="004A2A63"/>
    <w:rsid w:val="004B210C"/>
    <w:rsid w:val="004D405F"/>
    <w:rsid w:val="004D7DAF"/>
    <w:rsid w:val="004D7FC3"/>
    <w:rsid w:val="004E4F4F"/>
    <w:rsid w:val="004E6789"/>
    <w:rsid w:val="004F0408"/>
    <w:rsid w:val="004F61E3"/>
    <w:rsid w:val="00502E10"/>
    <w:rsid w:val="0051015C"/>
    <w:rsid w:val="00516CF1"/>
    <w:rsid w:val="0052305B"/>
    <w:rsid w:val="00531AE9"/>
    <w:rsid w:val="0054489B"/>
    <w:rsid w:val="00546653"/>
    <w:rsid w:val="00550A66"/>
    <w:rsid w:val="00553E44"/>
    <w:rsid w:val="00567EC7"/>
    <w:rsid w:val="00570013"/>
    <w:rsid w:val="00574ADE"/>
    <w:rsid w:val="005753EC"/>
    <w:rsid w:val="005801A2"/>
    <w:rsid w:val="00591FCF"/>
    <w:rsid w:val="00594ED3"/>
    <w:rsid w:val="005952A5"/>
    <w:rsid w:val="005A33A1"/>
    <w:rsid w:val="005B217D"/>
    <w:rsid w:val="005C0B9F"/>
    <w:rsid w:val="005C385F"/>
    <w:rsid w:val="005E12FD"/>
    <w:rsid w:val="005E1AC6"/>
    <w:rsid w:val="005F6F1B"/>
    <w:rsid w:val="00615995"/>
    <w:rsid w:val="00616155"/>
    <w:rsid w:val="00624B33"/>
    <w:rsid w:val="0063041A"/>
    <w:rsid w:val="00630AA2"/>
    <w:rsid w:val="00646707"/>
    <w:rsid w:val="00646C7C"/>
    <w:rsid w:val="00657F7E"/>
    <w:rsid w:val="00662E58"/>
    <w:rsid w:val="006637F2"/>
    <w:rsid w:val="006642A5"/>
    <w:rsid w:val="00664DCF"/>
    <w:rsid w:val="006C07DE"/>
    <w:rsid w:val="006C3EB8"/>
    <w:rsid w:val="006C5D39"/>
    <w:rsid w:val="006D6D9B"/>
    <w:rsid w:val="006E2810"/>
    <w:rsid w:val="006E3F78"/>
    <w:rsid w:val="006E5417"/>
    <w:rsid w:val="006F0794"/>
    <w:rsid w:val="006F7528"/>
    <w:rsid w:val="00700594"/>
    <w:rsid w:val="007023DE"/>
    <w:rsid w:val="00707AA2"/>
    <w:rsid w:val="00712F60"/>
    <w:rsid w:val="00720E3B"/>
    <w:rsid w:val="0074393F"/>
    <w:rsid w:val="007443A4"/>
    <w:rsid w:val="00745F6B"/>
    <w:rsid w:val="0075585E"/>
    <w:rsid w:val="00761735"/>
    <w:rsid w:val="00770571"/>
    <w:rsid w:val="007768FF"/>
    <w:rsid w:val="007824D3"/>
    <w:rsid w:val="007924C2"/>
    <w:rsid w:val="00796EE3"/>
    <w:rsid w:val="007A05B1"/>
    <w:rsid w:val="007A50B5"/>
    <w:rsid w:val="007A56A1"/>
    <w:rsid w:val="007A7D29"/>
    <w:rsid w:val="007B4AB8"/>
    <w:rsid w:val="007D1181"/>
    <w:rsid w:val="007E01A3"/>
    <w:rsid w:val="007E3473"/>
    <w:rsid w:val="007F1F8B"/>
    <w:rsid w:val="007F67A1"/>
    <w:rsid w:val="0080773E"/>
    <w:rsid w:val="00811C05"/>
    <w:rsid w:val="008206C8"/>
    <w:rsid w:val="00824536"/>
    <w:rsid w:val="00857681"/>
    <w:rsid w:val="0086086A"/>
    <w:rsid w:val="0086387C"/>
    <w:rsid w:val="00871089"/>
    <w:rsid w:val="00874A6C"/>
    <w:rsid w:val="00876C65"/>
    <w:rsid w:val="00881889"/>
    <w:rsid w:val="008A4B4C"/>
    <w:rsid w:val="008B1451"/>
    <w:rsid w:val="008C239F"/>
    <w:rsid w:val="008C2D63"/>
    <w:rsid w:val="008D608C"/>
    <w:rsid w:val="008E480C"/>
    <w:rsid w:val="00907757"/>
    <w:rsid w:val="009108A4"/>
    <w:rsid w:val="009212B0"/>
    <w:rsid w:val="00921FA1"/>
    <w:rsid w:val="009234A5"/>
    <w:rsid w:val="00933453"/>
    <w:rsid w:val="009336F7"/>
    <w:rsid w:val="0093636C"/>
    <w:rsid w:val="009374A7"/>
    <w:rsid w:val="009374B5"/>
    <w:rsid w:val="009434AB"/>
    <w:rsid w:val="00952F89"/>
    <w:rsid w:val="0095301F"/>
    <w:rsid w:val="00955F6D"/>
    <w:rsid w:val="00977C16"/>
    <w:rsid w:val="0098551D"/>
    <w:rsid w:val="0099518F"/>
    <w:rsid w:val="009A523D"/>
    <w:rsid w:val="009B02A1"/>
    <w:rsid w:val="009B3361"/>
    <w:rsid w:val="009D7CE6"/>
    <w:rsid w:val="009E7DC1"/>
    <w:rsid w:val="009F496B"/>
    <w:rsid w:val="00A01439"/>
    <w:rsid w:val="00A02E61"/>
    <w:rsid w:val="00A03190"/>
    <w:rsid w:val="00A05CFF"/>
    <w:rsid w:val="00A13048"/>
    <w:rsid w:val="00A46843"/>
    <w:rsid w:val="00A52F6F"/>
    <w:rsid w:val="00A56B97"/>
    <w:rsid w:val="00A6093D"/>
    <w:rsid w:val="00A72422"/>
    <w:rsid w:val="00A767DC"/>
    <w:rsid w:val="00A76A6D"/>
    <w:rsid w:val="00A83253"/>
    <w:rsid w:val="00A841D5"/>
    <w:rsid w:val="00A86C9F"/>
    <w:rsid w:val="00AA6E84"/>
    <w:rsid w:val="00AB1A1C"/>
    <w:rsid w:val="00AC355F"/>
    <w:rsid w:val="00AC745D"/>
    <w:rsid w:val="00AD05A8"/>
    <w:rsid w:val="00AE341B"/>
    <w:rsid w:val="00B01905"/>
    <w:rsid w:val="00B07CA7"/>
    <w:rsid w:val="00B1279A"/>
    <w:rsid w:val="00B30EF3"/>
    <w:rsid w:val="00B4194A"/>
    <w:rsid w:val="00B437E8"/>
    <w:rsid w:val="00B5222E"/>
    <w:rsid w:val="00B52D3F"/>
    <w:rsid w:val="00B53179"/>
    <w:rsid w:val="00B57A23"/>
    <w:rsid w:val="00B600CD"/>
    <w:rsid w:val="00B61C96"/>
    <w:rsid w:val="00B73A2A"/>
    <w:rsid w:val="00B75A51"/>
    <w:rsid w:val="00B827C6"/>
    <w:rsid w:val="00B861E4"/>
    <w:rsid w:val="00B94B06"/>
    <w:rsid w:val="00B94C28"/>
    <w:rsid w:val="00BC10BA"/>
    <w:rsid w:val="00BC5AFD"/>
    <w:rsid w:val="00BD33FB"/>
    <w:rsid w:val="00BE5090"/>
    <w:rsid w:val="00BF0B13"/>
    <w:rsid w:val="00C00DDE"/>
    <w:rsid w:val="00C04F43"/>
    <w:rsid w:val="00C0609D"/>
    <w:rsid w:val="00C115AB"/>
    <w:rsid w:val="00C14917"/>
    <w:rsid w:val="00C26CCB"/>
    <w:rsid w:val="00C30249"/>
    <w:rsid w:val="00C3723B"/>
    <w:rsid w:val="00C41AA2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34F6E"/>
    <w:rsid w:val="00D446EC"/>
    <w:rsid w:val="00D51BF0"/>
    <w:rsid w:val="00D531DB"/>
    <w:rsid w:val="00D55942"/>
    <w:rsid w:val="00D56B0A"/>
    <w:rsid w:val="00D61253"/>
    <w:rsid w:val="00D807BF"/>
    <w:rsid w:val="00D812CF"/>
    <w:rsid w:val="00D82FCC"/>
    <w:rsid w:val="00DA17FC"/>
    <w:rsid w:val="00DA7887"/>
    <w:rsid w:val="00DB2C26"/>
    <w:rsid w:val="00DB6E0D"/>
    <w:rsid w:val="00DD02F4"/>
    <w:rsid w:val="00DD5154"/>
    <w:rsid w:val="00DD6622"/>
    <w:rsid w:val="00DE1C7C"/>
    <w:rsid w:val="00DE5089"/>
    <w:rsid w:val="00DE6B43"/>
    <w:rsid w:val="00DF3338"/>
    <w:rsid w:val="00E02AE9"/>
    <w:rsid w:val="00E0673C"/>
    <w:rsid w:val="00E11923"/>
    <w:rsid w:val="00E1228B"/>
    <w:rsid w:val="00E262D4"/>
    <w:rsid w:val="00E36250"/>
    <w:rsid w:val="00E47F2D"/>
    <w:rsid w:val="00E54511"/>
    <w:rsid w:val="00E61DAC"/>
    <w:rsid w:val="00E66785"/>
    <w:rsid w:val="00E72B80"/>
    <w:rsid w:val="00E75FE3"/>
    <w:rsid w:val="00E86C4C"/>
    <w:rsid w:val="00E907A3"/>
    <w:rsid w:val="00E91F41"/>
    <w:rsid w:val="00EA5AE0"/>
    <w:rsid w:val="00EB56E1"/>
    <w:rsid w:val="00EB7AB1"/>
    <w:rsid w:val="00EE7CD8"/>
    <w:rsid w:val="00EF37F6"/>
    <w:rsid w:val="00EF48CC"/>
    <w:rsid w:val="00F00801"/>
    <w:rsid w:val="00F10A95"/>
    <w:rsid w:val="00F1188E"/>
    <w:rsid w:val="00F2488D"/>
    <w:rsid w:val="00F3175B"/>
    <w:rsid w:val="00F601A0"/>
    <w:rsid w:val="00F712E9"/>
    <w:rsid w:val="00F71A93"/>
    <w:rsid w:val="00F73032"/>
    <w:rsid w:val="00F848FC"/>
    <w:rsid w:val="00F84C03"/>
    <w:rsid w:val="00F906F6"/>
    <w:rsid w:val="00F9282A"/>
    <w:rsid w:val="00F96BAD"/>
    <w:rsid w:val="00FA139D"/>
    <w:rsid w:val="00FA3E67"/>
    <w:rsid w:val="00FA60F5"/>
    <w:rsid w:val="00FB0E84"/>
    <w:rsid w:val="00FC2405"/>
    <w:rsid w:val="00FC440C"/>
    <w:rsid w:val="00FD01C2"/>
    <w:rsid w:val="00FE2F7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6C07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2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vseregin@qti.qualcom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xlxiangli@tencent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karsten.suehring@hhi.fraunhofer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ill.boyce@intel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3</Pages>
  <Words>675</Words>
  <Characters>3851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4517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23</cp:revision>
  <cp:lastPrinted>1900-01-01T08:00:00Z</cp:lastPrinted>
  <dcterms:created xsi:type="dcterms:W3CDTF">2018-12-26T01:49:00Z</dcterms:created>
  <dcterms:modified xsi:type="dcterms:W3CDTF">2019-01-11T09:42:00Z</dcterms:modified>
</cp:coreProperties>
</file>