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B7D1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w14:anchorId="4343FD4C">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9061B" w:rsidR="00E61DAC" w:rsidRPr="005B217D" w:rsidRDefault="00F712E9" w:rsidP="00F712E9">
            <w:pPr>
              <w:tabs>
                <w:tab w:val="left" w:pos="7200"/>
              </w:tabs>
              <w:spacing w:before="0"/>
              <w:rPr>
                <w:b/>
                <w:szCs w:val="22"/>
                <w:lang w:val="en-CA"/>
              </w:rPr>
            </w:pPr>
            <w:r w:rsidRPr="007A2079">
              <w:t>1</w:t>
            </w:r>
            <w:r w:rsidR="007A2079" w:rsidRPr="007A2079">
              <w:t>4</w:t>
            </w:r>
            <w:r w:rsidR="00155526" w:rsidRPr="007A2079">
              <w:t>th</w:t>
            </w:r>
            <w:r w:rsidR="00A767DC" w:rsidRPr="007A2079">
              <w:t xml:space="preserve"> Meeting: </w:t>
            </w:r>
            <w:r w:rsidR="007A2079" w:rsidRPr="007A2079">
              <w:rPr>
                <w:lang w:val="en-CA"/>
              </w:rPr>
              <w:t>Marrakesh</w:t>
            </w:r>
            <w:r w:rsidR="000C7EA4" w:rsidRPr="007A2079">
              <w:rPr>
                <w:lang w:val="en-CA"/>
              </w:rPr>
              <w:t xml:space="preserve">, </w:t>
            </w:r>
            <w:r w:rsidR="007A2079" w:rsidRPr="007A2079">
              <w:rPr>
                <w:lang w:val="en-CA"/>
              </w:rPr>
              <w:t>MA, 9–18</w:t>
            </w:r>
            <w:r w:rsidR="000C7EA4" w:rsidRPr="007A2079">
              <w:rPr>
                <w:lang w:val="en-CA"/>
              </w:rPr>
              <w:t xml:space="preserve"> </w:t>
            </w:r>
            <w:r w:rsidR="007A2079" w:rsidRPr="007A2079">
              <w:rPr>
                <w:lang w:val="en-CA"/>
              </w:rPr>
              <w:t>January</w:t>
            </w:r>
            <w:r w:rsidR="00B57A23" w:rsidRPr="007A2079">
              <w:rPr>
                <w:lang w:val="en-CA"/>
              </w:rPr>
              <w:t xml:space="preserve"> 201</w:t>
            </w:r>
            <w:r w:rsidR="007A2079" w:rsidRPr="007A2079">
              <w:rPr>
                <w:lang w:val="en-CA"/>
              </w:rPr>
              <w:t>9</w:t>
            </w:r>
          </w:p>
        </w:tc>
        <w:tc>
          <w:tcPr>
            <w:tcW w:w="3168" w:type="dxa"/>
          </w:tcPr>
          <w:p w14:paraId="59B7E346" w14:textId="28FD09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2079">
              <w:rPr>
                <w:lang w:val="en-CA"/>
              </w:rPr>
              <w:t>M</w:t>
            </w:r>
            <w:r w:rsidR="000B7D19">
              <w:rPr>
                <w:lang w:val="en-CA"/>
              </w:rPr>
              <w:t>0529</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378392" w:rsidR="00E61DAC" w:rsidRPr="005B217D" w:rsidRDefault="007B16C1" w:rsidP="009D7CE6">
            <w:pPr>
              <w:spacing w:before="60" w:after="60"/>
              <w:rPr>
                <w:b/>
                <w:szCs w:val="22"/>
                <w:lang w:val="en-CA"/>
              </w:rPr>
            </w:pPr>
            <w:r>
              <w:rPr>
                <w:b/>
                <w:szCs w:val="22"/>
                <w:lang w:val="en-CA"/>
              </w:rPr>
              <w:t xml:space="preserve">AHG14: </w:t>
            </w:r>
            <w:r w:rsidR="0053722F">
              <w:rPr>
                <w:b/>
                <w:szCs w:val="22"/>
                <w:lang w:val="en-CA"/>
              </w:rPr>
              <w:t xml:space="preserve">Normative </w:t>
            </w:r>
            <w:r w:rsidR="00780834">
              <w:rPr>
                <w:b/>
                <w:szCs w:val="22"/>
                <w:lang w:val="en-CA"/>
              </w:rPr>
              <w:t xml:space="preserve">Recovery Point </w:t>
            </w:r>
            <w:r w:rsidR="0053722F">
              <w:rPr>
                <w:b/>
                <w:szCs w:val="22"/>
                <w:lang w:val="en-CA"/>
              </w:rPr>
              <w:t>Indication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8083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377C0461" w14:textId="77777777" w:rsidR="00780834" w:rsidRPr="00023130" w:rsidRDefault="00780834" w:rsidP="00780834">
            <w:pPr>
              <w:spacing w:before="60"/>
              <w:rPr>
                <w:szCs w:val="22"/>
                <w:lang w:val="sv-SE"/>
              </w:rPr>
            </w:pPr>
            <w:r w:rsidRPr="00023130">
              <w:rPr>
                <w:szCs w:val="22"/>
                <w:lang w:val="sv-SE"/>
              </w:rPr>
              <w:t xml:space="preserve">Martin Pettersson </w:t>
            </w:r>
          </w:p>
          <w:p w14:paraId="49D81240" w14:textId="3CF5A9B3" w:rsidR="00E61DAC" w:rsidRPr="00023130" w:rsidRDefault="000C7EA4" w:rsidP="00780834">
            <w:pPr>
              <w:spacing w:before="0" w:after="60"/>
              <w:rPr>
                <w:szCs w:val="22"/>
                <w:lang w:val="sv-SE"/>
              </w:rPr>
            </w:pPr>
            <w:r w:rsidRPr="00023130">
              <w:rPr>
                <w:szCs w:val="22"/>
                <w:lang w:val="sv-SE"/>
              </w:rPr>
              <w:t>Rickard Sjöberg</w:t>
            </w:r>
            <w:r w:rsidR="007271E3" w:rsidRPr="00023130">
              <w:rPr>
                <w:szCs w:val="22"/>
                <w:lang w:val="sv-SE"/>
              </w:rPr>
              <w:br/>
              <w:t>Mitra Damghanian</w:t>
            </w:r>
            <w:r w:rsidR="007271E3" w:rsidRPr="00023130">
              <w:rPr>
                <w:szCs w:val="22"/>
                <w:lang w:val="sv-SE"/>
              </w:rPr>
              <w:br/>
            </w:r>
            <w:r w:rsidR="00E61DAC" w:rsidRPr="00023130">
              <w:rPr>
                <w:szCs w:val="22"/>
                <w:lang w:val="sv-SE"/>
              </w:rPr>
              <w:br/>
            </w:r>
          </w:p>
        </w:tc>
        <w:tc>
          <w:tcPr>
            <w:tcW w:w="851" w:type="dxa"/>
          </w:tcPr>
          <w:p w14:paraId="0140ECA2" w14:textId="181480AB" w:rsidR="00E61DAC" w:rsidRPr="005B217D" w:rsidRDefault="00E61DAC">
            <w:pPr>
              <w:spacing w:before="60" w:after="60"/>
              <w:rPr>
                <w:szCs w:val="22"/>
                <w:lang w:val="en-CA"/>
              </w:rPr>
            </w:pPr>
            <w:r w:rsidRPr="005B217D">
              <w:rPr>
                <w:szCs w:val="22"/>
                <w:lang w:val="en-CA"/>
              </w:rPr>
              <w:t>Email:</w:t>
            </w:r>
          </w:p>
        </w:tc>
        <w:tc>
          <w:tcPr>
            <w:tcW w:w="3372" w:type="dxa"/>
          </w:tcPr>
          <w:p w14:paraId="32C2ABFD" w14:textId="5423920F" w:rsidR="00E61DAC" w:rsidRPr="005B217D" w:rsidRDefault="00780834" w:rsidP="005952A5">
            <w:pPr>
              <w:spacing w:before="60" w:after="60"/>
              <w:rPr>
                <w:szCs w:val="22"/>
                <w:lang w:val="en-CA"/>
              </w:rPr>
            </w:pPr>
            <w:r>
              <w:rPr>
                <w:szCs w:val="22"/>
                <w:lang w:val="en-CA"/>
              </w:rPr>
              <w:t>martin.m.pettersson</w:t>
            </w:r>
            <w:r w:rsidR="000C7EA4">
              <w:rPr>
                <w:szCs w:val="22"/>
                <w:lang w:val="en-CA"/>
              </w:rPr>
              <w:t>@ericsson.com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3148688" w:rsidR="00275BCF" w:rsidRDefault="00275BCF" w:rsidP="009234A5">
      <w:pPr>
        <w:pStyle w:val="Heading1"/>
        <w:numPr>
          <w:ilvl w:val="0"/>
          <w:numId w:val="0"/>
        </w:numPr>
        <w:ind w:left="432" w:hanging="432"/>
        <w:rPr>
          <w:lang w:val="en-CA"/>
        </w:rPr>
      </w:pPr>
      <w:r w:rsidRPr="005B217D">
        <w:rPr>
          <w:lang w:val="en-CA"/>
        </w:rPr>
        <w:t>Abstract</w:t>
      </w:r>
    </w:p>
    <w:p w14:paraId="157554F2" w14:textId="22192793" w:rsidR="00285764" w:rsidRPr="006324BB" w:rsidRDefault="00A04687" w:rsidP="00285764">
      <w:pPr>
        <w:rPr>
          <w:lang w:val="en-CA"/>
        </w:rPr>
      </w:pPr>
      <w:r>
        <w:rPr>
          <w:lang w:val="en-CA"/>
        </w:rPr>
        <w:t xml:space="preserve">This contribution proposes to add a recovery point </w:t>
      </w:r>
      <w:r w:rsidR="007F1B10">
        <w:rPr>
          <w:lang w:val="en-CA"/>
        </w:rPr>
        <w:t xml:space="preserve">indication </w:t>
      </w:r>
      <w:r>
        <w:rPr>
          <w:lang w:val="en-CA"/>
        </w:rPr>
        <w:t>NAL uni</w:t>
      </w:r>
      <w:r w:rsidR="00FC440E">
        <w:rPr>
          <w:lang w:val="en-CA"/>
        </w:rPr>
        <w:t xml:space="preserve">t </w:t>
      </w:r>
      <w:r w:rsidR="00DB1C6A">
        <w:rPr>
          <w:lang w:val="en-CA"/>
        </w:rPr>
        <w:t>to the VVC specification,</w:t>
      </w:r>
      <w:r w:rsidR="00DB1C6A" w:rsidDel="00DB1C6A">
        <w:rPr>
          <w:lang w:val="en-CA"/>
        </w:rPr>
        <w:t xml:space="preserve"> </w:t>
      </w:r>
      <w:r w:rsidR="00DB1C6A">
        <w:rPr>
          <w:lang w:val="en-CA"/>
        </w:rPr>
        <w:t xml:space="preserve">using </w:t>
      </w:r>
      <w:r w:rsidR="007F1B10">
        <w:rPr>
          <w:lang w:val="en-CA"/>
        </w:rPr>
        <w:t xml:space="preserve">a </w:t>
      </w:r>
      <w:r w:rsidR="00773976">
        <w:rPr>
          <w:lang w:val="en-CA"/>
        </w:rPr>
        <w:t xml:space="preserve">new </w:t>
      </w:r>
      <w:r w:rsidR="007F1B10">
        <w:rPr>
          <w:lang w:val="en-CA"/>
        </w:rPr>
        <w:t>non-VLC NAL unit type</w:t>
      </w:r>
      <w:r w:rsidR="007A2079">
        <w:rPr>
          <w:lang w:val="en-CA"/>
        </w:rPr>
        <w:t xml:space="preserve">. </w:t>
      </w:r>
      <w:r w:rsidR="00790EB5">
        <w:rPr>
          <w:lang w:val="en-CA"/>
        </w:rPr>
        <w:t xml:space="preserve">The </w:t>
      </w:r>
      <w:r w:rsidR="003E51E4">
        <w:rPr>
          <w:lang w:val="en-CA"/>
        </w:rPr>
        <w:t xml:space="preserve">position of the recovery point </w:t>
      </w:r>
      <w:r w:rsidR="007F1B10">
        <w:rPr>
          <w:lang w:val="en-CA"/>
        </w:rPr>
        <w:t xml:space="preserve">indication </w:t>
      </w:r>
      <w:r w:rsidR="003E51E4">
        <w:rPr>
          <w:lang w:val="en-CA"/>
        </w:rPr>
        <w:t xml:space="preserve">NAL unit </w:t>
      </w:r>
      <w:r w:rsidR="00E20946">
        <w:rPr>
          <w:lang w:val="en-CA"/>
        </w:rPr>
        <w:t xml:space="preserve">in the bitstream </w:t>
      </w:r>
      <w:r w:rsidR="007F1B10">
        <w:rPr>
          <w:lang w:val="en-CA"/>
        </w:rPr>
        <w:t>specifies the start of the recovery period</w:t>
      </w:r>
      <w:r w:rsidR="003E51E4">
        <w:rPr>
          <w:lang w:val="en-CA"/>
        </w:rPr>
        <w:t xml:space="preserve">. </w:t>
      </w:r>
      <w:r w:rsidR="007F1B10">
        <w:rPr>
          <w:lang w:val="en-CA"/>
        </w:rPr>
        <w:t>The end of the recovery period</w:t>
      </w:r>
      <w:r w:rsidR="006F4509">
        <w:rPr>
          <w:lang w:val="en-CA"/>
        </w:rPr>
        <w:t>, the recovery point</w:t>
      </w:r>
      <w:r w:rsidR="000D18B9">
        <w:rPr>
          <w:lang w:val="en-CA"/>
        </w:rPr>
        <w:t xml:space="preserve"> picture</w:t>
      </w:r>
      <w:r w:rsidR="007F1B10">
        <w:rPr>
          <w:lang w:val="en-CA"/>
        </w:rPr>
        <w:t>, is</w:t>
      </w:r>
      <w:r w:rsidR="008F7C79">
        <w:rPr>
          <w:lang w:val="en-CA"/>
        </w:rPr>
        <w:t xml:space="preserve"> specified by </w:t>
      </w:r>
      <w:r w:rsidR="002D106E">
        <w:rPr>
          <w:lang w:val="en-CA"/>
        </w:rPr>
        <w:t>a</w:t>
      </w:r>
      <w:r w:rsidR="008F7C79">
        <w:rPr>
          <w:lang w:val="en-CA"/>
        </w:rPr>
        <w:t xml:space="preserve"> </w:t>
      </w:r>
      <w:proofErr w:type="spellStart"/>
      <w:r w:rsidR="008F7C79">
        <w:rPr>
          <w:lang w:val="en-CA"/>
        </w:rPr>
        <w:t>recovery_poc_cnt</w:t>
      </w:r>
      <w:proofErr w:type="spellEnd"/>
      <w:r w:rsidR="002D106E">
        <w:rPr>
          <w:lang w:val="en-CA"/>
        </w:rPr>
        <w:t xml:space="preserve"> UVLC code word</w:t>
      </w:r>
      <w:r w:rsidR="00481F22">
        <w:rPr>
          <w:lang w:val="en-CA"/>
        </w:rPr>
        <w:t>, which is the only payload element</w:t>
      </w:r>
      <w:r w:rsidR="008F7C79">
        <w:rPr>
          <w:lang w:val="en-CA"/>
        </w:rPr>
        <w:t xml:space="preserve"> in the </w:t>
      </w:r>
      <w:r w:rsidR="00674D6D">
        <w:rPr>
          <w:lang w:val="en-CA"/>
        </w:rPr>
        <w:t xml:space="preserve">proposed </w:t>
      </w:r>
      <w:r w:rsidR="008F7C79">
        <w:rPr>
          <w:lang w:val="en-CA"/>
        </w:rPr>
        <w:t xml:space="preserve">recovery point indication NAL unit RBSP. </w:t>
      </w:r>
      <w:r w:rsidR="00285764">
        <w:rPr>
          <w:lang w:val="en-CA"/>
        </w:rPr>
        <w:t xml:space="preserve">It is further proposed that </w:t>
      </w:r>
      <w:r w:rsidR="000D18B9">
        <w:rPr>
          <w:lang w:val="en-CA"/>
        </w:rPr>
        <w:t xml:space="preserve">starting the decoding at a </w:t>
      </w:r>
      <w:r w:rsidR="00285764">
        <w:rPr>
          <w:lang w:val="en-CA"/>
        </w:rPr>
        <w:t>recovery point is supported through the following process:</w:t>
      </w:r>
    </w:p>
    <w:p w14:paraId="5148747F" w14:textId="1CAD4F53" w:rsidR="00285764" w:rsidRDefault="000D18B9" w:rsidP="00285764">
      <w:pPr>
        <w:pStyle w:val="CommentText"/>
        <w:numPr>
          <w:ilvl w:val="0"/>
          <w:numId w:val="35"/>
        </w:numPr>
        <w:rPr>
          <w:sz w:val="22"/>
        </w:rPr>
      </w:pPr>
      <w:r>
        <w:rPr>
          <w:sz w:val="22"/>
        </w:rPr>
        <w:t>decode</w:t>
      </w:r>
      <w:r w:rsidR="00285764" w:rsidRPr="006324BB">
        <w:rPr>
          <w:sz w:val="22"/>
        </w:rPr>
        <w:t xml:space="preserve"> </w:t>
      </w:r>
      <w:r w:rsidR="00285764">
        <w:rPr>
          <w:sz w:val="22"/>
        </w:rPr>
        <w:t xml:space="preserve">a recovery point indication </w:t>
      </w:r>
      <w:r w:rsidR="00285764" w:rsidRPr="006324BB">
        <w:rPr>
          <w:sz w:val="22"/>
        </w:rPr>
        <w:t xml:space="preserve">NAL unit </w:t>
      </w:r>
      <w:r w:rsidR="00285764">
        <w:rPr>
          <w:sz w:val="22"/>
        </w:rPr>
        <w:t>that</w:t>
      </w:r>
      <w:r w:rsidR="00285764" w:rsidRPr="006324BB">
        <w:rPr>
          <w:sz w:val="22"/>
        </w:rPr>
        <w:t xml:space="preserve"> define</w:t>
      </w:r>
      <w:r w:rsidR="00285764">
        <w:rPr>
          <w:sz w:val="22"/>
        </w:rPr>
        <w:t>s</w:t>
      </w:r>
      <w:r w:rsidR="00285764" w:rsidRPr="006324BB">
        <w:rPr>
          <w:sz w:val="22"/>
        </w:rPr>
        <w:t xml:space="preserve"> </w:t>
      </w:r>
      <w:r w:rsidR="00E01057">
        <w:rPr>
          <w:sz w:val="22"/>
        </w:rPr>
        <w:t xml:space="preserve">a recovery point begin (RPB) access unit and </w:t>
      </w:r>
      <w:r w:rsidR="00285764" w:rsidRPr="006324BB">
        <w:rPr>
          <w:sz w:val="22"/>
        </w:rPr>
        <w:t xml:space="preserve">the start and end picture </w:t>
      </w:r>
      <w:r w:rsidR="00285764">
        <w:rPr>
          <w:sz w:val="22"/>
        </w:rPr>
        <w:t xml:space="preserve">of the recovery point </w:t>
      </w:r>
    </w:p>
    <w:p w14:paraId="3FC8E6BD" w14:textId="6F34BBD5" w:rsidR="00E63DB9" w:rsidRPr="006324BB" w:rsidRDefault="00E63DB9" w:rsidP="00285764">
      <w:pPr>
        <w:pStyle w:val="CommentText"/>
        <w:numPr>
          <w:ilvl w:val="0"/>
          <w:numId w:val="35"/>
        </w:numPr>
        <w:rPr>
          <w:sz w:val="22"/>
        </w:rPr>
      </w:pPr>
      <w:r>
        <w:rPr>
          <w:sz w:val="22"/>
        </w:rPr>
        <w:t>start decoding at the start picture</w:t>
      </w:r>
    </w:p>
    <w:p w14:paraId="0D243474" w14:textId="0D98766B" w:rsidR="00285764" w:rsidRPr="006324BB" w:rsidRDefault="000D18B9" w:rsidP="00285764">
      <w:pPr>
        <w:pStyle w:val="CommentText"/>
        <w:numPr>
          <w:ilvl w:val="0"/>
          <w:numId w:val="35"/>
        </w:numPr>
        <w:rPr>
          <w:sz w:val="22"/>
        </w:rPr>
      </w:pPr>
      <w:r>
        <w:rPr>
          <w:sz w:val="22"/>
        </w:rPr>
        <w:t>g</w:t>
      </w:r>
      <w:r w:rsidR="00285764" w:rsidRPr="006324BB">
        <w:rPr>
          <w:sz w:val="22"/>
        </w:rPr>
        <w:t>enerate unavailable pictures from the RPS of the start picture</w:t>
      </w:r>
    </w:p>
    <w:p w14:paraId="40FCF1E6" w14:textId="0912D4B8" w:rsidR="00285764" w:rsidRPr="006324BB" w:rsidRDefault="00285764" w:rsidP="00285764">
      <w:pPr>
        <w:pStyle w:val="CommentText"/>
        <w:numPr>
          <w:ilvl w:val="0"/>
          <w:numId w:val="35"/>
        </w:numPr>
        <w:rPr>
          <w:sz w:val="22"/>
        </w:rPr>
      </w:pPr>
      <w:r>
        <w:rPr>
          <w:sz w:val="22"/>
        </w:rPr>
        <w:t>s</w:t>
      </w:r>
      <w:r w:rsidRPr="006324BB">
        <w:rPr>
          <w:sz w:val="22"/>
        </w:rPr>
        <w:t xml:space="preserve">uppress output of </w:t>
      </w:r>
      <w:r w:rsidR="00E63DB9">
        <w:rPr>
          <w:sz w:val="22"/>
        </w:rPr>
        <w:t xml:space="preserve">the start picture and all </w:t>
      </w:r>
      <w:r w:rsidRPr="006324BB">
        <w:rPr>
          <w:sz w:val="22"/>
        </w:rPr>
        <w:t xml:space="preserve">pictures </w:t>
      </w:r>
      <w:r w:rsidR="00E63DB9">
        <w:rPr>
          <w:sz w:val="22"/>
        </w:rPr>
        <w:t xml:space="preserve">that follow in decoding order </w:t>
      </w:r>
      <w:r w:rsidRPr="006324BB">
        <w:rPr>
          <w:sz w:val="22"/>
        </w:rPr>
        <w:t>until the end picture</w:t>
      </w:r>
      <w:r w:rsidR="002D106E">
        <w:rPr>
          <w:sz w:val="22"/>
        </w:rPr>
        <w:t xml:space="preserve"> is decoded</w:t>
      </w:r>
    </w:p>
    <w:p w14:paraId="73AF1378" w14:textId="3A0E88AC" w:rsidR="009F31E9" w:rsidRDefault="00674D6D" w:rsidP="00A04687">
      <w:pPr>
        <w:rPr>
          <w:lang w:val="en-CA"/>
        </w:rPr>
      </w:pPr>
      <w:r>
        <w:rPr>
          <w:lang w:val="en-CA"/>
        </w:rPr>
        <w:t xml:space="preserve">In comparison to the recovery point SEI message </w:t>
      </w:r>
      <w:r w:rsidR="00D54E73">
        <w:rPr>
          <w:lang w:val="en-CA"/>
        </w:rPr>
        <w:t>in HEVC</w:t>
      </w:r>
      <w:r w:rsidR="002D106E">
        <w:rPr>
          <w:lang w:val="en-CA"/>
        </w:rPr>
        <w:t>,</w:t>
      </w:r>
      <w:r w:rsidR="00D54E73">
        <w:rPr>
          <w:lang w:val="en-CA"/>
        </w:rPr>
        <w:t xml:space="preserve"> </w:t>
      </w:r>
      <w:r>
        <w:rPr>
          <w:lang w:val="en-CA"/>
        </w:rPr>
        <w:t xml:space="preserve">the proposed solution is normatively specified and does not contain the exact match flag </w:t>
      </w:r>
      <w:r w:rsidR="002D106E">
        <w:rPr>
          <w:lang w:val="en-CA"/>
        </w:rPr>
        <w:t>n</w:t>
      </w:r>
      <w:r>
        <w:rPr>
          <w:lang w:val="en-CA"/>
        </w:rPr>
        <w:t xml:space="preserve">or the broken link flag. </w:t>
      </w:r>
      <w:r w:rsidR="00C156F1">
        <w:rPr>
          <w:lang w:val="en-CA"/>
        </w:rPr>
        <w:t xml:space="preserve">It is </w:t>
      </w:r>
      <w:r w:rsidR="00F02C09">
        <w:rPr>
          <w:lang w:val="en-CA"/>
        </w:rPr>
        <w:t>claimed</w:t>
      </w:r>
      <w:r w:rsidR="00C156F1">
        <w:rPr>
          <w:lang w:val="en-CA"/>
        </w:rPr>
        <w:t xml:space="preserve"> that having the indication of the recovery point </w:t>
      </w:r>
      <w:r w:rsidR="008F7C79">
        <w:rPr>
          <w:lang w:val="en-CA"/>
        </w:rPr>
        <w:t xml:space="preserve">normatively </w:t>
      </w:r>
      <w:r w:rsidR="00C156F1">
        <w:rPr>
          <w:lang w:val="en-CA"/>
        </w:rPr>
        <w:t>specified in VVC has the following advantages</w:t>
      </w:r>
      <w:r w:rsidR="009F31E9">
        <w:rPr>
          <w:lang w:val="en-CA"/>
        </w:rPr>
        <w:t>:</w:t>
      </w:r>
    </w:p>
    <w:p w14:paraId="542AD7D0" w14:textId="60FB8875" w:rsidR="00B45ED8" w:rsidRDefault="009F31E9" w:rsidP="00B45ED8">
      <w:pPr>
        <w:numPr>
          <w:ilvl w:val="0"/>
          <w:numId w:val="22"/>
        </w:numPr>
        <w:rPr>
          <w:lang w:val="en-CA"/>
        </w:rPr>
      </w:pPr>
      <w:bookmarkStart w:id="1" w:name="_Hlk531675508"/>
      <w:r>
        <w:rPr>
          <w:lang w:val="en-CA"/>
        </w:rPr>
        <w:t xml:space="preserve">The encoder </w:t>
      </w:r>
      <w:r w:rsidR="00A9157C">
        <w:rPr>
          <w:lang w:val="en-CA"/>
        </w:rPr>
        <w:t>will know that a decoder shall support the recovery point indication NAL unit. Thus, n</w:t>
      </w:r>
      <w:r w:rsidR="008F7C79">
        <w:rPr>
          <w:lang w:val="en-CA"/>
        </w:rPr>
        <w:t>o additional IRAP pictures need</w:t>
      </w:r>
      <w:r w:rsidR="00A9157C">
        <w:rPr>
          <w:lang w:val="en-CA"/>
        </w:rPr>
        <w:t xml:space="preserve"> to be encoded </w:t>
      </w:r>
      <w:r w:rsidR="00C156F1">
        <w:rPr>
          <w:lang w:val="en-CA"/>
        </w:rPr>
        <w:t xml:space="preserve">to ensure random access </w:t>
      </w:r>
      <w:r w:rsidR="00A9157C">
        <w:rPr>
          <w:lang w:val="en-CA"/>
        </w:rPr>
        <w:t>when the decoder implementation is unk</w:t>
      </w:r>
      <w:r w:rsidR="00BF7D75">
        <w:rPr>
          <w:lang w:val="en-CA"/>
        </w:rPr>
        <w:t>n</w:t>
      </w:r>
      <w:r w:rsidR="00A9157C">
        <w:rPr>
          <w:lang w:val="en-CA"/>
        </w:rPr>
        <w:t>own.</w:t>
      </w:r>
      <w:r>
        <w:rPr>
          <w:lang w:val="en-CA"/>
        </w:rPr>
        <w:t xml:space="preserve"> </w:t>
      </w:r>
    </w:p>
    <w:p w14:paraId="2CAED5A9" w14:textId="66376BB4" w:rsidR="001516FE" w:rsidRDefault="001516FE" w:rsidP="00B45ED8">
      <w:pPr>
        <w:numPr>
          <w:ilvl w:val="0"/>
          <w:numId w:val="22"/>
        </w:numPr>
        <w:rPr>
          <w:lang w:val="en-CA"/>
        </w:rPr>
      </w:pPr>
      <w:r>
        <w:rPr>
          <w:lang w:val="en-CA"/>
        </w:rPr>
        <w:t>By a normative recovery point signaling in the VVC specification, there is no need for external specifications to mandate the SEI message.</w:t>
      </w:r>
    </w:p>
    <w:p w14:paraId="2B5D2072" w14:textId="0E8331CC" w:rsidR="00B45ED8" w:rsidRDefault="001516FE" w:rsidP="003B060B">
      <w:pPr>
        <w:numPr>
          <w:ilvl w:val="0"/>
          <w:numId w:val="22"/>
        </w:numPr>
        <w:rPr>
          <w:lang w:val="en-CA"/>
        </w:rPr>
      </w:pPr>
      <w:r>
        <w:rPr>
          <w:lang w:val="en-CA"/>
        </w:rPr>
        <w:t>Indicating the presence of</w:t>
      </w:r>
      <w:r w:rsidRPr="00035ABB">
        <w:rPr>
          <w:lang w:val="en-CA"/>
        </w:rPr>
        <w:t xml:space="preserve"> recove</w:t>
      </w:r>
      <w:r>
        <w:rPr>
          <w:lang w:val="en-CA"/>
        </w:rPr>
        <w:t>ry points non-normatively in</w:t>
      </w:r>
      <w:r w:rsidRPr="00035ABB">
        <w:rPr>
          <w:lang w:val="en-CA"/>
        </w:rPr>
        <w:t xml:space="preserve"> a</w:t>
      </w:r>
      <w:r w:rsidR="002D106E">
        <w:rPr>
          <w:lang w:val="en-CA"/>
        </w:rPr>
        <w:t>n</w:t>
      </w:r>
      <w:r w:rsidRPr="00035ABB">
        <w:rPr>
          <w:lang w:val="en-CA"/>
        </w:rPr>
        <w:t xml:space="preserve"> SEI message </w:t>
      </w:r>
      <w:r>
        <w:rPr>
          <w:lang w:val="en-CA"/>
        </w:rPr>
        <w:t>may</w:t>
      </w:r>
      <w:r w:rsidRPr="00035ABB">
        <w:rPr>
          <w:lang w:val="en-CA"/>
        </w:rPr>
        <w:t xml:space="preserve"> cause issues if support of recovery point coding tools </w:t>
      </w:r>
      <w:r w:rsidR="002D106E">
        <w:rPr>
          <w:lang w:val="en-CA"/>
        </w:rPr>
        <w:t>would be</w:t>
      </w:r>
      <w:r w:rsidR="002D106E" w:rsidRPr="00035ABB">
        <w:rPr>
          <w:lang w:val="en-CA"/>
        </w:rPr>
        <w:t xml:space="preserve"> </w:t>
      </w:r>
      <w:r w:rsidRPr="00035ABB">
        <w:rPr>
          <w:lang w:val="en-CA"/>
        </w:rPr>
        <w:t>specified normatively in VVC</w:t>
      </w:r>
      <w:r w:rsidR="00737457">
        <w:rPr>
          <w:lang w:val="en-CA"/>
        </w:rPr>
        <w:t>, for example if syntax or processes are different for any picture in the recovery period than for other pictures</w:t>
      </w:r>
      <w:r w:rsidR="002D106E">
        <w:rPr>
          <w:lang w:val="en-CA"/>
        </w:rPr>
        <w:t>.</w:t>
      </w:r>
      <w:bookmarkEnd w:id="1"/>
    </w:p>
    <w:p w14:paraId="0694942F" w14:textId="5A1A0F96" w:rsidR="00443864" w:rsidRDefault="001516FE" w:rsidP="00443864">
      <w:pPr>
        <w:rPr>
          <w:lang w:val="en-CA"/>
        </w:rPr>
      </w:pPr>
      <w:proofErr w:type="gramStart"/>
      <w:r>
        <w:rPr>
          <w:lang w:val="en-CA"/>
        </w:rPr>
        <w:t>In order to</w:t>
      </w:r>
      <w:proofErr w:type="gramEnd"/>
      <w:r>
        <w:rPr>
          <w:lang w:val="en-CA"/>
        </w:rPr>
        <w:t xml:space="preserve"> make recovery points normative in VVC, </w:t>
      </w:r>
      <w:r w:rsidR="00737457">
        <w:rPr>
          <w:lang w:val="en-CA"/>
        </w:rPr>
        <w:t>the contribution proposes that</w:t>
      </w:r>
      <w:r>
        <w:rPr>
          <w:lang w:val="en-CA"/>
        </w:rPr>
        <w:t xml:space="preserve"> a CVS </w:t>
      </w:r>
      <w:r w:rsidR="00737457">
        <w:rPr>
          <w:lang w:val="en-CA"/>
        </w:rPr>
        <w:t xml:space="preserve">may </w:t>
      </w:r>
      <w:r>
        <w:rPr>
          <w:lang w:val="en-CA"/>
        </w:rPr>
        <w:t xml:space="preserve">start with a recovery point signaled by </w:t>
      </w:r>
      <w:r w:rsidR="002D106E">
        <w:rPr>
          <w:lang w:val="en-CA"/>
        </w:rPr>
        <w:t>the</w:t>
      </w:r>
      <w:r>
        <w:rPr>
          <w:lang w:val="en-CA"/>
        </w:rPr>
        <w:t xml:space="preserve"> new NAL unit type. </w:t>
      </w:r>
      <w:r w:rsidR="00DB1C6A">
        <w:rPr>
          <w:lang w:val="en-CA"/>
        </w:rPr>
        <w:t>Alternatives for normatively specifying the recovery point are discussed in the contribution.</w:t>
      </w:r>
    </w:p>
    <w:p w14:paraId="6D26DA60" w14:textId="77777777" w:rsidR="00443864" w:rsidRPr="00BF0FFF" w:rsidRDefault="00443864" w:rsidP="00DB1C6A">
      <w:pPr>
        <w:rPr>
          <w:sz w:val="24"/>
          <w:lang w:val="en-CA"/>
        </w:rPr>
      </w:pPr>
    </w:p>
    <w:p w14:paraId="09150004" w14:textId="0BFAFFD6" w:rsidR="007B16C1" w:rsidRPr="00FC440E" w:rsidRDefault="00E21216" w:rsidP="00A04687">
      <w:pPr>
        <w:pStyle w:val="Heading1"/>
        <w:rPr>
          <w:lang w:val="en-CA"/>
        </w:rPr>
      </w:pPr>
      <w:r>
        <w:rPr>
          <w:lang w:val="en-CA"/>
        </w:rPr>
        <w:lastRenderedPageBreak/>
        <w:t>Introduction</w:t>
      </w:r>
    </w:p>
    <w:p w14:paraId="617F3F3D" w14:textId="5D78D1CA" w:rsidR="007B16C1" w:rsidRDefault="00A04687" w:rsidP="00A04687">
      <w:pPr>
        <w:rPr>
          <w:noProof/>
        </w:rPr>
      </w:pPr>
      <w:r>
        <w:rPr>
          <w:lang w:val="en-CA"/>
        </w:rPr>
        <w:t xml:space="preserve">Both AVC and HEVC </w:t>
      </w:r>
      <w:r w:rsidR="00735A62">
        <w:rPr>
          <w:lang w:val="en-CA"/>
        </w:rPr>
        <w:t xml:space="preserve">specify </w:t>
      </w:r>
      <w:r>
        <w:rPr>
          <w:lang w:val="en-CA"/>
        </w:rPr>
        <w:t xml:space="preserve">a </w:t>
      </w:r>
      <w:r w:rsidR="00936C64">
        <w:rPr>
          <w:lang w:val="en-CA"/>
        </w:rPr>
        <w:t xml:space="preserve">recovery point SEI message which </w:t>
      </w:r>
      <w:r w:rsidR="007A2079" w:rsidRPr="003F3F11">
        <w:rPr>
          <w:noProof/>
        </w:rPr>
        <w:t xml:space="preserve">assists a decoder in determining when the decoding process will produce acceptable pictures for display after the decoder initiates random access </w:t>
      </w:r>
      <w:r w:rsidR="001114C8">
        <w:rPr>
          <w:noProof/>
        </w:rPr>
        <w:t>at the recovery point</w:t>
      </w:r>
      <w:r w:rsidR="007A2079">
        <w:rPr>
          <w:noProof/>
        </w:rPr>
        <w:t>.</w:t>
      </w:r>
      <w:r w:rsidR="00DD286A">
        <w:rPr>
          <w:noProof/>
        </w:rPr>
        <w:t xml:space="preserve"> The SEI message is optional for the decoder to support</w:t>
      </w:r>
      <w:r w:rsidR="00DB1C6A">
        <w:rPr>
          <w:noProof/>
        </w:rPr>
        <w:t xml:space="preserve"> although it is made mandatory in some </w:t>
      </w:r>
      <w:r w:rsidR="000A289A">
        <w:rPr>
          <w:noProof/>
        </w:rPr>
        <w:t>external</w:t>
      </w:r>
      <w:r w:rsidR="00DB1C6A">
        <w:rPr>
          <w:noProof/>
        </w:rPr>
        <w:t xml:space="preserve"> specifications</w:t>
      </w:r>
      <w:r w:rsidR="000A289A">
        <w:rPr>
          <w:noProof/>
        </w:rPr>
        <w:t>,</w:t>
      </w:r>
      <w:r w:rsidR="00AC7F80">
        <w:rPr>
          <w:noProof/>
        </w:rPr>
        <w:t xml:space="preserve"> </w:t>
      </w:r>
      <w:r w:rsidR="00436726">
        <w:rPr>
          <w:noProof/>
        </w:rPr>
        <w:t>such as</w:t>
      </w:r>
      <w:r w:rsidR="00AC7F80">
        <w:rPr>
          <w:noProof/>
        </w:rPr>
        <w:t xml:space="preserve"> </w:t>
      </w:r>
      <w:r w:rsidR="000A289A">
        <w:rPr>
          <w:noProof/>
        </w:rPr>
        <w:t>DVB</w:t>
      </w:r>
      <w:r w:rsidR="00336AD9">
        <w:rPr>
          <w:noProof/>
        </w:rPr>
        <w:t xml:space="preserve"> [1]</w:t>
      </w:r>
      <w:r w:rsidR="00AC7F80">
        <w:rPr>
          <w:noProof/>
        </w:rPr>
        <w:t>.</w:t>
      </w:r>
    </w:p>
    <w:p w14:paraId="39374C51" w14:textId="7D31FBB2" w:rsidR="00A04687" w:rsidRDefault="00035ABB" w:rsidP="00DB1C6A">
      <w:pPr>
        <w:jc w:val="center"/>
        <w:rPr>
          <w:lang w:val="en-CA"/>
        </w:rPr>
      </w:pPr>
      <w:r>
        <w:rPr>
          <w:rStyle w:val="Strong"/>
        </w:rPr>
        <w:t xml:space="preserve">Table 1: </w:t>
      </w:r>
      <w:r w:rsidRPr="00DB1C6A">
        <w:rPr>
          <w:rStyle w:val="Strong"/>
        </w:rPr>
        <w:t xml:space="preserve">Recovery point </w:t>
      </w:r>
      <w:r w:rsidRPr="00035ABB">
        <w:rPr>
          <w:rStyle w:val="Strong"/>
        </w:rPr>
        <w:t>SEI mes</w:t>
      </w:r>
      <w:r w:rsidRPr="00DB1C6A">
        <w:rPr>
          <w:rStyle w:val="Strong"/>
        </w:rPr>
        <w:t>sage syntax in HEVC</w:t>
      </w:r>
    </w:p>
    <w:tbl>
      <w:tblPr>
        <w:tblW w:w="0" w:type="auto"/>
        <w:jc w:val="center"/>
        <w:tblLayout w:type="fixed"/>
        <w:tblLook w:val="04A0" w:firstRow="1" w:lastRow="0" w:firstColumn="1" w:lastColumn="0" w:noHBand="0" w:noVBand="1"/>
      </w:tblPr>
      <w:tblGrid>
        <w:gridCol w:w="7920"/>
        <w:gridCol w:w="1152"/>
      </w:tblGrid>
      <w:tr w:rsidR="007A2079" w:rsidRPr="003F3F11" w14:paraId="2868027F" w14:textId="77777777" w:rsidTr="00AB1409">
        <w:trPr>
          <w:cantSplit/>
          <w:jc w:val="center"/>
        </w:trPr>
        <w:tc>
          <w:tcPr>
            <w:tcW w:w="7920" w:type="dxa"/>
            <w:tcBorders>
              <w:top w:val="single" w:sz="6" w:space="0" w:color="auto"/>
              <w:left w:val="single" w:sz="6" w:space="0" w:color="auto"/>
              <w:bottom w:val="single" w:sz="4" w:space="0" w:color="auto"/>
              <w:right w:val="single" w:sz="6" w:space="0" w:color="auto"/>
            </w:tcBorders>
          </w:tcPr>
          <w:p w14:paraId="7800F894" w14:textId="77777777" w:rsidR="007A2079" w:rsidRPr="003F3F11" w:rsidRDefault="007A2079" w:rsidP="00AB1409">
            <w:pPr>
              <w:pStyle w:val="tablesyntax"/>
              <w:spacing w:before="20" w:after="40"/>
              <w:rPr>
                <w:noProof/>
              </w:rPr>
            </w:pPr>
            <w:r w:rsidRPr="003F3F11">
              <w:rPr>
                <w:noProof/>
              </w:rPr>
              <w:t>recovery_point( payloadSize ) {</w:t>
            </w:r>
          </w:p>
        </w:tc>
        <w:tc>
          <w:tcPr>
            <w:tcW w:w="1152" w:type="dxa"/>
            <w:tcBorders>
              <w:top w:val="single" w:sz="6" w:space="0" w:color="auto"/>
              <w:left w:val="single" w:sz="6" w:space="0" w:color="auto"/>
              <w:bottom w:val="single" w:sz="4" w:space="0" w:color="auto"/>
              <w:right w:val="single" w:sz="6" w:space="0" w:color="auto"/>
            </w:tcBorders>
          </w:tcPr>
          <w:p w14:paraId="584D4BF6" w14:textId="77777777" w:rsidR="007A2079" w:rsidRPr="003F3F11" w:rsidRDefault="007A2079" w:rsidP="00AB1409">
            <w:pPr>
              <w:pStyle w:val="tableheading"/>
              <w:spacing w:before="20" w:after="40"/>
              <w:rPr>
                <w:noProof/>
              </w:rPr>
            </w:pPr>
            <w:r w:rsidRPr="003F3F11">
              <w:rPr>
                <w:noProof/>
              </w:rPr>
              <w:t>Descriptor</w:t>
            </w:r>
          </w:p>
        </w:tc>
      </w:tr>
      <w:tr w:rsidR="007A2079" w:rsidRPr="003F3F11" w14:paraId="5F20D3E3" w14:textId="77777777" w:rsidTr="00AB1409">
        <w:trPr>
          <w:cantSplit/>
          <w:jc w:val="center"/>
        </w:trPr>
        <w:tc>
          <w:tcPr>
            <w:tcW w:w="7920" w:type="dxa"/>
            <w:tcBorders>
              <w:top w:val="single" w:sz="6" w:space="0" w:color="auto"/>
              <w:left w:val="single" w:sz="6" w:space="0" w:color="auto"/>
              <w:bottom w:val="single" w:sz="4" w:space="0" w:color="auto"/>
              <w:right w:val="single" w:sz="6" w:space="0" w:color="auto"/>
            </w:tcBorders>
          </w:tcPr>
          <w:p w14:paraId="39348BB8" w14:textId="77777777" w:rsidR="007A2079" w:rsidRPr="003F3F11" w:rsidRDefault="007A2079" w:rsidP="00AB1409">
            <w:pPr>
              <w:pStyle w:val="tablesyntax"/>
              <w:spacing w:before="20" w:after="40"/>
              <w:rPr>
                <w:noProof/>
              </w:rPr>
            </w:pPr>
            <w:r w:rsidRPr="003F3F11">
              <w:rPr>
                <w:b/>
                <w:bCs/>
                <w:noProof/>
              </w:rPr>
              <w:tab/>
            </w:r>
            <w:r w:rsidRPr="003F3F11">
              <w:rPr>
                <w:rFonts w:eastAsia="MS Mincho"/>
                <w:b/>
                <w:bCs/>
                <w:noProof/>
                <w:lang w:eastAsia="ja-JP"/>
              </w:rPr>
              <w:t>recovery_poc_cnt</w:t>
            </w:r>
          </w:p>
        </w:tc>
        <w:tc>
          <w:tcPr>
            <w:tcW w:w="1152" w:type="dxa"/>
            <w:tcBorders>
              <w:top w:val="single" w:sz="6" w:space="0" w:color="auto"/>
              <w:left w:val="single" w:sz="6" w:space="0" w:color="auto"/>
              <w:bottom w:val="single" w:sz="4" w:space="0" w:color="auto"/>
              <w:right w:val="single" w:sz="6" w:space="0" w:color="auto"/>
            </w:tcBorders>
          </w:tcPr>
          <w:p w14:paraId="2FE0D38F" w14:textId="77777777" w:rsidR="007A2079" w:rsidRPr="003F3F11" w:rsidRDefault="007A2079" w:rsidP="00AB1409">
            <w:pPr>
              <w:pStyle w:val="tableheading"/>
              <w:spacing w:before="20" w:after="40"/>
              <w:jc w:val="center"/>
              <w:rPr>
                <w:b w:val="0"/>
                <w:bCs w:val="0"/>
                <w:noProof/>
              </w:rPr>
            </w:pPr>
            <w:r w:rsidRPr="003F3F11">
              <w:rPr>
                <w:b w:val="0"/>
                <w:bCs w:val="0"/>
                <w:noProof/>
              </w:rPr>
              <w:t>se(v)</w:t>
            </w:r>
          </w:p>
        </w:tc>
      </w:tr>
      <w:tr w:rsidR="007A2079" w:rsidRPr="003F3F11" w14:paraId="14D93CC1" w14:textId="77777777" w:rsidTr="00AB1409">
        <w:trPr>
          <w:cantSplit/>
          <w:jc w:val="center"/>
        </w:trPr>
        <w:tc>
          <w:tcPr>
            <w:tcW w:w="7920" w:type="dxa"/>
            <w:tcBorders>
              <w:top w:val="single" w:sz="6" w:space="0" w:color="auto"/>
              <w:left w:val="single" w:sz="6" w:space="0" w:color="auto"/>
              <w:bottom w:val="single" w:sz="4" w:space="0" w:color="auto"/>
              <w:right w:val="single" w:sz="6" w:space="0" w:color="auto"/>
            </w:tcBorders>
          </w:tcPr>
          <w:p w14:paraId="096D9B7C" w14:textId="77777777" w:rsidR="007A2079" w:rsidRPr="003F3F11" w:rsidRDefault="007A2079" w:rsidP="00AB1409">
            <w:pPr>
              <w:pStyle w:val="tablesyntax"/>
              <w:spacing w:before="20" w:after="40"/>
              <w:rPr>
                <w:noProof/>
              </w:rPr>
            </w:pPr>
            <w:r w:rsidRPr="003F3F11">
              <w:rPr>
                <w:b/>
                <w:bCs/>
                <w:noProof/>
              </w:rPr>
              <w:tab/>
              <w:t>exact_match_flag</w:t>
            </w:r>
          </w:p>
        </w:tc>
        <w:tc>
          <w:tcPr>
            <w:tcW w:w="1152" w:type="dxa"/>
            <w:tcBorders>
              <w:top w:val="single" w:sz="6" w:space="0" w:color="auto"/>
              <w:left w:val="single" w:sz="6" w:space="0" w:color="auto"/>
              <w:bottom w:val="single" w:sz="4" w:space="0" w:color="auto"/>
              <w:right w:val="single" w:sz="6" w:space="0" w:color="auto"/>
            </w:tcBorders>
          </w:tcPr>
          <w:p w14:paraId="4CF2ACBA" w14:textId="77777777" w:rsidR="007A2079" w:rsidRPr="003F3F11" w:rsidRDefault="007A2079" w:rsidP="00AB1409">
            <w:pPr>
              <w:pStyle w:val="tableheading"/>
              <w:spacing w:before="20" w:after="40"/>
              <w:jc w:val="center"/>
              <w:rPr>
                <w:b w:val="0"/>
                <w:bCs w:val="0"/>
                <w:noProof/>
              </w:rPr>
            </w:pPr>
            <w:r w:rsidRPr="003F3F11">
              <w:rPr>
                <w:b w:val="0"/>
                <w:bCs w:val="0"/>
                <w:noProof/>
              </w:rPr>
              <w:t>u(1)</w:t>
            </w:r>
          </w:p>
        </w:tc>
      </w:tr>
      <w:tr w:rsidR="007A2079" w:rsidRPr="003F3F11" w14:paraId="24E70299" w14:textId="77777777" w:rsidTr="00AB1409">
        <w:trPr>
          <w:cantSplit/>
          <w:jc w:val="center"/>
        </w:trPr>
        <w:tc>
          <w:tcPr>
            <w:tcW w:w="7920" w:type="dxa"/>
            <w:tcBorders>
              <w:top w:val="single" w:sz="6" w:space="0" w:color="auto"/>
              <w:left w:val="single" w:sz="6" w:space="0" w:color="auto"/>
              <w:bottom w:val="single" w:sz="4" w:space="0" w:color="auto"/>
              <w:right w:val="single" w:sz="6" w:space="0" w:color="auto"/>
            </w:tcBorders>
          </w:tcPr>
          <w:p w14:paraId="6CFC8224" w14:textId="77777777" w:rsidR="007A2079" w:rsidRPr="003F3F11" w:rsidRDefault="007A2079" w:rsidP="00AB1409">
            <w:pPr>
              <w:pStyle w:val="tablesyntax"/>
              <w:spacing w:before="20" w:after="40"/>
              <w:rPr>
                <w:noProof/>
              </w:rPr>
            </w:pPr>
            <w:r w:rsidRPr="003F3F11">
              <w:rPr>
                <w:b/>
                <w:bCs/>
                <w:noProof/>
              </w:rPr>
              <w:tab/>
              <w:t>broken_link_flag</w:t>
            </w:r>
          </w:p>
        </w:tc>
        <w:tc>
          <w:tcPr>
            <w:tcW w:w="1152" w:type="dxa"/>
            <w:tcBorders>
              <w:top w:val="single" w:sz="6" w:space="0" w:color="auto"/>
              <w:left w:val="single" w:sz="6" w:space="0" w:color="auto"/>
              <w:bottom w:val="single" w:sz="4" w:space="0" w:color="auto"/>
              <w:right w:val="single" w:sz="6" w:space="0" w:color="auto"/>
            </w:tcBorders>
          </w:tcPr>
          <w:p w14:paraId="2E198A9A" w14:textId="77777777" w:rsidR="007A2079" w:rsidRPr="003F3F11" w:rsidRDefault="007A2079" w:rsidP="00AB1409">
            <w:pPr>
              <w:pStyle w:val="tableheading"/>
              <w:spacing w:before="20" w:after="40"/>
              <w:jc w:val="center"/>
              <w:rPr>
                <w:b w:val="0"/>
                <w:bCs w:val="0"/>
                <w:noProof/>
              </w:rPr>
            </w:pPr>
            <w:r w:rsidRPr="003F3F11">
              <w:rPr>
                <w:b w:val="0"/>
                <w:bCs w:val="0"/>
                <w:noProof/>
              </w:rPr>
              <w:t>u(1)</w:t>
            </w:r>
          </w:p>
        </w:tc>
      </w:tr>
      <w:tr w:rsidR="007A2079" w:rsidRPr="003F3F11" w14:paraId="3D396ED7" w14:textId="77777777" w:rsidTr="00AB1409">
        <w:trPr>
          <w:cantSplit/>
          <w:jc w:val="center"/>
        </w:trPr>
        <w:tc>
          <w:tcPr>
            <w:tcW w:w="7920" w:type="dxa"/>
            <w:tcBorders>
              <w:top w:val="single" w:sz="2" w:space="0" w:color="auto"/>
              <w:left w:val="single" w:sz="6" w:space="0" w:color="auto"/>
              <w:bottom w:val="single" w:sz="2" w:space="0" w:color="auto"/>
              <w:right w:val="single" w:sz="6" w:space="0" w:color="auto"/>
            </w:tcBorders>
          </w:tcPr>
          <w:p w14:paraId="4D5B7A74" w14:textId="77777777" w:rsidR="007A2079" w:rsidRPr="003F3F11" w:rsidRDefault="007A2079" w:rsidP="00AB1409">
            <w:pPr>
              <w:pStyle w:val="tablesyntax"/>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497589EF" w14:textId="77777777" w:rsidR="007A2079" w:rsidRPr="003F3F11" w:rsidRDefault="007A2079" w:rsidP="00AB1409">
            <w:pPr>
              <w:pStyle w:val="tablecell"/>
              <w:keepNext w:val="0"/>
              <w:spacing w:before="20" w:after="40"/>
              <w:rPr>
                <w:noProof/>
              </w:rPr>
            </w:pPr>
          </w:p>
        </w:tc>
      </w:tr>
    </w:tbl>
    <w:p w14:paraId="1CC93FBB" w14:textId="77777777" w:rsidR="00035ABB" w:rsidRDefault="00035ABB" w:rsidP="00035ABB">
      <w:pPr>
        <w:tabs>
          <w:tab w:val="clear" w:pos="1800"/>
          <w:tab w:val="clear" w:pos="2160"/>
          <w:tab w:val="clear" w:pos="2520"/>
          <w:tab w:val="clear" w:pos="2880"/>
          <w:tab w:val="clear" w:pos="3240"/>
          <w:tab w:val="clear" w:pos="3600"/>
          <w:tab w:val="clear" w:pos="3960"/>
          <w:tab w:val="clear" w:pos="4320"/>
        </w:tabs>
        <w:jc w:val="left"/>
      </w:pPr>
    </w:p>
    <w:p w14:paraId="399FF3F4" w14:textId="1876B34D" w:rsidR="00035ABB" w:rsidRDefault="00035ABB" w:rsidP="00035ABB">
      <w:pPr>
        <w:tabs>
          <w:tab w:val="clear" w:pos="1800"/>
          <w:tab w:val="clear" w:pos="2160"/>
          <w:tab w:val="clear" w:pos="2520"/>
          <w:tab w:val="clear" w:pos="2880"/>
          <w:tab w:val="clear" w:pos="3240"/>
          <w:tab w:val="clear" w:pos="3600"/>
          <w:tab w:val="clear" w:pos="3960"/>
          <w:tab w:val="clear" w:pos="4320"/>
        </w:tabs>
        <w:jc w:val="left"/>
      </w:pPr>
      <w:r>
        <w:t>This contribution addresses the following mandate from AHG14 on progressive intra refresh:</w:t>
      </w:r>
    </w:p>
    <w:p w14:paraId="485EA724" w14:textId="77777777" w:rsidR="00035ABB" w:rsidRPr="003333F4" w:rsidRDefault="00035ABB" w:rsidP="00035ABB">
      <w:pPr>
        <w:tabs>
          <w:tab w:val="clear" w:pos="1800"/>
          <w:tab w:val="clear" w:pos="2160"/>
          <w:tab w:val="clear" w:pos="2520"/>
          <w:tab w:val="clear" w:pos="2880"/>
          <w:tab w:val="clear" w:pos="3240"/>
          <w:tab w:val="clear" w:pos="3600"/>
          <w:tab w:val="clear" w:pos="3960"/>
          <w:tab w:val="clear" w:pos="4320"/>
        </w:tabs>
        <w:jc w:val="left"/>
        <w:rPr>
          <w:i/>
        </w:rPr>
      </w:pPr>
      <w:r w:rsidRPr="003333F4">
        <w:rPr>
          <w:i/>
        </w:rPr>
        <w:t>“Study normative solutions to improve intra refresh performance against encoder-only intra refresh”</w:t>
      </w:r>
    </w:p>
    <w:p w14:paraId="723EDF33" w14:textId="79BE31C9" w:rsidR="00035ABB" w:rsidRDefault="00035ABB" w:rsidP="00035ABB">
      <w:pPr>
        <w:rPr>
          <w:lang w:val="en-CA"/>
        </w:rPr>
      </w:pPr>
      <w:r>
        <w:rPr>
          <w:lang w:val="en-CA"/>
        </w:rPr>
        <w:t xml:space="preserve">Regardless if coding tools are normatively specified in VVC to support recovery points or not, it is assessed that a normative </w:t>
      </w:r>
      <w:r w:rsidR="0059379E">
        <w:rPr>
          <w:lang w:val="en-CA"/>
        </w:rPr>
        <w:t>solution</w:t>
      </w:r>
      <w:r>
        <w:rPr>
          <w:lang w:val="en-CA"/>
        </w:rPr>
        <w:t xml:space="preserve"> of indicating the start and end of a recovery point </w:t>
      </w:r>
      <w:r w:rsidR="00DB1C6A">
        <w:rPr>
          <w:lang w:val="en-CA"/>
        </w:rPr>
        <w:t>would be beneficial.</w:t>
      </w:r>
      <w:r>
        <w:rPr>
          <w:lang w:val="en-CA"/>
        </w:rPr>
        <w:t xml:space="preserve"> </w:t>
      </w:r>
    </w:p>
    <w:p w14:paraId="4BCBE7E7" w14:textId="7145D1BF" w:rsidR="00C92947" w:rsidRDefault="00006B67" w:rsidP="000A289A">
      <w:pPr>
        <w:pStyle w:val="Heading1"/>
        <w:rPr>
          <w:lang w:val="en-CA"/>
        </w:rPr>
      </w:pPr>
      <w:r>
        <w:rPr>
          <w:lang w:val="en-CA"/>
        </w:rPr>
        <w:t>Problem statement</w:t>
      </w:r>
    </w:p>
    <w:p w14:paraId="6842CA4D" w14:textId="6B582A6B" w:rsidR="00202AF5" w:rsidRPr="00202AF5" w:rsidRDefault="00202AF5" w:rsidP="00202AF5">
      <w:pPr>
        <w:tabs>
          <w:tab w:val="clear" w:pos="1800"/>
          <w:tab w:val="clear" w:pos="2160"/>
          <w:tab w:val="clear" w:pos="2520"/>
          <w:tab w:val="clear" w:pos="2880"/>
          <w:tab w:val="clear" w:pos="3240"/>
          <w:tab w:val="clear" w:pos="3600"/>
          <w:tab w:val="clear" w:pos="3960"/>
          <w:tab w:val="clear" w:pos="4320"/>
        </w:tabs>
        <w:jc w:val="left"/>
        <w:rPr>
          <w:lang w:val="en-CA"/>
        </w:rPr>
      </w:pPr>
      <w:r w:rsidRPr="00202AF5">
        <w:rPr>
          <w:lang w:val="en-CA"/>
        </w:rPr>
        <w:t>The</w:t>
      </w:r>
      <w:r w:rsidR="00DD286A">
        <w:rPr>
          <w:lang w:val="en-CA"/>
        </w:rPr>
        <w:t xml:space="preserve"> following issues have been identified </w:t>
      </w:r>
      <w:r w:rsidRPr="00202AF5">
        <w:rPr>
          <w:lang w:val="en-CA"/>
        </w:rPr>
        <w:t xml:space="preserve">with </w:t>
      </w:r>
      <w:r w:rsidR="00DD286A">
        <w:rPr>
          <w:lang w:val="en-CA"/>
        </w:rPr>
        <w:t>indicating</w:t>
      </w:r>
      <w:r w:rsidRPr="00202AF5">
        <w:rPr>
          <w:lang w:val="en-CA"/>
        </w:rPr>
        <w:t xml:space="preserve"> reco</w:t>
      </w:r>
      <w:r w:rsidR="00DD286A">
        <w:rPr>
          <w:lang w:val="en-CA"/>
        </w:rPr>
        <w:t xml:space="preserve">very points non-normatively </w:t>
      </w:r>
      <w:r w:rsidR="00E63DB9">
        <w:rPr>
          <w:lang w:val="en-CA"/>
        </w:rPr>
        <w:t xml:space="preserve">using </w:t>
      </w:r>
      <w:r w:rsidR="00DD286A">
        <w:rPr>
          <w:lang w:val="en-CA"/>
        </w:rPr>
        <w:t>a</w:t>
      </w:r>
      <w:r w:rsidRPr="00202AF5">
        <w:rPr>
          <w:lang w:val="en-CA"/>
        </w:rPr>
        <w:t xml:space="preserve"> SEI message:</w:t>
      </w:r>
    </w:p>
    <w:p w14:paraId="0D1AB2A8" w14:textId="307C84E7" w:rsidR="00035ABB" w:rsidRDefault="00DD286A" w:rsidP="00DB1C6A">
      <w:pPr>
        <w:numPr>
          <w:ilvl w:val="0"/>
          <w:numId w:val="28"/>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encoder may</w:t>
      </w:r>
      <w:r w:rsidR="00202AF5" w:rsidRPr="00202AF5">
        <w:rPr>
          <w:lang w:val="en-CA"/>
        </w:rPr>
        <w:t xml:space="preserve"> not </w:t>
      </w:r>
      <w:r>
        <w:rPr>
          <w:lang w:val="en-CA"/>
        </w:rPr>
        <w:t xml:space="preserve">be </w:t>
      </w:r>
      <w:r w:rsidR="00202AF5" w:rsidRPr="00202AF5">
        <w:rPr>
          <w:lang w:val="en-CA"/>
        </w:rPr>
        <w:t>aware if a</w:t>
      </w:r>
      <w:r w:rsidR="00475997">
        <w:rPr>
          <w:lang w:val="en-CA"/>
        </w:rPr>
        <w:t>n unknown</w:t>
      </w:r>
      <w:r w:rsidR="00202AF5" w:rsidRPr="00202AF5">
        <w:rPr>
          <w:lang w:val="en-CA"/>
        </w:rPr>
        <w:t xml:space="preserve"> decoder supports the recovery point </w:t>
      </w:r>
      <w:r w:rsidR="00DD29A7">
        <w:rPr>
          <w:lang w:val="en-CA"/>
        </w:rPr>
        <w:t xml:space="preserve">SEI message </w:t>
      </w:r>
      <w:r w:rsidR="00475997">
        <w:rPr>
          <w:lang w:val="en-CA"/>
        </w:rPr>
        <w:t xml:space="preserve">or not </w:t>
      </w:r>
      <w:r w:rsidR="00202AF5" w:rsidRPr="00202AF5">
        <w:rPr>
          <w:lang w:val="en-CA"/>
        </w:rPr>
        <w:t xml:space="preserve">and </w:t>
      </w:r>
      <w:r w:rsidR="00BF0FFF">
        <w:rPr>
          <w:lang w:val="en-CA"/>
        </w:rPr>
        <w:t xml:space="preserve">may </w:t>
      </w:r>
      <w:r w:rsidR="00202AF5" w:rsidRPr="00202AF5">
        <w:rPr>
          <w:lang w:val="en-CA"/>
        </w:rPr>
        <w:t>thus</w:t>
      </w:r>
      <w:r w:rsidR="002D106E">
        <w:rPr>
          <w:lang w:val="en-CA"/>
        </w:rPr>
        <w:t xml:space="preserve"> </w:t>
      </w:r>
      <w:r w:rsidR="00202AF5" w:rsidRPr="00202AF5">
        <w:rPr>
          <w:lang w:val="en-CA"/>
        </w:rPr>
        <w:t xml:space="preserve">need to send periodic IRAP pictures to ensure that </w:t>
      </w:r>
      <w:r w:rsidR="00475997">
        <w:rPr>
          <w:lang w:val="en-CA"/>
        </w:rPr>
        <w:t>the</w:t>
      </w:r>
      <w:r w:rsidR="00202AF5" w:rsidRPr="00202AF5">
        <w:rPr>
          <w:lang w:val="en-CA"/>
        </w:rPr>
        <w:t xml:space="preserve"> decoder will be able to tune into a bitstream. This is sub-optimal in terms of bandwidth and creates a bottleneck in low-delay applications.</w:t>
      </w:r>
    </w:p>
    <w:p w14:paraId="7178B6E9" w14:textId="0334A9D3" w:rsidR="00DC1599" w:rsidRDefault="005F3278" w:rsidP="00DC1599">
      <w:pPr>
        <w:numPr>
          <w:ilvl w:val="0"/>
          <w:numId w:val="28"/>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recovery point SEI message may not be supported in </w:t>
      </w:r>
      <w:r w:rsidR="00AC44A6">
        <w:rPr>
          <w:lang w:val="en-CA"/>
        </w:rPr>
        <w:t>a consistent</w:t>
      </w:r>
      <w:r>
        <w:rPr>
          <w:lang w:val="en-CA"/>
        </w:rPr>
        <w:t xml:space="preserve"> way for external specifications, which may cause interoperability issues. </w:t>
      </w:r>
    </w:p>
    <w:p w14:paraId="7B53C58D" w14:textId="0AAEDD9E" w:rsidR="00BA09BC" w:rsidRPr="00DC1599" w:rsidRDefault="00BD2246" w:rsidP="002B5D98">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 xml:space="preserve">For instance, in DVB [1] </w:t>
      </w:r>
      <w:r w:rsidR="005F3278">
        <w:rPr>
          <w:lang w:val="en-CA"/>
        </w:rPr>
        <w:t xml:space="preserve">it is mandated </w:t>
      </w:r>
      <w:r w:rsidR="00BA09BC">
        <w:rPr>
          <w:lang w:val="en-CA"/>
        </w:rPr>
        <w:t xml:space="preserve">for the decoder </w:t>
      </w:r>
      <w:r w:rsidR="005F3278">
        <w:rPr>
          <w:lang w:val="en-CA"/>
        </w:rPr>
        <w:t xml:space="preserve">that </w:t>
      </w:r>
      <w:r w:rsidR="00BA09BC" w:rsidRPr="00DC1599">
        <w:rPr>
          <w:lang w:val="en-CA"/>
        </w:rPr>
        <w:t>“</w:t>
      </w:r>
      <w:r w:rsidR="001A7C5E" w:rsidRPr="00DC1599">
        <w:rPr>
          <w:lang w:val="en-CA"/>
        </w:rPr>
        <w:t>HEVC IRD</w:t>
      </w:r>
      <w:r w:rsidR="00BA09BC" w:rsidRPr="00DC1599">
        <w:rPr>
          <w:lang w:val="en-CA"/>
        </w:rPr>
        <w:t>s</w:t>
      </w:r>
      <w:r w:rsidR="001A7C5E" w:rsidRPr="00DC1599">
        <w:rPr>
          <w:lang w:val="en-CA"/>
        </w:rPr>
        <w:t xml:space="preserve"> (Integrated Receiver-Decoder</w:t>
      </w:r>
      <w:r w:rsidR="00BA09BC" w:rsidRPr="00DC1599">
        <w:rPr>
          <w:lang w:val="en-CA"/>
        </w:rPr>
        <w:t>s</w:t>
      </w:r>
      <w:r w:rsidR="001A7C5E" w:rsidRPr="00DC1599">
        <w:rPr>
          <w:lang w:val="en-CA"/>
        </w:rPr>
        <w:t>)</w:t>
      </w:r>
      <w:r w:rsidR="005F3278" w:rsidRPr="00DC1599">
        <w:rPr>
          <w:lang w:val="en-CA"/>
        </w:rPr>
        <w:t xml:space="preserve"> shall support</w:t>
      </w:r>
      <w:r w:rsidR="001A7C5E" w:rsidRPr="00DC1599">
        <w:rPr>
          <w:lang w:val="en-CA"/>
        </w:rPr>
        <w:t xml:space="preserve"> the use of </w:t>
      </w:r>
      <w:r w:rsidR="00BA09BC" w:rsidRPr="00DC1599">
        <w:rPr>
          <w:lang w:val="en-CA"/>
        </w:rPr>
        <w:t>SEI of the following message types: … - Recovery P</w:t>
      </w:r>
      <w:r w:rsidR="005F3278" w:rsidRPr="00DC1599">
        <w:rPr>
          <w:lang w:val="en-CA"/>
        </w:rPr>
        <w:t xml:space="preserve">oint SEI </w:t>
      </w:r>
      <w:r w:rsidR="00BA09BC" w:rsidRPr="00DC1599">
        <w:rPr>
          <w:lang w:val="en-CA"/>
        </w:rPr>
        <w:t>message”</w:t>
      </w:r>
      <w:r w:rsidR="005F3278" w:rsidRPr="00DC1599">
        <w:rPr>
          <w:lang w:val="en-CA"/>
        </w:rPr>
        <w:t xml:space="preserve"> and </w:t>
      </w:r>
      <w:r w:rsidR="00BA09BC" w:rsidRPr="00DC1599">
        <w:rPr>
          <w:lang w:val="en-CA"/>
        </w:rPr>
        <w:t>for the encoder:</w:t>
      </w:r>
      <w:r w:rsidR="00DC1599">
        <w:rPr>
          <w:lang w:val="en-CA"/>
        </w:rPr>
        <w:t xml:space="preserve"> </w:t>
      </w:r>
      <w:r w:rsidR="00BA09BC" w:rsidRPr="00DC1599">
        <w:rPr>
          <w:lang w:val="en-CA"/>
        </w:rPr>
        <w:t xml:space="preserve">“When present, the </w:t>
      </w:r>
      <w:proofErr w:type="spellStart"/>
      <w:r w:rsidR="00BA09BC" w:rsidRPr="00DC1599">
        <w:rPr>
          <w:lang w:val="en-CA"/>
        </w:rPr>
        <w:t>recovery_poc_cnt</w:t>
      </w:r>
      <w:proofErr w:type="spellEnd"/>
      <w:r w:rsidR="00BA09BC" w:rsidRPr="00DC1599">
        <w:rPr>
          <w:lang w:val="en-CA"/>
        </w:rPr>
        <w:t xml:space="preserve"> shall be set to 0, </w:t>
      </w:r>
      <w:proofErr w:type="spellStart"/>
      <w:r w:rsidR="00BA09BC" w:rsidRPr="00DC1599">
        <w:rPr>
          <w:lang w:val="en-CA"/>
        </w:rPr>
        <w:t>exact_match_flag</w:t>
      </w:r>
      <w:proofErr w:type="spellEnd"/>
      <w:r w:rsidR="00BA09BC" w:rsidRPr="00DC1599">
        <w:rPr>
          <w:lang w:val="en-CA"/>
        </w:rPr>
        <w:t xml:space="preserve"> shall be set to 1, and </w:t>
      </w:r>
      <w:proofErr w:type="spellStart"/>
      <w:r w:rsidR="00BA09BC" w:rsidRPr="00DC1599">
        <w:rPr>
          <w:lang w:val="en-CA"/>
        </w:rPr>
        <w:t>broken_link_flag</w:t>
      </w:r>
      <w:proofErr w:type="spellEnd"/>
      <w:r w:rsidR="00BA09BC" w:rsidRPr="00DC1599">
        <w:rPr>
          <w:lang w:val="en-CA"/>
        </w:rPr>
        <w:t xml:space="preserve"> shall be set to 0”</w:t>
      </w:r>
      <w:r w:rsidR="005F3278" w:rsidRPr="00DC1599">
        <w:rPr>
          <w:lang w:val="en-CA"/>
        </w:rPr>
        <w:t xml:space="preserve"> </w:t>
      </w:r>
    </w:p>
    <w:p w14:paraId="2C2BAD9E" w14:textId="26603B73" w:rsidR="005C178C" w:rsidRDefault="0021433C" w:rsidP="002B5D98">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In ISO/IEC</w:t>
      </w:r>
      <w:r w:rsidR="00BD2246">
        <w:rPr>
          <w:lang w:val="en-CA"/>
        </w:rPr>
        <w:t xml:space="preserve"> 14496-15 [2] it is stated that </w:t>
      </w:r>
      <w:r w:rsidR="00BA09BC">
        <w:rPr>
          <w:lang w:val="en-CA"/>
        </w:rPr>
        <w:t>“</w:t>
      </w:r>
      <w:r w:rsidR="00BD2246">
        <w:rPr>
          <w:lang w:val="en-CA"/>
        </w:rPr>
        <w:t xml:space="preserve">the </w:t>
      </w:r>
      <w:r w:rsidR="00BD2246" w:rsidRPr="00A67D30">
        <w:t xml:space="preserve">video coding system can include the concept of a ‘gradual decoding refresh’ or </w:t>
      </w:r>
      <w:proofErr w:type="gramStart"/>
      <w:r w:rsidR="00BD2246" w:rsidRPr="00A67D30">
        <w:t>random access</w:t>
      </w:r>
      <w:proofErr w:type="gramEnd"/>
      <w:r w:rsidR="00BD2246" w:rsidRPr="00A67D30">
        <w:t xml:space="preserve"> recovery point</w:t>
      </w:r>
      <w:r>
        <w:rPr>
          <w:lang w:val="en-CA"/>
        </w:rPr>
        <w:t xml:space="preserve"> </w:t>
      </w:r>
      <w:r w:rsidR="00BD2246">
        <w:rPr>
          <w:lang w:val="en-CA"/>
        </w:rPr>
        <w:t>recovery.</w:t>
      </w:r>
      <w:r w:rsidR="00BA09BC">
        <w:rPr>
          <w:lang w:val="en-CA"/>
        </w:rPr>
        <w:t xml:space="preserve"> </w:t>
      </w:r>
      <w:r w:rsidR="00BA09BC" w:rsidRPr="00A67D30">
        <w:t xml:space="preserve">This may be </w:t>
      </w:r>
      <w:r w:rsidR="003D6336" w:rsidRPr="00A67D30">
        <w:t>signaled</w:t>
      </w:r>
      <w:r w:rsidR="00BA09BC" w:rsidRPr="00A67D30">
        <w:t xml:space="preserve"> in the bit-stream using a mechanism such as </w:t>
      </w:r>
      <w:r w:rsidR="00BA09BC">
        <w:t>the recovery point SEI message</w:t>
      </w:r>
      <w:proofErr w:type="gramStart"/>
      <w:r w:rsidR="00BA09BC">
        <w:t>.“</w:t>
      </w:r>
      <w:proofErr w:type="gramEnd"/>
      <w:r w:rsidR="00DC1599">
        <w:t>.</w:t>
      </w:r>
      <w:r w:rsidR="00BD2246">
        <w:rPr>
          <w:lang w:val="en-CA"/>
        </w:rPr>
        <w:t xml:space="preserve"> No restrictions are set for the </w:t>
      </w:r>
      <w:proofErr w:type="spellStart"/>
      <w:r w:rsidR="00BD2246">
        <w:rPr>
          <w:lang w:val="en-CA"/>
        </w:rPr>
        <w:t>exact_match_flag</w:t>
      </w:r>
      <w:proofErr w:type="spellEnd"/>
      <w:r w:rsidR="00BD2246">
        <w:rPr>
          <w:lang w:val="en-CA"/>
        </w:rPr>
        <w:t xml:space="preserve"> or </w:t>
      </w:r>
      <w:r w:rsidR="00BA09BC">
        <w:rPr>
          <w:lang w:val="en-CA"/>
        </w:rPr>
        <w:t xml:space="preserve">the broken link flag in ISO/IEC 14996-15. </w:t>
      </w:r>
    </w:p>
    <w:p w14:paraId="63ADCC24" w14:textId="3068E830" w:rsidR="005F3278" w:rsidRDefault="00BA09BC" w:rsidP="002B5D98">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Thus</w:t>
      </w:r>
      <w:r w:rsidR="005C178C">
        <w:rPr>
          <w:lang w:val="en-CA"/>
        </w:rPr>
        <w:t>,</w:t>
      </w:r>
      <w:r>
        <w:rPr>
          <w:lang w:val="en-CA"/>
        </w:rPr>
        <w:t xml:space="preserve"> </w:t>
      </w:r>
      <w:r w:rsidR="005C178C">
        <w:rPr>
          <w:lang w:val="en-CA"/>
        </w:rPr>
        <w:t>the usage of the recovery point SEI message</w:t>
      </w:r>
      <w:r>
        <w:rPr>
          <w:lang w:val="en-CA"/>
        </w:rPr>
        <w:t xml:space="preserve"> </w:t>
      </w:r>
      <w:r w:rsidR="005C178C">
        <w:rPr>
          <w:lang w:val="en-CA"/>
        </w:rPr>
        <w:t xml:space="preserve">for HEVC </w:t>
      </w:r>
      <w:r>
        <w:rPr>
          <w:lang w:val="en-CA"/>
        </w:rPr>
        <w:t xml:space="preserve">is </w:t>
      </w:r>
      <w:r w:rsidR="005C178C">
        <w:rPr>
          <w:lang w:val="en-CA"/>
        </w:rPr>
        <w:t xml:space="preserve">normatively </w:t>
      </w:r>
      <w:r>
        <w:rPr>
          <w:lang w:val="en-CA"/>
        </w:rPr>
        <w:t xml:space="preserve">mandated </w:t>
      </w:r>
      <w:r w:rsidR="005C178C">
        <w:rPr>
          <w:lang w:val="en-CA"/>
        </w:rPr>
        <w:t xml:space="preserve">for decoders in DVB </w:t>
      </w:r>
      <w:r w:rsidR="00DC1599">
        <w:rPr>
          <w:lang w:val="en-CA"/>
        </w:rPr>
        <w:t>with</w:t>
      </w:r>
      <w:r w:rsidR="005C178C">
        <w:rPr>
          <w:lang w:val="en-CA"/>
        </w:rPr>
        <w:t xml:space="preserve"> restrictions for the flags</w:t>
      </w:r>
      <w:r w:rsidR="00DC1599">
        <w:rPr>
          <w:lang w:val="en-CA"/>
        </w:rPr>
        <w:t xml:space="preserve"> for the encoder</w:t>
      </w:r>
      <w:r w:rsidR="005C178C">
        <w:rPr>
          <w:lang w:val="en-CA"/>
        </w:rPr>
        <w:t>. For ISO/IEC 14496-15 the support for the recovery point SEI message is optional</w:t>
      </w:r>
      <w:r w:rsidR="00210E0B">
        <w:rPr>
          <w:lang w:val="en-CA"/>
        </w:rPr>
        <w:t xml:space="preserve"> without restrictions for the flags</w:t>
      </w:r>
      <w:r w:rsidR="005C178C">
        <w:rPr>
          <w:lang w:val="en-CA"/>
        </w:rPr>
        <w:t>.</w:t>
      </w:r>
    </w:p>
    <w:p w14:paraId="161CFDEB" w14:textId="30604E4C" w:rsidR="00035ABB" w:rsidRDefault="00202AF5" w:rsidP="00DB1C6A">
      <w:pPr>
        <w:numPr>
          <w:ilvl w:val="0"/>
          <w:numId w:val="28"/>
        </w:numPr>
        <w:tabs>
          <w:tab w:val="clear" w:pos="1800"/>
          <w:tab w:val="clear" w:pos="2160"/>
          <w:tab w:val="clear" w:pos="2520"/>
          <w:tab w:val="clear" w:pos="2880"/>
          <w:tab w:val="clear" w:pos="3240"/>
          <w:tab w:val="clear" w:pos="3600"/>
          <w:tab w:val="clear" w:pos="3960"/>
          <w:tab w:val="clear" w:pos="4320"/>
        </w:tabs>
        <w:jc w:val="left"/>
        <w:rPr>
          <w:lang w:val="en-CA"/>
        </w:rPr>
      </w:pPr>
      <w:r w:rsidRPr="00035ABB">
        <w:rPr>
          <w:lang w:val="en-CA"/>
        </w:rPr>
        <w:t xml:space="preserve">It is assessed that it would be useful to allow a CVS to start with a recovery point, e.g. after splitting low-delay bitstreams encoded with recovery points. However, a bitstream starting with a non-IRAP picture and a recovery point SEI message is not a </w:t>
      </w:r>
      <w:r w:rsidR="00E63DB9">
        <w:rPr>
          <w:lang w:val="en-CA"/>
        </w:rPr>
        <w:t>conforming</w:t>
      </w:r>
      <w:r w:rsidR="00E63DB9" w:rsidRPr="00035ABB">
        <w:rPr>
          <w:lang w:val="en-CA"/>
        </w:rPr>
        <w:t xml:space="preserve"> </w:t>
      </w:r>
      <w:r w:rsidRPr="00035ABB">
        <w:rPr>
          <w:lang w:val="en-CA"/>
        </w:rPr>
        <w:t xml:space="preserve">bitstream </w:t>
      </w:r>
      <w:r w:rsidR="004C5B55">
        <w:rPr>
          <w:lang w:val="en-CA"/>
        </w:rPr>
        <w:t xml:space="preserve">in neither of AVC, HEVC, nor the VVC draft, </w:t>
      </w:r>
      <w:r w:rsidRPr="00035ABB">
        <w:rPr>
          <w:lang w:val="en-CA"/>
        </w:rPr>
        <w:t xml:space="preserve">since </w:t>
      </w:r>
      <w:r w:rsidR="00BF0FFF">
        <w:rPr>
          <w:lang w:val="en-CA"/>
        </w:rPr>
        <w:t>a CVS may only start with an IRAP picture</w:t>
      </w:r>
      <w:r w:rsidRPr="00035ABB">
        <w:rPr>
          <w:lang w:val="en-CA"/>
        </w:rPr>
        <w:t>.</w:t>
      </w:r>
    </w:p>
    <w:p w14:paraId="0BDE5C3E" w14:textId="692B3E8F" w:rsidR="00202AF5" w:rsidRPr="00035ABB" w:rsidRDefault="00DD286A" w:rsidP="00DB1C6A">
      <w:pPr>
        <w:numPr>
          <w:ilvl w:val="0"/>
          <w:numId w:val="28"/>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Indicating the presence of</w:t>
      </w:r>
      <w:r w:rsidR="00202AF5" w:rsidRPr="00035ABB">
        <w:rPr>
          <w:lang w:val="en-CA"/>
        </w:rPr>
        <w:t xml:space="preserve"> recove</w:t>
      </w:r>
      <w:r>
        <w:rPr>
          <w:lang w:val="en-CA"/>
        </w:rPr>
        <w:t>ry points non-normatively in</w:t>
      </w:r>
      <w:r w:rsidR="00202AF5" w:rsidRPr="00035ABB">
        <w:rPr>
          <w:lang w:val="en-CA"/>
        </w:rPr>
        <w:t xml:space="preserve"> a SEI message </w:t>
      </w:r>
      <w:r>
        <w:rPr>
          <w:lang w:val="en-CA"/>
        </w:rPr>
        <w:t>may</w:t>
      </w:r>
      <w:r w:rsidR="00202AF5" w:rsidRPr="00035ABB">
        <w:rPr>
          <w:lang w:val="en-CA"/>
        </w:rPr>
        <w:t xml:space="preserve"> cause issues if support of recovery point coding tools </w:t>
      </w:r>
      <w:r w:rsidR="002D106E">
        <w:rPr>
          <w:lang w:val="en-CA"/>
        </w:rPr>
        <w:t>would be</w:t>
      </w:r>
      <w:r w:rsidR="002D106E" w:rsidRPr="00035ABB">
        <w:rPr>
          <w:lang w:val="en-CA"/>
        </w:rPr>
        <w:t xml:space="preserve"> </w:t>
      </w:r>
      <w:r w:rsidR="00202AF5" w:rsidRPr="00035ABB">
        <w:rPr>
          <w:lang w:val="en-CA"/>
        </w:rPr>
        <w:t>specified normatively in VVC</w:t>
      </w:r>
      <w:r w:rsidR="00AD65B1">
        <w:rPr>
          <w:lang w:val="en-CA"/>
        </w:rPr>
        <w:t>, for example if syntax or processes are different for any picture in the recovery period than for other pictures</w:t>
      </w:r>
      <w:r w:rsidR="00202AF5" w:rsidRPr="00035ABB">
        <w:rPr>
          <w:lang w:val="en-CA"/>
        </w:rPr>
        <w:t>.</w:t>
      </w:r>
    </w:p>
    <w:p w14:paraId="3EA1FC1D" w14:textId="5C0979F1" w:rsidR="00264C90" w:rsidRDefault="00264C90" w:rsidP="00A04B37">
      <w:pPr>
        <w:tabs>
          <w:tab w:val="clear" w:pos="1800"/>
          <w:tab w:val="clear" w:pos="2160"/>
          <w:tab w:val="clear" w:pos="2520"/>
          <w:tab w:val="clear" w:pos="2880"/>
          <w:tab w:val="clear" w:pos="3240"/>
          <w:tab w:val="clear" w:pos="3600"/>
          <w:tab w:val="clear" w:pos="3960"/>
          <w:tab w:val="clear" w:pos="4320"/>
        </w:tabs>
        <w:jc w:val="left"/>
        <w:rPr>
          <w:lang w:val="en-CA"/>
        </w:rPr>
      </w:pPr>
    </w:p>
    <w:p w14:paraId="35C0527D" w14:textId="77777777" w:rsidR="008E1027" w:rsidRPr="00B45ED8" w:rsidRDefault="008E1027" w:rsidP="00443864">
      <w:pPr>
        <w:rPr>
          <w:lang w:val="en-CA"/>
        </w:rPr>
      </w:pPr>
    </w:p>
    <w:p w14:paraId="252F46C3" w14:textId="77777777" w:rsidR="00443864" w:rsidRDefault="00443864" w:rsidP="00A04B37">
      <w:pPr>
        <w:tabs>
          <w:tab w:val="clear" w:pos="1800"/>
          <w:tab w:val="clear" w:pos="2160"/>
          <w:tab w:val="clear" w:pos="2520"/>
          <w:tab w:val="clear" w:pos="2880"/>
          <w:tab w:val="clear" w:pos="3240"/>
          <w:tab w:val="clear" w:pos="3600"/>
          <w:tab w:val="clear" w:pos="3960"/>
          <w:tab w:val="clear" w:pos="4320"/>
        </w:tabs>
        <w:jc w:val="left"/>
        <w:rPr>
          <w:lang w:val="en-CA"/>
        </w:rPr>
      </w:pPr>
    </w:p>
    <w:p w14:paraId="001C6C6E" w14:textId="102E8BFE" w:rsidR="000754D6" w:rsidRDefault="000754D6" w:rsidP="000754D6">
      <w:pPr>
        <w:pStyle w:val="Heading1"/>
        <w:rPr>
          <w:lang w:val="en-CA"/>
        </w:rPr>
      </w:pPr>
      <w:r>
        <w:rPr>
          <w:lang w:val="en-CA"/>
        </w:rPr>
        <w:t>Discussion</w:t>
      </w:r>
    </w:p>
    <w:p w14:paraId="64BD51CF" w14:textId="72A19754" w:rsidR="000A289A" w:rsidRDefault="000A289A" w:rsidP="002B5D98">
      <w:pPr>
        <w:rPr>
          <w:lang w:val="en-CA"/>
        </w:rPr>
      </w:pPr>
      <w:r>
        <w:rPr>
          <w:lang w:val="en-CA"/>
        </w:rPr>
        <w:t xml:space="preserve">In this section we discuss </w:t>
      </w:r>
      <w:r w:rsidR="008E27A9">
        <w:rPr>
          <w:lang w:val="en-CA"/>
        </w:rPr>
        <w:t>the benefits of specifying the indication of the recovery point normatively in VVC</w:t>
      </w:r>
      <w:r w:rsidR="00E625EA">
        <w:rPr>
          <w:lang w:val="en-CA"/>
        </w:rPr>
        <w:t>, a couple of design considerations</w:t>
      </w:r>
      <w:r w:rsidR="008E27A9">
        <w:rPr>
          <w:lang w:val="en-CA"/>
        </w:rPr>
        <w:t xml:space="preserve"> </w:t>
      </w:r>
      <w:r w:rsidR="00A65055">
        <w:rPr>
          <w:lang w:val="en-CA"/>
        </w:rPr>
        <w:t xml:space="preserve">and some options </w:t>
      </w:r>
      <w:r w:rsidR="00E625EA">
        <w:rPr>
          <w:lang w:val="en-CA"/>
        </w:rPr>
        <w:t>for signaling the normative recovery point indication</w:t>
      </w:r>
      <w:r w:rsidR="008E27A9">
        <w:rPr>
          <w:lang w:val="en-CA"/>
        </w:rPr>
        <w:t>.</w:t>
      </w:r>
    </w:p>
    <w:p w14:paraId="6F369547" w14:textId="39ECC166" w:rsidR="003E009F" w:rsidRDefault="00646CD8" w:rsidP="002B5D98">
      <w:pPr>
        <w:pStyle w:val="Heading2"/>
        <w:numPr>
          <w:ilvl w:val="1"/>
          <w:numId w:val="6"/>
        </w:numPr>
        <w:rPr>
          <w:lang w:val="en-CA"/>
        </w:rPr>
      </w:pPr>
      <w:r>
        <w:rPr>
          <w:lang w:val="en-CA"/>
        </w:rPr>
        <w:t>Benefits</w:t>
      </w:r>
      <w:r w:rsidR="00336AD9">
        <w:rPr>
          <w:lang w:val="en-CA"/>
        </w:rPr>
        <w:t xml:space="preserve"> of </w:t>
      </w:r>
      <w:r>
        <w:rPr>
          <w:lang w:val="en-CA"/>
        </w:rPr>
        <w:t xml:space="preserve">a </w:t>
      </w:r>
      <w:r w:rsidR="00336AD9">
        <w:rPr>
          <w:lang w:val="en-CA"/>
        </w:rPr>
        <w:t xml:space="preserve">normative </w:t>
      </w:r>
      <w:r w:rsidR="003E009F">
        <w:rPr>
          <w:lang w:val="en-CA"/>
        </w:rPr>
        <w:t>recovery point</w:t>
      </w:r>
      <w:r>
        <w:rPr>
          <w:lang w:val="en-CA"/>
        </w:rPr>
        <w:t xml:space="preserve"> indication</w:t>
      </w:r>
    </w:p>
    <w:p w14:paraId="2972B9F2" w14:textId="7953B5E2" w:rsidR="008E27A9" w:rsidRDefault="008E27A9" w:rsidP="002B5D98">
      <w:pPr>
        <w:rPr>
          <w:lang w:val="en-CA"/>
        </w:rPr>
      </w:pPr>
      <w:r>
        <w:rPr>
          <w:lang w:val="en-CA"/>
        </w:rPr>
        <w:t>Specifying a recovery point normative</w:t>
      </w:r>
      <w:r w:rsidR="00C21622">
        <w:rPr>
          <w:lang w:val="en-CA"/>
        </w:rPr>
        <w:t xml:space="preserve">ly </w:t>
      </w:r>
      <w:r w:rsidR="00DC1599">
        <w:rPr>
          <w:lang w:val="en-CA"/>
        </w:rPr>
        <w:t xml:space="preserve">in VVC </w:t>
      </w:r>
      <w:r w:rsidR="00C21622">
        <w:rPr>
          <w:lang w:val="en-CA"/>
        </w:rPr>
        <w:t xml:space="preserve">has the </w:t>
      </w:r>
      <w:r w:rsidR="00887D9B">
        <w:rPr>
          <w:lang w:val="en-CA"/>
        </w:rPr>
        <w:t xml:space="preserve">following </w:t>
      </w:r>
      <w:r w:rsidR="00C21622">
        <w:rPr>
          <w:lang w:val="en-CA"/>
        </w:rPr>
        <w:t>advantages</w:t>
      </w:r>
      <w:r w:rsidR="00887D9B">
        <w:rPr>
          <w:lang w:val="en-CA"/>
        </w:rPr>
        <w:t>:</w:t>
      </w:r>
    </w:p>
    <w:p w14:paraId="32F60C3A" w14:textId="1A4FC922" w:rsidR="008E27A9" w:rsidRDefault="00887D9B" w:rsidP="00A65EDE">
      <w:pPr>
        <w:numPr>
          <w:ilvl w:val="0"/>
          <w:numId w:val="28"/>
        </w:numPr>
        <w:rPr>
          <w:lang w:val="en-CA"/>
        </w:rPr>
      </w:pPr>
      <w:r w:rsidRPr="00887D9B">
        <w:rPr>
          <w:b/>
          <w:lang w:val="en-CA"/>
        </w:rPr>
        <w:t>Decoder s</w:t>
      </w:r>
      <w:r w:rsidRPr="002B5D98">
        <w:rPr>
          <w:b/>
          <w:lang w:val="en-CA"/>
        </w:rPr>
        <w:t>upport of recovery points.</w:t>
      </w:r>
      <w:r>
        <w:rPr>
          <w:lang w:val="en-CA"/>
        </w:rPr>
        <w:t xml:space="preserve"> </w:t>
      </w:r>
      <w:r w:rsidR="008E27A9" w:rsidRPr="008E27A9">
        <w:rPr>
          <w:lang w:val="en-CA"/>
        </w:rPr>
        <w:t xml:space="preserve">The encoder will know that a decoder shall support the recovery point indication NAL unit. Thus, no additional IRAP pictures need to be encoded to ensure random access when the decoder implementation is unknown. </w:t>
      </w:r>
    </w:p>
    <w:p w14:paraId="2CC74146" w14:textId="5FD923C5" w:rsidR="008E27A9" w:rsidRPr="008E27A9" w:rsidRDefault="00887D9B" w:rsidP="00A65EDE">
      <w:pPr>
        <w:numPr>
          <w:ilvl w:val="0"/>
          <w:numId w:val="28"/>
        </w:numPr>
        <w:rPr>
          <w:lang w:val="en-CA"/>
        </w:rPr>
      </w:pPr>
      <w:r w:rsidRPr="002B5D98">
        <w:rPr>
          <w:b/>
          <w:lang w:val="en-CA"/>
        </w:rPr>
        <w:t>Alignment between external specifications.</w:t>
      </w:r>
      <w:r>
        <w:rPr>
          <w:lang w:val="en-CA"/>
        </w:rPr>
        <w:t xml:space="preserve"> </w:t>
      </w:r>
      <w:r w:rsidR="008E27A9" w:rsidRPr="008E27A9">
        <w:rPr>
          <w:lang w:val="en-CA"/>
        </w:rPr>
        <w:t xml:space="preserve">By a normative signaling </w:t>
      </w:r>
      <w:r>
        <w:rPr>
          <w:lang w:val="en-CA"/>
        </w:rPr>
        <w:t xml:space="preserve">of the </w:t>
      </w:r>
      <w:r w:rsidRPr="008E27A9">
        <w:rPr>
          <w:lang w:val="en-CA"/>
        </w:rPr>
        <w:t xml:space="preserve">recovery point indication </w:t>
      </w:r>
      <w:r w:rsidR="008E27A9" w:rsidRPr="008E27A9">
        <w:rPr>
          <w:lang w:val="en-CA"/>
        </w:rPr>
        <w:t>in the VVC specification, there is no need for external specifications to mandate the SEI message</w:t>
      </w:r>
      <w:r w:rsidR="00DC1599">
        <w:rPr>
          <w:lang w:val="en-CA"/>
        </w:rPr>
        <w:t>. Thus, the usage of recovery points would be aligned between external specifications</w:t>
      </w:r>
      <w:r w:rsidR="008E27A9" w:rsidRPr="008E27A9">
        <w:rPr>
          <w:lang w:val="en-CA"/>
        </w:rPr>
        <w:t>.</w:t>
      </w:r>
      <w:r w:rsidR="00C21622">
        <w:rPr>
          <w:lang w:val="en-CA"/>
        </w:rPr>
        <w:t xml:space="preserve"> </w:t>
      </w:r>
    </w:p>
    <w:p w14:paraId="44DF0251" w14:textId="51E293E8" w:rsidR="00E625EA" w:rsidRPr="00CF1196" w:rsidRDefault="00E625EA" w:rsidP="00A65EDE">
      <w:pPr>
        <w:numPr>
          <w:ilvl w:val="0"/>
          <w:numId w:val="28"/>
        </w:numPr>
        <w:rPr>
          <w:lang w:val="en-CA"/>
        </w:rPr>
      </w:pPr>
      <w:r>
        <w:rPr>
          <w:b/>
          <w:lang w:val="en-CA"/>
        </w:rPr>
        <w:t xml:space="preserve">Splitting of bitstreams. </w:t>
      </w:r>
      <w:r w:rsidRPr="008E27A9">
        <w:rPr>
          <w:lang w:val="en-CA"/>
        </w:rPr>
        <w:t xml:space="preserve">A bitstream encoded with </w:t>
      </w:r>
      <w:r>
        <w:rPr>
          <w:lang w:val="en-CA"/>
        </w:rPr>
        <w:t xml:space="preserve">normative </w:t>
      </w:r>
      <w:r w:rsidRPr="008E27A9">
        <w:rPr>
          <w:lang w:val="en-CA"/>
        </w:rPr>
        <w:t>recovery points may be divided into legal CVSs at the recovery points.</w:t>
      </w:r>
      <w:r>
        <w:rPr>
          <w:lang w:val="en-CA"/>
        </w:rPr>
        <w:t xml:space="preserve"> A CVS may thus start with a recovery point access unit. </w:t>
      </w:r>
    </w:p>
    <w:p w14:paraId="731FEEB9" w14:textId="79A88429" w:rsidR="008E27A9" w:rsidRDefault="00E9154C" w:rsidP="00A65EDE">
      <w:pPr>
        <w:numPr>
          <w:ilvl w:val="0"/>
          <w:numId w:val="28"/>
        </w:numPr>
        <w:rPr>
          <w:lang w:val="en-CA"/>
        </w:rPr>
      </w:pPr>
      <w:r w:rsidRPr="002B5D98">
        <w:rPr>
          <w:b/>
          <w:lang w:val="en-CA"/>
        </w:rPr>
        <w:t>Specific coding level tools may be used for recovery points</w:t>
      </w:r>
      <w:r>
        <w:rPr>
          <w:b/>
          <w:lang w:val="en-CA"/>
        </w:rPr>
        <w:t>.</w:t>
      </w:r>
      <w:r w:rsidRPr="002B5D98">
        <w:rPr>
          <w:b/>
          <w:lang w:val="en-CA"/>
        </w:rPr>
        <w:t xml:space="preserve"> </w:t>
      </w:r>
      <w:r w:rsidR="00264C90" w:rsidRPr="00E9154C">
        <w:rPr>
          <w:lang w:val="en-CA"/>
        </w:rPr>
        <w:t>AH</w:t>
      </w:r>
      <w:r w:rsidR="008E27A9" w:rsidRPr="00E9154C">
        <w:rPr>
          <w:lang w:val="en-CA"/>
        </w:rPr>
        <w:t xml:space="preserve">G14 is </w:t>
      </w:r>
      <w:r w:rsidR="00E63DB9">
        <w:rPr>
          <w:lang w:val="en-CA"/>
        </w:rPr>
        <w:t>investigating potential</w:t>
      </w:r>
      <w:r w:rsidR="008E27A9" w:rsidRPr="00E9154C">
        <w:rPr>
          <w:lang w:val="en-CA"/>
        </w:rPr>
        <w:t xml:space="preserve"> benefits of specifying </w:t>
      </w:r>
      <w:r w:rsidR="00C21622" w:rsidRPr="00E9154C">
        <w:rPr>
          <w:lang w:val="en-CA"/>
        </w:rPr>
        <w:t xml:space="preserve">normative </w:t>
      </w:r>
      <w:r w:rsidR="00264C90" w:rsidRPr="00E9154C">
        <w:rPr>
          <w:lang w:val="en-CA"/>
        </w:rPr>
        <w:t>coding level tools for progressive intra refresh in VVC</w:t>
      </w:r>
      <w:r w:rsidR="00C21622" w:rsidRPr="00E9154C">
        <w:rPr>
          <w:lang w:val="en-CA"/>
        </w:rPr>
        <w:t xml:space="preserve">. </w:t>
      </w:r>
      <w:r w:rsidR="008E27A9" w:rsidRPr="00E9154C">
        <w:rPr>
          <w:lang w:val="en-CA"/>
        </w:rPr>
        <w:t xml:space="preserve">Indicating the </w:t>
      </w:r>
      <w:r w:rsidR="0006657C">
        <w:rPr>
          <w:lang w:val="en-CA"/>
        </w:rPr>
        <w:t xml:space="preserve">presence of recovery points </w:t>
      </w:r>
      <w:r w:rsidR="008E27A9" w:rsidRPr="00E9154C">
        <w:rPr>
          <w:lang w:val="en-CA"/>
        </w:rPr>
        <w:t xml:space="preserve">normatively </w:t>
      </w:r>
      <w:r w:rsidR="00DC1599">
        <w:rPr>
          <w:lang w:val="en-CA"/>
        </w:rPr>
        <w:t>enables normative</w:t>
      </w:r>
      <w:r w:rsidR="003E6B17">
        <w:rPr>
          <w:lang w:val="en-CA"/>
        </w:rPr>
        <w:t xml:space="preserve"> </w:t>
      </w:r>
      <w:r w:rsidR="00DC1599">
        <w:rPr>
          <w:lang w:val="en-CA"/>
        </w:rPr>
        <w:t xml:space="preserve">progressive intra </w:t>
      </w:r>
      <w:r w:rsidR="008E27A9" w:rsidRPr="00E9154C">
        <w:rPr>
          <w:lang w:val="en-CA"/>
        </w:rPr>
        <w:t xml:space="preserve">coding tools </w:t>
      </w:r>
      <w:r w:rsidR="00F607A5">
        <w:rPr>
          <w:lang w:val="en-CA"/>
        </w:rPr>
        <w:t>to be used for</w:t>
      </w:r>
      <w:r w:rsidR="00DC1599">
        <w:rPr>
          <w:lang w:val="en-CA"/>
        </w:rPr>
        <w:t xml:space="preserve"> random access</w:t>
      </w:r>
      <w:r w:rsidR="00F607A5">
        <w:rPr>
          <w:lang w:val="en-CA"/>
        </w:rPr>
        <w:t xml:space="preserve"> in a straight-forward way</w:t>
      </w:r>
      <w:r w:rsidR="00264C90" w:rsidRPr="00E9154C">
        <w:rPr>
          <w:lang w:val="en-CA"/>
        </w:rPr>
        <w:t>.</w:t>
      </w:r>
    </w:p>
    <w:p w14:paraId="192BAB67" w14:textId="04985FEE" w:rsidR="00C21622" w:rsidRDefault="00210E0B" w:rsidP="002B5D98">
      <w:pPr>
        <w:tabs>
          <w:tab w:val="clear" w:pos="1800"/>
          <w:tab w:val="clear" w:pos="2160"/>
          <w:tab w:val="clear" w:pos="2520"/>
          <w:tab w:val="clear" w:pos="2880"/>
          <w:tab w:val="clear" w:pos="3240"/>
          <w:tab w:val="clear" w:pos="3600"/>
          <w:tab w:val="clear" w:pos="3960"/>
          <w:tab w:val="clear" w:pos="4320"/>
        </w:tabs>
        <w:jc w:val="left"/>
        <w:rPr>
          <w:lang w:val="en-CA"/>
        </w:rPr>
      </w:pPr>
      <w:r w:rsidRPr="00202AF5">
        <w:rPr>
          <w:lang w:val="en-CA"/>
        </w:rPr>
        <w:t>Thus</w:t>
      </w:r>
      <w:r>
        <w:rPr>
          <w:lang w:val="en-CA"/>
        </w:rPr>
        <w:t>,</w:t>
      </w:r>
      <w:r w:rsidRPr="00202AF5">
        <w:rPr>
          <w:lang w:val="en-CA"/>
        </w:rPr>
        <w:t xml:space="preserve"> we conclude that a normative solution for specifying recovery points including indicating the start and e</w:t>
      </w:r>
      <w:r>
        <w:rPr>
          <w:lang w:val="en-CA"/>
        </w:rPr>
        <w:t>nd of a recovery point would be beneficial</w:t>
      </w:r>
      <w:r w:rsidRPr="00202AF5">
        <w:rPr>
          <w:lang w:val="en-CA"/>
        </w:rPr>
        <w:t>.</w:t>
      </w:r>
    </w:p>
    <w:p w14:paraId="727A391F" w14:textId="49D8C40D" w:rsidR="00443864" w:rsidRPr="003E009F" w:rsidRDefault="003E009F" w:rsidP="002B5D98">
      <w:pPr>
        <w:pStyle w:val="Heading2"/>
        <w:numPr>
          <w:ilvl w:val="1"/>
          <w:numId w:val="6"/>
        </w:numPr>
        <w:rPr>
          <w:lang w:val="en-CA"/>
        </w:rPr>
      </w:pPr>
      <w:r>
        <w:rPr>
          <w:lang w:val="en-CA"/>
        </w:rPr>
        <w:t>Options for signaling</w:t>
      </w:r>
      <w:r w:rsidR="00646CD8">
        <w:rPr>
          <w:lang w:val="en-CA"/>
        </w:rPr>
        <w:t xml:space="preserve"> the </w:t>
      </w:r>
      <w:r>
        <w:rPr>
          <w:lang w:val="en-CA"/>
        </w:rPr>
        <w:t xml:space="preserve">normative recovery point </w:t>
      </w:r>
      <w:r w:rsidR="00646CD8">
        <w:rPr>
          <w:lang w:val="en-CA"/>
        </w:rPr>
        <w:t>indication</w:t>
      </w:r>
      <w:r w:rsidR="00336AD9">
        <w:rPr>
          <w:lang w:val="en-CA"/>
        </w:rPr>
        <w:t xml:space="preserve"> </w:t>
      </w:r>
    </w:p>
    <w:p w14:paraId="5DCC07C6" w14:textId="5A801A04" w:rsidR="00D013D8" w:rsidRPr="000754D6" w:rsidRDefault="000754D6" w:rsidP="00D013D8">
      <w:pPr>
        <w:rPr>
          <w:lang w:val="en-CA"/>
        </w:rPr>
      </w:pPr>
      <w:r>
        <w:rPr>
          <w:lang w:val="en-CA"/>
        </w:rPr>
        <w:t xml:space="preserve">Here we discuss </w:t>
      </w:r>
      <w:r w:rsidR="00BF7D75">
        <w:rPr>
          <w:lang w:val="en-CA"/>
        </w:rPr>
        <w:t>some</w:t>
      </w:r>
      <w:r>
        <w:rPr>
          <w:lang w:val="en-CA"/>
        </w:rPr>
        <w:t xml:space="preserve"> options</w:t>
      </w:r>
      <w:r w:rsidR="005205CF">
        <w:rPr>
          <w:lang w:val="en-CA"/>
        </w:rPr>
        <w:t xml:space="preserve"> for normatively specifying the recovery point</w:t>
      </w:r>
      <w:r>
        <w:rPr>
          <w:lang w:val="en-CA"/>
        </w:rPr>
        <w:t xml:space="preserve"> </w:t>
      </w:r>
      <w:r w:rsidR="00646CD8">
        <w:rPr>
          <w:lang w:val="en-CA"/>
        </w:rPr>
        <w:t>indication:</w:t>
      </w:r>
      <w:r w:rsidR="003333F4">
        <w:rPr>
          <w:lang w:val="en-CA"/>
        </w:rPr>
        <w:t xml:space="preserve"> </w:t>
      </w:r>
    </w:p>
    <w:p w14:paraId="708956E1" w14:textId="34F6C915" w:rsidR="00D40AE2" w:rsidRPr="002B5D98" w:rsidRDefault="005205CF" w:rsidP="00A65EDE">
      <w:pPr>
        <w:numPr>
          <w:ilvl w:val="0"/>
          <w:numId w:val="28"/>
        </w:numPr>
        <w:rPr>
          <w:b/>
          <w:lang w:val="en-CA"/>
        </w:rPr>
      </w:pPr>
      <w:r w:rsidRPr="002B5D98">
        <w:rPr>
          <w:b/>
          <w:lang w:val="en-CA"/>
        </w:rPr>
        <w:t>I</w:t>
      </w:r>
      <w:r w:rsidR="002F16FB" w:rsidRPr="002B5D98">
        <w:rPr>
          <w:b/>
          <w:lang w:val="en-CA"/>
        </w:rPr>
        <w:t>n</w:t>
      </w:r>
      <w:r w:rsidR="00D40AE2" w:rsidRPr="002B5D98">
        <w:rPr>
          <w:b/>
          <w:lang w:val="en-CA"/>
        </w:rPr>
        <w:t xml:space="preserve"> </w:t>
      </w:r>
      <w:r w:rsidR="003333F4" w:rsidRPr="002B5D98">
        <w:rPr>
          <w:b/>
          <w:lang w:val="en-CA"/>
        </w:rPr>
        <w:t xml:space="preserve">a </w:t>
      </w:r>
      <w:r w:rsidR="00D40AE2" w:rsidRPr="002B5D98">
        <w:rPr>
          <w:b/>
          <w:lang w:val="en-CA"/>
        </w:rPr>
        <w:t>picture header</w:t>
      </w:r>
      <w:r w:rsidR="00887D9B" w:rsidRPr="002B5D98">
        <w:rPr>
          <w:b/>
          <w:lang w:val="en-CA"/>
        </w:rPr>
        <w:t>.</w:t>
      </w:r>
      <w:r w:rsidR="00BF7D75" w:rsidRPr="002B5D98">
        <w:rPr>
          <w:b/>
          <w:lang w:val="en-CA"/>
        </w:rPr>
        <w:t xml:space="preserve"> </w:t>
      </w:r>
      <w:r w:rsidR="00BF7D75" w:rsidRPr="00E9154C">
        <w:rPr>
          <w:lang w:val="en-CA"/>
        </w:rPr>
        <w:t xml:space="preserve">It </w:t>
      </w:r>
      <w:r w:rsidR="00790EB5" w:rsidRPr="00E9154C">
        <w:rPr>
          <w:lang w:val="en-CA"/>
        </w:rPr>
        <w:t>has been discussed</w:t>
      </w:r>
      <w:r w:rsidRPr="00E9154C">
        <w:rPr>
          <w:lang w:val="en-CA"/>
        </w:rPr>
        <w:t xml:space="preserve"> that </w:t>
      </w:r>
      <w:r w:rsidR="00BF7D75" w:rsidRPr="00E9154C">
        <w:rPr>
          <w:lang w:val="en-CA"/>
        </w:rPr>
        <w:t xml:space="preserve">VVC may </w:t>
      </w:r>
      <w:r w:rsidRPr="00E9154C">
        <w:rPr>
          <w:lang w:val="en-CA"/>
        </w:rPr>
        <w:t xml:space="preserve">include a picture header to efficiently code header </w:t>
      </w:r>
      <w:r w:rsidR="00790EB5" w:rsidRPr="00E9154C">
        <w:rPr>
          <w:lang w:val="en-CA"/>
        </w:rPr>
        <w:t xml:space="preserve">data that are identical between slices (or tile groups). The indication of the recovery point may be specified here. However, the recovery point indication would </w:t>
      </w:r>
      <w:r w:rsidR="00AD65B1">
        <w:rPr>
          <w:lang w:val="en-CA"/>
        </w:rPr>
        <w:t xml:space="preserve">then </w:t>
      </w:r>
      <w:r w:rsidR="00790EB5" w:rsidRPr="00E9154C">
        <w:rPr>
          <w:lang w:val="en-CA"/>
        </w:rPr>
        <w:t>not be well exposed to the systems layer</w:t>
      </w:r>
      <w:r w:rsidR="00790EB5" w:rsidRPr="002B5D98">
        <w:rPr>
          <w:b/>
          <w:lang w:val="en-CA"/>
        </w:rPr>
        <w:t>.</w:t>
      </w:r>
      <w:r w:rsidR="00FC440E" w:rsidRPr="002B5D98">
        <w:rPr>
          <w:b/>
          <w:lang w:val="en-CA"/>
        </w:rPr>
        <w:t xml:space="preserve"> </w:t>
      </w:r>
      <w:r w:rsidR="00BF7D75" w:rsidRPr="002B5D98">
        <w:rPr>
          <w:b/>
          <w:lang w:val="en-CA"/>
        </w:rPr>
        <w:t xml:space="preserve"> </w:t>
      </w:r>
    </w:p>
    <w:p w14:paraId="0C466451" w14:textId="1F6C5678" w:rsidR="00F507CC" w:rsidRPr="002B5D98" w:rsidRDefault="00F507CC" w:rsidP="00A65EDE">
      <w:pPr>
        <w:numPr>
          <w:ilvl w:val="0"/>
          <w:numId w:val="28"/>
        </w:numPr>
        <w:rPr>
          <w:lang w:val="en-CA"/>
        </w:rPr>
      </w:pPr>
      <w:r w:rsidRPr="002B5D98">
        <w:rPr>
          <w:b/>
          <w:lang w:val="en-CA"/>
        </w:rPr>
        <w:t xml:space="preserve">As a new NAL unit </w:t>
      </w:r>
      <w:r w:rsidR="002A764A" w:rsidRPr="002B5D98">
        <w:rPr>
          <w:b/>
          <w:lang w:val="en-CA"/>
        </w:rPr>
        <w:t xml:space="preserve">with a non-VCL NAL unit </w:t>
      </w:r>
      <w:r w:rsidRPr="002B5D98">
        <w:rPr>
          <w:b/>
          <w:lang w:val="en-CA"/>
        </w:rPr>
        <w:t>type</w:t>
      </w:r>
      <w:r w:rsidRPr="003333F4">
        <w:rPr>
          <w:b/>
          <w:lang w:val="en-CA"/>
        </w:rPr>
        <w:t xml:space="preserve"> </w:t>
      </w:r>
      <w:r w:rsidR="002A764A" w:rsidRPr="00E359A9">
        <w:rPr>
          <w:lang w:val="en-CA"/>
        </w:rPr>
        <w:t xml:space="preserve">and </w:t>
      </w:r>
      <w:r w:rsidRPr="00E359A9">
        <w:rPr>
          <w:lang w:val="en-CA"/>
        </w:rPr>
        <w:t xml:space="preserve">with the recovery point specified in the recovery point </w:t>
      </w:r>
      <w:r w:rsidR="000110E1" w:rsidRPr="00E359A9">
        <w:rPr>
          <w:lang w:val="en-CA"/>
        </w:rPr>
        <w:t xml:space="preserve">indication </w:t>
      </w:r>
      <w:r w:rsidRPr="00E359A9">
        <w:rPr>
          <w:lang w:val="en-CA"/>
        </w:rPr>
        <w:t>NAL</w:t>
      </w:r>
      <w:r w:rsidR="000110E1" w:rsidRPr="00E359A9">
        <w:rPr>
          <w:lang w:val="en-CA"/>
        </w:rPr>
        <w:t xml:space="preserve"> unit</w:t>
      </w:r>
      <w:r w:rsidRPr="00E359A9">
        <w:rPr>
          <w:lang w:val="en-CA"/>
        </w:rPr>
        <w:t xml:space="preserve">. Specifying the recovery point indication as a NAL unit type makes it easy to access at the systems layer. A decoder seeking to perform a random access in a bitstream only needs to parse the NAL unit headers in the bitstream to find where to tune in. Also, in comparison to the PPS approach, signaling overhead is only made when the recovery point indication is signaled (PPS would require a flag for turning it off). </w:t>
      </w:r>
    </w:p>
    <w:p w14:paraId="0303B6D4" w14:textId="2903EB7D" w:rsidR="002A764A" w:rsidRPr="00E359A9" w:rsidRDefault="002A764A" w:rsidP="00A65EDE">
      <w:pPr>
        <w:numPr>
          <w:ilvl w:val="0"/>
          <w:numId w:val="28"/>
        </w:numPr>
        <w:rPr>
          <w:b/>
          <w:lang w:val="en-CA"/>
        </w:rPr>
      </w:pPr>
      <w:r w:rsidRPr="002B5D98">
        <w:rPr>
          <w:b/>
          <w:lang w:val="en-CA"/>
        </w:rPr>
        <w:t xml:space="preserve">In a </w:t>
      </w:r>
      <w:r w:rsidR="00D40AE2" w:rsidRPr="002B5D98">
        <w:rPr>
          <w:b/>
          <w:lang w:val="en-CA"/>
        </w:rPr>
        <w:t xml:space="preserve">VCL </w:t>
      </w:r>
      <w:r w:rsidR="006726FB" w:rsidRPr="002B5D98">
        <w:rPr>
          <w:b/>
          <w:lang w:val="en-CA"/>
        </w:rPr>
        <w:t xml:space="preserve">NAL unit </w:t>
      </w:r>
      <w:r w:rsidRPr="002B5D98">
        <w:rPr>
          <w:b/>
          <w:lang w:val="en-CA"/>
        </w:rPr>
        <w:t xml:space="preserve">with a new NAL unit </w:t>
      </w:r>
      <w:r w:rsidR="006726FB" w:rsidRPr="002B5D98">
        <w:rPr>
          <w:b/>
          <w:lang w:val="en-CA"/>
        </w:rPr>
        <w:t>type</w:t>
      </w:r>
      <w:r w:rsidR="00FC440E" w:rsidRPr="002B5D98">
        <w:rPr>
          <w:b/>
          <w:lang w:val="en-CA"/>
        </w:rPr>
        <w:t xml:space="preserve">. </w:t>
      </w:r>
      <w:r w:rsidR="00F507CC" w:rsidRPr="00E359A9">
        <w:rPr>
          <w:lang w:val="en-CA"/>
        </w:rPr>
        <w:t>An alternative is to specify the start of a recovery point as a new VCL NAL unit type. The end of the recovery point may be specified in another new VCL NAL unit type. This approach also has the benefit that it is easy to access the recovery point information from the systems layer</w:t>
      </w:r>
      <w:r w:rsidR="00F507CC" w:rsidRPr="0006657C">
        <w:rPr>
          <w:lang w:val="en-CA"/>
        </w:rPr>
        <w:t xml:space="preserve">. </w:t>
      </w:r>
      <w:r w:rsidR="0031380F" w:rsidRPr="0006657C">
        <w:rPr>
          <w:lang w:val="en-CA"/>
        </w:rPr>
        <w:t xml:space="preserve">One potential problem with this </w:t>
      </w:r>
      <w:r w:rsidR="00D013D8" w:rsidRPr="0006657C">
        <w:rPr>
          <w:lang w:val="en-CA"/>
        </w:rPr>
        <w:t>approach</w:t>
      </w:r>
      <w:r w:rsidR="0031380F" w:rsidRPr="0006657C">
        <w:rPr>
          <w:lang w:val="en-CA"/>
        </w:rPr>
        <w:t xml:space="preserve"> is that the recovery point indication becomes tied to the picture type.</w:t>
      </w:r>
      <w:r w:rsidR="00017614" w:rsidRPr="003E6B17">
        <w:rPr>
          <w:lang w:val="en-CA"/>
        </w:rPr>
        <w:t xml:space="preserve"> To allow for recovery points</w:t>
      </w:r>
      <w:r w:rsidR="0000292B" w:rsidRPr="003E6B17">
        <w:rPr>
          <w:lang w:val="en-CA"/>
        </w:rPr>
        <w:t xml:space="preserve"> in pictures with</w:t>
      </w:r>
      <w:r w:rsidR="00017614" w:rsidRPr="00646CD8">
        <w:rPr>
          <w:lang w:val="en-CA"/>
        </w:rPr>
        <w:t xml:space="preserve"> different picture types, NAL unit types for all combinations are needed.</w:t>
      </w:r>
      <w:r w:rsidR="0031380F" w:rsidRPr="00646CD8">
        <w:rPr>
          <w:lang w:val="en-CA"/>
        </w:rPr>
        <w:t xml:space="preserve"> </w:t>
      </w:r>
      <w:r w:rsidR="00D013D8" w:rsidRPr="00646CD8">
        <w:rPr>
          <w:lang w:val="en-CA"/>
        </w:rPr>
        <w:t>Another issue is if the NAL unit with the NAL unit type specifying the end of the recovery point is lost. Moreover, overlapping recovery points may be problematic.</w:t>
      </w:r>
    </w:p>
    <w:p w14:paraId="50CD5127" w14:textId="7D1E9148" w:rsidR="00006B67" w:rsidRDefault="002A764A" w:rsidP="002A764A">
      <w:pPr>
        <w:rPr>
          <w:lang w:val="en-CA"/>
        </w:rPr>
      </w:pPr>
      <w:r w:rsidRPr="002A764A">
        <w:rPr>
          <w:lang w:val="en-CA"/>
        </w:rPr>
        <w:t>It</w:t>
      </w:r>
      <w:r>
        <w:rPr>
          <w:lang w:val="en-CA"/>
        </w:rPr>
        <w:t xml:space="preserve"> is as</w:t>
      </w:r>
      <w:r w:rsidRPr="002A764A">
        <w:rPr>
          <w:lang w:val="en-CA"/>
        </w:rPr>
        <w:t>sessed that specifying the recovery point indication as a new NAL unit with a non-VCL NAL unit type and with the recovery point specified in the recovery point indication NAL unit, is the best choice.</w:t>
      </w:r>
    </w:p>
    <w:p w14:paraId="4188509E" w14:textId="77777777" w:rsidR="00231DFE" w:rsidRPr="0097117E" w:rsidRDefault="00231DFE" w:rsidP="00231DFE">
      <w:pPr>
        <w:pStyle w:val="Heading2"/>
        <w:numPr>
          <w:ilvl w:val="1"/>
          <w:numId w:val="6"/>
        </w:numPr>
        <w:rPr>
          <w:lang w:val="en-CA"/>
        </w:rPr>
      </w:pPr>
      <w:r>
        <w:rPr>
          <w:lang w:val="en-CA"/>
        </w:rPr>
        <w:t xml:space="preserve">Design considerations for normative recovery points </w:t>
      </w:r>
    </w:p>
    <w:p w14:paraId="2589A15B" w14:textId="18073F50" w:rsidR="00231DFE" w:rsidRDefault="00231DFE" w:rsidP="00AE2007">
      <w:pPr>
        <w:pStyle w:val="Heading3"/>
        <w:numPr>
          <w:ilvl w:val="2"/>
          <w:numId w:val="45"/>
        </w:numPr>
        <w:rPr>
          <w:lang w:val="en-CA"/>
        </w:rPr>
      </w:pPr>
      <w:r>
        <w:rPr>
          <w:lang w:val="en-CA"/>
        </w:rPr>
        <w:t xml:space="preserve">Recovery point </w:t>
      </w:r>
      <w:r w:rsidR="00A64F18">
        <w:rPr>
          <w:lang w:val="en-CA"/>
        </w:rPr>
        <w:t xml:space="preserve">begin (RPB) </w:t>
      </w:r>
      <w:r>
        <w:rPr>
          <w:lang w:val="en-CA"/>
        </w:rPr>
        <w:t>access unit</w:t>
      </w:r>
    </w:p>
    <w:p w14:paraId="2BFFDF60" w14:textId="3CFA58BF" w:rsidR="00231DFE" w:rsidRDefault="00231DFE" w:rsidP="00231DFE">
      <w:pPr>
        <w:rPr>
          <w:lang w:val="en-CA"/>
        </w:rPr>
      </w:pPr>
      <w:r>
        <w:rPr>
          <w:lang w:val="en-CA"/>
        </w:rPr>
        <w:t xml:space="preserve">To indicate as early as possible that an access unit is </w:t>
      </w:r>
      <w:r w:rsidR="00EA6D0A">
        <w:rPr>
          <w:lang w:val="en-CA"/>
        </w:rPr>
        <w:t xml:space="preserve">the start of </w:t>
      </w:r>
      <w:r>
        <w:rPr>
          <w:lang w:val="en-CA"/>
        </w:rPr>
        <w:t xml:space="preserve">a recovery point it is desired to put the recovery point indication early in the access unit, </w:t>
      </w:r>
      <w:r w:rsidR="00AE2007">
        <w:rPr>
          <w:lang w:val="en-CA"/>
        </w:rPr>
        <w:t xml:space="preserve">before any VCL </w:t>
      </w:r>
      <w:r>
        <w:rPr>
          <w:lang w:val="en-CA"/>
        </w:rPr>
        <w:t xml:space="preserve">NAL units. </w:t>
      </w:r>
      <w:r w:rsidR="00A64F18">
        <w:rPr>
          <w:lang w:val="en-CA"/>
        </w:rPr>
        <w:t xml:space="preserve">The access unit containing the recovery point indication is referred to as </w:t>
      </w:r>
      <w:r w:rsidR="00C80D6F">
        <w:rPr>
          <w:lang w:val="en-CA"/>
        </w:rPr>
        <w:t>the</w:t>
      </w:r>
      <w:r w:rsidR="00A64F18">
        <w:rPr>
          <w:lang w:val="en-CA"/>
        </w:rPr>
        <w:t xml:space="preserve"> recovery point begin (RPB) access unit and the picture in the access unit is referred to as </w:t>
      </w:r>
      <w:r w:rsidR="00C80D6F">
        <w:rPr>
          <w:lang w:val="en-CA"/>
        </w:rPr>
        <w:t>the</w:t>
      </w:r>
      <w:r w:rsidR="005010BC">
        <w:rPr>
          <w:lang w:val="en-CA"/>
        </w:rPr>
        <w:t xml:space="preserve"> RPB</w:t>
      </w:r>
      <w:r w:rsidR="00A64F18">
        <w:rPr>
          <w:lang w:val="en-CA"/>
        </w:rPr>
        <w:t xml:space="preserve"> picture.</w:t>
      </w:r>
    </w:p>
    <w:p w14:paraId="12292C03" w14:textId="1BD23715" w:rsidR="00231DFE" w:rsidRDefault="00231DFE" w:rsidP="00231DFE">
      <w:pPr>
        <w:rPr>
          <w:lang w:val="en-CA"/>
        </w:rPr>
      </w:pPr>
      <w:r>
        <w:rPr>
          <w:lang w:val="en-CA"/>
        </w:rPr>
        <w:t xml:space="preserve">The associated SPS and PPS shall be activated prior to the decoding of the pictures associated with the recovery point. </w:t>
      </w:r>
    </w:p>
    <w:p w14:paraId="508A232A" w14:textId="77777777" w:rsidR="00231DFE" w:rsidRDefault="00231DFE" w:rsidP="00231DFE">
      <w:pPr>
        <w:pStyle w:val="Heading3"/>
        <w:numPr>
          <w:ilvl w:val="2"/>
          <w:numId w:val="44"/>
        </w:numPr>
        <w:rPr>
          <w:lang w:val="en-CA"/>
        </w:rPr>
      </w:pPr>
      <w:r>
        <w:rPr>
          <w:lang w:val="en-CA"/>
        </w:rPr>
        <w:t>Align access of recovery points and IRAP picture</w:t>
      </w:r>
    </w:p>
    <w:p w14:paraId="5E73E550" w14:textId="50E30ED5" w:rsidR="00231DFE" w:rsidRDefault="00231DFE" w:rsidP="00231DFE">
      <w:pPr>
        <w:rPr>
          <w:lang w:val="en-CA"/>
        </w:rPr>
      </w:pPr>
      <w:proofErr w:type="gramStart"/>
      <w:r>
        <w:rPr>
          <w:lang w:val="en-CA"/>
        </w:rPr>
        <w:t>In order to</w:t>
      </w:r>
      <w:proofErr w:type="gramEnd"/>
      <w:r>
        <w:rPr>
          <w:lang w:val="en-CA"/>
        </w:rPr>
        <w:t xml:space="preserve"> normatively specify that an access unit </w:t>
      </w:r>
      <w:r w:rsidR="00A75946">
        <w:rPr>
          <w:lang w:val="en-CA"/>
        </w:rPr>
        <w:t>containing</w:t>
      </w:r>
      <w:r>
        <w:rPr>
          <w:lang w:val="en-CA"/>
        </w:rPr>
        <w:t xml:space="preserve"> a recovery point </w:t>
      </w:r>
      <w:r w:rsidR="00A75946">
        <w:rPr>
          <w:lang w:val="en-CA"/>
        </w:rPr>
        <w:t xml:space="preserve">indication </w:t>
      </w:r>
      <w:r>
        <w:rPr>
          <w:lang w:val="en-CA"/>
        </w:rPr>
        <w:t>may be used for random access or to start a CVS it is desired to align the access of recovery points with the access of IRAP pictures.</w:t>
      </w:r>
    </w:p>
    <w:p w14:paraId="1752A534" w14:textId="00AE1342" w:rsidR="00892724" w:rsidRDefault="00A75946" w:rsidP="00231DFE">
      <w:pPr>
        <w:rPr>
          <w:lang w:val="en-CA"/>
        </w:rPr>
      </w:pPr>
      <w:r>
        <w:rPr>
          <w:lang w:val="en-CA"/>
        </w:rPr>
        <w:t>We therefore propose</w:t>
      </w:r>
      <w:r w:rsidR="00892724">
        <w:rPr>
          <w:lang w:val="en-CA"/>
        </w:rPr>
        <w:t xml:space="preserve"> to define that a CVS may start w</w:t>
      </w:r>
      <w:r w:rsidR="00E01057">
        <w:rPr>
          <w:lang w:val="en-CA"/>
        </w:rPr>
        <w:t>ith either an IRAP picture or a</w:t>
      </w:r>
      <w:r w:rsidR="00A64F18">
        <w:rPr>
          <w:lang w:val="en-CA"/>
        </w:rPr>
        <w:t>n</w:t>
      </w:r>
      <w:r w:rsidR="00892724">
        <w:rPr>
          <w:lang w:val="en-CA"/>
        </w:rPr>
        <w:t xml:space="preserve"> RPB picture.</w:t>
      </w:r>
    </w:p>
    <w:p w14:paraId="5CA99907" w14:textId="764A3FFC" w:rsidR="00231DFE" w:rsidRDefault="00231DFE" w:rsidP="00AE2007">
      <w:pPr>
        <w:pStyle w:val="Heading3"/>
        <w:numPr>
          <w:ilvl w:val="2"/>
          <w:numId w:val="44"/>
        </w:numPr>
        <w:rPr>
          <w:lang w:val="en-CA"/>
        </w:rPr>
      </w:pPr>
      <w:r>
        <w:rPr>
          <w:lang w:val="en-CA"/>
        </w:rPr>
        <w:t>Generation of unavailable reference pictures</w:t>
      </w:r>
    </w:p>
    <w:p w14:paraId="7160887E" w14:textId="75A27AFD" w:rsidR="00231DFE" w:rsidRPr="0097117E" w:rsidRDefault="00231DFE" w:rsidP="00231DFE">
      <w:pPr>
        <w:rPr>
          <w:lang w:val="en-CA"/>
        </w:rPr>
      </w:pPr>
      <w:r>
        <w:rPr>
          <w:lang w:val="en-CA"/>
        </w:rPr>
        <w:t xml:space="preserve">Compared to the recovery point SEI message in HEVC, a normative recovery point solution should preferably have a more precise handling of unavailable reference pictures. One way of solving this is to </w:t>
      </w:r>
      <w:r w:rsidR="00B3779C">
        <w:rPr>
          <w:lang w:val="en-CA"/>
        </w:rPr>
        <w:t>mandate</w:t>
      </w:r>
      <w:r>
        <w:rPr>
          <w:lang w:val="en-CA"/>
        </w:rPr>
        <w:t xml:space="preserve"> generati</w:t>
      </w:r>
      <w:r w:rsidR="00B3779C">
        <w:rPr>
          <w:lang w:val="en-CA"/>
        </w:rPr>
        <w:t>on of</w:t>
      </w:r>
      <w:r>
        <w:rPr>
          <w:lang w:val="en-CA"/>
        </w:rPr>
        <w:t xml:space="preserve"> all reference pictures in the RPS (or similar picture management system) of the </w:t>
      </w:r>
      <w:r w:rsidR="00A75946">
        <w:rPr>
          <w:lang w:val="en-CA"/>
        </w:rPr>
        <w:t xml:space="preserve">RPB </w:t>
      </w:r>
      <w:r>
        <w:rPr>
          <w:lang w:val="en-CA"/>
        </w:rPr>
        <w:t>picture.</w:t>
      </w:r>
    </w:p>
    <w:p w14:paraId="478281AB" w14:textId="75395350" w:rsidR="00A75946" w:rsidRDefault="00A75946" w:rsidP="00A75946">
      <w:pPr>
        <w:pStyle w:val="Heading3"/>
        <w:numPr>
          <w:ilvl w:val="2"/>
          <w:numId w:val="44"/>
        </w:numPr>
        <w:rPr>
          <w:lang w:val="en-CA"/>
        </w:rPr>
      </w:pPr>
      <w:r>
        <w:rPr>
          <w:lang w:val="en-CA"/>
        </w:rPr>
        <w:t>Suppression of picture output</w:t>
      </w:r>
    </w:p>
    <w:p w14:paraId="31F9F138" w14:textId="58F28B9D" w:rsidR="00000675" w:rsidRDefault="00092DE5" w:rsidP="002C517C">
      <w:pPr>
        <w:rPr>
          <w:lang w:val="en-CA"/>
        </w:rPr>
      </w:pPr>
      <w:r>
        <w:rPr>
          <w:lang w:val="en-CA"/>
        </w:rPr>
        <w:t xml:space="preserve">When the decoding </w:t>
      </w:r>
      <w:r w:rsidR="00A64F18">
        <w:rPr>
          <w:lang w:val="en-CA"/>
        </w:rPr>
        <w:t xml:space="preserve">is started </w:t>
      </w:r>
      <w:r>
        <w:rPr>
          <w:lang w:val="en-CA"/>
        </w:rPr>
        <w:t xml:space="preserve">at a RPB picture, either </w:t>
      </w:r>
      <w:r w:rsidR="00A64F18">
        <w:rPr>
          <w:lang w:val="en-CA"/>
        </w:rPr>
        <w:t xml:space="preserve">after a </w:t>
      </w:r>
      <w:proofErr w:type="gramStart"/>
      <w:r>
        <w:rPr>
          <w:lang w:val="en-CA"/>
        </w:rPr>
        <w:t>random access</w:t>
      </w:r>
      <w:proofErr w:type="gramEnd"/>
      <w:r>
        <w:rPr>
          <w:lang w:val="en-CA"/>
        </w:rPr>
        <w:t xml:space="preserve"> operation </w:t>
      </w:r>
      <w:r w:rsidR="00A64F18">
        <w:rPr>
          <w:lang w:val="en-CA"/>
        </w:rPr>
        <w:t xml:space="preserve">has been initialized at the RBP access unit or if the RBP access unit is the first access unit in a CVS, </w:t>
      </w:r>
      <w:r w:rsidR="00000675">
        <w:rPr>
          <w:lang w:val="en-CA"/>
        </w:rPr>
        <w:t>the RPB and the pictures following the R</w:t>
      </w:r>
      <w:r w:rsidR="00AC57F1">
        <w:rPr>
          <w:lang w:val="en-CA"/>
        </w:rPr>
        <w:t>PB picture in decoding order until</w:t>
      </w:r>
      <w:r w:rsidR="00000675">
        <w:rPr>
          <w:lang w:val="en-CA"/>
        </w:rPr>
        <w:t xml:space="preserve"> but not including the recovery point picture</w:t>
      </w:r>
      <w:r w:rsidR="00AC57F1">
        <w:rPr>
          <w:lang w:val="en-CA"/>
        </w:rPr>
        <w:t>, may not have</w:t>
      </w:r>
      <w:r w:rsidR="00000675">
        <w:rPr>
          <w:lang w:val="en-CA"/>
        </w:rPr>
        <w:t xml:space="preserve"> </w:t>
      </w:r>
      <w:r w:rsidR="00AC57F1">
        <w:rPr>
          <w:lang w:val="en-CA"/>
        </w:rPr>
        <w:t>correct output</w:t>
      </w:r>
      <w:r w:rsidR="002C517C">
        <w:rPr>
          <w:lang w:val="en-CA"/>
        </w:rPr>
        <w:t>.</w:t>
      </w:r>
    </w:p>
    <w:p w14:paraId="7E240FA6" w14:textId="7BA56731" w:rsidR="00000675" w:rsidRPr="002C517C" w:rsidRDefault="00A64F18" w:rsidP="002C517C">
      <w:pPr>
        <w:tabs>
          <w:tab w:val="clear" w:pos="720"/>
          <w:tab w:val="left" w:pos="709"/>
        </w:tabs>
        <w:rPr>
          <w:lang w:val="en-CA"/>
        </w:rPr>
      </w:pPr>
      <w:r>
        <w:rPr>
          <w:lang w:val="en-CA"/>
        </w:rPr>
        <w:t xml:space="preserve">We therefore propose </w:t>
      </w:r>
      <w:r w:rsidR="00000675">
        <w:rPr>
          <w:lang w:val="en-CA"/>
        </w:rPr>
        <w:t>that t</w:t>
      </w:r>
      <w:r w:rsidR="00000675" w:rsidRPr="002C517C">
        <w:rPr>
          <w:lang w:val="en-CA"/>
        </w:rPr>
        <w:t>he RPB picture and all pictures that follow the RPB picture in decoding order until but not including the recovery point picture, shall not be output</w:t>
      </w:r>
      <w:r w:rsidR="00000675">
        <w:rPr>
          <w:lang w:val="en-CA"/>
        </w:rPr>
        <w:t>, if the decoding is started at the RPB picture</w:t>
      </w:r>
      <w:r w:rsidR="00000675" w:rsidRPr="002C517C">
        <w:rPr>
          <w:lang w:val="en-CA"/>
        </w:rPr>
        <w:t>.</w:t>
      </w:r>
    </w:p>
    <w:p w14:paraId="2E1887F2" w14:textId="77777777" w:rsidR="00000675" w:rsidRPr="00092DE5" w:rsidRDefault="00000675" w:rsidP="002C517C">
      <w:pPr>
        <w:rPr>
          <w:lang w:val="en-CA"/>
        </w:rPr>
      </w:pPr>
    </w:p>
    <w:p w14:paraId="539F0E40" w14:textId="016500D2" w:rsidR="00006B67" w:rsidRDefault="00006B67" w:rsidP="00006B67">
      <w:pPr>
        <w:pStyle w:val="Heading1"/>
        <w:rPr>
          <w:noProof/>
          <w:lang w:val="en-CA" w:eastAsia="ko-KR"/>
        </w:rPr>
      </w:pPr>
      <w:r>
        <w:rPr>
          <w:noProof/>
          <w:lang w:val="en-CA" w:eastAsia="ko-KR"/>
        </w:rPr>
        <w:t>Proposal</w:t>
      </w:r>
    </w:p>
    <w:p w14:paraId="61AFCCC4" w14:textId="211C2A82" w:rsidR="002C517C" w:rsidRPr="006324BB" w:rsidRDefault="0000292B" w:rsidP="002C517C">
      <w:pPr>
        <w:rPr>
          <w:lang w:val="en-CA"/>
        </w:rPr>
      </w:pPr>
      <w:r>
        <w:rPr>
          <w:lang w:val="en-CA"/>
        </w:rPr>
        <w:t xml:space="preserve">It is proposed </w:t>
      </w:r>
      <w:r w:rsidR="002C517C">
        <w:rPr>
          <w:lang w:val="en-CA"/>
        </w:rPr>
        <w:t>to add a recovery point indication NAL unit to the VVC specification,</w:t>
      </w:r>
      <w:r w:rsidR="002C517C" w:rsidDel="00DB1C6A">
        <w:rPr>
          <w:lang w:val="en-CA"/>
        </w:rPr>
        <w:t xml:space="preserve"> </w:t>
      </w:r>
      <w:r w:rsidR="002C517C">
        <w:rPr>
          <w:lang w:val="en-CA"/>
        </w:rPr>
        <w:t xml:space="preserve">using a new non-VLC NAL unit type. The position of the recovery point indication NAL unit in the bitstream specifies the start of the recovery period. The end of the recovery period, the recovery point picture, is specified by a </w:t>
      </w:r>
      <w:proofErr w:type="spellStart"/>
      <w:r w:rsidR="002C517C">
        <w:rPr>
          <w:lang w:val="en-CA"/>
        </w:rPr>
        <w:t>recovery_poc_cnt</w:t>
      </w:r>
      <w:proofErr w:type="spellEnd"/>
      <w:r w:rsidR="002C517C">
        <w:rPr>
          <w:lang w:val="en-CA"/>
        </w:rPr>
        <w:t xml:space="preserve"> UVLC code word, which is the only payload element in the proposed recovery point indication NAL unit RBSP. It is further proposed that starting the decoding at a recovery point is supported through the following process:</w:t>
      </w:r>
    </w:p>
    <w:p w14:paraId="304F55B8" w14:textId="77777777" w:rsidR="002C517C" w:rsidRDefault="002C517C" w:rsidP="002C517C">
      <w:pPr>
        <w:pStyle w:val="CommentText"/>
        <w:numPr>
          <w:ilvl w:val="0"/>
          <w:numId w:val="49"/>
        </w:numPr>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and </w:t>
      </w:r>
      <w:r w:rsidRPr="006324BB">
        <w:rPr>
          <w:sz w:val="22"/>
        </w:rPr>
        <w:t xml:space="preserve">the start and end picture </w:t>
      </w:r>
      <w:r>
        <w:rPr>
          <w:sz w:val="22"/>
        </w:rPr>
        <w:t xml:space="preserve">of the recovery point </w:t>
      </w:r>
    </w:p>
    <w:p w14:paraId="6E983780" w14:textId="77777777" w:rsidR="002C517C" w:rsidRPr="006324BB" w:rsidRDefault="002C517C" w:rsidP="002C517C">
      <w:pPr>
        <w:pStyle w:val="CommentText"/>
        <w:numPr>
          <w:ilvl w:val="0"/>
          <w:numId w:val="49"/>
        </w:numPr>
        <w:rPr>
          <w:sz w:val="22"/>
        </w:rPr>
      </w:pPr>
      <w:r>
        <w:rPr>
          <w:sz w:val="22"/>
        </w:rPr>
        <w:t>start decoding at the start picture</w:t>
      </w:r>
    </w:p>
    <w:p w14:paraId="60962A86" w14:textId="77777777" w:rsidR="002C517C" w:rsidRPr="006324BB" w:rsidRDefault="002C517C" w:rsidP="002C517C">
      <w:pPr>
        <w:pStyle w:val="CommentText"/>
        <w:numPr>
          <w:ilvl w:val="0"/>
          <w:numId w:val="49"/>
        </w:numPr>
        <w:rPr>
          <w:sz w:val="22"/>
        </w:rPr>
      </w:pPr>
      <w:r>
        <w:rPr>
          <w:sz w:val="22"/>
        </w:rPr>
        <w:t>g</w:t>
      </w:r>
      <w:r w:rsidRPr="006324BB">
        <w:rPr>
          <w:sz w:val="22"/>
        </w:rPr>
        <w:t>enerate unavailable pictures from the RPS of the start picture</w:t>
      </w:r>
    </w:p>
    <w:p w14:paraId="544B23F8" w14:textId="7B0D2E53" w:rsidR="002C517C" w:rsidRPr="002C517C" w:rsidRDefault="002C517C" w:rsidP="00AE1B21">
      <w:pPr>
        <w:pStyle w:val="CommentText"/>
        <w:numPr>
          <w:ilvl w:val="0"/>
          <w:numId w:val="49"/>
        </w:numPr>
        <w:rPr>
          <w:sz w:val="22"/>
        </w:rPr>
      </w:pPr>
      <w:r>
        <w:rPr>
          <w:sz w:val="22"/>
        </w:rPr>
        <w:t>s</w:t>
      </w:r>
      <w:r w:rsidRPr="006324BB">
        <w:rPr>
          <w:sz w:val="22"/>
        </w:rPr>
        <w:t xml:space="preserve">uppress output of </w:t>
      </w:r>
      <w:r>
        <w:rPr>
          <w:sz w:val="22"/>
        </w:rPr>
        <w:t xml:space="preserve">the start picture and all </w:t>
      </w:r>
      <w:r w:rsidRPr="006324BB">
        <w:rPr>
          <w:sz w:val="22"/>
        </w:rPr>
        <w:t xml:space="preserve">pictures </w:t>
      </w:r>
      <w:r>
        <w:rPr>
          <w:sz w:val="22"/>
        </w:rPr>
        <w:t xml:space="preserve">that follow in decoding order </w:t>
      </w:r>
      <w:r w:rsidRPr="006324BB">
        <w:rPr>
          <w:sz w:val="22"/>
        </w:rPr>
        <w:t>until the end picture</w:t>
      </w:r>
      <w:r>
        <w:rPr>
          <w:sz w:val="22"/>
        </w:rPr>
        <w:t xml:space="preserve"> is decoded</w:t>
      </w:r>
    </w:p>
    <w:p w14:paraId="72C345FA" w14:textId="73677CF1" w:rsidR="00C156F1" w:rsidRPr="00006B67" w:rsidRDefault="000754D6" w:rsidP="009D39EA">
      <w:pPr>
        <w:rPr>
          <w:lang w:val="en-CA" w:eastAsia="ko-KR"/>
        </w:rPr>
      </w:pPr>
      <w:r>
        <w:rPr>
          <w:lang w:val="en-CA" w:eastAsia="ko-KR"/>
        </w:rPr>
        <w:t xml:space="preserve">It is assessed that the </w:t>
      </w:r>
      <w:proofErr w:type="spellStart"/>
      <w:r>
        <w:rPr>
          <w:lang w:val="en-CA" w:eastAsia="ko-KR"/>
        </w:rPr>
        <w:t>exact</w:t>
      </w:r>
      <w:r w:rsidR="00FC440E">
        <w:rPr>
          <w:lang w:val="en-CA" w:eastAsia="ko-KR"/>
        </w:rPr>
        <w:t>_match_flag</w:t>
      </w:r>
      <w:proofErr w:type="spellEnd"/>
      <w:r w:rsidR="00E32FF7">
        <w:rPr>
          <w:lang w:val="en-CA" w:eastAsia="ko-KR"/>
        </w:rPr>
        <w:t xml:space="preserve"> specified in the recovery point SEI message in HEVC</w:t>
      </w:r>
      <w:r w:rsidR="00D95FE8">
        <w:rPr>
          <w:lang w:val="en-CA" w:eastAsia="ko-KR"/>
        </w:rPr>
        <w:t>,</w:t>
      </w:r>
      <w:r w:rsidR="00FC440E">
        <w:rPr>
          <w:lang w:val="en-CA" w:eastAsia="ko-KR"/>
        </w:rPr>
        <w:t xml:space="preserve"> is not useful when </w:t>
      </w:r>
      <w:r w:rsidR="00E32FF7">
        <w:rPr>
          <w:lang w:val="en-CA" w:eastAsia="ko-KR"/>
        </w:rPr>
        <w:t>specifying the recovery point in a normative way</w:t>
      </w:r>
      <w:r w:rsidR="00BB1073">
        <w:rPr>
          <w:lang w:val="en-CA" w:eastAsia="ko-KR"/>
        </w:rPr>
        <w:t xml:space="preserve"> since an exact match is required</w:t>
      </w:r>
      <w:r w:rsidR="00E32FF7">
        <w:rPr>
          <w:lang w:val="en-CA" w:eastAsia="ko-KR"/>
        </w:rPr>
        <w:t>.</w:t>
      </w:r>
      <w:r>
        <w:rPr>
          <w:lang w:val="en-CA" w:eastAsia="ko-KR"/>
        </w:rPr>
        <w:t xml:space="preserve"> </w:t>
      </w:r>
      <w:r w:rsidR="00C156F1">
        <w:rPr>
          <w:lang w:val="en-CA" w:eastAsia="ko-KR"/>
        </w:rPr>
        <w:t xml:space="preserve">It is </w:t>
      </w:r>
      <w:r w:rsidR="00CC15E6">
        <w:rPr>
          <w:lang w:val="en-CA" w:eastAsia="ko-KR"/>
        </w:rPr>
        <w:t xml:space="preserve">also </w:t>
      </w:r>
      <w:r w:rsidR="00C156F1">
        <w:rPr>
          <w:lang w:val="en-CA" w:eastAsia="ko-KR"/>
        </w:rPr>
        <w:t xml:space="preserve">assessed that the </w:t>
      </w:r>
      <w:proofErr w:type="spellStart"/>
      <w:r w:rsidR="00C156F1">
        <w:rPr>
          <w:lang w:val="en-CA" w:eastAsia="ko-KR"/>
        </w:rPr>
        <w:t>broken_link</w:t>
      </w:r>
      <w:proofErr w:type="spellEnd"/>
      <w:r w:rsidR="00C156F1">
        <w:rPr>
          <w:lang w:val="en-CA" w:eastAsia="ko-KR"/>
        </w:rPr>
        <w:t xml:space="preserve"> flag may be useful</w:t>
      </w:r>
      <w:r w:rsidR="00CC15E6">
        <w:rPr>
          <w:lang w:val="en-CA" w:eastAsia="ko-KR"/>
        </w:rPr>
        <w:t>,</w:t>
      </w:r>
      <w:r w:rsidR="00C156F1">
        <w:rPr>
          <w:lang w:val="en-CA" w:eastAsia="ko-KR"/>
        </w:rPr>
        <w:t xml:space="preserve"> but </w:t>
      </w:r>
      <w:r w:rsidR="00CC15E6">
        <w:rPr>
          <w:lang w:val="en-CA" w:eastAsia="ko-KR"/>
        </w:rPr>
        <w:t xml:space="preserve">it is not considered </w:t>
      </w:r>
      <w:r w:rsidR="00837880">
        <w:rPr>
          <w:lang w:val="en-CA" w:eastAsia="ko-KR"/>
        </w:rPr>
        <w:t>in this proposal</w:t>
      </w:r>
      <w:r w:rsidR="00D05934">
        <w:rPr>
          <w:lang w:val="en-CA" w:eastAsia="ko-KR"/>
        </w:rPr>
        <w:t xml:space="preserve"> since BLA pictures are not defined for VVC</w:t>
      </w:r>
      <w:r w:rsidR="00C156F1">
        <w:rPr>
          <w:lang w:val="en-CA" w:eastAsia="ko-KR"/>
        </w:rPr>
        <w:t>.</w:t>
      </w:r>
    </w:p>
    <w:p w14:paraId="1C29E381" w14:textId="244D8108" w:rsidR="00E21216" w:rsidRDefault="00646CD8" w:rsidP="00646CD8">
      <w:pPr>
        <w:pStyle w:val="Heading2"/>
        <w:rPr>
          <w:lang w:val="en-CA"/>
        </w:rPr>
      </w:pPr>
      <w:r>
        <w:rPr>
          <w:lang w:val="en-CA"/>
        </w:rPr>
        <w:t xml:space="preserve">4.1 </w:t>
      </w:r>
      <w:r w:rsidR="00E21216" w:rsidRPr="00262866">
        <w:rPr>
          <w:lang w:val="en-CA"/>
        </w:rPr>
        <w:t xml:space="preserve">Proposed </w:t>
      </w:r>
      <w:r w:rsidR="00285764">
        <w:rPr>
          <w:lang w:val="en-CA"/>
        </w:rPr>
        <w:t>changes to the VVC draft text</w:t>
      </w:r>
    </w:p>
    <w:p w14:paraId="69DF7876" w14:textId="2AE98360" w:rsidR="00291F0C" w:rsidRDefault="006726FB" w:rsidP="00E300D4">
      <w:pPr>
        <w:rPr>
          <w:noProof/>
          <w:lang w:val="en-CA" w:eastAsia="ko-KR"/>
        </w:rPr>
      </w:pPr>
      <w:r>
        <w:rPr>
          <w:lang w:val="en-CA"/>
        </w:rPr>
        <w:t xml:space="preserve">The following syntax and semantics are proposed </w:t>
      </w:r>
      <w:r w:rsidR="00475997">
        <w:rPr>
          <w:lang w:val="en-CA"/>
        </w:rPr>
        <w:t xml:space="preserve">to be included </w:t>
      </w:r>
      <w:r>
        <w:rPr>
          <w:lang w:val="en-CA"/>
        </w:rPr>
        <w:t xml:space="preserve">the next VVC draft. Changes are highlighted in </w:t>
      </w:r>
      <w:r w:rsidRPr="00BF7D75">
        <w:rPr>
          <w:color w:val="FF0000"/>
          <w:lang w:val="en-CA"/>
        </w:rPr>
        <w:t>red</w:t>
      </w:r>
      <w:r>
        <w:rPr>
          <w:lang w:val="en-CA"/>
        </w:rPr>
        <w:t xml:space="preserve"> on top of the current VVC draft </w:t>
      </w:r>
      <w:r w:rsidR="00D40AE2">
        <w:rPr>
          <w:lang w:val="en-CA"/>
        </w:rPr>
        <w:t>JVET-L1001v</w:t>
      </w:r>
      <w:r w:rsidR="00526C0E">
        <w:rPr>
          <w:lang w:val="en-CA"/>
        </w:rPr>
        <w:t>5</w:t>
      </w:r>
      <w:r w:rsidR="00D40AE2">
        <w:rPr>
          <w:lang w:val="en-CA"/>
        </w:rPr>
        <w:t>.</w:t>
      </w:r>
    </w:p>
    <w:p w14:paraId="64E8FC17" w14:textId="6F250199" w:rsidR="00913054" w:rsidRDefault="00913054" w:rsidP="00E300D4">
      <w:pPr>
        <w:rPr>
          <w:noProof/>
          <w:lang w:val="en-CA" w:eastAsia="ko-KR"/>
        </w:rPr>
      </w:pPr>
    </w:p>
    <w:p w14:paraId="79BB2B2A" w14:textId="2AD450B5" w:rsidR="00913054" w:rsidRDefault="00913054" w:rsidP="00225122">
      <w:pPr>
        <w:pStyle w:val="Heading1"/>
        <w:numPr>
          <w:ilvl w:val="0"/>
          <w:numId w:val="43"/>
        </w:numPr>
        <w:rPr>
          <w:noProof/>
          <w:sz w:val="24"/>
          <w:szCs w:val="24"/>
          <w:lang w:val="en-CA" w:eastAsia="ko-KR"/>
        </w:rPr>
      </w:pPr>
      <w:r w:rsidRPr="00225122">
        <w:rPr>
          <w:noProof/>
          <w:sz w:val="24"/>
          <w:szCs w:val="24"/>
          <w:lang w:val="en-CA" w:eastAsia="ko-KR"/>
        </w:rPr>
        <w:t>Definitions</w:t>
      </w:r>
    </w:p>
    <w:p w14:paraId="2E28EDF2" w14:textId="6092F827" w:rsidR="00801DE1" w:rsidRPr="00225122" w:rsidRDefault="00801DE1" w:rsidP="00801DE1">
      <w:pPr>
        <w:rPr>
          <w:lang w:val="en-CA" w:eastAsia="ko-KR"/>
        </w:rPr>
      </w:pPr>
      <w:r>
        <w:rPr>
          <w:lang w:val="en-CA" w:eastAsia="ko-KR"/>
        </w:rPr>
        <w:t>…</w:t>
      </w:r>
    </w:p>
    <w:p w14:paraId="3BD97181" w14:textId="533A233D" w:rsidR="00E01057" w:rsidRPr="00E01057" w:rsidRDefault="00801DE1" w:rsidP="00E01057">
      <w:pPr>
        <w:tabs>
          <w:tab w:val="left" w:pos="1191"/>
          <w:tab w:val="left" w:pos="1588"/>
          <w:tab w:val="left" w:pos="1985"/>
        </w:tabs>
        <w:ind w:left="720" w:hanging="720"/>
        <w:rPr>
          <w:b/>
          <w:bCs/>
          <w:lang w:val="en-CA"/>
        </w:rPr>
      </w:pPr>
      <w:r>
        <w:rPr>
          <w:b/>
          <w:bCs/>
          <w:lang w:val="en-CA"/>
        </w:rPr>
        <w:t>3.18</w:t>
      </w:r>
      <w:r>
        <w:rPr>
          <w:b/>
          <w:bCs/>
          <w:lang w:val="en-CA"/>
        </w:rPr>
        <w:tab/>
      </w:r>
      <w:r w:rsidR="00E01057" w:rsidRPr="00A666DD">
        <w:rPr>
          <w:b/>
          <w:bCs/>
          <w:lang w:val="en-CA"/>
        </w:rPr>
        <w:t>coded video sequence (CVS)</w:t>
      </w:r>
      <w:r w:rsidR="00E01057" w:rsidRPr="00A666DD">
        <w:rPr>
          <w:lang w:val="en-CA"/>
        </w:rPr>
        <w:t xml:space="preserve">: A sequence of </w:t>
      </w:r>
      <w:r w:rsidR="00E01057" w:rsidRPr="00A666DD">
        <w:rPr>
          <w:i/>
          <w:lang w:val="en-CA"/>
        </w:rPr>
        <w:t>access units</w:t>
      </w:r>
      <w:r w:rsidR="00E01057" w:rsidRPr="00A666DD">
        <w:rPr>
          <w:lang w:val="en-CA"/>
        </w:rPr>
        <w:t xml:space="preserve"> that consists, in </w:t>
      </w:r>
      <w:r w:rsidR="00E01057" w:rsidRPr="00A666DD">
        <w:rPr>
          <w:i/>
          <w:lang w:val="en-CA"/>
        </w:rPr>
        <w:t>decoding order</w:t>
      </w:r>
      <w:r w:rsidR="00E01057" w:rsidRPr="00A666DD">
        <w:rPr>
          <w:lang w:val="en-CA"/>
        </w:rPr>
        <w:t xml:space="preserve">, of </w:t>
      </w:r>
      <w:r w:rsidR="00E01057">
        <w:rPr>
          <w:lang w:val="en-CA"/>
        </w:rPr>
        <w:t xml:space="preserve">an </w:t>
      </w:r>
      <w:r w:rsidR="00E01057" w:rsidRPr="00FE1A83">
        <w:rPr>
          <w:i/>
          <w:lang w:val="en-CA"/>
        </w:rPr>
        <w:t>IRA</w:t>
      </w:r>
      <w:r w:rsidR="00E01057" w:rsidRPr="00B05268">
        <w:rPr>
          <w:i/>
          <w:lang w:val="en-CA"/>
        </w:rPr>
        <w:t xml:space="preserve">P access unit </w:t>
      </w:r>
      <w:r w:rsidR="00E01057" w:rsidRPr="00FE1A83">
        <w:rPr>
          <w:color w:val="FF0000"/>
          <w:lang w:val="en-CA"/>
        </w:rPr>
        <w:t>or</w:t>
      </w:r>
      <w:r w:rsidR="00E01057">
        <w:rPr>
          <w:color w:val="FF0000"/>
          <w:lang w:val="en-CA"/>
        </w:rPr>
        <w:t xml:space="preserve"> an</w:t>
      </w:r>
      <w:r w:rsidR="00E01057" w:rsidRPr="00FE1A83">
        <w:rPr>
          <w:i/>
          <w:color w:val="FF0000"/>
          <w:lang w:val="en-CA"/>
        </w:rPr>
        <w:t xml:space="preserve"> RPB access unit</w:t>
      </w:r>
      <w:r w:rsidR="00E01057" w:rsidRPr="00A666DD">
        <w:rPr>
          <w:lang w:val="en-CA"/>
        </w:rPr>
        <w:t xml:space="preserve">, followed by zero or more </w:t>
      </w:r>
      <w:r w:rsidR="00E01057" w:rsidRPr="00A666DD">
        <w:rPr>
          <w:i/>
          <w:lang w:val="en-CA"/>
        </w:rPr>
        <w:t>access</w:t>
      </w:r>
      <w:r w:rsidR="00E01057" w:rsidRPr="00A666DD">
        <w:rPr>
          <w:lang w:val="en-CA"/>
        </w:rPr>
        <w:t xml:space="preserve"> </w:t>
      </w:r>
      <w:r w:rsidR="00E01057" w:rsidRPr="00A666DD">
        <w:rPr>
          <w:i/>
          <w:lang w:val="en-CA"/>
        </w:rPr>
        <w:t>units</w:t>
      </w:r>
      <w:r w:rsidR="00E01057" w:rsidRPr="00A666DD">
        <w:rPr>
          <w:lang w:val="en-CA"/>
        </w:rPr>
        <w:t xml:space="preserve"> that are </w:t>
      </w:r>
      <w:r w:rsidR="00E01057" w:rsidRPr="00E01057">
        <w:rPr>
          <w:color w:val="000000"/>
          <w:lang w:val="en-CA"/>
        </w:rPr>
        <w:t xml:space="preserve">not </w:t>
      </w:r>
      <w:r w:rsidR="00E01057" w:rsidRPr="00E01057">
        <w:rPr>
          <w:i/>
          <w:color w:val="000000"/>
          <w:lang w:val="en-CA"/>
        </w:rPr>
        <w:t xml:space="preserve">IRAP access </w:t>
      </w:r>
      <w:r w:rsidR="00E01057" w:rsidRPr="00A666DD">
        <w:rPr>
          <w:i/>
          <w:lang w:val="en-CA"/>
        </w:rPr>
        <w:t>units</w:t>
      </w:r>
      <w:r w:rsidR="00E01057" w:rsidRPr="00A666DD">
        <w:rPr>
          <w:lang w:val="en-CA"/>
        </w:rPr>
        <w:t xml:space="preserve">, including all subsequent </w:t>
      </w:r>
      <w:r w:rsidR="00E01057" w:rsidRPr="00A666DD">
        <w:rPr>
          <w:i/>
          <w:lang w:val="en-CA"/>
        </w:rPr>
        <w:t>access units</w:t>
      </w:r>
      <w:r w:rsidR="00E01057" w:rsidRPr="00A666DD">
        <w:rPr>
          <w:lang w:val="en-CA"/>
        </w:rPr>
        <w:t xml:space="preserve"> up to but not including any subsequent </w:t>
      </w:r>
      <w:r w:rsidR="00E01057" w:rsidRPr="00A666DD">
        <w:rPr>
          <w:i/>
          <w:lang w:val="en-CA"/>
        </w:rPr>
        <w:t xml:space="preserve">access unit </w:t>
      </w:r>
      <w:r w:rsidR="00E01057" w:rsidRPr="00A666DD">
        <w:rPr>
          <w:lang w:val="en-CA"/>
        </w:rPr>
        <w:t xml:space="preserve">that is </w:t>
      </w:r>
      <w:r w:rsidR="00E01057" w:rsidRPr="00E01057">
        <w:rPr>
          <w:color w:val="000000"/>
          <w:lang w:val="en-CA"/>
        </w:rPr>
        <w:t>an IRAP</w:t>
      </w:r>
      <w:r w:rsidR="00E01057" w:rsidRPr="00E01057">
        <w:rPr>
          <w:i/>
          <w:color w:val="000000"/>
          <w:lang w:val="en-CA"/>
        </w:rPr>
        <w:t xml:space="preserve"> </w:t>
      </w:r>
      <w:r w:rsidR="00E01057" w:rsidRPr="00A666DD">
        <w:rPr>
          <w:i/>
          <w:lang w:val="en-CA"/>
        </w:rPr>
        <w:t>access unit</w:t>
      </w:r>
      <w:r w:rsidR="00E01057" w:rsidRPr="00A666DD">
        <w:rPr>
          <w:lang w:val="en-CA"/>
        </w:rPr>
        <w:t>.</w:t>
      </w:r>
    </w:p>
    <w:p w14:paraId="1FE44106" w14:textId="77777777" w:rsidR="00E01057" w:rsidRPr="00A666DD" w:rsidRDefault="00E01057" w:rsidP="00E01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A666DD">
        <w:rPr>
          <w:lang w:val="en-CA"/>
        </w:rPr>
        <w:t>…</w:t>
      </w:r>
    </w:p>
    <w:p w14:paraId="129F50E2" w14:textId="50977473" w:rsidR="00E01057" w:rsidRPr="00A666DD" w:rsidRDefault="00E01057" w:rsidP="00E01057">
      <w:pPr>
        <w:tabs>
          <w:tab w:val="left" w:pos="1191"/>
          <w:tab w:val="left" w:pos="1588"/>
          <w:tab w:val="left" w:pos="1985"/>
        </w:tabs>
        <w:ind w:left="709" w:hanging="709"/>
        <w:rPr>
          <w:noProof/>
          <w:color w:val="FF0000"/>
        </w:rPr>
      </w:pPr>
      <w:r w:rsidRPr="00A666DD">
        <w:rPr>
          <w:b/>
          <w:bCs/>
          <w:noProof/>
          <w:color w:val="FF0000"/>
        </w:rPr>
        <w:t>3.74</w:t>
      </w:r>
      <w:r w:rsidRPr="00A666DD">
        <w:rPr>
          <w:b/>
          <w:bCs/>
          <w:noProof/>
          <w:color w:val="FF0000"/>
        </w:rPr>
        <w:tab/>
        <w:t>recovery point</w:t>
      </w:r>
      <w:r w:rsidRPr="00A666DD">
        <w:rPr>
          <w:noProof/>
          <w:color w:val="FF0000"/>
        </w:rPr>
        <w:t xml:space="preserve">: A point in the </w:t>
      </w:r>
      <w:r w:rsidRPr="00A666DD">
        <w:rPr>
          <w:i/>
          <w:iCs/>
          <w:noProof/>
          <w:color w:val="FF0000"/>
        </w:rPr>
        <w:t>bitstream</w:t>
      </w:r>
      <w:r w:rsidRPr="00A666DD">
        <w:rPr>
          <w:noProof/>
          <w:color w:val="FF0000"/>
        </w:rPr>
        <w:t xml:space="preserve"> </w:t>
      </w:r>
      <w:r>
        <w:rPr>
          <w:noProof/>
          <w:color w:val="FF0000"/>
        </w:rPr>
        <w:t>where the next bit in the bitstream is the first bit of a R</w:t>
      </w:r>
      <w:r w:rsidR="00C70796">
        <w:rPr>
          <w:noProof/>
          <w:color w:val="FF0000"/>
        </w:rPr>
        <w:t>PB</w:t>
      </w:r>
      <w:r>
        <w:rPr>
          <w:noProof/>
          <w:color w:val="FF0000"/>
        </w:rPr>
        <w:t xml:space="preserve"> access unit</w:t>
      </w:r>
      <w:r w:rsidRPr="00A666DD">
        <w:rPr>
          <w:noProof/>
          <w:color w:val="FF0000"/>
        </w:rPr>
        <w:t>.</w:t>
      </w:r>
    </w:p>
    <w:p w14:paraId="04EEAF71" w14:textId="25D5F3EF" w:rsidR="00E01057" w:rsidRPr="00A666DD" w:rsidRDefault="00E01057" w:rsidP="00E01057">
      <w:pPr>
        <w:tabs>
          <w:tab w:val="left" w:pos="1191"/>
          <w:tab w:val="left" w:pos="1588"/>
          <w:tab w:val="left" w:pos="1985"/>
        </w:tabs>
        <w:ind w:left="709" w:hanging="709"/>
        <w:rPr>
          <w:b/>
          <w:bCs/>
          <w:color w:val="FF0000"/>
          <w:lang w:val="en-CA"/>
        </w:rPr>
      </w:pPr>
      <w:r w:rsidRPr="00A666DD">
        <w:rPr>
          <w:b/>
          <w:bCs/>
          <w:noProof/>
          <w:color w:val="FF0000"/>
        </w:rPr>
        <w:t>3.75</w:t>
      </w:r>
      <w:r w:rsidRPr="00A666DD">
        <w:rPr>
          <w:b/>
          <w:bCs/>
          <w:noProof/>
          <w:color w:val="FF0000"/>
        </w:rPr>
        <w:tab/>
      </w:r>
      <w:r>
        <w:rPr>
          <w:b/>
          <w:bCs/>
          <w:color w:val="FF0000"/>
          <w:lang w:val="en-CA"/>
        </w:rPr>
        <w:t>recovery point begin (RPB</w:t>
      </w:r>
      <w:r w:rsidRPr="00A666DD">
        <w:rPr>
          <w:b/>
          <w:bCs/>
          <w:color w:val="FF0000"/>
          <w:lang w:val="en-CA"/>
        </w:rPr>
        <w:t>) access unit</w:t>
      </w:r>
      <w:r w:rsidRPr="00A666DD">
        <w:rPr>
          <w:color w:val="FF0000"/>
          <w:lang w:val="en-CA"/>
        </w:rPr>
        <w:t xml:space="preserve">: An </w:t>
      </w:r>
      <w:r w:rsidRPr="00A666DD">
        <w:rPr>
          <w:i/>
          <w:color w:val="FF0000"/>
          <w:lang w:val="en-CA"/>
        </w:rPr>
        <w:t>access unit</w:t>
      </w:r>
      <w:r w:rsidRPr="00A666DD">
        <w:rPr>
          <w:color w:val="FF0000"/>
          <w:lang w:val="en-CA"/>
        </w:rPr>
        <w:t xml:space="preserve"> </w:t>
      </w:r>
      <w:r w:rsidR="00A75946">
        <w:rPr>
          <w:color w:val="FF0000"/>
          <w:lang w:val="en-CA"/>
        </w:rPr>
        <w:t>that</w:t>
      </w:r>
      <w:r>
        <w:rPr>
          <w:color w:val="FF0000"/>
          <w:lang w:val="en-CA"/>
        </w:rPr>
        <w:t xml:space="preserve"> contains a recovery point indication NAL unit. </w:t>
      </w:r>
    </w:p>
    <w:p w14:paraId="53CD4483" w14:textId="77777777" w:rsidR="00E01057" w:rsidRDefault="00E01057" w:rsidP="00E01057">
      <w:pPr>
        <w:tabs>
          <w:tab w:val="left" w:pos="1191"/>
          <w:tab w:val="left" w:pos="1588"/>
          <w:tab w:val="left" w:pos="1985"/>
        </w:tabs>
        <w:overflowPunct/>
        <w:autoSpaceDE/>
        <w:autoSpaceDN/>
        <w:adjustRightInd/>
        <w:spacing w:before="0"/>
        <w:ind w:left="709" w:hanging="709"/>
        <w:jc w:val="left"/>
        <w:textAlignment w:val="auto"/>
        <w:rPr>
          <w:b/>
          <w:bCs/>
          <w:noProof/>
          <w:color w:val="FF0000"/>
        </w:rPr>
      </w:pPr>
    </w:p>
    <w:p w14:paraId="04CA33DB" w14:textId="4EF2B180" w:rsidR="00E01057" w:rsidRDefault="00E01057" w:rsidP="00E01057">
      <w:pPr>
        <w:tabs>
          <w:tab w:val="left" w:pos="1191"/>
          <w:tab w:val="left" w:pos="1588"/>
          <w:tab w:val="left" w:pos="1985"/>
        </w:tabs>
        <w:overflowPunct/>
        <w:autoSpaceDE/>
        <w:autoSpaceDN/>
        <w:adjustRightInd/>
        <w:spacing w:before="0"/>
        <w:ind w:left="709" w:hanging="709"/>
        <w:jc w:val="left"/>
        <w:textAlignment w:val="auto"/>
        <w:rPr>
          <w:noProof/>
          <w:color w:val="FF0000"/>
        </w:rPr>
      </w:pPr>
      <w:r>
        <w:rPr>
          <w:b/>
          <w:bCs/>
          <w:noProof/>
          <w:color w:val="FF0000"/>
        </w:rPr>
        <w:t>3.76</w:t>
      </w:r>
      <w:r>
        <w:rPr>
          <w:b/>
          <w:bCs/>
          <w:noProof/>
          <w:color w:val="FF0000"/>
        </w:rPr>
        <w:tab/>
      </w:r>
      <w:r w:rsidRPr="0030712F">
        <w:rPr>
          <w:b/>
          <w:bCs/>
          <w:noProof/>
          <w:color w:val="FF0000"/>
        </w:rPr>
        <w:t>recovery point begin (RPB) picture</w:t>
      </w:r>
      <w:r w:rsidRPr="0030712F">
        <w:rPr>
          <w:noProof/>
          <w:color w:val="FF0000"/>
        </w:rPr>
        <w:t xml:space="preserve">: The </w:t>
      </w:r>
      <w:r w:rsidRPr="0030712F">
        <w:rPr>
          <w:i/>
          <w:noProof/>
          <w:color w:val="FF0000"/>
        </w:rPr>
        <w:t>coded picture</w:t>
      </w:r>
      <w:r w:rsidRPr="0030712F">
        <w:rPr>
          <w:noProof/>
          <w:color w:val="FF0000"/>
        </w:rPr>
        <w:t xml:space="preserve"> </w:t>
      </w:r>
      <w:r>
        <w:rPr>
          <w:noProof/>
          <w:color w:val="FF0000"/>
        </w:rPr>
        <w:t>in a</w:t>
      </w:r>
      <w:r w:rsidR="00A75946">
        <w:rPr>
          <w:noProof/>
          <w:color w:val="FF0000"/>
        </w:rPr>
        <w:t>n RPB access unit</w:t>
      </w:r>
      <w:r w:rsidRPr="0030712F">
        <w:rPr>
          <w:noProof/>
          <w:color w:val="FF0000"/>
        </w:rPr>
        <w:t>.</w:t>
      </w:r>
    </w:p>
    <w:p w14:paraId="5C33F900" w14:textId="77777777" w:rsidR="00E01057" w:rsidRDefault="00E01057" w:rsidP="00E01057">
      <w:pPr>
        <w:tabs>
          <w:tab w:val="left" w:pos="1191"/>
          <w:tab w:val="left" w:pos="1588"/>
          <w:tab w:val="left" w:pos="1985"/>
        </w:tabs>
        <w:overflowPunct/>
        <w:autoSpaceDE/>
        <w:autoSpaceDN/>
        <w:adjustRightInd/>
        <w:spacing w:before="0"/>
        <w:ind w:left="709" w:hanging="709"/>
        <w:jc w:val="left"/>
        <w:textAlignment w:val="auto"/>
        <w:rPr>
          <w:noProof/>
          <w:color w:val="FF0000"/>
        </w:rPr>
      </w:pPr>
    </w:p>
    <w:p w14:paraId="50E467CA" w14:textId="6FAAF653" w:rsidR="00E01057" w:rsidRDefault="00E01057" w:rsidP="00E01057">
      <w:pPr>
        <w:tabs>
          <w:tab w:val="left" w:pos="1191"/>
          <w:tab w:val="left" w:pos="1588"/>
          <w:tab w:val="left" w:pos="1985"/>
        </w:tabs>
        <w:overflowPunct/>
        <w:autoSpaceDE/>
        <w:autoSpaceDN/>
        <w:adjustRightInd/>
        <w:spacing w:before="0"/>
        <w:ind w:left="709" w:hanging="709"/>
        <w:jc w:val="left"/>
        <w:textAlignment w:val="auto"/>
        <w:rPr>
          <w:noProof/>
          <w:color w:val="FF0000"/>
        </w:rPr>
      </w:pPr>
      <w:r>
        <w:rPr>
          <w:b/>
          <w:bCs/>
          <w:noProof/>
          <w:color w:val="FF0000"/>
        </w:rPr>
        <w:t>3.77</w:t>
      </w:r>
      <w:r>
        <w:rPr>
          <w:b/>
          <w:bCs/>
          <w:noProof/>
          <w:color w:val="FF0000"/>
        </w:rPr>
        <w:tab/>
      </w:r>
      <w:r w:rsidRPr="0030712F">
        <w:rPr>
          <w:b/>
          <w:bCs/>
          <w:noProof/>
          <w:color w:val="FF0000"/>
        </w:rPr>
        <w:t>r</w:t>
      </w:r>
      <w:r>
        <w:rPr>
          <w:b/>
          <w:bCs/>
          <w:noProof/>
          <w:color w:val="FF0000"/>
        </w:rPr>
        <w:t>ecovery point period</w:t>
      </w:r>
      <w:r w:rsidRPr="0030712F">
        <w:rPr>
          <w:noProof/>
          <w:color w:val="FF0000"/>
        </w:rPr>
        <w:t xml:space="preserve">: </w:t>
      </w:r>
      <w:r>
        <w:rPr>
          <w:noProof/>
          <w:color w:val="FF0000"/>
        </w:rPr>
        <w:t xml:space="preserve">The </w:t>
      </w:r>
      <w:r w:rsidR="00A75946">
        <w:rPr>
          <w:noProof/>
          <w:color w:val="FF0000"/>
        </w:rPr>
        <w:t xml:space="preserve">set of </w:t>
      </w:r>
      <w:r>
        <w:rPr>
          <w:noProof/>
          <w:color w:val="FF0000"/>
        </w:rPr>
        <w:t xml:space="preserve">pictures </w:t>
      </w:r>
      <w:r w:rsidR="000C74FD">
        <w:rPr>
          <w:noProof/>
          <w:color w:val="FF0000"/>
        </w:rPr>
        <w:t>including an</w:t>
      </w:r>
      <w:r>
        <w:rPr>
          <w:noProof/>
          <w:color w:val="FF0000"/>
        </w:rPr>
        <w:t xml:space="preserve"> RPB picture </w:t>
      </w:r>
      <w:r w:rsidR="000C74FD">
        <w:rPr>
          <w:noProof/>
          <w:color w:val="FF0000"/>
        </w:rPr>
        <w:t>and all pictures that follow the RPB picture until and including the recovery point picture indicated by the recovery point indication NAL unit in the access unit containing the RPB picture</w:t>
      </w:r>
      <w:r w:rsidRPr="0030712F">
        <w:rPr>
          <w:noProof/>
          <w:color w:val="FF0000"/>
        </w:rPr>
        <w:t>.</w:t>
      </w:r>
    </w:p>
    <w:p w14:paraId="656E94B6" w14:textId="77777777" w:rsidR="00E01057" w:rsidRPr="00FE1A83" w:rsidRDefault="00E01057" w:rsidP="00E01057">
      <w:pPr>
        <w:tabs>
          <w:tab w:val="left" w:pos="1191"/>
          <w:tab w:val="left" w:pos="1588"/>
          <w:tab w:val="left" w:pos="1985"/>
        </w:tabs>
        <w:overflowPunct/>
        <w:autoSpaceDE/>
        <w:autoSpaceDN/>
        <w:adjustRightInd/>
        <w:spacing w:before="0"/>
        <w:ind w:left="709" w:hanging="709"/>
        <w:jc w:val="left"/>
        <w:textAlignment w:val="auto"/>
        <w:rPr>
          <w:noProof/>
          <w:color w:val="FF0000"/>
        </w:rPr>
      </w:pPr>
    </w:p>
    <w:p w14:paraId="5E4BEC46" w14:textId="77777777" w:rsidR="00E01057" w:rsidRPr="00A666DD" w:rsidRDefault="00E01057" w:rsidP="00E01057">
      <w:pPr>
        <w:tabs>
          <w:tab w:val="left" w:pos="1191"/>
          <w:tab w:val="left" w:pos="1588"/>
          <w:tab w:val="left" w:pos="1985"/>
        </w:tabs>
        <w:ind w:left="709" w:hanging="709"/>
        <w:rPr>
          <w:noProof/>
          <w:color w:val="FF0000"/>
        </w:rPr>
      </w:pPr>
      <w:r w:rsidRPr="0030712F">
        <w:rPr>
          <w:b/>
          <w:bCs/>
          <w:noProof/>
          <w:color w:val="FF0000"/>
        </w:rPr>
        <w:t>3.7</w:t>
      </w:r>
      <w:r>
        <w:rPr>
          <w:b/>
          <w:bCs/>
          <w:noProof/>
          <w:color w:val="FF0000"/>
        </w:rPr>
        <w:t>8</w:t>
      </w:r>
      <w:r w:rsidRPr="0030712F">
        <w:rPr>
          <w:b/>
          <w:bCs/>
          <w:noProof/>
          <w:color w:val="FF0000"/>
        </w:rPr>
        <w:tab/>
      </w:r>
      <w:r w:rsidRPr="00A666DD">
        <w:rPr>
          <w:b/>
          <w:bCs/>
          <w:noProof/>
          <w:color w:val="FF0000"/>
        </w:rPr>
        <w:t>recovery point picture</w:t>
      </w:r>
      <w:r w:rsidRPr="00A666DD">
        <w:rPr>
          <w:noProof/>
          <w:color w:val="FF0000"/>
        </w:rPr>
        <w:t xml:space="preserve">: The last </w:t>
      </w:r>
      <w:r w:rsidRPr="00A666DD">
        <w:rPr>
          <w:i/>
          <w:noProof/>
          <w:color w:val="FF0000"/>
        </w:rPr>
        <w:t>coded picture</w:t>
      </w:r>
      <w:r w:rsidRPr="00A666DD">
        <w:rPr>
          <w:noProof/>
          <w:color w:val="FF0000"/>
        </w:rPr>
        <w:t xml:space="preserve"> in decoding order </w:t>
      </w:r>
      <w:r>
        <w:rPr>
          <w:noProof/>
          <w:color w:val="FF0000"/>
        </w:rPr>
        <w:t>in</w:t>
      </w:r>
      <w:r w:rsidRPr="00A666DD">
        <w:rPr>
          <w:noProof/>
          <w:color w:val="FF0000"/>
        </w:rPr>
        <w:t xml:space="preserve"> a recovery point </w:t>
      </w:r>
      <w:r>
        <w:rPr>
          <w:noProof/>
          <w:color w:val="FF0000"/>
        </w:rPr>
        <w:t>period</w:t>
      </w:r>
      <w:r w:rsidRPr="00A666DD">
        <w:rPr>
          <w:noProof/>
          <w:color w:val="FF0000"/>
        </w:rPr>
        <w:t xml:space="preserve">. </w:t>
      </w:r>
    </w:p>
    <w:p w14:paraId="589DCDE6" w14:textId="16C21D49" w:rsidR="0015005B" w:rsidRDefault="00821A1F" w:rsidP="00E01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720"/>
        <w:rPr>
          <w:lang w:val="en-CA"/>
        </w:rPr>
      </w:pPr>
      <w:r>
        <w:rPr>
          <w:lang w:val="en-CA"/>
        </w:rPr>
        <w:t>…</w:t>
      </w:r>
    </w:p>
    <w:p w14:paraId="4CA2AD74" w14:textId="77777777" w:rsidR="0015005B" w:rsidRDefault="0015005B" w:rsidP="00E300D4">
      <w:pPr>
        <w:rPr>
          <w:lang w:val="en-CA"/>
        </w:rPr>
      </w:pPr>
    </w:p>
    <w:p w14:paraId="793CF839" w14:textId="364631AC" w:rsidR="00291F0C" w:rsidRDefault="00291F0C" w:rsidP="00DB1C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7.3.2.5</w:t>
      </w:r>
      <w:r>
        <w:rPr>
          <w:rFonts w:eastAsia="SimSun"/>
          <w:b/>
          <w:sz w:val="20"/>
          <w:lang w:val="en-CA"/>
        </w:rPr>
        <w:tab/>
      </w:r>
      <w:r w:rsidRPr="00291F0C">
        <w:rPr>
          <w:rFonts w:eastAsia="SimSun"/>
          <w:b/>
          <w:sz w:val="20"/>
          <w:lang w:val="en-CA"/>
        </w:rPr>
        <w:t>Recovery point indication RBSP syntax</w:t>
      </w:r>
    </w:p>
    <w:p w14:paraId="3DEC54AC" w14:textId="77777777" w:rsidR="00291F0C" w:rsidRPr="00291F0C" w:rsidRDefault="00291F0C" w:rsidP="00DB1C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1F0C" w:rsidRPr="00A30092" w14:paraId="01A2B80D" w14:textId="77777777" w:rsidTr="00AB1409">
        <w:trPr>
          <w:cantSplit/>
          <w:jc w:val="center"/>
        </w:trPr>
        <w:tc>
          <w:tcPr>
            <w:tcW w:w="7920" w:type="dxa"/>
          </w:tcPr>
          <w:p w14:paraId="0E52589B" w14:textId="77777777" w:rsidR="00291F0C" w:rsidRPr="00A30092" w:rsidRDefault="00291F0C" w:rsidP="00AB1409">
            <w:pPr>
              <w:pStyle w:val="tablesyntax"/>
              <w:spacing w:before="20" w:after="40"/>
              <w:rPr>
                <w:noProof/>
                <w:color w:val="FF0000"/>
              </w:rPr>
            </w:pPr>
            <w:r w:rsidRPr="00A30092">
              <w:rPr>
                <w:noProof/>
                <w:color w:val="FF0000"/>
              </w:rPr>
              <w:t>recovery_point_</w:t>
            </w:r>
            <w:r>
              <w:rPr>
                <w:noProof/>
                <w:color w:val="FF0000"/>
              </w:rPr>
              <w:t>indication_</w:t>
            </w:r>
            <w:r w:rsidRPr="00A30092">
              <w:rPr>
                <w:noProof/>
                <w:color w:val="FF0000"/>
              </w:rPr>
              <w:t>rbsp( ) {</w:t>
            </w:r>
          </w:p>
        </w:tc>
        <w:tc>
          <w:tcPr>
            <w:tcW w:w="1157" w:type="dxa"/>
          </w:tcPr>
          <w:p w14:paraId="081DFDEA" w14:textId="77777777" w:rsidR="00291F0C" w:rsidRPr="00A30092" w:rsidRDefault="00291F0C" w:rsidP="00AB1409">
            <w:pPr>
              <w:pStyle w:val="tableheading"/>
              <w:spacing w:before="20" w:after="40"/>
              <w:rPr>
                <w:noProof/>
                <w:color w:val="FF0000"/>
              </w:rPr>
            </w:pPr>
            <w:r w:rsidRPr="00A30092">
              <w:rPr>
                <w:noProof/>
                <w:color w:val="FF0000"/>
              </w:rPr>
              <w:t>Descriptor</w:t>
            </w:r>
          </w:p>
        </w:tc>
      </w:tr>
      <w:tr w:rsidR="00291F0C" w:rsidRPr="00A30092" w14:paraId="141FB714" w14:textId="77777777" w:rsidTr="00AB1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A7B8D7C" w14:textId="77777777" w:rsidR="00291F0C" w:rsidRPr="00A30092" w:rsidRDefault="00291F0C" w:rsidP="00AB1409">
            <w:pPr>
              <w:pStyle w:val="tablesyntax"/>
              <w:spacing w:before="20" w:after="40"/>
              <w:rPr>
                <w:noProof/>
                <w:color w:val="FF0000"/>
              </w:rPr>
            </w:pPr>
            <w:r w:rsidRPr="00A30092">
              <w:rPr>
                <w:b/>
                <w:bCs/>
                <w:noProof/>
                <w:color w:val="FF0000"/>
              </w:rPr>
              <w:tab/>
            </w:r>
            <w:r w:rsidRPr="00A30092">
              <w:rPr>
                <w:rFonts w:eastAsia="MS Mincho"/>
                <w:b/>
                <w:bCs/>
                <w:noProof/>
                <w:color w:val="FF0000"/>
                <w:lang w:eastAsia="ja-JP"/>
              </w:rPr>
              <w:t>recovery_poc_cnt</w:t>
            </w:r>
          </w:p>
        </w:tc>
        <w:tc>
          <w:tcPr>
            <w:tcW w:w="1157" w:type="dxa"/>
            <w:tcBorders>
              <w:top w:val="single" w:sz="6" w:space="0" w:color="auto"/>
              <w:left w:val="single" w:sz="6" w:space="0" w:color="auto"/>
              <w:bottom w:val="single" w:sz="4" w:space="0" w:color="auto"/>
              <w:right w:val="single" w:sz="6" w:space="0" w:color="auto"/>
            </w:tcBorders>
          </w:tcPr>
          <w:p w14:paraId="50EFA1D1" w14:textId="77777777" w:rsidR="00291F0C" w:rsidRPr="00A30092" w:rsidRDefault="00291F0C" w:rsidP="00AB1409">
            <w:pPr>
              <w:pStyle w:val="tableheading"/>
              <w:spacing w:before="20" w:after="40"/>
              <w:jc w:val="center"/>
              <w:rPr>
                <w:b w:val="0"/>
                <w:bCs w:val="0"/>
                <w:noProof/>
                <w:color w:val="FF0000"/>
              </w:rPr>
            </w:pPr>
            <w:r w:rsidRPr="00A30092">
              <w:rPr>
                <w:b w:val="0"/>
                <w:bCs w:val="0"/>
                <w:noProof/>
                <w:color w:val="FF0000"/>
              </w:rPr>
              <w:t>se(v)</w:t>
            </w:r>
          </w:p>
        </w:tc>
      </w:tr>
      <w:tr w:rsidR="00291F0C" w:rsidRPr="00A30092" w14:paraId="36207E28" w14:textId="77777777" w:rsidTr="00AB1409">
        <w:trPr>
          <w:cantSplit/>
          <w:jc w:val="center"/>
        </w:trPr>
        <w:tc>
          <w:tcPr>
            <w:tcW w:w="7920" w:type="dxa"/>
          </w:tcPr>
          <w:p w14:paraId="1FBF402D" w14:textId="77777777" w:rsidR="00291F0C" w:rsidRPr="00A30092" w:rsidRDefault="00291F0C" w:rsidP="00AB1409">
            <w:pPr>
              <w:pStyle w:val="tablesyntax"/>
              <w:spacing w:before="20" w:after="40"/>
              <w:ind w:left="216"/>
              <w:rPr>
                <w:noProof/>
                <w:color w:val="FF0000"/>
              </w:rPr>
            </w:pPr>
            <w:r w:rsidRPr="00A30092">
              <w:rPr>
                <w:noProof/>
                <w:color w:val="FF0000"/>
              </w:rPr>
              <w:t>rbsp_trailing_bits( )</w:t>
            </w:r>
          </w:p>
        </w:tc>
        <w:tc>
          <w:tcPr>
            <w:tcW w:w="1157" w:type="dxa"/>
          </w:tcPr>
          <w:p w14:paraId="070DC3E3" w14:textId="77777777" w:rsidR="00291F0C" w:rsidRPr="00A30092" w:rsidRDefault="00291F0C" w:rsidP="00AB1409">
            <w:pPr>
              <w:pStyle w:val="tablecell"/>
              <w:spacing w:before="20" w:after="40"/>
              <w:rPr>
                <w:noProof/>
                <w:color w:val="FF0000"/>
              </w:rPr>
            </w:pPr>
          </w:p>
        </w:tc>
      </w:tr>
      <w:tr w:rsidR="00291F0C" w:rsidRPr="00A30092" w14:paraId="0E5920E4" w14:textId="77777777" w:rsidTr="00AB1409">
        <w:trPr>
          <w:cantSplit/>
          <w:jc w:val="center"/>
        </w:trPr>
        <w:tc>
          <w:tcPr>
            <w:tcW w:w="7920" w:type="dxa"/>
          </w:tcPr>
          <w:p w14:paraId="1794A232" w14:textId="77777777" w:rsidR="00291F0C" w:rsidRPr="00A30092" w:rsidRDefault="00291F0C" w:rsidP="00AB1409">
            <w:pPr>
              <w:pStyle w:val="tablesyntax"/>
              <w:spacing w:before="20" w:after="40"/>
              <w:rPr>
                <w:noProof/>
                <w:color w:val="FF0000"/>
              </w:rPr>
            </w:pPr>
            <w:r w:rsidRPr="00A30092">
              <w:rPr>
                <w:noProof/>
                <w:color w:val="FF0000"/>
              </w:rPr>
              <w:t>}</w:t>
            </w:r>
          </w:p>
        </w:tc>
        <w:tc>
          <w:tcPr>
            <w:tcW w:w="1157" w:type="dxa"/>
          </w:tcPr>
          <w:p w14:paraId="3C1F0D97" w14:textId="77777777" w:rsidR="00291F0C" w:rsidRPr="00A30092" w:rsidRDefault="00291F0C" w:rsidP="00AB1409">
            <w:pPr>
              <w:pStyle w:val="tablecell"/>
              <w:keepNext w:val="0"/>
              <w:spacing w:before="20" w:after="40"/>
              <w:rPr>
                <w:noProof/>
                <w:color w:val="FF0000"/>
              </w:rPr>
            </w:pPr>
          </w:p>
        </w:tc>
      </w:tr>
    </w:tbl>
    <w:p w14:paraId="19CA3A00" w14:textId="77777777" w:rsidR="00291F0C" w:rsidRDefault="00291F0C" w:rsidP="00E300D4">
      <w:pPr>
        <w:rPr>
          <w:lang w:val="en-CA"/>
        </w:rPr>
      </w:pPr>
    </w:p>
    <w:p w14:paraId="17AEDE7C" w14:textId="127D6554" w:rsidR="00291F0C" w:rsidRPr="00DB1C6A" w:rsidRDefault="00291F0C" w:rsidP="00DB1C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sidRPr="00DB1C6A">
        <w:rPr>
          <w:rFonts w:eastAsia="SimSun"/>
          <w:b/>
          <w:sz w:val="20"/>
          <w:lang w:val="en-CA"/>
        </w:rPr>
        <w:t>7.4.2.2</w:t>
      </w:r>
      <w:r w:rsidRPr="00DB1C6A">
        <w:rPr>
          <w:rFonts w:eastAsia="SimSun"/>
          <w:b/>
          <w:sz w:val="20"/>
          <w:lang w:val="en-CA"/>
        </w:rPr>
        <w:tab/>
        <w:t>NAL unit header semantics</w:t>
      </w:r>
    </w:p>
    <w:p w14:paraId="6FA4F72B" w14:textId="0EFBD621" w:rsidR="00291F0C" w:rsidRPr="00DB1C6A" w:rsidRDefault="00291F0C"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DB1C6A">
        <w:rPr>
          <w:rFonts w:eastAsia="SimSun"/>
          <w:noProof/>
          <w:color w:val="FF0000"/>
          <w:sz w:val="20"/>
          <w:lang w:val="en-GB"/>
        </w:rPr>
        <w:t>…</w:t>
      </w:r>
    </w:p>
    <w:p w14:paraId="28C6C3EC"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 w:name="_Ref330857631"/>
      <w:bookmarkStart w:id="3" w:name="_Toc415476433"/>
      <w:bookmarkStart w:id="4" w:name="_Toc423602473"/>
      <w:bookmarkStart w:id="5" w:name="_Toc423602647"/>
      <w:bookmarkStart w:id="6" w:name="_Toc501130553"/>
      <w:bookmarkStart w:id="7" w:name="_Toc510795478"/>
      <w:r w:rsidRPr="00E300D4">
        <w:rPr>
          <w:rFonts w:eastAsia="Malgun Gothic"/>
          <w:b/>
          <w:bCs/>
          <w:sz w:val="20"/>
          <w:lang w:val="en-CA"/>
        </w:rPr>
        <w:t>Table </w:t>
      </w:r>
      <w:r w:rsidRPr="00E300D4">
        <w:rPr>
          <w:rFonts w:eastAsia="Malgun Gothic"/>
          <w:b/>
          <w:bCs/>
          <w:sz w:val="20"/>
          <w:lang w:val="en-CA"/>
        </w:rPr>
        <w:fldChar w:fldCharType="begin" w:fldLock="1"/>
      </w:r>
      <w:r w:rsidRPr="00E300D4">
        <w:rPr>
          <w:rFonts w:eastAsia="Malgun Gothic"/>
          <w:b/>
          <w:bCs/>
          <w:sz w:val="20"/>
          <w:lang w:val="en-CA"/>
        </w:rPr>
        <w:instrText xml:space="preserve"> STYLEREF 1 \s </w:instrText>
      </w:r>
      <w:r w:rsidRPr="00E300D4">
        <w:rPr>
          <w:rFonts w:eastAsia="Malgun Gothic"/>
          <w:b/>
          <w:bCs/>
          <w:sz w:val="20"/>
          <w:lang w:val="en-CA"/>
        </w:rPr>
        <w:fldChar w:fldCharType="separate"/>
      </w:r>
      <w:r w:rsidRPr="00E300D4">
        <w:rPr>
          <w:rFonts w:eastAsia="Malgun Gothic"/>
          <w:b/>
          <w:bCs/>
          <w:noProof/>
          <w:sz w:val="20"/>
          <w:lang w:val="en-CA"/>
        </w:rPr>
        <w:t>7</w:t>
      </w:r>
      <w:r w:rsidRPr="00E300D4">
        <w:rPr>
          <w:rFonts w:eastAsia="Malgun Gothic"/>
          <w:b/>
          <w:bCs/>
          <w:sz w:val="20"/>
          <w:lang w:val="en-CA"/>
        </w:rPr>
        <w:fldChar w:fldCharType="end"/>
      </w:r>
      <w:r w:rsidRPr="00E300D4">
        <w:rPr>
          <w:rFonts w:eastAsia="Malgun Gothic"/>
          <w:b/>
          <w:bCs/>
          <w:sz w:val="20"/>
          <w:lang w:val="en-CA"/>
        </w:rPr>
        <w:noBreakHyphen/>
      </w:r>
      <w:r w:rsidRPr="00E300D4">
        <w:rPr>
          <w:rFonts w:eastAsia="Malgun Gothic"/>
          <w:b/>
          <w:bCs/>
          <w:sz w:val="20"/>
          <w:lang w:val="en-CA"/>
        </w:rPr>
        <w:fldChar w:fldCharType="begin" w:fldLock="1"/>
      </w:r>
      <w:r w:rsidRPr="00E300D4">
        <w:rPr>
          <w:rFonts w:eastAsia="Malgun Gothic"/>
          <w:b/>
          <w:bCs/>
          <w:sz w:val="20"/>
          <w:lang w:val="en-CA"/>
        </w:rPr>
        <w:instrText xml:space="preserve"> SEQ Table \* ARABIC \s 1 </w:instrText>
      </w:r>
      <w:r w:rsidRPr="00E300D4">
        <w:rPr>
          <w:rFonts w:eastAsia="Malgun Gothic"/>
          <w:b/>
          <w:bCs/>
          <w:sz w:val="20"/>
          <w:lang w:val="en-CA"/>
        </w:rPr>
        <w:fldChar w:fldCharType="separate"/>
      </w:r>
      <w:r w:rsidRPr="00E300D4">
        <w:rPr>
          <w:rFonts w:eastAsia="Malgun Gothic"/>
          <w:b/>
          <w:bCs/>
          <w:noProof/>
          <w:sz w:val="20"/>
          <w:lang w:val="en-CA"/>
        </w:rPr>
        <w:t>1</w:t>
      </w:r>
      <w:r w:rsidRPr="00E300D4">
        <w:rPr>
          <w:rFonts w:eastAsia="Malgun Gothic"/>
          <w:b/>
          <w:bCs/>
          <w:sz w:val="20"/>
          <w:lang w:val="en-CA"/>
        </w:rPr>
        <w:fldChar w:fldCharType="end"/>
      </w:r>
      <w:bookmarkEnd w:id="2"/>
      <w:r w:rsidRPr="00E300D4">
        <w:rPr>
          <w:rFonts w:eastAsia="Malgun Gothic"/>
          <w:b/>
          <w:bCs/>
          <w:sz w:val="20"/>
          <w:lang w:val="en-CA"/>
        </w:rPr>
        <w:t xml:space="preserve"> – NAL unit type codes and NAL unit type classes</w:t>
      </w:r>
      <w:bookmarkEnd w:id="3"/>
      <w:bookmarkEnd w:id="4"/>
      <w:bookmarkEnd w:id="5"/>
      <w:bookmarkEnd w:id="6"/>
      <w:bookmarkEnd w:id="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00D4" w:rsidRPr="00E300D4" w14:paraId="3390D70E"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hideMark/>
          </w:tcPr>
          <w:p w14:paraId="6C56FE03"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proofErr w:type="spellStart"/>
            <w:r w:rsidRPr="00E300D4">
              <w:rPr>
                <w:rFonts w:eastAsia="SimSun"/>
                <w:b/>
                <w:bCs/>
                <w:sz w:val="20"/>
                <w:lang w:val="en-CA"/>
              </w:rPr>
              <w:t>nal_unit_type</w:t>
            </w:r>
            <w:proofErr w:type="spellEnd"/>
          </w:p>
        </w:tc>
        <w:tc>
          <w:tcPr>
            <w:tcW w:w="1923" w:type="dxa"/>
            <w:tcBorders>
              <w:top w:val="single" w:sz="4" w:space="0" w:color="auto"/>
              <w:left w:val="single" w:sz="4" w:space="0" w:color="auto"/>
              <w:bottom w:val="single" w:sz="4" w:space="0" w:color="auto"/>
              <w:right w:val="single" w:sz="4" w:space="0" w:color="auto"/>
            </w:tcBorders>
            <w:hideMark/>
          </w:tcPr>
          <w:p w14:paraId="605BABA7"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E300D4">
              <w:rPr>
                <w:rFonts w:eastAsia="SimSun"/>
                <w:b/>
                <w:bCs/>
                <w:sz w:val="20"/>
                <w:lang w:val="en-CA"/>
              </w:rPr>
              <w:t xml:space="preserve">Name of </w:t>
            </w:r>
            <w:proofErr w:type="spellStart"/>
            <w:r w:rsidRPr="00E300D4">
              <w:rPr>
                <w:rFonts w:eastAsia="SimSun"/>
                <w:b/>
                <w:bCs/>
                <w:sz w:val="20"/>
                <w:lang w:val="en-CA"/>
              </w:rPr>
              <w:t>nal_unit_type</w:t>
            </w:r>
            <w:proofErr w:type="spellEnd"/>
          </w:p>
        </w:tc>
        <w:tc>
          <w:tcPr>
            <w:tcW w:w="4946" w:type="dxa"/>
            <w:tcBorders>
              <w:top w:val="single" w:sz="4" w:space="0" w:color="auto"/>
              <w:left w:val="single" w:sz="4" w:space="0" w:color="auto"/>
              <w:bottom w:val="single" w:sz="4" w:space="0" w:color="auto"/>
              <w:right w:val="single" w:sz="4" w:space="0" w:color="auto"/>
            </w:tcBorders>
            <w:hideMark/>
          </w:tcPr>
          <w:p w14:paraId="37D51B88"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E300D4">
              <w:rPr>
                <w:rFonts w:eastAsia="SimSun"/>
                <w:b/>
                <w:bCs/>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058DFF89"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4"/>
                <w:lang w:val="en-CA"/>
              </w:rPr>
            </w:pPr>
            <w:r w:rsidRPr="00E300D4">
              <w:rPr>
                <w:rFonts w:eastAsia="SimSun"/>
                <w:b/>
                <w:bCs/>
                <w:sz w:val="20"/>
                <w:lang w:val="en-CA"/>
              </w:rPr>
              <w:t>NAL unit</w:t>
            </w:r>
            <w:r w:rsidRPr="00E300D4">
              <w:rPr>
                <w:rFonts w:eastAsia="SimSun"/>
                <w:b/>
                <w:bCs/>
                <w:sz w:val="20"/>
                <w:lang w:val="en-CA"/>
              </w:rPr>
              <w:br/>
              <w:t>type class</w:t>
            </w:r>
          </w:p>
        </w:tc>
      </w:tr>
      <w:tr w:rsidR="00E300D4" w:rsidRPr="00E300D4" w14:paraId="6C81BD70"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5696F4F9"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0</w:t>
            </w:r>
          </w:p>
        </w:tc>
        <w:tc>
          <w:tcPr>
            <w:tcW w:w="1923" w:type="dxa"/>
            <w:tcBorders>
              <w:top w:val="single" w:sz="4" w:space="0" w:color="auto"/>
              <w:left w:val="single" w:sz="4" w:space="0" w:color="auto"/>
              <w:bottom w:val="single" w:sz="4" w:space="0" w:color="auto"/>
              <w:right w:val="single" w:sz="4" w:space="0" w:color="auto"/>
            </w:tcBorders>
          </w:tcPr>
          <w:p w14:paraId="7840D9D5"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NON_IRAP_NUT</w:t>
            </w:r>
          </w:p>
        </w:tc>
        <w:tc>
          <w:tcPr>
            <w:tcW w:w="4946" w:type="dxa"/>
            <w:tcBorders>
              <w:top w:val="single" w:sz="4" w:space="0" w:color="auto"/>
              <w:left w:val="single" w:sz="4" w:space="0" w:color="auto"/>
              <w:bottom w:val="single" w:sz="4" w:space="0" w:color="auto"/>
              <w:right w:val="single" w:sz="4" w:space="0" w:color="auto"/>
            </w:tcBorders>
          </w:tcPr>
          <w:p w14:paraId="6AF1B75D"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GB"/>
              </w:rPr>
            </w:pPr>
            <w:bookmarkStart w:id="8" w:name="OLE_LINK3"/>
            <w:bookmarkStart w:id="9" w:name="OLE_LINK4"/>
            <w:r w:rsidRPr="00E300D4">
              <w:rPr>
                <w:rFonts w:eastAsia="SimSun"/>
                <w:noProof/>
                <w:sz w:val="20"/>
                <w:lang w:val="en-GB"/>
              </w:rPr>
              <w:t xml:space="preserve">Coded slice segment of a non-IRAP picture </w:t>
            </w:r>
          </w:p>
          <w:p w14:paraId="561455B5"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slice_layer_rbsp( )</w:t>
            </w:r>
            <w:bookmarkEnd w:id="8"/>
            <w:bookmarkEnd w:id="9"/>
          </w:p>
        </w:tc>
        <w:tc>
          <w:tcPr>
            <w:tcW w:w="1337" w:type="dxa"/>
            <w:tcBorders>
              <w:top w:val="single" w:sz="4" w:space="0" w:color="auto"/>
              <w:left w:val="single" w:sz="4" w:space="0" w:color="auto"/>
              <w:bottom w:val="single" w:sz="4" w:space="0" w:color="auto"/>
              <w:right w:val="single" w:sz="4" w:space="0" w:color="auto"/>
            </w:tcBorders>
          </w:tcPr>
          <w:p w14:paraId="6528E262"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VCL</w:t>
            </w:r>
          </w:p>
        </w:tc>
      </w:tr>
      <w:tr w:rsidR="00E300D4" w:rsidRPr="00E300D4" w14:paraId="6ABE1B3E"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484D6AD9"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eastAsia="ko-KR"/>
              </w:rPr>
              <w:t>1</w:t>
            </w:r>
          </w:p>
        </w:tc>
        <w:tc>
          <w:tcPr>
            <w:tcW w:w="1923" w:type="dxa"/>
            <w:tcBorders>
              <w:top w:val="single" w:sz="4" w:space="0" w:color="auto"/>
              <w:left w:val="single" w:sz="4" w:space="0" w:color="auto"/>
              <w:bottom w:val="single" w:sz="4" w:space="0" w:color="auto"/>
              <w:right w:val="single" w:sz="4" w:space="0" w:color="auto"/>
            </w:tcBorders>
          </w:tcPr>
          <w:p w14:paraId="5D08D5BB"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36FC4B0A" w14:textId="77777777" w:rsidR="00E300D4" w:rsidRPr="00E300D4" w:rsidRDefault="00E300D4" w:rsidP="00E30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GB" w:eastAsia="ko-KR"/>
              </w:rPr>
            </w:pPr>
            <w:r w:rsidRPr="00E300D4">
              <w:rPr>
                <w:rFonts w:eastAsia="SimSun"/>
                <w:noProof/>
                <w:sz w:val="20"/>
                <w:lang w:val="en-GB" w:eastAsia="ko-KR"/>
              </w:rPr>
              <w:t>Coded slice of an IRAP picture</w:t>
            </w:r>
          </w:p>
          <w:p w14:paraId="07D78BE3"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slice_layer_rbsp( )</w:t>
            </w:r>
          </w:p>
        </w:tc>
        <w:tc>
          <w:tcPr>
            <w:tcW w:w="1337" w:type="dxa"/>
            <w:tcBorders>
              <w:top w:val="single" w:sz="4" w:space="0" w:color="auto"/>
              <w:left w:val="single" w:sz="4" w:space="0" w:color="auto"/>
              <w:bottom w:val="single" w:sz="4" w:space="0" w:color="auto"/>
              <w:right w:val="single" w:sz="4" w:space="0" w:color="auto"/>
            </w:tcBorders>
          </w:tcPr>
          <w:p w14:paraId="731E415A"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eastAsia="ko-KR"/>
              </w:rPr>
              <w:t>VCL</w:t>
            </w:r>
          </w:p>
        </w:tc>
      </w:tr>
      <w:tr w:rsidR="00E300D4" w:rsidRPr="00E300D4" w14:paraId="6884629E"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1A281BFA"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eastAsia="ko-KR"/>
              </w:rPr>
              <w:t>2-15</w:t>
            </w:r>
          </w:p>
        </w:tc>
        <w:tc>
          <w:tcPr>
            <w:tcW w:w="1923" w:type="dxa"/>
            <w:tcBorders>
              <w:top w:val="single" w:sz="4" w:space="0" w:color="auto"/>
              <w:left w:val="single" w:sz="4" w:space="0" w:color="auto"/>
              <w:bottom w:val="single" w:sz="4" w:space="0" w:color="auto"/>
              <w:right w:val="single" w:sz="4" w:space="0" w:color="auto"/>
            </w:tcBorders>
          </w:tcPr>
          <w:p w14:paraId="0FC6025E"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3A557AA2"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7C4E7250"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eastAsia="ko-KR"/>
              </w:rPr>
              <w:t>VCL</w:t>
            </w:r>
          </w:p>
        </w:tc>
      </w:tr>
      <w:tr w:rsidR="00E300D4" w:rsidRPr="00E300D4" w14:paraId="4DDA2220"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39C83578"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16</w:t>
            </w:r>
          </w:p>
        </w:tc>
        <w:tc>
          <w:tcPr>
            <w:tcW w:w="1923" w:type="dxa"/>
            <w:tcBorders>
              <w:top w:val="single" w:sz="4" w:space="0" w:color="auto"/>
              <w:left w:val="single" w:sz="4" w:space="0" w:color="auto"/>
              <w:bottom w:val="single" w:sz="4" w:space="0" w:color="auto"/>
              <w:right w:val="single" w:sz="4" w:space="0" w:color="auto"/>
            </w:tcBorders>
          </w:tcPr>
          <w:p w14:paraId="50B80FEA"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SPS_NUT</w:t>
            </w:r>
          </w:p>
        </w:tc>
        <w:tc>
          <w:tcPr>
            <w:tcW w:w="4946" w:type="dxa"/>
            <w:tcBorders>
              <w:top w:val="single" w:sz="4" w:space="0" w:color="auto"/>
              <w:left w:val="single" w:sz="4" w:space="0" w:color="auto"/>
              <w:bottom w:val="single" w:sz="4" w:space="0" w:color="auto"/>
              <w:right w:val="single" w:sz="4" w:space="0" w:color="auto"/>
            </w:tcBorders>
          </w:tcPr>
          <w:p w14:paraId="40475D3F"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Sequence parameter set</w:t>
            </w:r>
            <w:r w:rsidRPr="00E300D4">
              <w:rPr>
                <w:rFonts w:eastAsia="SimSun"/>
                <w:noProof/>
                <w:sz w:val="20"/>
                <w:lang w:val="en-GB"/>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CD1208B"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E300D4" w14:paraId="7AC36FD2"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445C1737"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17</w:t>
            </w:r>
          </w:p>
        </w:tc>
        <w:tc>
          <w:tcPr>
            <w:tcW w:w="1923" w:type="dxa"/>
            <w:tcBorders>
              <w:top w:val="single" w:sz="4" w:space="0" w:color="auto"/>
              <w:left w:val="single" w:sz="4" w:space="0" w:color="auto"/>
              <w:bottom w:val="single" w:sz="4" w:space="0" w:color="auto"/>
              <w:right w:val="single" w:sz="4" w:space="0" w:color="auto"/>
            </w:tcBorders>
          </w:tcPr>
          <w:p w14:paraId="1BF380E9"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PPS_NUT</w:t>
            </w:r>
          </w:p>
        </w:tc>
        <w:tc>
          <w:tcPr>
            <w:tcW w:w="4946" w:type="dxa"/>
            <w:tcBorders>
              <w:top w:val="single" w:sz="4" w:space="0" w:color="auto"/>
              <w:left w:val="single" w:sz="4" w:space="0" w:color="auto"/>
              <w:bottom w:val="single" w:sz="4" w:space="0" w:color="auto"/>
              <w:right w:val="single" w:sz="4" w:space="0" w:color="auto"/>
            </w:tcBorders>
          </w:tcPr>
          <w:p w14:paraId="67A51BA5"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Picture parameter set</w:t>
            </w:r>
            <w:r w:rsidRPr="00E300D4">
              <w:rPr>
                <w:rFonts w:eastAsia="SimSun"/>
                <w:noProof/>
                <w:sz w:val="20"/>
                <w:lang w:val="en-GB"/>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4228134"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E300D4" w14:paraId="2B8E3CB1"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36A5B384"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18</w:t>
            </w:r>
          </w:p>
        </w:tc>
        <w:tc>
          <w:tcPr>
            <w:tcW w:w="1923" w:type="dxa"/>
            <w:tcBorders>
              <w:top w:val="single" w:sz="4" w:space="0" w:color="auto"/>
              <w:left w:val="single" w:sz="4" w:space="0" w:color="auto"/>
              <w:bottom w:val="single" w:sz="4" w:space="0" w:color="auto"/>
              <w:right w:val="single" w:sz="4" w:space="0" w:color="auto"/>
            </w:tcBorders>
          </w:tcPr>
          <w:p w14:paraId="0DE49BE8"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EOS_NUT</w:t>
            </w:r>
          </w:p>
        </w:tc>
        <w:tc>
          <w:tcPr>
            <w:tcW w:w="4946" w:type="dxa"/>
            <w:tcBorders>
              <w:top w:val="single" w:sz="4" w:space="0" w:color="auto"/>
              <w:left w:val="single" w:sz="4" w:space="0" w:color="auto"/>
              <w:bottom w:val="single" w:sz="4" w:space="0" w:color="auto"/>
              <w:right w:val="single" w:sz="4" w:space="0" w:color="auto"/>
            </w:tcBorders>
          </w:tcPr>
          <w:p w14:paraId="163DDBAA"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End of sequence</w:t>
            </w:r>
            <w:r w:rsidRPr="00E300D4">
              <w:rPr>
                <w:rFonts w:eastAsia="SimSun"/>
                <w:noProof/>
                <w:sz w:val="20"/>
                <w:lang w:val="en-GB"/>
              </w:rPr>
              <w:br/>
              <w:t>end_of_seq_rbsp( )</w:t>
            </w:r>
          </w:p>
        </w:tc>
        <w:tc>
          <w:tcPr>
            <w:tcW w:w="1337" w:type="dxa"/>
            <w:tcBorders>
              <w:top w:val="single" w:sz="4" w:space="0" w:color="auto"/>
              <w:left w:val="single" w:sz="4" w:space="0" w:color="auto"/>
              <w:bottom w:val="single" w:sz="4" w:space="0" w:color="auto"/>
              <w:right w:val="single" w:sz="4" w:space="0" w:color="auto"/>
            </w:tcBorders>
          </w:tcPr>
          <w:p w14:paraId="5E20CE11"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E300D4" w14:paraId="7E6CCEDD"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0ABB15F7"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19</w:t>
            </w:r>
          </w:p>
        </w:tc>
        <w:tc>
          <w:tcPr>
            <w:tcW w:w="1923" w:type="dxa"/>
            <w:tcBorders>
              <w:top w:val="single" w:sz="4" w:space="0" w:color="auto"/>
              <w:left w:val="single" w:sz="4" w:space="0" w:color="auto"/>
              <w:bottom w:val="single" w:sz="4" w:space="0" w:color="auto"/>
              <w:right w:val="single" w:sz="4" w:space="0" w:color="auto"/>
            </w:tcBorders>
          </w:tcPr>
          <w:p w14:paraId="46465908"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EOB_NUT</w:t>
            </w:r>
          </w:p>
        </w:tc>
        <w:tc>
          <w:tcPr>
            <w:tcW w:w="4946" w:type="dxa"/>
            <w:tcBorders>
              <w:top w:val="single" w:sz="4" w:space="0" w:color="auto"/>
              <w:left w:val="single" w:sz="4" w:space="0" w:color="auto"/>
              <w:bottom w:val="single" w:sz="4" w:space="0" w:color="auto"/>
              <w:right w:val="single" w:sz="4" w:space="0" w:color="auto"/>
            </w:tcBorders>
          </w:tcPr>
          <w:p w14:paraId="13D25982"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End of bitstream</w:t>
            </w:r>
            <w:r w:rsidRPr="00E300D4">
              <w:rPr>
                <w:rFonts w:eastAsia="SimSun"/>
                <w:noProof/>
                <w:sz w:val="20"/>
                <w:lang w:val="en-GB"/>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07C07C4A"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3F7B3C" w14:paraId="7ED6041B"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61B7A968" w14:textId="07942C6A" w:rsidR="00E300D4" w:rsidRPr="003F7B3C"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color w:val="FF0000"/>
                <w:sz w:val="20"/>
                <w:lang w:val="en-GB"/>
              </w:rPr>
            </w:pPr>
            <w:bookmarkStart w:id="10" w:name="_Hlk532287562"/>
            <w:r w:rsidRPr="003F7B3C">
              <w:rPr>
                <w:rFonts w:eastAsia="SimSun"/>
                <w:noProof/>
                <w:color w:val="FF0000"/>
                <w:sz w:val="20"/>
                <w:lang w:val="en-GB"/>
              </w:rPr>
              <w:t>20</w:t>
            </w:r>
          </w:p>
        </w:tc>
        <w:tc>
          <w:tcPr>
            <w:tcW w:w="1923" w:type="dxa"/>
            <w:tcBorders>
              <w:top w:val="single" w:sz="4" w:space="0" w:color="auto"/>
              <w:left w:val="single" w:sz="4" w:space="0" w:color="auto"/>
              <w:bottom w:val="single" w:sz="4" w:space="0" w:color="auto"/>
              <w:right w:val="single" w:sz="4" w:space="0" w:color="auto"/>
            </w:tcBorders>
          </w:tcPr>
          <w:p w14:paraId="5DEAEFBE" w14:textId="0FFBC7DA" w:rsidR="00E300D4" w:rsidRPr="003F7B3C"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color w:val="FF0000"/>
                <w:sz w:val="20"/>
                <w:lang w:val="en-GB"/>
              </w:rPr>
            </w:pPr>
            <w:r w:rsidRPr="003F7B3C">
              <w:rPr>
                <w:rFonts w:eastAsia="SimSun"/>
                <w:noProof/>
                <w:color w:val="FF0000"/>
                <w:sz w:val="20"/>
                <w:lang w:val="en-GB"/>
              </w:rPr>
              <w:t>RP</w:t>
            </w:r>
            <w:r w:rsidR="003F7B3C">
              <w:rPr>
                <w:rFonts w:eastAsia="SimSun"/>
                <w:noProof/>
                <w:color w:val="FF0000"/>
                <w:sz w:val="20"/>
                <w:lang w:val="en-GB"/>
              </w:rPr>
              <w:t>I</w:t>
            </w:r>
            <w:r w:rsidRPr="003F7B3C">
              <w:rPr>
                <w:rFonts w:eastAsia="SimSun"/>
                <w:noProof/>
                <w:color w:val="FF0000"/>
                <w:sz w:val="20"/>
                <w:lang w:val="en-GB"/>
              </w:rPr>
              <w:t>_NUT</w:t>
            </w:r>
          </w:p>
        </w:tc>
        <w:tc>
          <w:tcPr>
            <w:tcW w:w="4946" w:type="dxa"/>
            <w:tcBorders>
              <w:top w:val="single" w:sz="4" w:space="0" w:color="auto"/>
              <w:left w:val="single" w:sz="4" w:space="0" w:color="auto"/>
              <w:bottom w:val="single" w:sz="4" w:space="0" w:color="auto"/>
              <w:right w:val="single" w:sz="4" w:space="0" w:color="auto"/>
            </w:tcBorders>
          </w:tcPr>
          <w:p w14:paraId="18FC3A9F" w14:textId="35C63569" w:rsidR="00E300D4" w:rsidRPr="003F7B3C" w:rsidRDefault="003F7B3C" w:rsidP="003F7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color w:val="FF0000"/>
                <w:sz w:val="20"/>
                <w:lang w:val="en-GB"/>
              </w:rPr>
            </w:pPr>
            <w:r>
              <w:rPr>
                <w:rFonts w:eastAsia="SimSun"/>
                <w:noProof/>
                <w:color w:val="FF0000"/>
                <w:sz w:val="20"/>
                <w:lang w:val="en-GB"/>
              </w:rPr>
              <w:t>Recovery point indication</w:t>
            </w:r>
            <w:r w:rsidRPr="003F7B3C">
              <w:rPr>
                <w:rFonts w:eastAsia="SimSun"/>
                <w:noProof/>
                <w:color w:val="FF0000"/>
                <w:sz w:val="20"/>
                <w:lang w:val="en-GB"/>
              </w:rPr>
              <w:br/>
              <w:t>recovery_point</w:t>
            </w:r>
            <w:r w:rsidRPr="00E300D4">
              <w:rPr>
                <w:rFonts w:eastAsia="SimSun"/>
                <w:noProof/>
                <w:color w:val="FF0000"/>
                <w:sz w:val="20"/>
                <w:lang w:val="en-GB"/>
              </w:rPr>
              <w:t>_</w:t>
            </w:r>
            <w:r>
              <w:rPr>
                <w:rFonts w:eastAsia="SimSun"/>
                <w:noProof/>
                <w:color w:val="FF0000"/>
                <w:sz w:val="20"/>
                <w:lang w:val="en-GB"/>
              </w:rPr>
              <w:t>indication_</w:t>
            </w:r>
            <w:r w:rsidRPr="00E300D4">
              <w:rPr>
                <w:rFonts w:eastAsia="SimSun"/>
                <w:noProof/>
                <w:color w:val="FF0000"/>
                <w:sz w:val="20"/>
                <w:lang w:val="en-GB"/>
              </w:rPr>
              <w:t>rbsp( )</w:t>
            </w:r>
          </w:p>
        </w:tc>
        <w:tc>
          <w:tcPr>
            <w:tcW w:w="1337" w:type="dxa"/>
            <w:tcBorders>
              <w:top w:val="single" w:sz="4" w:space="0" w:color="auto"/>
              <w:left w:val="single" w:sz="4" w:space="0" w:color="auto"/>
              <w:bottom w:val="single" w:sz="4" w:space="0" w:color="auto"/>
              <w:right w:val="single" w:sz="4" w:space="0" w:color="auto"/>
            </w:tcBorders>
          </w:tcPr>
          <w:p w14:paraId="1F619D23" w14:textId="4D8A0590" w:rsidR="00E300D4" w:rsidRPr="003F7B3C" w:rsidRDefault="003F7B3C"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color w:val="FF0000"/>
                <w:sz w:val="20"/>
                <w:lang w:val="en-GB"/>
              </w:rPr>
            </w:pPr>
            <w:r>
              <w:rPr>
                <w:rFonts w:eastAsia="SimSun"/>
                <w:noProof/>
                <w:color w:val="FF0000"/>
                <w:sz w:val="20"/>
                <w:lang w:val="en-GB"/>
              </w:rPr>
              <w:t>n</w:t>
            </w:r>
            <w:r w:rsidR="00E300D4" w:rsidRPr="003F7B3C">
              <w:rPr>
                <w:rFonts w:eastAsia="SimSun"/>
                <w:noProof/>
                <w:color w:val="FF0000"/>
                <w:sz w:val="20"/>
                <w:lang w:val="en-GB"/>
              </w:rPr>
              <w:t>on-VCL</w:t>
            </w:r>
          </w:p>
        </w:tc>
      </w:tr>
      <w:bookmarkEnd w:id="10"/>
      <w:tr w:rsidR="00E300D4" w:rsidRPr="00E300D4" w14:paraId="22B875F1"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2F48E607" w14:textId="4176FDF9"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strike/>
                <w:noProof/>
                <w:color w:val="FF0000"/>
                <w:sz w:val="20"/>
                <w:lang w:val="en-GB"/>
              </w:rPr>
              <w:t>20,</w:t>
            </w:r>
            <w:r w:rsidRPr="00E300D4">
              <w:rPr>
                <w:rFonts w:eastAsia="SimSun"/>
                <w:noProof/>
                <w:sz w:val="20"/>
                <w:lang w:val="en-GB"/>
              </w:rPr>
              <w:t xml:space="preserve"> 21</w:t>
            </w:r>
            <w:r w:rsidR="003F7B3C" w:rsidRPr="003F7B3C">
              <w:rPr>
                <w:rFonts w:eastAsia="SimSun"/>
                <w:noProof/>
                <w:color w:val="FF0000"/>
                <w:sz w:val="20"/>
                <w:lang w:val="en-GB"/>
              </w:rPr>
              <w:t>, 22</w:t>
            </w:r>
          </w:p>
        </w:tc>
        <w:tc>
          <w:tcPr>
            <w:tcW w:w="1923" w:type="dxa"/>
            <w:tcBorders>
              <w:top w:val="single" w:sz="4" w:space="0" w:color="auto"/>
              <w:left w:val="single" w:sz="4" w:space="0" w:color="auto"/>
              <w:bottom w:val="single" w:sz="4" w:space="0" w:color="auto"/>
              <w:right w:val="single" w:sz="4" w:space="0" w:color="auto"/>
            </w:tcBorders>
          </w:tcPr>
          <w:p w14:paraId="1AAD6A32"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PREFIX_SEI_NUT</w:t>
            </w:r>
            <w:r w:rsidRPr="00E300D4">
              <w:rPr>
                <w:rFonts w:eastAsia="SimSun"/>
                <w:noProof/>
                <w:sz w:val="20"/>
                <w:lang w:val="en-GB"/>
              </w:rPr>
              <w:br/>
              <w:t>SUFFIX_SEI_NUT</w:t>
            </w:r>
          </w:p>
        </w:tc>
        <w:tc>
          <w:tcPr>
            <w:tcW w:w="4946" w:type="dxa"/>
            <w:tcBorders>
              <w:top w:val="single" w:sz="4" w:space="0" w:color="auto"/>
              <w:left w:val="single" w:sz="4" w:space="0" w:color="auto"/>
              <w:bottom w:val="single" w:sz="4" w:space="0" w:color="auto"/>
              <w:right w:val="single" w:sz="4" w:space="0" w:color="auto"/>
            </w:tcBorders>
          </w:tcPr>
          <w:p w14:paraId="09CFB6DE"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Supplemental enhancement information</w:t>
            </w:r>
            <w:r w:rsidRPr="00E300D4">
              <w:rPr>
                <w:rFonts w:eastAsia="SimSun"/>
                <w:noProof/>
                <w:sz w:val="20"/>
                <w:lang w:val="en-GB"/>
              </w:rPr>
              <w:br/>
              <w:t>sei_rbsp( )</w:t>
            </w:r>
          </w:p>
        </w:tc>
        <w:tc>
          <w:tcPr>
            <w:tcW w:w="1337" w:type="dxa"/>
            <w:tcBorders>
              <w:top w:val="single" w:sz="4" w:space="0" w:color="auto"/>
              <w:left w:val="single" w:sz="4" w:space="0" w:color="auto"/>
              <w:bottom w:val="single" w:sz="4" w:space="0" w:color="auto"/>
              <w:right w:val="single" w:sz="4" w:space="0" w:color="auto"/>
            </w:tcBorders>
          </w:tcPr>
          <w:p w14:paraId="00A706B1"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E300D4" w14:paraId="2C51F87C"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19915687" w14:textId="6E089BB4"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strike/>
                <w:noProof/>
                <w:color w:val="FF0000"/>
                <w:sz w:val="20"/>
                <w:lang w:val="en-GB"/>
              </w:rPr>
              <w:t>22</w:t>
            </w:r>
            <w:r w:rsidR="003F7B3C" w:rsidRPr="003F7B3C">
              <w:rPr>
                <w:rFonts w:eastAsia="SimSun"/>
                <w:noProof/>
                <w:color w:val="FF0000"/>
                <w:sz w:val="20"/>
                <w:lang w:val="en-GB"/>
              </w:rPr>
              <w:t>23</w:t>
            </w:r>
            <w:r w:rsidRPr="00E300D4">
              <w:rPr>
                <w:rFonts w:eastAsia="SimSun"/>
                <w:noProof/>
                <w:sz w:val="20"/>
                <w:lang w:val="en-GB"/>
              </w:rPr>
              <w:t>-26</w:t>
            </w:r>
          </w:p>
        </w:tc>
        <w:tc>
          <w:tcPr>
            <w:tcW w:w="1923" w:type="dxa"/>
            <w:tcBorders>
              <w:top w:val="single" w:sz="4" w:space="0" w:color="auto"/>
              <w:left w:val="single" w:sz="4" w:space="0" w:color="auto"/>
              <w:bottom w:val="single" w:sz="4" w:space="0" w:color="auto"/>
              <w:right w:val="single" w:sz="4" w:space="0" w:color="auto"/>
            </w:tcBorders>
          </w:tcPr>
          <w:p w14:paraId="77B12BF4"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RSV_NVCL</w:t>
            </w:r>
          </w:p>
        </w:tc>
        <w:tc>
          <w:tcPr>
            <w:tcW w:w="4946" w:type="dxa"/>
            <w:tcBorders>
              <w:top w:val="single" w:sz="4" w:space="0" w:color="auto"/>
              <w:left w:val="single" w:sz="4" w:space="0" w:color="auto"/>
              <w:bottom w:val="single" w:sz="4" w:space="0" w:color="auto"/>
              <w:right w:val="single" w:sz="4" w:space="0" w:color="auto"/>
            </w:tcBorders>
          </w:tcPr>
          <w:p w14:paraId="62F02CF5"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Reserved</w:t>
            </w:r>
          </w:p>
        </w:tc>
        <w:tc>
          <w:tcPr>
            <w:tcW w:w="1337" w:type="dxa"/>
            <w:tcBorders>
              <w:top w:val="single" w:sz="4" w:space="0" w:color="auto"/>
              <w:left w:val="single" w:sz="4" w:space="0" w:color="auto"/>
              <w:bottom w:val="single" w:sz="4" w:space="0" w:color="auto"/>
              <w:right w:val="single" w:sz="4" w:space="0" w:color="auto"/>
            </w:tcBorders>
          </w:tcPr>
          <w:p w14:paraId="32F9983C"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r w:rsidR="00E300D4" w:rsidRPr="00E300D4" w14:paraId="492E40B0" w14:textId="77777777" w:rsidTr="00AB1409">
        <w:trPr>
          <w:jc w:val="center"/>
        </w:trPr>
        <w:tc>
          <w:tcPr>
            <w:tcW w:w="1439" w:type="dxa"/>
            <w:tcBorders>
              <w:top w:val="single" w:sz="4" w:space="0" w:color="auto"/>
              <w:left w:val="single" w:sz="4" w:space="0" w:color="auto"/>
              <w:bottom w:val="single" w:sz="4" w:space="0" w:color="auto"/>
              <w:right w:val="single" w:sz="4" w:space="0" w:color="auto"/>
            </w:tcBorders>
          </w:tcPr>
          <w:p w14:paraId="5FB679D9"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27-31</w:t>
            </w:r>
          </w:p>
        </w:tc>
        <w:tc>
          <w:tcPr>
            <w:tcW w:w="1923" w:type="dxa"/>
            <w:tcBorders>
              <w:top w:val="single" w:sz="4" w:space="0" w:color="auto"/>
              <w:left w:val="single" w:sz="4" w:space="0" w:color="auto"/>
              <w:bottom w:val="single" w:sz="4" w:space="0" w:color="auto"/>
              <w:right w:val="single" w:sz="4" w:space="0" w:color="auto"/>
            </w:tcBorders>
          </w:tcPr>
          <w:p w14:paraId="766D5AA3"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UNSPEC</w:t>
            </w:r>
          </w:p>
        </w:tc>
        <w:tc>
          <w:tcPr>
            <w:tcW w:w="4946" w:type="dxa"/>
            <w:tcBorders>
              <w:top w:val="single" w:sz="4" w:space="0" w:color="auto"/>
              <w:left w:val="single" w:sz="4" w:space="0" w:color="auto"/>
              <w:bottom w:val="single" w:sz="4" w:space="0" w:color="auto"/>
              <w:right w:val="single" w:sz="4" w:space="0" w:color="auto"/>
            </w:tcBorders>
          </w:tcPr>
          <w:p w14:paraId="5C3B1321"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sz w:val="24"/>
                <w:lang w:val="en-CA"/>
              </w:rPr>
            </w:pPr>
            <w:r w:rsidRPr="00E300D4">
              <w:rPr>
                <w:rFonts w:eastAsia="SimSun"/>
                <w:noProof/>
                <w:sz w:val="20"/>
                <w:lang w:val="en-GB"/>
              </w:rPr>
              <w:t>Unspecified</w:t>
            </w:r>
          </w:p>
        </w:tc>
        <w:tc>
          <w:tcPr>
            <w:tcW w:w="1337" w:type="dxa"/>
            <w:tcBorders>
              <w:top w:val="single" w:sz="4" w:space="0" w:color="auto"/>
              <w:left w:val="single" w:sz="4" w:space="0" w:color="auto"/>
              <w:bottom w:val="single" w:sz="4" w:space="0" w:color="auto"/>
              <w:right w:val="single" w:sz="4" w:space="0" w:color="auto"/>
            </w:tcBorders>
          </w:tcPr>
          <w:p w14:paraId="6159B2D3"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4"/>
                <w:lang w:val="en-CA"/>
              </w:rPr>
            </w:pPr>
            <w:r w:rsidRPr="00E300D4">
              <w:rPr>
                <w:rFonts w:eastAsia="SimSun"/>
                <w:noProof/>
                <w:sz w:val="20"/>
                <w:lang w:val="en-GB"/>
              </w:rPr>
              <w:t>non-VCL</w:t>
            </w:r>
          </w:p>
        </w:tc>
      </w:tr>
    </w:tbl>
    <w:p w14:paraId="0E747955" w14:textId="77777777" w:rsidR="00E300D4" w:rsidRPr="00E300D4" w:rsidRDefault="00E300D4" w:rsidP="00E3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37385C93" w14:textId="22ADB46E" w:rsidR="00E300D4" w:rsidRDefault="00291F0C"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DB1C6A">
        <w:rPr>
          <w:rFonts w:eastAsia="SimSun"/>
          <w:noProof/>
          <w:color w:val="FF0000"/>
          <w:sz w:val="20"/>
          <w:lang w:val="en-GB"/>
        </w:rPr>
        <w:t>…</w:t>
      </w:r>
    </w:p>
    <w:p w14:paraId="7CEFAA5D" w14:textId="2349CBB7" w:rsidR="00127B7E" w:rsidRPr="00127B7E" w:rsidRDefault="00127B7E" w:rsidP="00127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FB5362">
        <w:rPr>
          <w:rFonts w:eastAsia="SimSun"/>
          <w:noProof/>
          <w:color w:val="FF0000"/>
          <w:sz w:val="20"/>
          <w:lang w:val="en-GB"/>
        </w:rPr>
        <w:t>When nal_unit_type is equal to RPI_NUT, TemporalId shall be equal to 0.</w:t>
      </w:r>
    </w:p>
    <w:p w14:paraId="7193A486" w14:textId="67866060" w:rsidR="00C722C0" w:rsidRPr="00FB5362" w:rsidRDefault="00127B7E" w:rsidP="006B7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FB5362">
        <w:rPr>
          <w:rFonts w:eastAsia="SimSun"/>
          <w:noProof/>
          <w:color w:val="FF0000"/>
          <w:sz w:val="20"/>
          <w:lang w:val="en-GB"/>
        </w:rPr>
        <w:t>…</w:t>
      </w:r>
    </w:p>
    <w:p w14:paraId="7319134C" w14:textId="2A0938B2" w:rsidR="00821A1F" w:rsidRDefault="00821A1F" w:rsidP="00C722C0">
      <w:pPr>
        <w:rPr>
          <w:lang w:val="en-CA"/>
        </w:rPr>
      </w:pPr>
    </w:p>
    <w:p w14:paraId="5BAB44C4" w14:textId="4100E5CC" w:rsidR="00BD0AE7" w:rsidRPr="00BD0AE7" w:rsidRDefault="00291F0C" w:rsidP="00DB1C6A">
      <w:pPr>
        <w:rPr>
          <w:rFonts w:eastAsia="SimSun"/>
          <w:b/>
          <w:color w:val="FF0000"/>
          <w:sz w:val="20"/>
          <w:lang w:val="en-CA"/>
        </w:rPr>
      </w:pPr>
      <w:bookmarkStart w:id="11" w:name="_Hlk532286595"/>
      <w:r>
        <w:rPr>
          <w:rFonts w:eastAsia="SimSun"/>
          <w:b/>
          <w:color w:val="FF0000"/>
          <w:sz w:val="20"/>
          <w:lang w:val="en-CA"/>
        </w:rPr>
        <w:t>7.4.3.5</w:t>
      </w:r>
      <w:r w:rsidR="00CA5940">
        <w:rPr>
          <w:rFonts w:eastAsia="SimSun"/>
          <w:b/>
          <w:color w:val="FF0000"/>
          <w:sz w:val="20"/>
          <w:lang w:val="en-CA"/>
        </w:rPr>
        <w:tab/>
      </w:r>
      <w:r w:rsidR="00BD0AE7" w:rsidRPr="00BD0AE7">
        <w:rPr>
          <w:rFonts w:eastAsia="SimSun"/>
          <w:b/>
          <w:color w:val="FF0000"/>
          <w:sz w:val="20"/>
          <w:lang w:val="en-CA"/>
        </w:rPr>
        <w:t>Recovery Point Indication RBSP semantics</w:t>
      </w:r>
    </w:p>
    <w:p w14:paraId="047F94C3" w14:textId="13E2F86E" w:rsidR="00E01057" w:rsidRPr="008B00E1" w:rsidRDefault="00E01057" w:rsidP="00E01057">
      <w:pPr>
        <w:tabs>
          <w:tab w:val="left" w:pos="794"/>
          <w:tab w:val="left" w:pos="1191"/>
          <w:tab w:val="left" w:pos="1588"/>
          <w:tab w:val="left" w:pos="1985"/>
        </w:tabs>
        <w:spacing w:after="120"/>
        <w:rPr>
          <w:rFonts w:eastAsia="SimSun"/>
          <w:noProof/>
          <w:color w:val="FF0000"/>
          <w:sz w:val="20"/>
          <w:lang w:val="en-GB"/>
        </w:rPr>
      </w:pPr>
      <w:bookmarkStart w:id="12" w:name="_Hlk532304153"/>
      <w:r w:rsidRPr="008B00E1">
        <w:rPr>
          <w:rFonts w:eastAsia="SimSun"/>
          <w:bCs/>
          <w:noProof/>
          <w:color w:val="FF0000"/>
          <w:sz w:val="20"/>
          <w:lang w:val="en-GB"/>
        </w:rPr>
        <w:t xml:space="preserve">The RPI NAL unit shall </w:t>
      </w:r>
      <w:r w:rsidR="000C74FD">
        <w:rPr>
          <w:rFonts w:eastAsia="SimSun"/>
          <w:bCs/>
          <w:noProof/>
          <w:color w:val="FF0000"/>
          <w:sz w:val="20"/>
          <w:lang w:val="en-GB"/>
        </w:rPr>
        <w:t>precede</w:t>
      </w:r>
      <w:r w:rsidRPr="005421FD">
        <w:rPr>
          <w:rFonts w:eastAsia="SimSun"/>
          <w:bCs/>
          <w:noProof/>
          <w:color w:val="FF0000"/>
          <w:sz w:val="20"/>
          <w:lang w:val="en-GB"/>
        </w:rPr>
        <w:t xml:space="preserve"> any VCL</w:t>
      </w:r>
      <w:r w:rsidRPr="008B00E1">
        <w:rPr>
          <w:rFonts w:eastAsia="SimSun"/>
          <w:bCs/>
          <w:noProof/>
          <w:color w:val="FF0000"/>
          <w:sz w:val="20"/>
          <w:lang w:val="en-GB"/>
        </w:rPr>
        <w:t xml:space="preserve"> NAL unit</w:t>
      </w:r>
      <w:r>
        <w:rPr>
          <w:rFonts w:eastAsia="SimSun"/>
          <w:bCs/>
          <w:noProof/>
          <w:color w:val="FF0000"/>
          <w:sz w:val="20"/>
          <w:lang w:val="en-GB"/>
        </w:rPr>
        <w:t>s</w:t>
      </w:r>
      <w:r w:rsidRPr="008B00E1">
        <w:rPr>
          <w:rFonts w:eastAsia="SimSun"/>
          <w:bCs/>
          <w:noProof/>
          <w:color w:val="FF0000"/>
          <w:sz w:val="20"/>
          <w:lang w:val="en-GB"/>
        </w:rPr>
        <w:t xml:space="preserve"> in the access unit </w:t>
      </w:r>
      <w:r w:rsidR="000C74FD">
        <w:rPr>
          <w:rFonts w:eastAsia="SimSun"/>
          <w:bCs/>
          <w:noProof/>
          <w:color w:val="FF0000"/>
          <w:sz w:val="20"/>
          <w:lang w:val="en-GB"/>
        </w:rPr>
        <w:t>containing</w:t>
      </w:r>
      <w:r w:rsidRPr="008B00E1">
        <w:rPr>
          <w:rFonts w:eastAsia="SimSun"/>
          <w:bCs/>
          <w:noProof/>
          <w:color w:val="FF0000"/>
          <w:sz w:val="20"/>
          <w:lang w:val="en-GB"/>
        </w:rPr>
        <w:t xml:space="preserve"> the RPI</w:t>
      </w:r>
      <w:r w:rsidR="000C74FD">
        <w:rPr>
          <w:rFonts w:eastAsia="SimSun"/>
          <w:bCs/>
          <w:noProof/>
          <w:color w:val="FF0000"/>
          <w:sz w:val="20"/>
          <w:lang w:val="en-GB"/>
        </w:rPr>
        <w:t xml:space="preserve"> NAL unit</w:t>
      </w:r>
      <w:r w:rsidRPr="008B00E1">
        <w:rPr>
          <w:rFonts w:eastAsia="SimSun"/>
          <w:bCs/>
          <w:noProof/>
          <w:color w:val="FF0000"/>
          <w:sz w:val="20"/>
          <w:lang w:val="en-GB"/>
        </w:rPr>
        <w:t>.</w:t>
      </w:r>
      <w:r w:rsidRPr="008B00E1">
        <w:rPr>
          <w:rFonts w:eastAsia="SimSun"/>
          <w:noProof/>
          <w:color w:val="FF0000"/>
          <w:sz w:val="20"/>
          <w:lang w:val="en-GB"/>
        </w:rPr>
        <w:t xml:space="preserve"> All</w:t>
      </w:r>
      <w:r>
        <w:rPr>
          <w:rFonts w:eastAsia="SimSun"/>
          <w:noProof/>
          <w:color w:val="FF0000"/>
          <w:sz w:val="20"/>
          <w:lang w:val="en-GB"/>
        </w:rPr>
        <w:t xml:space="preserve"> </w:t>
      </w:r>
      <w:r w:rsidR="00253FBB">
        <w:rPr>
          <w:rFonts w:eastAsia="SimSun"/>
          <w:noProof/>
          <w:color w:val="FF0000"/>
          <w:sz w:val="20"/>
          <w:lang w:val="en-GB"/>
        </w:rPr>
        <w:t xml:space="preserve">VCL </w:t>
      </w:r>
      <w:r>
        <w:rPr>
          <w:rFonts w:eastAsia="SimSun"/>
          <w:noProof/>
          <w:color w:val="FF0000"/>
          <w:sz w:val="20"/>
          <w:lang w:val="en-GB"/>
        </w:rPr>
        <w:t xml:space="preserve">NAL units </w:t>
      </w:r>
      <w:r w:rsidR="000C74FD">
        <w:rPr>
          <w:rFonts w:eastAsia="SimSun"/>
          <w:noProof/>
          <w:color w:val="FF0000"/>
          <w:sz w:val="20"/>
          <w:lang w:val="en-GB"/>
        </w:rPr>
        <w:t xml:space="preserve">in an access unit containing the RPI NAL unit </w:t>
      </w:r>
      <w:r w:rsidRPr="008B00E1">
        <w:rPr>
          <w:rFonts w:eastAsia="SimSun"/>
          <w:noProof/>
          <w:color w:val="FF0000"/>
          <w:sz w:val="20"/>
          <w:lang w:val="en-GB"/>
        </w:rPr>
        <w:t>shall have TemporalId equal to 0.</w:t>
      </w:r>
    </w:p>
    <w:p w14:paraId="2D7AB02B" w14:textId="3026E948" w:rsidR="00E01057" w:rsidRDefault="00E01057" w:rsidP="00E01057">
      <w:pPr>
        <w:tabs>
          <w:tab w:val="left" w:pos="794"/>
          <w:tab w:val="left" w:pos="1191"/>
          <w:tab w:val="left" w:pos="1588"/>
          <w:tab w:val="left" w:pos="1985"/>
        </w:tabs>
        <w:spacing w:after="120"/>
        <w:rPr>
          <w:rFonts w:eastAsia="SimSun"/>
          <w:noProof/>
          <w:color w:val="FF0000"/>
          <w:sz w:val="20"/>
          <w:lang w:val="en-GB"/>
        </w:rPr>
      </w:pPr>
      <w:r w:rsidRPr="008B00E1">
        <w:rPr>
          <w:rFonts w:eastAsia="SimSun"/>
          <w:noProof/>
          <w:color w:val="FF0000"/>
          <w:sz w:val="20"/>
          <w:lang w:val="en-GB"/>
        </w:rPr>
        <w:t xml:space="preserve">If </w:t>
      </w:r>
      <w:r w:rsidR="000C74FD">
        <w:rPr>
          <w:rFonts w:eastAsia="SimSun"/>
          <w:noProof/>
          <w:color w:val="FF0000"/>
          <w:sz w:val="20"/>
          <w:lang w:val="en-GB"/>
        </w:rPr>
        <w:t>an</w:t>
      </w:r>
      <w:r>
        <w:rPr>
          <w:rFonts w:eastAsia="SimSun"/>
          <w:noProof/>
          <w:color w:val="FF0000"/>
          <w:sz w:val="20"/>
          <w:lang w:val="en-GB"/>
        </w:rPr>
        <w:t xml:space="preserve"> RPB access unit containing </w:t>
      </w:r>
      <w:r w:rsidR="000C74FD">
        <w:rPr>
          <w:rFonts w:eastAsia="SimSun"/>
          <w:noProof/>
          <w:color w:val="FF0000"/>
          <w:sz w:val="20"/>
          <w:lang w:val="en-GB"/>
        </w:rPr>
        <w:t>an</w:t>
      </w:r>
      <w:r>
        <w:rPr>
          <w:rFonts w:eastAsia="SimSun"/>
          <w:noProof/>
          <w:color w:val="FF0000"/>
          <w:sz w:val="20"/>
          <w:lang w:val="en-GB"/>
        </w:rPr>
        <w:t xml:space="preserve"> RPI NAL unit is not the first access unit in the CVS and a random access operation is not initiliazed at the RPB access unit, </w:t>
      </w:r>
      <w:r w:rsidRPr="008B00E1">
        <w:rPr>
          <w:rFonts w:eastAsia="SimSun"/>
          <w:noProof/>
          <w:color w:val="FF0000"/>
          <w:sz w:val="20"/>
          <w:lang w:val="en-GB"/>
        </w:rPr>
        <w:t xml:space="preserve">the RPI NAL unit </w:t>
      </w:r>
      <w:r w:rsidR="000C74FD">
        <w:rPr>
          <w:rFonts w:eastAsia="SimSun"/>
          <w:noProof/>
          <w:color w:val="FF0000"/>
          <w:sz w:val="20"/>
          <w:lang w:val="en-GB"/>
        </w:rPr>
        <w:t xml:space="preserve">in the RPB access unit </w:t>
      </w:r>
      <w:r w:rsidRPr="008B00E1">
        <w:rPr>
          <w:rFonts w:eastAsia="SimSun"/>
          <w:noProof/>
          <w:color w:val="FF0000"/>
          <w:sz w:val="20"/>
          <w:lang w:val="en-GB"/>
        </w:rPr>
        <w:t>shall be ignored.</w:t>
      </w:r>
    </w:p>
    <w:p w14:paraId="56C5255B" w14:textId="54877091" w:rsidR="00E01057" w:rsidRPr="008B00E1" w:rsidRDefault="00E01057" w:rsidP="00E01057">
      <w:pPr>
        <w:tabs>
          <w:tab w:val="left" w:pos="794"/>
          <w:tab w:val="left" w:pos="1191"/>
          <w:tab w:val="left" w:pos="1588"/>
          <w:tab w:val="left" w:pos="1985"/>
        </w:tabs>
        <w:spacing w:after="120"/>
        <w:rPr>
          <w:rFonts w:eastAsia="SimSun"/>
          <w:noProof/>
          <w:color w:val="FF0000"/>
          <w:sz w:val="20"/>
          <w:lang w:val="en-GB"/>
        </w:rPr>
      </w:pPr>
      <w:r>
        <w:rPr>
          <w:rFonts w:eastAsia="SimSun"/>
          <w:noProof/>
          <w:color w:val="FF0000"/>
          <w:sz w:val="20"/>
          <w:lang w:val="en-GB"/>
        </w:rPr>
        <w:t>Otherwise, i</w:t>
      </w:r>
      <w:r w:rsidRPr="008B00E1">
        <w:rPr>
          <w:rFonts w:eastAsia="SimSun"/>
          <w:noProof/>
          <w:color w:val="FF0000"/>
          <w:sz w:val="20"/>
          <w:lang w:val="en-GB"/>
        </w:rPr>
        <w:t xml:space="preserve">f </w:t>
      </w:r>
      <w:r w:rsidR="000C74FD">
        <w:rPr>
          <w:rFonts w:eastAsia="SimSun"/>
          <w:noProof/>
          <w:color w:val="FF0000"/>
          <w:sz w:val="20"/>
          <w:lang w:val="en-GB"/>
        </w:rPr>
        <w:t>an</w:t>
      </w:r>
      <w:r>
        <w:rPr>
          <w:rFonts w:eastAsia="SimSun"/>
          <w:noProof/>
          <w:color w:val="FF0000"/>
          <w:sz w:val="20"/>
          <w:lang w:val="en-GB"/>
        </w:rPr>
        <w:t xml:space="preserve"> </w:t>
      </w:r>
      <w:bookmarkStart w:id="13" w:name="_Hlk532829233"/>
      <w:r>
        <w:rPr>
          <w:rFonts w:eastAsia="SimSun"/>
          <w:noProof/>
          <w:color w:val="FF0000"/>
          <w:sz w:val="20"/>
          <w:lang w:val="en-GB"/>
        </w:rPr>
        <w:t xml:space="preserve">RPB access unit containing </w:t>
      </w:r>
      <w:r w:rsidR="000C74FD">
        <w:rPr>
          <w:rFonts w:eastAsia="SimSun"/>
          <w:noProof/>
          <w:color w:val="FF0000"/>
          <w:sz w:val="20"/>
          <w:lang w:val="en-GB"/>
        </w:rPr>
        <w:t>an</w:t>
      </w:r>
      <w:r>
        <w:rPr>
          <w:rFonts w:eastAsia="SimSun"/>
          <w:noProof/>
          <w:color w:val="FF0000"/>
          <w:sz w:val="20"/>
          <w:lang w:val="en-GB"/>
        </w:rPr>
        <w:t xml:space="preserve"> RPI NAL unit is the first access unit in the CVS or a random access operation is initialized at the RPB access unit</w:t>
      </w:r>
      <w:bookmarkEnd w:id="13"/>
      <w:r>
        <w:rPr>
          <w:rFonts w:eastAsia="SimSun"/>
          <w:noProof/>
          <w:color w:val="FF0000"/>
          <w:sz w:val="20"/>
          <w:lang w:val="en-GB"/>
        </w:rPr>
        <w:t xml:space="preserve">, </w:t>
      </w:r>
      <w:r w:rsidRPr="008B00E1">
        <w:rPr>
          <w:rFonts w:eastAsia="SimSun"/>
          <w:noProof/>
          <w:color w:val="FF0000"/>
          <w:sz w:val="20"/>
          <w:lang w:val="en-GB"/>
        </w:rPr>
        <w:t>the following applies:</w:t>
      </w:r>
    </w:p>
    <w:p w14:paraId="035D9107" w14:textId="462FE627" w:rsidR="00E01057" w:rsidRPr="0033206C" w:rsidRDefault="00E01057" w:rsidP="00C80D6F">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overflowPunct/>
        <w:autoSpaceDE/>
        <w:autoSpaceDN/>
        <w:adjustRightInd/>
        <w:spacing w:before="0" w:after="120"/>
        <w:jc w:val="left"/>
        <w:textAlignment w:val="auto"/>
        <w:rPr>
          <w:rFonts w:eastAsia="SimSun"/>
          <w:noProof/>
          <w:color w:val="FF0000"/>
          <w:sz w:val="20"/>
          <w:lang w:val="en-GB"/>
        </w:rPr>
      </w:pPr>
      <w:r w:rsidRPr="008B00E1">
        <w:rPr>
          <w:noProof/>
          <w:color w:val="FF0000"/>
          <w:sz w:val="20"/>
        </w:rPr>
        <w:t>The decoder shall generate al</w:t>
      </w:r>
      <w:r>
        <w:rPr>
          <w:noProof/>
          <w:color w:val="FF0000"/>
          <w:sz w:val="20"/>
        </w:rPr>
        <w:t>l reference pictures included in the RPS</w:t>
      </w:r>
      <w:r w:rsidR="00714B74" w:rsidRPr="0033206C">
        <w:rPr>
          <w:noProof/>
          <w:color w:val="FF0000"/>
          <w:sz w:val="20"/>
        </w:rPr>
        <w:t xml:space="preserve"> </w:t>
      </w:r>
      <w:r w:rsidR="00714B74" w:rsidRPr="0033206C">
        <w:rPr>
          <w:noProof/>
          <w:color w:val="FF0000"/>
          <w:sz w:val="20"/>
          <w:highlight w:val="yellow"/>
        </w:rPr>
        <w:t xml:space="preserve">[Ed note: </w:t>
      </w:r>
      <w:r w:rsidR="00960994" w:rsidRPr="0033206C">
        <w:rPr>
          <w:noProof/>
          <w:color w:val="FF0000"/>
          <w:sz w:val="20"/>
          <w:highlight w:val="yellow"/>
        </w:rPr>
        <w:t>update after</w:t>
      </w:r>
      <w:r w:rsidR="00714B74" w:rsidRPr="0033206C">
        <w:rPr>
          <w:noProof/>
          <w:color w:val="FF0000"/>
          <w:sz w:val="20"/>
          <w:highlight w:val="yellow"/>
        </w:rPr>
        <w:t xml:space="preserve"> picture management system</w:t>
      </w:r>
      <w:r w:rsidR="00960994" w:rsidRPr="0033206C">
        <w:rPr>
          <w:noProof/>
          <w:color w:val="FF0000"/>
          <w:sz w:val="20"/>
          <w:highlight w:val="yellow"/>
        </w:rPr>
        <w:t xml:space="preserve"> in VVC has been defined</w:t>
      </w:r>
      <w:r w:rsidR="00714B74" w:rsidRPr="0033206C">
        <w:rPr>
          <w:noProof/>
          <w:color w:val="FF0000"/>
          <w:sz w:val="20"/>
          <w:highlight w:val="yellow"/>
        </w:rPr>
        <w:t>]</w:t>
      </w:r>
      <w:r w:rsidR="00714B74" w:rsidRPr="0033206C">
        <w:rPr>
          <w:noProof/>
          <w:color w:val="FF0000"/>
          <w:sz w:val="20"/>
        </w:rPr>
        <w:t xml:space="preserve"> </w:t>
      </w:r>
      <w:r w:rsidR="0033206C">
        <w:rPr>
          <w:noProof/>
          <w:color w:val="FF0000"/>
          <w:sz w:val="20"/>
        </w:rPr>
        <w:t>of</w:t>
      </w:r>
      <w:r w:rsidRPr="0033206C">
        <w:rPr>
          <w:noProof/>
          <w:color w:val="FF0000"/>
          <w:sz w:val="20"/>
        </w:rPr>
        <w:t xml:space="preserve"> the recovery point begin (RPB) picture of the RPB access unit according to the process described in [see example specification text 8.2.1.1 below for this].</w:t>
      </w:r>
    </w:p>
    <w:p w14:paraId="379162FB" w14:textId="369D513E" w:rsidR="00E01057" w:rsidRPr="008B00E1" w:rsidRDefault="00E01057" w:rsidP="00E01057">
      <w:pPr>
        <w:numPr>
          <w:ilvl w:val="0"/>
          <w:numId w:val="40"/>
        </w:numPr>
        <w:tabs>
          <w:tab w:val="clear" w:pos="720"/>
          <w:tab w:val="left" w:pos="709"/>
          <w:tab w:val="left" w:pos="1191"/>
          <w:tab w:val="left" w:pos="1588"/>
          <w:tab w:val="left" w:pos="1985"/>
        </w:tabs>
        <w:spacing w:after="120"/>
        <w:rPr>
          <w:rFonts w:eastAsia="SimSun"/>
          <w:noProof/>
          <w:color w:val="FF0000"/>
          <w:sz w:val="20"/>
          <w:lang w:val="en-GB"/>
        </w:rPr>
      </w:pPr>
      <w:r>
        <w:rPr>
          <w:noProof/>
          <w:color w:val="FF0000"/>
          <w:sz w:val="20"/>
        </w:rPr>
        <w:t xml:space="preserve">The </w:t>
      </w:r>
      <w:r w:rsidRPr="00FE1A83">
        <w:rPr>
          <w:noProof/>
          <w:color w:val="FF0000"/>
          <w:sz w:val="20"/>
        </w:rPr>
        <w:t>poc_msb_cycle_val</w:t>
      </w:r>
      <w:r w:rsidRPr="003F3F11">
        <w:t xml:space="preserve"> </w:t>
      </w:r>
      <w:r>
        <w:rPr>
          <w:noProof/>
          <w:color w:val="FF0000"/>
          <w:sz w:val="20"/>
        </w:rPr>
        <w:t xml:space="preserve">for the RPB picture shall be set to 0 when </w:t>
      </w:r>
      <w:r w:rsidR="0033206C">
        <w:rPr>
          <w:noProof/>
          <w:color w:val="FF0000"/>
          <w:sz w:val="20"/>
        </w:rPr>
        <w:t xml:space="preserve">deriving the PicOrderCntVal for </w:t>
      </w:r>
      <w:r>
        <w:rPr>
          <w:noProof/>
          <w:color w:val="FF0000"/>
          <w:sz w:val="20"/>
        </w:rPr>
        <w:t>the RPB picture</w:t>
      </w:r>
    </w:p>
    <w:p w14:paraId="5F8EFBD1" w14:textId="77777777" w:rsidR="00E01057" w:rsidRDefault="00E01057" w:rsidP="00E01057">
      <w:pPr>
        <w:numPr>
          <w:ilvl w:val="0"/>
          <w:numId w:val="40"/>
        </w:numPr>
        <w:tabs>
          <w:tab w:val="clear" w:pos="720"/>
          <w:tab w:val="left" w:pos="709"/>
          <w:tab w:val="left" w:pos="1191"/>
          <w:tab w:val="left" w:pos="1588"/>
          <w:tab w:val="left" w:pos="1985"/>
        </w:tabs>
        <w:spacing w:after="120"/>
        <w:rPr>
          <w:rFonts w:eastAsia="SimSun"/>
          <w:noProof/>
          <w:color w:val="FF0000"/>
          <w:sz w:val="20"/>
          <w:lang w:val="en-GB"/>
        </w:rPr>
      </w:pPr>
      <w:r>
        <w:rPr>
          <w:rFonts w:eastAsia="SimSun"/>
          <w:noProof/>
          <w:color w:val="FF0000"/>
          <w:sz w:val="20"/>
          <w:lang w:val="en-GB"/>
        </w:rPr>
        <w:t xml:space="preserve">The RPB picture and all pictures that follow the RPB picture in decoding order </w:t>
      </w:r>
      <w:r w:rsidRPr="008B00E1">
        <w:rPr>
          <w:rFonts w:eastAsia="SimSun"/>
          <w:noProof/>
          <w:color w:val="FF0000"/>
          <w:sz w:val="20"/>
          <w:lang w:val="en-GB"/>
        </w:rPr>
        <w:t>shall be decoded.</w:t>
      </w:r>
    </w:p>
    <w:p w14:paraId="0B5F6974" w14:textId="77777777" w:rsidR="00E01057" w:rsidRDefault="00E01057" w:rsidP="00E01057">
      <w:pPr>
        <w:numPr>
          <w:ilvl w:val="0"/>
          <w:numId w:val="40"/>
        </w:numPr>
        <w:tabs>
          <w:tab w:val="clear" w:pos="720"/>
          <w:tab w:val="left" w:pos="709"/>
          <w:tab w:val="left" w:pos="1191"/>
          <w:tab w:val="left" w:pos="1588"/>
          <w:tab w:val="left" w:pos="1985"/>
        </w:tabs>
        <w:spacing w:after="120"/>
        <w:rPr>
          <w:rFonts w:eastAsia="SimSun"/>
          <w:noProof/>
          <w:color w:val="FF0000"/>
          <w:sz w:val="20"/>
          <w:lang w:val="en-GB"/>
        </w:rPr>
      </w:pPr>
      <w:r>
        <w:rPr>
          <w:rFonts w:eastAsia="SimSun"/>
          <w:noProof/>
          <w:color w:val="FF0000"/>
          <w:sz w:val="20"/>
          <w:lang w:val="en-GB"/>
        </w:rPr>
        <w:t xml:space="preserve">The RPB picture and all pictures that follow the RPB picture in decoding order </w:t>
      </w:r>
      <w:r w:rsidRPr="008B00E1">
        <w:rPr>
          <w:rFonts w:eastAsia="SimSun"/>
          <w:noProof/>
          <w:color w:val="FF0000"/>
          <w:sz w:val="20"/>
          <w:lang w:val="en-GB"/>
        </w:rPr>
        <w:t xml:space="preserve">until </w:t>
      </w:r>
      <w:r>
        <w:rPr>
          <w:rFonts w:eastAsia="SimSun"/>
          <w:noProof/>
          <w:color w:val="FF0000"/>
          <w:sz w:val="20"/>
          <w:lang w:val="en-GB"/>
        </w:rPr>
        <w:t>but not</w:t>
      </w:r>
      <w:r w:rsidRPr="008B00E1">
        <w:rPr>
          <w:rFonts w:eastAsia="SimSun"/>
          <w:noProof/>
          <w:color w:val="FF0000"/>
          <w:sz w:val="20"/>
          <w:lang w:val="en-GB"/>
        </w:rPr>
        <w:t xml:space="preserve"> including the recovery point picture, shall </w:t>
      </w:r>
      <w:r>
        <w:rPr>
          <w:rFonts w:eastAsia="SimSun"/>
          <w:noProof/>
          <w:color w:val="FF0000"/>
          <w:sz w:val="20"/>
          <w:lang w:val="en-GB"/>
        </w:rPr>
        <w:t xml:space="preserve">not </w:t>
      </w:r>
      <w:r w:rsidRPr="008B00E1">
        <w:rPr>
          <w:rFonts w:eastAsia="SimSun"/>
          <w:noProof/>
          <w:color w:val="FF0000"/>
          <w:sz w:val="20"/>
          <w:lang w:val="en-GB"/>
        </w:rPr>
        <w:t xml:space="preserve">be </w:t>
      </w:r>
      <w:r>
        <w:rPr>
          <w:rFonts w:eastAsia="SimSun"/>
          <w:noProof/>
          <w:color w:val="FF0000"/>
          <w:sz w:val="20"/>
          <w:lang w:val="en-GB"/>
        </w:rPr>
        <w:t>output</w:t>
      </w:r>
      <w:r w:rsidRPr="008B00E1">
        <w:rPr>
          <w:rFonts w:eastAsia="SimSun"/>
          <w:noProof/>
          <w:color w:val="FF0000"/>
          <w:sz w:val="20"/>
          <w:lang w:val="en-GB"/>
        </w:rPr>
        <w:t>.</w:t>
      </w:r>
    </w:p>
    <w:p w14:paraId="665D4986" w14:textId="77777777" w:rsidR="00E01057" w:rsidRDefault="00E01057" w:rsidP="00E01057">
      <w:pPr>
        <w:numPr>
          <w:ilvl w:val="0"/>
          <w:numId w:val="40"/>
        </w:numPr>
        <w:tabs>
          <w:tab w:val="clear" w:pos="720"/>
          <w:tab w:val="left" w:pos="709"/>
          <w:tab w:val="left" w:pos="1191"/>
          <w:tab w:val="left" w:pos="1588"/>
          <w:tab w:val="left" w:pos="1985"/>
        </w:tabs>
        <w:spacing w:after="120"/>
        <w:rPr>
          <w:rFonts w:eastAsia="SimSun"/>
          <w:noProof/>
          <w:color w:val="FF0000"/>
          <w:sz w:val="20"/>
          <w:lang w:val="en-GB"/>
        </w:rPr>
      </w:pPr>
      <w:r w:rsidRPr="00DD2512">
        <w:rPr>
          <w:rFonts w:eastAsia="SimSun"/>
          <w:noProof/>
          <w:color w:val="FF0000"/>
          <w:sz w:val="20"/>
          <w:lang w:val="en-GB"/>
        </w:rPr>
        <w:t xml:space="preserve">Any SPS or PPS RBSP that is referred to by the picture in a </w:t>
      </w:r>
      <w:r>
        <w:rPr>
          <w:rFonts w:eastAsia="SimSun"/>
          <w:noProof/>
          <w:color w:val="FF0000"/>
          <w:sz w:val="20"/>
          <w:lang w:val="en-GB"/>
        </w:rPr>
        <w:t xml:space="preserve">RPB access unit </w:t>
      </w:r>
      <w:r w:rsidRPr="00275F7F">
        <w:rPr>
          <w:rFonts w:eastAsia="SimSun"/>
          <w:noProof/>
          <w:color w:val="FF0000"/>
          <w:sz w:val="20"/>
          <w:lang w:val="en-GB"/>
        </w:rPr>
        <w:t xml:space="preserve">or by any picture following that picture </w:t>
      </w:r>
      <w:r w:rsidRPr="006464A1">
        <w:rPr>
          <w:rFonts w:eastAsia="SimSun"/>
          <w:noProof/>
          <w:color w:val="FF0000"/>
          <w:sz w:val="20"/>
          <w:lang w:val="en-GB"/>
        </w:rPr>
        <w:t>in decoding order shall be available to the decoding process prior to its activation</w:t>
      </w:r>
      <w:r w:rsidRPr="00BB108C">
        <w:rPr>
          <w:rFonts w:eastAsia="SimSun"/>
          <w:noProof/>
          <w:color w:val="FF0000"/>
          <w:sz w:val="20"/>
          <w:lang w:val="en-GB"/>
        </w:rPr>
        <w:t>.</w:t>
      </w:r>
    </w:p>
    <w:p w14:paraId="23DA9756" w14:textId="4C4280A7" w:rsidR="00E01057" w:rsidRPr="00BB108C" w:rsidRDefault="00E01057" w:rsidP="00E01057">
      <w:pPr>
        <w:tabs>
          <w:tab w:val="clear" w:pos="720"/>
          <w:tab w:val="left" w:pos="709"/>
          <w:tab w:val="left" w:pos="1191"/>
          <w:tab w:val="left" w:pos="1588"/>
          <w:tab w:val="left" w:pos="1985"/>
        </w:tabs>
        <w:spacing w:after="120"/>
        <w:rPr>
          <w:rFonts w:eastAsia="SimSun"/>
          <w:noProof/>
          <w:color w:val="FF0000"/>
          <w:sz w:val="20"/>
          <w:lang w:val="en-GB"/>
        </w:rPr>
      </w:pPr>
      <w:r w:rsidRPr="00FE1A83">
        <w:rPr>
          <w:rFonts w:eastAsia="SimSun"/>
          <w:noProof/>
          <w:color w:val="FF0000"/>
          <w:sz w:val="20"/>
          <w:lang w:val="en-GB"/>
        </w:rPr>
        <w:t>It is a requirement of bitstream conformance that the decoded pictures that follow the recovery point picture in decoding order shall be an exact match to the pictures that would be produced by starting the decoding process at the location of a</w:t>
      </w:r>
      <w:r w:rsidR="0033206C">
        <w:rPr>
          <w:rFonts w:eastAsia="SimSun"/>
          <w:noProof/>
          <w:color w:val="FF0000"/>
          <w:sz w:val="20"/>
          <w:lang w:val="en-GB"/>
        </w:rPr>
        <w:t>n</w:t>
      </w:r>
      <w:r w:rsidRPr="00FE1A83">
        <w:rPr>
          <w:rFonts w:eastAsia="SimSun"/>
          <w:noProof/>
          <w:color w:val="FF0000"/>
          <w:sz w:val="20"/>
          <w:lang w:val="en-GB"/>
        </w:rPr>
        <w:t xml:space="preserve"> IRAP or RPB access unit that precedes the RPB picture </w:t>
      </w:r>
      <w:r w:rsidR="0033206C">
        <w:rPr>
          <w:rFonts w:eastAsia="SimSun"/>
          <w:noProof/>
          <w:color w:val="FF0000"/>
          <w:sz w:val="20"/>
          <w:lang w:val="en-GB"/>
        </w:rPr>
        <w:t xml:space="preserve">that belong to the same recovery point period as the recovery point picture </w:t>
      </w:r>
      <w:r w:rsidRPr="00FE1A83">
        <w:rPr>
          <w:rFonts w:eastAsia="SimSun"/>
          <w:noProof/>
          <w:color w:val="FF0000"/>
          <w:sz w:val="20"/>
          <w:lang w:val="en-GB"/>
        </w:rPr>
        <w:t>in decoding order, if any, in the bitstream.</w:t>
      </w:r>
    </w:p>
    <w:p w14:paraId="1C4C998A" w14:textId="0479513C" w:rsidR="00BB0E14" w:rsidRDefault="00E01057" w:rsidP="00C80D6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after="120"/>
        <w:rPr>
          <w:rFonts w:eastAsia="SimSun"/>
          <w:bCs/>
          <w:noProof/>
          <w:color w:val="FF0000"/>
          <w:sz w:val="20"/>
          <w:lang w:val="en-GB"/>
        </w:rPr>
      </w:pPr>
      <w:r w:rsidRPr="008B00E1">
        <w:rPr>
          <w:rFonts w:eastAsia="SimSun"/>
          <w:b/>
          <w:noProof/>
          <w:color w:val="FF0000"/>
          <w:sz w:val="20"/>
          <w:lang w:val="en-GB"/>
        </w:rPr>
        <w:t>recovery_</w:t>
      </w:r>
      <w:r w:rsidRPr="008B00E1">
        <w:rPr>
          <w:rFonts w:eastAsia="MS Mincho"/>
          <w:b/>
          <w:noProof/>
          <w:color w:val="FF0000"/>
          <w:sz w:val="20"/>
          <w:lang w:val="en-GB" w:eastAsia="ja-JP"/>
        </w:rPr>
        <w:t>poc_cnt</w:t>
      </w:r>
      <w:r w:rsidRPr="008B00E1">
        <w:rPr>
          <w:rFonts w:eastAsia="SimSun"/>
          <w:noProof/>
          <w:color w:val="FF0000"/>
          <w:sz w:val="20"/>
          <w:lang w:val="en-GB"/>
        </w:rPr>
        <w:t xml:space="preserve"> specifies </w:t>
      </w:r>
      <w:r>
        <w:rPr>
          <w:rFonts w:eastAsia="SimSun"/>
          <w:noProof/>
          <w:color w:val="FF0000"/>
          <w:sz w:val="20"/>
          <w:lang w:val="en-GB"/>
        </w:rPr>
        <w:t xml:space="preserve">picture order count of </w:t>
      </w:r>
      <w:r w:rsidRPr="008B00E1">
        <w:rPr>
          <w:rFonts w:eastAsia="SimSun"/>
          <w:noProof/>
          <w:color w:val="FF0000"/>
          <w:sz w:val="20"/>
          <w:lang w:val="en-GB"/>
        </w:rPr>
        <w:t xml:space="preserve">the recovery point </w:t>
      </w:r>
      <w:r>
        <w:rPr>
          <w:rFonts w:eastAsia="SimSun"/>
          <w:noProof/>
          <w:color w:val="FF0000"/>
          <w:sz w:val="20"/>
          <w:lang w:val="en-GB"/>
        </w:rPr>
        <w:t xml:space="preserve">picture. </w:t>
      </w:r>
      <w:r w:rsidRPr="008B00E1">
        <w:rPr>
          <w:rFonts w:eastAsia="SimSun"/>
          <w:noProof/>
          <w:color w:val="FF0000"/>
          <w:sz w:val="20"/>
          <w:lang w:val="en-GB"/>
        </w:rPr>
        <w:t xml:space="preserve">The picture that follows the </w:t>
      </w:r>
      <w:r>
        <w:rPr>
          <w:rFonts w:eastAsia="SimSun"/>
          <w:noProof/>
          <w:color w:val="FF0000"/>
          <w:sz w:val="20"/>
          <w:lang w:val="en-GB"/>
        </w:rPr>
        <w:t xml:space="preserve">current </w:t>
      </w:r>
      <w:r w:rsidRPr="008B00E1">
        <w:rPr>
          <w:rFonts w:eastAsia="SimSun"/>
          <w:noProof/>
          <w:color w:val="FF0000"/>
          <w:sz w:val="20"/>
          <w:lang w:val="en-GB"/>
        </w:rPr>
        <w:t>picture in decoding order that has PicOrderCntVal equal to the PicOrderCntVal of the current picture plus the value of recovery_</w:t>
      </w:r>
      <w:r w:rsidRPr="008B00E1">
        <w:rPr>
          <w:rFonts w:eastAsia="MS Mincho"/>
          <w:noProof/>
          <w:color w:val="FF0000"/>
          <w:sz w:val="20"/>
          <w:lang w:val="en-GB" w:eastAsia="ja-JP"/>
        </w:rPr>
        <w:t>poc</w:t>
      </w:r>
      <w:r w:rsidRPr="008B00E1">
        <w:rPr>
          <w:rFonts w:eastAsia="SimSun"/>
          <w:noProof/>
          <w:color w:val="FF0000"/>
          <w:sz w:val="20"/>
          <w:lang w:val="en-GB"/>
        </w:rPr>
        <w:t>_cnt is referred to as the recovery point picture. The recovery point picture shall not precede the current picture in decoding order. The value of recovery_</w:t>
      </w:r>
      <w:r w:rsidRPr="008B00E1">
        <w:rPr>
          <w:rFonts w:eastAsia="MS Mincho"/>
          <w:noProof/>
          <w:color w:val="FF0000"/>
          <w:sz w:val="20"/>
          <w:lang w:val="en-GB" w:eastAsia="ja-JP"/>
        </w:rPr>
        <w:t>poc</w:t>
      </w:r>
      <w:r w:rsidRPr="008B00E1">
        <w:rPr>
          <w:rFonts w:eastAsia="SimSun"/>
          <w:noProof/>
          <w:color w:val="FF0000"/>
          <w:sz w:val="20"/>
          <w:lang w:val="en-GB"/>
        </w:rPr>
        <w:t>_cnt shall be in the range of −MaxPicOrderCntLsb / 2 to MaxPicOrderCntLsb / 2 − 1, inclusive.</w:t>
      </w:r>
    </w:p>
    <w:bookmarkEnd w:id="11"/>
    <w:bookmarkEnd w:id="12"/>
    <w:p w14:paraId="7DA3A2AF" w14:textId="50D1D105" w:rsidR="00BB0E14" w:rsidRPr="00DB1C6A" w:rsidRDefault="00BB0E14" w:rsidP="00DB1C6A">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rFonts w:eastAsia="SimSun"/>
          <w:bCs w:val="0"/>
          <w:sz w:val="22"/>
          <w:lang w:val="en-CA"/>
        </w:rPr>
      </w:pPr>
      <w:r w:rsidRPr="00DB1C6A">
        <w:rPr>
          <w:rFonts w:eastAsia="SimSun"/>
          <w:bCs w:val="0"/>
          <w:i w:val="0"/>
          <w:iCs w:val="0"/>
          <w:sz w:val="22"/>
          <w:szCs w:val="20"/>
          <w:lang w:val="en-CA"/>
        </w:rPr>
        <w:t>8.2</w:t>
      </w:r>
      <w:r w:rsidRPr="00DB1C6A">
        <w:rPr>
          <w:rFonts w:eastAsia="SimSun"/>
          <w:bCs w:val="0"/>
          <w:i w:val="0"/>
          <w:iCs w:val="0"/>
          <w:sz w:val="22"/>
          <w:szCs w:val="20"/>
          <w:lang w:val="en-CA"/>
        </w:rPr>
        <w:tab/>
        <w:t>Tile group decoding process</w:t>
      </w:r>
    </w:p>
    <w:p w14:paraId="530DE525" w14:textId="58C7B454" w:rsidR="00BB0E14" w:rsidRPr="002B5D98" w:rsidRDefault="00BB0E14" w:rsidP="00DB1C6A">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after="0"/>
        <w:ind w:left="851" w:hanging="851"/>
        <w:rPr>
          <w:rFonts w:eastAsia="SimSun"/>
          <w:bCs w:val="0"/>
          <w:noProof/>
          <w:color w:val="FF0000"/>
          <w:sz w:val="20"/>
          <w:lang w:val="en-GB"/>
        </w:rPr>
      </w:pPr>
      <w:r w:rsidRPr="002B5D98">
        <w:rPr>
          <w:rFonts w:eastAsia="SimSun"/>
          <w:bCs w:val="0"/>
          <w:noProof/>
          <w:color w:val="FF0000"/>
          <w:sz w:val="20"/>
          <w:szCs w:val="20"/>
          <w:lang w:val="en-GB"/>
        </w:rPr>
        <w:t>8.2.1</w:t>
      </w:r>
      <w:r w:rsidRPr="002B5D98">
        <w:rPr>
          <w:rFonts w:eastAsia="SimSun"/>
          <w:bCs w:val="0"/>
          <w:noProof/>
          <w:color w:val="FF0000"/>
          <w:sz w:val="20"/>
          <w:szCs w:val="20"/>
          <w:lang w:val="en-GB"/>
        </w:rPr>
        <w:tab/>
      </w:r>
      <w:bookmarkStart w:id="14" w:name="_Hlk532286843"/>
      <w:r w:rsidRPr="002B5D98">
        <w:rPr>
          <w:rFonts w:eastAsia="SimSun"/>
          <w:bCs w:val="0"/>
          <w:noProof/>
          <w:color w:val="FF0000"/>
          <w:sz w:val="20"/>
          <w:szCs w:val="20"/>
          <w:lang w:val="en-GB"/>
        </w:rPr>
        <w:t>Decoding process for generating unavailable reference pictures</w:t>
      </w:r>
    </w:p>
    <w:p w14:paraId="4779DF84" w14:textId="41AB0C1D" w:rsidR="00BB0E14" w:rsidRPr="002B5D98" w:rsidRDefault="00BB0E14" w:rsidP="00DB1C6A">
      <w:pPr>
        <w:pStyle w:val="Heading4"/>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91"/>
          <w:tab w:val="left" w:pos="1985"/>
        </w:tabs>
        <w:spacing w:before="181" w:after="0"/>
        <w:ind w:left="851" w:right="0" w:hanging="851"/>
        <w:jc w:val="left"/>
        <w:rPr>
          <w:rFonts w:eastAsia="SimSun"/>
          <w:bCs w:val="0"/>
          <w:noProof/>
          <w:color w:val="FF0000"/>
          <w:sz w:val="20"/>
          <w:lang w:val="en-GB"/>
        </w:rPr>
      </w:pPr>
      <w:r w:rsidRPr="002B5D98">
        <w:rPr>
          <w:rFonts w:ascii="Times New Roman" w:eastAsia="SimSun" w:hAnsi="Times New Roman"/>
          <w:bCs w:val="0"/>
          <w:noProof/>
          <w:color w:val="FF0000"/>
          <w:sz w:val="20"/>
          <w:szCs w:val="20"/>
          <w:lang w:val="en-GB"/>
        </w:rPr>
        <w:t>8.2.1.1</w:t>
      </w:r>
      <w:r w:rsidRPr="002B5D98">
        <w:rPr>
          <w:rFonts w:ascii="Times New Roman" w:eastAsia="SimSun" w:hAnsi="Times New Roman"/>
          <w:bCs w:val="0"/>
          <w:noProof/>
          <w:color w:val="FF0000"/>
          <w:sz w:val="20"/>
          <w:szCs w:val="20"/>
          <w:lang w:val="en-GB"/>
        </w:rPr>
        <w:tab/>
        <w:t>General decoding process for generating unavailable reference pictures</w:t>
      </w:r>
    </w:p>
    <w:p w14:paraId="59FC8B3A" w14:textId="0100A890" w:rsidR="00BB0E14" w:rsidRPr="003C41C5" w:rsidRDefault="003C41C5" w:rsidP="00BB0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noProof/>
          <w:color w:val="FF0000"/>
          <w:sz w:val="20"/>
          <w:lang w:val="en-GB"/>
        </w:rPr>
      </w:pPr>
      <w:r>
        <w:rPr>
          <w:rFonts w:eastAsia="SimSun"/>
          <w:bCs/>
          <w:noProof/>
          <w:color w:val="FF0000"/>
          <w:sz w:val="20"/>
          <w:highlight w:val="yellow"/>
          <w:lang w:val="en-GB"/>
        </w:rPr>
        <w:t xml:space="preserve">[Ed note: </w:t>
      </w:r>
      <w:r w:rsidR="00BB0E14" w:rsidRPr="00FE0D66">
        <w:rPr>
          <w:rFonts w:eastAsia="SimSun"/>
          <w:bCs/>
          <w:noProof/>
          <w:color w:val="FF0000"/>
          <w:sz w:val="20"/>
          <w:highlight w:val="yellow"/>
          <w:lang w:val="en-GB"/>
        </w:rPr>
        <w:t>T</w:t>
      </w:r>
      <w:r w:rsidR="00E625EA">
        <w:rPr>
          <w:rFonts w:eastAsia="SimSun"/>
          <w:bCs/>
          <w:noProof/>
          <w:color w:val="FF0000"/>
          <w:sz w:val="20"/>
          <w:highlight w:val="yellow"/>
          <w:lang w:val="en-GB"/>
        </w:rPr>
        <w:t>he te</w:t>
      </w:r>
      <w:r w:rsidR="00960994">
        <w:rPr>
          <w:rFonts w:eastAsia="SimSun"/>
          <w:bCs/>
          <w:noProof/>
          <w:color w:val="FF0000"/>
          <w:sz w:val="20"/>
          <w:highlight w:val="yellow"/>
          <w:lang w:val="en-GB"/>
        </w:rPr>
        <w:t>x</w:t>
      </w:r>
      <w:r w:rsidR="00E625EA">
        <w:rPr>
          <w:rFonts w:eastAsia="SimSun"/>
          <w:bCs/>
          <w:noProof/>
          <w:color w:val="FF0000"/>
          <w:sz w:val="20"/>
          <w:highlight w:val="yellow"/>
          <w:lang w:val="en-GB"/>
        </w:rPr>
        <w:t>t below is to</w:t>
      </w:r>
      <w:r>
        <w:rPr>
          <w:rFonts w:eastAsia="SimSun"/>
          <w:bCs/>
          <w:noProof/>
          <w:color w:val="FF0000"/>
          <w:sz w:val="20"/>
          <w:highlight w:val="yellow"/>
          <w:lang w:val="en-GB"/>
        </w:rPr>
        <w:t xml:space="preserve"> be </w:t>
      </w:r>
      <w:r w:rsidR="00960994">
        <w:rPr>
          <w:rFonts w:eastAsia="SimSun"/>
          <w:bCs/>
          <w:noProof/>
          <w:color w:val="FF0000"/>
          <w:sz w:val="20"/>
          <w:highlight w:val="yellow"/>
          <w:lang w:val="en-GB"/>
        </w:rPr>
        <w:t>updated</w:t>
      </w:r>
      <w:r w:rsidR="00960994" w:rsidRPr="00FE0D66">
        <w:rPr>
          <w:rFonts w:eastAsia="SimSun"/>
          <w:bCs/>
          <w:noProof/>
          <w:color w:val="FF0000"/>
          <w:sz w:val="20"/>
          <w:highlight w:val="yellow"/>
          <w:lang w:val="en-GB"/>
        </w:rPr>
        <w:t xml:space="preserve"> </w:t>
      </w:r>
      <w:r w:rsidR="00BB0E14" w:rsidRPr="00FE0D66">
        <w:rPr>
          <w:rFonts w:eastAsia="SimSun"/>
          <w:bCs/>
          <w:noProof/>
          <w:color w:val="FF0000"/>
          <w:sz w:val="20"/>
          <w:highlight w:val="yellow"/>
          <w:lang w:val="en-GB"/>
        </w:rPr>
        <w:t xml:space="preserve">after </w:t>
      </w:r>
      <w:r w:rsidR="00E625EA">
        <w:rPr>
          <w:rFonts w:eastAsia="SimSun"/>
          <w:bCs/>
          <w:noProof/>
          <w:color w:val="FF0000"/>
          <w:sz w:val="20"/>
          <w:highlight w:val="yellow"/>
          <w:lang w:val="en-GB"/>
        </w:rPr>
        <w:t xml:space="preserve">VVC </w:t>
      </w:r>
      <w:r w:rsidR="00BB0E14" w:rsidRPr="00FE0D66">
        <w:rPr>
          <w:rFonts w:eastAsia="SimSun"/>
          <w:bCs/>
          <w:noProof/>
          <w:color w:val="FF0000"/>
          <w:sz w:val="20"/>
          <w:highlight w:val="yellow"/>
          <w:lang w:val="en-GB"/>
        </w:rPr>
        <w:t>reference picture management has been defined</w:t>
      </w:r>
      <w:r>
        <w:rPr>
          <w:rFonts w:eastAsia="SimSun"/>
          <w:bCs/>
          <w:noProof/>
          <w:color w:val="FF0000"/>
          <w:sz w:val="20"/>
          <w:lang w:val="en-GB"/>
        </w:rPr>
        <w:t>]</w:t>
      </w:r>
    </w:p>
    <w:p w14:paraId="1AF1C551" w14:textId="77777777" w:rsidR="00E01057" w:rsidRPr="00E62867" w:rsidRDefault="00E01057" w:rsidP="00E01057">
      <w:pPr>
        <w:rPr>
          <w:noProof/>
          <w:color w:val="FF0000"/>
          <w:sz w:val="20"/>
        </w:rPr>
      </w:pPr>
      <w:bookmarkStart w:id="15" w:name="_Hlk532304384"/>
      <w:r w:rsidRPr="00E62867">
        <w:rPr>
          <w:noProof/>
          <w:color w:val="FF0000"/>
          <w:sz w:val="20"/>
        </w:rPr>
        <w:t xml:space="preserve">This process is invoked for </w:t>
      </w:r>
      <w:r>
        <w:rPr>
          <w:noProof/>
          <w:color w:val="FF0000"/>
          <w:sz w:val="20"/>
        </w:rPr>
        <w:t>any</w:t>
      </w:r>
      <w:r w:rsidRPr="005421FD">
        <w:rPr>
          <w:noProof/>
          <w:color w:val="FF0000"/>
          <w:sz w:val="20"/>
        </w:rPr>
        <w:t xml:space="preserve"> RPB picture</w:t>
      </w:r>
      <w:r>
        <w:rPr>
          <w:noProof/>
          <w:color w:val="FF0000"/>
          <w:sz w:val="20"/>
        </w:rPr>
        <w:t xml:space="preserve"> in the bitstream if the </w:t>
      </w:r>
      <w:r w:rsidRPr="002B1BE8">
        <w:rPr>
          <w:noProof/>
          <w:color w:val="FF0000"/>
          <w:sz w:val="20"/>
        </w:rPr>
        <w:t xml:space="preserve">corresponding </w:t>
      </w:r>
      <w:r w:rsidRPr="00FE1A83">
        <w:rPr>
          <w:noProof/>
          <w:color w:val="FF0000"/>
          <w:sz w:val="20"/>
        </w:rPr>
        <w:t>RPB access unit is the first access unit in the CVS or a random access operation is initialized at the RPB access unit</w:t>
      </w:r>
      <w:r w:rsidRPr="00E62867">
        <w:rPr>
          <w:noProof/>
          <w:color w:val="FF0000"/>
          <w:sz w:val="20"/>
        </w:rPr>
        <w:t>.</w:t>
      </w:r>
    </w:p>
    <w:p w14:paraId="66F689EA" w14:textId="5ECB49D1" w:rsidR="00FE0D66" w:rsidRDefault="00E01057" w:rsidP="00FE0D66">
      <w:pPr>
        <w:keepNext/>
        <w:rPr>
          <w:noProof/>
          <w:color w:val="FF0000"/>
          <w:sz w:val="20"/>
        </w:rPr>
      </w:pPr>
      <w:r>
        <w:rPr>
          <w:noProof/>
          <w:color w:val="FF0000"/>
          <w:sz w:val="20"/>
        </w:rPr>
        <w:t>T</w:t>
      </w:r>
      <w:r w:rsidRPr="00E62867">
        <w:rPr>
          <w:noProof/>
          <w:color w:val="FF0000"/>
          <w:sz w:val="20"/>
        </w:rPr>
        <w:t>he following applies:</w:t>
      </w:r>
      <w:bookmarkEnd w:id="15"/>
    </w:p>
    <w:p w14:paraId="688E1F42" w14:textId="77777777" w:rsidR="00E01057" w:rsidRPr="002B1BE8" w:rsidRDefault="00E01057" w:rsidP="00E01057">
      <w:pPr>
        <w:keepNext/>
        <w:numPr>
          <w:ilvl w:val="0"/>
          <w:numId w:val="33"/>
        </w:numPr>
        <w:tabs>
          <w:tab w:val="clear" w:pos="360"/>
          <w:tab w:val="left" w:pos="794"/>
          <w:tab w:val="left" w:pos="1191"/>
          <w:tab w:val="left" w:pos="1588"/>
          <w:tab w:val="left" w:pos="1985"/>
        </w:tabs>
        <w:rPr>
          <w:noProof/>
          <w:color w:val="FF0000"/>
          <w:sz w:val="20"/>
        </w:rPr>
      </w:pPr>
      <w:r w:rsidRPr="002B1BE8">
        <w:rPr>
          <w:noProof/>
          <w:color w:val="FF0000"/>
          <w:sz w:val="20"/>
        </w:rPr>
        <w:t xml:space="preserve">For each RefPicSetStCurrBefore[ i ], with i in the range of 0 to NumPocStCurrBefore − 1, inclusive, that is equal to "no reference picture", a picture is generated as specified in clause </w:t>
      </w:r>
      <w:r w:rsidRPr="00E62867">
        <w:rPr>
          <w:color w:val="FF0000"/>
          <w:sz w:val="20"/>
        </w:rPr>
        <w:fldChar w:fldCharType="begin"/>
      </w:r>
      <w:r w:rsidRPr="00E62867">
        <w:rPr>
          <w:color w:val="FF0000"/>
          <w:sz w:val="20"/>
        </w:rPr>
        <w:instrText xml:space="preserve"> REF _Ref316823390 \r \h  \* MERGEFORMAT </w:instrText>
      </w:r>
      <w:r w:rsidRPr="00E62867">
        <w:rPr>
          <w:color w:val="FF0000"/>
          <w:sz w:val="20"/>
        </w:rPr>
      </w:r>
      <w:r w:rsidRPr="00E62867">
        <w:rPr>
          <w:color w:val="FF0000"/>
          <w:sz w:val="20"/>
        </w:rPr>
        <w:fldChar w:fldCharType="separate"/>
      </w:r>
      <w:r w:rsidRPr="00E62867">
        <w:rPr>
          <w:noProof/>
          <w:color w:val="FF0000"/>
          <w:sz w:val="20"/>
        </w:rPr>
        <w:t>8.2.1.2</w:t>
      </w:r>
      <w:r w:rsidRPr="00E62867">
        <w:rPr>
          <w:color w:val="FF0000"/>
          <w:sz w:val="20"/>
        </w:rPr>
        <w:fldChar w:fldCharType="end"/>
      </w:r>
      <w:r>
        <w:rPr>
          <w:color w:val="FF0000"/>
          <w:sz w:val="20"/>
        </w:rPr>
        <w:t xml:space="preserve"> </w:t>
      </w:r>
      <w:r w:rsidRPr="002B1BE8">
        <w:rPr>
          <w:noProof/>
          <w:color w:val="FF0000"/>
          <w:sz w:val="20"/>
        </w:rPr>
        <w:t>and the following applies:</w:t>
      </w:r>
    </w:p>
    <w:p w14:paraId="2F520F0E"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PicOrderCntVal for the generated picture is set equal to PocStCurrBefore[ i ].</w:t>
      </w:r>
    </w:p>
    <w:p w14:paraId="7A184B06"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PicOutputFlag for the generated picture is set equal to 0.</w:t>
      </w:r>
    </w:p>
    <w:p w14:paraId="11031533"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generated picture is marked as "used for short-term reference".</w:t>
      </w:r>
    </w:p>
    <w:p w14:paraId="3E510E48"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RefPicSetStCurrBefore[ i ] is set to be the generated reference picture.</w:t>
      </w:r>
    </w:p>
    <w:p w14:paraId="469DC84E"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nuh_layer_id for the generated picture is set equal to nuh_layer_id.</w:t>
      </w:r>
    </w:p>
    <w:p w14:paraId="2E1A449C" w14:textId="77777777" w:rsidR="00E01057" w:rsidRPr="002B1BE8" w:rsidRDefault="00E01057" w:rsidP="00E01057">
      <w:pPr>
        <w:keepNext/>
        <w:numPr>
          <w:ilvl w:val="0"/>
          <w:numId w:val="33"/>
        </w:numPr>
        <w:tabs>
          <w:tab w:val="clear" w:pos="360"/>
          <w:tab w:val="left" w:pos="794"/>
          <w:tab w:val="left" w:pos="1191"/>
          <w:tab w:val="left" w:pos="1588"/>
          <w:tab w:val="left" w:pos="1985"/>
        </w:tabs>
        <w:rPr>
          <w:noProof/>
          <w:color w:val="FF0000"/>
          <w:sz w:val="20"/>
        </w:rPr>
      </w:pPr>
      <w:r w:rsidRPr="002B1BE8">
        <w:rPr>
          <w:noProof/>
          <w:color w:val="FF0000"/>
          <w:sz w:val="20"/>
        </w:rPr>
        <w:t xml:space="preserve">For each RefPicSetStCurrAfter[ i ], with i in the range of 0 to NumPocStCurrAfter − 1, inclusive, that is equal to "no reference picture", a picture is generated as specified in clause </w:t>
      </w:r>
      <w:r w:rsidRPr="00E62867">
        <w:rPr>
          <w:color w:val="FF0000"/>
          <w:sz w:val="20"/>
        </w:rPr>
        <w:fldChar w:fldCharType="begin"/>
      </w:r>
      <w:r w:rsidRPr="00E62867">
        <w:rPr>
          <w:color w:val="FF0000"/>
          <w:sz w:val="20"/>
        </w:rPr>
        <w:instrText xml:space="preserve"> REF _Ref316823390 \r \h  \* MERGEFORMAT </w:instrText>
      </w:r>
      <w:r w:rsidRPr="00E62867">
        <w:rPr>
          <w:color w:val="FF0000"/>
          <w:sz w:val="20"/>
        </w:rPr>
      </w:r>
      <w:r w:rsidRPr="00E62867">
        <w:rPr>
          <w:color w:val="FF0000"/>
          <w:sz w:val="20"/>
        </w:rPr>
        <w:fldChar w:fldCharType="separate"/>
      </w:r>
      <w:r w:rsidRPr="00E62867">
        <w:rPr>
          <w:noProof/>
          <w:color w:val="FF0000"/>
          <w:sz w:val="20"/>
        </w:rPr>
        <w:t>8.2.1.2</w:t>
      </w:r>
      <w:r w:rsidRPr="00E62867">
        <w:rPr>
          <w:color w:val="FF0000"/>
          <w:sz w:val="20"/>
        </w:rPr>
        <w:fldChar w:fldCharType="end"/>
      </w:r>
      <w:r>
        <w:rPr>
          <w:color w:val="FF0000"/>
          <w:sz w:val="20"/>
        </w:rPr>
        <w:t xml:space="preserve"> </w:t>
      </w:r>
      <w:r w:rsidRPr="002B1BE8">
        <w:rPr>
          <w:noProof/>
          <w:color w:val="FF0000"/>
          <w:sz w:val="20"/>
        </w:rPr>
        <w:t>and the following applies:</w:t>
      </w:r>
    </w:p>
    <w:p w14:paraId="40C6DA35"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PicOrderCntVal for the generated picture is set equal to PocStCurrAfter[ i ].</w:t>
      </w:r>
    </w:p>
    <w:p w14:paraId="27ADEC50"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PicOutputFlag for the generated picture is set equal to 0.</w:t>
      </w:r>
    </w:p>
    <w:p w14:paraId="564F705C"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generated picture is marked as "used for short-term reference".</w:t>
      </w:r>
    </w:p>
    <w:p w14:paraId="40965536" w14:textId="77777777" w:rsidR="00E01057" w:rsidRPr="002B1BE8" w:rsidRDefault="00E01057" w:rsidP="00E01057">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RefPicSetStCurrAfter[ i ] is set to be the generated reference picture.</w:t>
      </w:r>
    </w:p>
    <w:p w14:paraId="0BAC3586" w14:textId="3F0668B8" w:rsidR="00E01057" w:rsidRPr="002B5D98" w:rsidRDefault="00E01057" w:rsidP="008503DF">
      <w:pPr>
        <w:keepNext/>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nuh_layer_id for the generated picture is set equal to nuh_layer_id.</w:t>
      </w:r>
    </w:p>
    <w:p w14:paraId="1B15C175" w14:textId="02E191D7" w:rsidR="00FE0D66" w:rsidRPr="002B5D98" w:rsidRDefault="00FE0D66" w:rsidP="00FE0D66">
      <w:pPr>
        <w:keepNext/>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color w:val="FF0000"/>
          <w:sz w:val="20"/>
        </w:rPr>
      </w:pPr>
      <w:r w:rsidRPr="002B5D98">
        <w:rPr>
          <w:noProof/>
          <w:color w:val="FF0000"/>
          <w:sz w:val="20"/>
        </w:rPr>
        <w:t>For each RefPicSetStFoll[ i ], with i in the range of 0 to NumPocStFoll − 1, inclusive, that is equal to "no reference picture", a picture is generated as specified in clause </w:t>
      </w:r>
      <w:r w:rsidRPr="002B5D98">
        <w:rPr>
          <w:color w:val="FF0000"/>
          <w:sz w:val="20"/>
        </w:rPr>
        <w:fldChar w:fldCharType="begin"/>
      </w:r>
      <w:r w:rsidRPr="002B5D98">
        <w:rPr>
          <w:color w:val="FF0000"/>
          <w:sz w:val="20"/>
        </w:rPr>
        <w:instrText xml:space="preserve"> REF _Ref316823390 \r \h  \* MERGEFORMAT </w:instrText>
      </w:r>
      <w:r w:rsidRPr="002B5D98">
        <w:rPr>
          <w:color w:val="FF0000"/>
          <w:sz w:val="20"/>
        </w:rPr>
      </w:r>
      <w:r w:rsidRPr="002B5D98">
        <w:rPr>
          <w:color w:val="FF0000"/>
          <w:sz w:val="20"/>
        </w:rPr>
        <w:fldChar w:fldCharType="separate"/>
      </w:r>
      <w:r w:rsidR="003C41C5" w:rsidRPr="002B5D98">
        <w:rPr>
          <w:noProof/>
          <w:color w:val="FF0000"/>
          <w:sz w:val="20"/>
        </w:rPr>
        <w:t>8.2.1</w:t>
      </w:r>
      <w:r w:rsidRPr="002B5D98">
        <w:rPr>
          <w:noProof/>
          <w:color w:val="FF0000"/>
          <w:sz w:val="20"/>
        </w:rPr>
        <w:t>.2</w:t>
      </w:r>
      <w:r w:rsidRPr="002B5D98">
        <w:rPr>
          <w:color w:val="FF0000"/>
          <w:sz w:val="20"/>
        </w:rPr>
        <w:fldChar w:fldCharType="end"/>
      </w:r>
      <w:r w:rsidRPr="002B5D98">
        <w:rPr>
          <w:noProof/>
          <w:color w:val="FF0000"/>
          <w:sz w:val="20"/>
        </w:rPr>
        <w:t>, and the following applies:</w:t>
      </w:r>
    </w:p>
    <w:p w14:paraId="2CAB6B1D"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value of PicOrderCntVal for the generated picture is set equal to PocStFoll[ i ].</w:t>
      </w:r>
    </w:p>
    <w:p w14:paraId="4739078F"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value of PicOutputFlag for the generated picture is set equal to 0.</w:t>
      </w:r>
    </w:p>
    <w:p w14:paraId="71E3D27C"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generated picture is marked as "used for short-term reference".</w:t>
      </w:r>
    </w:p>
    <w:p w14:paraId="4C0EE192"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RefPicSetStFoll[ i ] is set to be the generated reference picture.</w:t>
      </w:r>
    </w:p>
    <w:p w14:paraId="71F0880F" w14:textId="25A5C3D8" w:rsidR="00FE0D66"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color w:val="FF0000"/>
          <w:sz w:val="20"/>
        </w:rPr>
        <w:t xml:space="preserve">The value of </w:t>
      </w:r>
      <w:proofErr w:type="spellStart"/>
      <w:r w:rsidRPr="002B5D98">
        <w:rPr>
          <w:color w:val="FF0000"/>
          <w:sz w:val="20"/>
        </w:rPr>
        <w:t>nuh_layer_id</w:t>
      </w:r>
      <w:proofErr w:type="spellEnd"/>
      <w:r w:rsidRPr="002B5D98">
        <w:rPr>
          <w:color w:val="FF0000"/>
          <w:sz w:val="20"/>
        </w:rPr>
        <w:t xml:space="preserve"> for the generated picture is set equal to </w:t>
      </w:r>
      <w:proofErr w:type="spellStart"/>
      <w:r w:rsidRPr="002B5D98">
        <w:rPr>
          <w:color w:val="FF0000"/>
          <w:sz w:val="20"/>
        </w:rPr>
        <w:t>nuh_layer_id</w:t>
      </w:r>
      <w:proofErr w:type="spellEnd"/>
      <w:r w:rsidRPr="002B5D98">
        <w:rPr>
          <w:color w:val="FF0000"/>
          <w:sz w:val="20"/>
        </w:rPr>
        <w:t xml:space="preserve"> of the current picture.</w:t>
      </w:r>
    </w:p>
    <w:p w14:paraId="3B5C2546" w14:textId="77777777" w:rsidR="008503DF" w:rsidRPr="002B1BE8" w:rsidRDefault="008503DF" w:rsidP="008503DF">
      <w:pPr>
        <w:numPr>
          <w:ilvl w:val="0"/>
          <w:numId w:val="33"/>
        </w:numPr>
        <w:tabs>
          <w:tab w:val="clear" w:pos="360"/>
          <w:tab w:val="clear" w:pos="1080"/>
          <w:tab w:val="left" w:pos="794"/>
          <w:tab w:val="left" w:pos="1191"/>
          <w:tab w:val="left" w:pos="1588"/>
          <w:tab w:val="left" w:pos="1985"/>
        </w:tabs>
        <w:rPr>
          <w:noProof/>
          <w:color w:val="FF0000"/>
          <w:sz w:val="20"/>
        </w:rPr>
      </w:pPr>
      <w:r w:rsidRPr="002B1BE8">
        <w:rPr>
          <w:noProof/>
          <w:color w:val="FF0000"/>
          <w:sz w:val="20"/>
        </w:rPr>
        <w:t xml:space="preserve">For each RefPicSetLtCurr[ i ], with i in the range of 0 to NumPocLtCurr − 1, inclusive, that is equal to "no reference picture", a picture is generated as specified in clause </w:t>
      </w:r>
      <w:r w:rsidRPr="00E62867">
        <w:rPr>
          <w:color w:val="FF0000"/>
          <w:sz w:val="20"/>
        </w:rPr>
        <w:fldChar w:fldCharType="begin"/>
      </w:r>
      <w:r w:rsidRPr="00E62867">
        <w:rPr>
          <w:color w:val="FF0000"/>
          <w:sz w:val="20"/>
        </w:rPr>
        <w:instrText xml:space="preserve"> REF _Ref316823390 \r \h  \* MERGEFORMAT </w:instrText>
      </w:r>
      <w:r w:rsidRPr="00E62867">
        <w:rPr>
          <w:color w:val="FF0000"/>
          <w:sz w:val="20"/>
        </w:rPr>
      </w:r>
      <w:r w:rsidRPr="00E62867">
        <w:rPr>
          <w:color w:val="FF0000"/>
          <w:sz w:val="20"/>
        </w:rPr>
        <w:fldChar w:fldCharType="separate"/>
      </w:r>
      <w:r w:rsidRPr="00E62867">
        <w:rPr>
          <w:noProof/>
          <w:color w:val="FF0000"/>
          <w:sz w:val="20"/>
        </w:rPr>
        <w:t>8.2.1.2</w:t>
      </w:r>
      <w:r w:rsidRPr="00E62867">
        <w:rPr>
          <w:color w:val="FF0000"/>
          <w:sz w:val="20"/>
        </w:rPr>
        <w:fldChar w:fldCharType="end"/>
      </w:r>
      <w:r>
        <w:rPr>
          <w:color w:val="FF0000"/>
          <w:sz w:val="20"/>
        </w:rPr>
        <w:t xml:space="preserve"> </w:t>
      </w:r>
      <w:r w:rsidRPr="002B1BE8">
        <w:rPr>
          <w:noProof/>
          <w:color w:val="FF0000"/>
          <w:sz w:val="20"/>
        </w:rPr>
        <w:t>and the following applies:</w:t>
      </w:r>
    </w:p>
    <w:p w14:paraId="590ED18F" w14:textId="77777777" w:rsidR="008503DF" w:rsidRPr="002B1BE8" w:rsidRDefault="008503DF" w:rsidP="008503DF">
      <w:pPr>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PicOrderCntVal for the generated picture is set equal to PocLtCurr[ i ].</w:t>
      </w:r>
    </w:p>
    <w:p w14:paraId="288A40B4" w14:textId="77777777" w:rsidR="008503DF" w:rsidRPr="002B1BE8" w:rsidRDefault="008503DF" w:rsidP="008503DF">
      <w:pPr>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slice_pic_order_cnt_lsb for the generated picture is inferred to be equal to ( PocLtCurr[ i ] &amp; ( MaxPicOrderCntLsb − 1 ) ).</w:t>
      </w:r>
    </w:p>
    <w:p w14:paraId="5AE1067E" w14:textId="77777777" w:rsidR="008503DF" w:rsidRPr="002B1BE8" w:rsidRDefault="008503DF" w:rsidP="008503DF">
      <w:pPr>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PicOutputFlag for the generated picture is set equal to 0.</w:t>
      </w:r>
    </w:p>
    <w:p w14:paraId="05C2E618" w14:textId="77777777" w:rsidR="008503DF" w:rsidRPr="002B1BE8" w:rsidRDefault="008503DF" w:rsidP="008503DF">
      <w:pPr>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generated picture is marked as "used for long-term reference".</w:t>
      </w:r>
    </w:p>
    <w:p w14:paraId="2101E3CA" w14:textId="77777777" w:rsidR="008503DF" w:rsidRPr="002B1BE8" w:rsidRDefault="008503DF" w:rsidP="008503DF">
      <w:pPr>
        <w:tabs>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RefPicSetLtCurr[ i ] is set to be the generated reference picture.</w:t>
      </w:r>
    </w:p>
    <w:p w14:paraId="635707E3" w14:textId="3732ED25" w:rsidR="008503DF" w:rsidRPr="002B5D98" w:rsidRDefault="008503DF" w:rsidP="008503DF">
      <w:pPr>
        <w:tabs>
          <w:tab w:val="clear" w:pos="1080"/>
          <w:tab w:val="left" w:pos="794"/>
          <w:tab w:val="left" w:pos="1191"/>
          <w:tab w:val="left" w:pos="1588"/>
          <w:tab w:val="left" w:pos="1985"/>
        </w:tabs>
        <w:ind w:left="390"/>
        <w:rPr>
          <w:noProof/>
          <w:color w:val="FF0000"/>
          <w:sz w:val="20"/>
        </w:rPr>
      </w:pPr>
      <w:r w:rsidRPr="002B1BE8">
        <w:rPr>
          <w:noProof/>
          <w:color w:val="FF0000"/>
          <w:sz w:val="20"/>
        </w:rPr>
        <w:t>–</w:t>
      </w:r>
      <w:r w:rsidRPr="002B1BE8">
        <w:rPr>
          <w:noProof/>
          <w:color w:val="FF0000"/>
          <w:sz w:val="20"/>
        </w:rPr>
        <w:tab/>
        <w:t>The value of nuh_layer_id for the generated picture is set equal to nuh_layer_id.</w:t>
      </w:r>
    </w:p>
    <w:p w14:paraId="33A0A87A" w14:textId="5DE991D6" w:rsidR="00FE0D66" w:rsidRPr="002B5D98" w:rsidRDefault="00FE0D66" w:rsidP="00FE0D66">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FF0000"/>
          <w:sz w:val="20"/>
        </w:rPr>
      </w:pPr>
      <w:r w:rsidRPr="002B5D98">
        <w:rPr>
          <w:noProof/>
          <w:color w:val="FF0000"/>
          <w:sz w:val="20"/>
        </w:rPr>
        <w:t>For each RefPicSetLtFoll[ i ], with i in the range of 0 to NumPocLtFoll − 1, inclusive, that is equal to "no reference picture", a picture is generated as specified in clause </w:t>
      </w:r>
      <w:r w:rsidRPr="002B5D98">
        <w:rPr>
          <w:color w:val="FF0000"/>
          <w:sz w:val="20"/>
        </w:rPr>
        <w:fldChar w:fldCharType="begin"/>
      </w:r>
      <w:r w:rsidRPr="002B5D98">
        <w:rPr>
          <w:color w:val="FF0000"/>
          <w:sz w:val="20"/>
        </w:rPr>
        <w:instrText xml:space="preserve"> REF _Ref316823390 \r \h  \* MERGEFORMAT </w:instrText>
      </w:r>
      <w:r w:rsidRPr="002B5D98">
        <w:rPr>
          <w:color w:val="FF0000"/>
          <w:sz w:val="20"/>
        </w:rPr>
      </w:r>
      <w:r w:rsidRPr="002B5D98">
        <w:rPr>
          <w:color w:val="FF0000"/>
          <w:sz w:val="20"/>
        </w:rPr>
        <w:fldChar w:fldCharType="separate"/>
      </w:r>
      <w:r w:rsidR="003C41C5" w:rsidRPr="002B5D98">
        <w:rPr>
          <w:noProof/>
          <w:color w:val="FF0000"/>
          <w:sz w:val="20"/>
        </w:rPr>
        <w:t>8.2.1</w:t>
      </w:r>
      <w:r w:rsidRPr="002B5D98">
        <w:rPr>
          <w:noProof/>
          <w:color w:val="FF0000"/>
          <w:sz w:val="20"/>
        </w:rPr>
        <w:t>.2</w:t>
      </w:r>
      <w:r w:rsidRPr="002B5D98">
        <w:rPr>
          <w:color w:val="FF0000"/>
          <w:sz w:val="20"/>
        </w:rPr>
        <w:fldChar w:fldCharType="end"/>
      </w:r>
      <w:r w:rsidRPr="002B5D98">
        <w:rPr>
          <w:noProof/>
          <w:color w:val="FF0000"/>
          <w:sz w:val="20"/>
        </w:rPr>
        <w:t>, and the following applies:</w:t>
      </w:r>
    </w:p>
    <w:p w14:paraId="356C2211"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value of PicOrderCntVal for the generated picture is set equal to PocLtFoll[ i ].</w:t>
      </w:r>
    </w:p>
    <w:p w14:paraId="1063C689"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value of slice_pic_order_cnt_lsb for the generated picture is inferred to be equal to ( PocLtFoll[ i ]</w:t>
      </w:r>
      <w:r w:rsidRPr="002B5D98">
        <w:rPr>
          <w:color w:val="FF0000"/>
          <w:sz w:val="20"/>
        </w:rPr>
        <w:t> </w:t>
      </w:r>
      <w:r w:rsidRPr="002B5D98">
        <w:rPr>
          <w:noProof/>
          <w:color w:val="FF0000"/>
          <w:sz w:val="20"/>
        </w:rPr>
        <w:t>&amp; ( MaxPicOrderCntLsb − 1 ) ).</w:t>
      </w:r>
    </w:p>
    <w:p w14:paraId="5EC43FDF"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value of PicOutputFlag for the generated picture is set equal to 0.</w:t>
      </w:r>
    </w:p>
    <w:p w14:paraId="29D34081"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The generated picture is marked as "used for long-term reference".</w:t>
      </w:r>
    </w:p>
    <w:p w14:paraId="285E5D52" w14:textId="77777777" w:rsidR="00FE0D66" w:rsidRPr="002B5D98" w:rsidRDefault="00FE0D66" w:rsidP="00FE0D66">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noProof/>
          <w:color w:val="FF0000"/>
          <w:sz w:val="20"/>
        </w:rPr>
        <w:t>RefPicSetLtFoll[ i ] is set to be the generated reference picture.</w:t>
      </w:r>
    </w:p>
    <w:p w14:paraId="2F8DBEB1" w14:textId="6686F213" w:rsidR="00FE0D66" w:rsidRPr="002B5D98" w:rsidRDefault="00FE0D66" w:rsidP="002B5D98">
      <w:pPr>
        <w:numPr>
          <w:ilvl w:val="0"/>
          <w:numId w:val="3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color w:val="FF0000"/>
          <w:sz w:val="20"/>
        </w:rPr>
      </w:pPr>
      <w:r w:rsidRPr="002B5D98">
        <w:rPr>
          <w:color w:val="FF0000"/>
          <w:sz w:val="20"/>
        </w:rPr>
        <w:t xml:space="preserve">The value of </w:t>
      </w:r>
      <w:proofErr w:type="spellStart"/>
      <w:r w:rsidRPr="002B5D98">
        <w:rPr>
          <w:color w:val="FF0000"/>
          <w:sz w:val="20"/>
        </w:rPr>
        <w:t>nuh_layer_id</w:t>
      </w:r>
      <w:proofErr w:type="spellEnd"/>
      <w:r w:rsidRPr="002B5D98">
        <w:rPr>
          <w:color w:val="FF0000"/>
          <w:sz w:val="20"/>
        </w:rPr>
        <w:t xml:space="preserve"> for the generated picture is set equal to </w:t>
      </w:r>
      <w:proofErr w:type="spellStart"/>
      <w:r w:rsidRPr="002B5D98">
        <w:rPr>
          <w:color w:val="FF0000"/>
          <w:sz w:val="20"/>
        </w:rPr>
        <w:t>nuh_layer_id</w:t>
      </w:r>
      <w:proofErr w:type="spellEnd"/>
      <w:r w:rsidRPr="002B5D98">
        <w:rPr>
          <w:color w:val="FF0000"/>
          <w:sz w:val="20"/>
        </w:rPr>
        <w:t xml:space="preserve"> of the current picture.</w:t>
      </w:r>
    </w:p>
    <w:p w14:paraId="1CB7791F" w14:textId="12B7AE99" w:rsidR="00BB0E14" w:rsidRPr="002B5D98" w:rsidRDefault="00BB0E14" w:rsidP="00DB1C6A">
      <w:pPr>
        <w:pStyle w:val="Heading4"/>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91"/>
          <w:tab w:val="left" w:pos="1985"/>
        </w:tabs>
        <w:spacing w:before="181" w:after="0"/>
        <w:ind w:left="851" w:right="0" w:hanging="851"/>
        <w:jc w:val="left"/>
        <w:rPr>
          <w:rFonts w:eastAsia="SimSun"/>
          <w:bCs w:val="0"/>
          <w:noProof/>
          <w:color w:val="FF0000"/>
          <w:sz w:val="20"/>
          <w:lang w:val="en-GB"/>
        </w:rPr>
      </w:pPr>
      <w:r w:rsidRPr="002B5D98">
        <w:rPr>
          <w:rFonts w:ascii="Times New Roman" w:eastAsia="SimSun" w:hAnsi="Times New Roman"/>
          <w:bCs w:val="0"/>
          <w:noProof/>
          <w:color w:val="FF0000"/>
          <w:sz w:val="20"/>
          <w:szCs w:val="20"/>
          <w:lang w:val="en-GB"/>
        </w:rPr>
        <w:t>8.2.1.2</w:t>
      </w:r>
      <w:r w:rsidRPr="002B5D98">
        <w:rPr>
          <w:rFonts w:ascii="Times New Roman" w:eastAsia="SimSun" w:hAnsi="Times New Roman"/>
          <w:bCs w:val="0"/>
          <w:noProof/>
          <w:color w:val="FF0000"/>
          <w:sz w:val="20"/>
          <w:szCs w:val="20"/>
          <w:lang w:val="en-GB"/>
        </w:rPr>
        <w:tab/>
        <w:t>Generation of one unavailable picture</w:t>
      </w:r>
    </w:p>
    <w:p w14:paraId="45AE49C4" w14:textId="77777777" w:rsidR="00BB0E14" w:rsidRPr="00BB0E14" w:rsidRDefault="00BB0E14"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after="120"/>
        <w:rPr>
          <w:rFonts w:eastAsia="SimSun"/>
          <w:bCs/>
          <w:noProof/>
          <w:color w:val="FF0000"/>
          <w:sz w:val="20"/>
          <w:lang w:val="en-GB"/>
        </w:rPr>
      </w:pPr>
      <w:r w:rsidRPr="00BB0E14">
        <w:rPr>
          <w:rFonts w:eastAsia="SimSun"/>
          <w:bCs/>
          <w:noProof/>
          <w:color w:val="FF0000"/>
          <w:sz w:val="20"/>
          <w:lang w:val="en-GB"/>
        </w:rPr>
        <w:t>When this process is invoked, an unavailable picture is generated as follows:</w:t>
      </w:r>
    </w:p>
    <w:p w14:paraId="4A50C430" w14:textId="77777777" w:rsidR="00BB0E14" w:rsidRPr="00BB0E14" w:rsidRDefault="00BB0E14"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after="120"/>
        <w:rPr>
          <w:rFonts w:eastAsia="SimSun"/>
          <w:bCs/>
          <w:noProof/>
          <w:color w:val="FF0000"/>
          <w:sz w:val="20"/>
          <w:lang w:val="en-GB"/>
        </w:rPr>
      </w:pPr>
      <w:r w:rsidRPr="00BB0E14">
        <w:rPr>
          <w:rFonts w:eastAsia="SimSun"/>
          <w:bCs/>
          <w:noProof/>
          <w:color w:val="FF0000"/>
          <w:sz w:val="20"/>
          <w:lang w:val="en-GB"/>
        </w:rPr>
        <w:t>–</w:t>
      </w:r>
      <w:r w:rsidRPr="00BB0E14">
        <w:rPr>
          <w:rFonts w:eastAsia="SimSun"/>
          <w:bCs/>
          <w:noProof/>
          <w:color w:val="FF0000"/>
          <w:sz w:val="20"/>
          <w:lang w:val="en-GB"/>
        </w:rPr>
        <w:tab/>
        <w:t>The value of each element in the sample array S</w:t>
      </w:r>
      <w:r w:rsidRPr="00DB1C6A">
        <w:rPr>
          <w:rFonts w:eastAsia="SimSun"/>
          <w:bCs/>
          <w:noProof/>
          <w:color w:val="FF0000"/>
          <w:sz w:val="20"/>
          <w:vertAlign w:val="subscript"/>
          <w:lang w:val="en-GB"/>
        </w:rPr>
        <w:t>L</w:t>
      </w:r>
      <w:r w:rsidRPr="00BB0E14">
        <w:rPr>
          <w:rFonts w:eastAsia="SimSun"/>
          <w:bCs/>
          <w:noProof/>
          <w:color w:val="FF0000"/>
          <w:sz w:val="20"/>
          <w:lang w:val="en-GB"/>
        </w:rPr>
        <w:t xml:space="preserve"> for the picture is set equal to 1  &lt;&lt;  ( BitDepthY − 1 ).</w:t>
      </w:r>
    </w:p>
    <w:p w14:paraId="17833311" w14:textId="77777777" w:rsidR="00BB0E14" w:rsidRPr="00BB0E14" w:rsidRDefault="00BB0E14"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after="120"/>
        <w:rPr>
          <w:rFonts w:eastAsia="SimSun"/>
          <w:bCs/>
          <w:noProof/>
          <w:color w:val="FF0000"/>
          <w:sz w:val="20"/>
          <w:lang w:val="en-GB"/>
        </w:rPr>
      </w:pPr>
      <w:r w:rsidRPr="00BB0E14">
        <w:rPr>
          <w:rFonts w:eastAsia="SimSun"/>
          <w:bCs/>
          <w:noProof/>
          <w:color w:val="FF0000"/>
          <w:sz w:val="20"/>
          <w:lang w:val="en-GB"/>
        </w:rPr>
        <w:t>–</w:t>
      </w:r>
      <w:r w:rsidRPr="00BB0E14">
        <w:rPr>
          <w:rFonts w:eastAsia="SimSun"/>
          <w:bCs/>
          <w:noProof/>
          <w:color w:val="FF0000"/>
          <w:sz w:val="20"/>
          <w:lang w:val="en-GB"/>
        </w:rPr>
        <w:tab/>
        <w:t>When ChromaArrayType is not equal to 0, the value of each element in the sample arrays S</w:t>
      </w:r>
      <w:r w:rsidRPr="00DB1C6A">
        <w:rPr>
          <w:rFonts w:eastAsia="SimSun"/>
          <w:bCs/>
          <w:noProof/>
          <w:color w:val="FF0000"/>
          <w:sz w:val="20"/>
          <w:vertAlign w:val="subscript"/>
          <w:lang w:val="en-GB"/>
        </w:rPr>
        <w:t>Cb</w:t>
      </w:r>
      <w:r w:rsidRPr="00BB0E14">
        <w:rPr>
          <w:rFonts w:eastAsia="SimSun"/>
          <w:bCs/>
          <w:noProof/>
          <w:color w:val="FF0000"/>
          <w:sz w:val="20"/>
          <w:lang w:val="en-GB"/>
        </w:rPr>
        <w:t xml:space="preserve"> and S</w:t>
      </w:r>
      <w:r w:rsidRPr="00DB1C6A">
        <w:rPr>
          <w:rFonts w:eastAsia="SimSun"/>
          <w:bCs/>
          <w:noProof/>
          <w:color w:val="FF0000"/>
          <w:sz w:val="20"/>
          <w:vertAlign w:val="subscript"/>
          <w:lang w:val="en-GB"/>
        </w:rPr>
        <w:t>Cr</w:t>
      </w:r>
      <w:r w:rsidRPr="00BB0E14">
        <w:rPr>
          <w:rFonts w:eastAsia="SimSun"/>
          <w:bCs/>
          <w:noProof/>
          <w:color w:val="FF0000"/>
          <w:sz w:val="20"/>
          <w:lang w:val="en-GB"/>
        </w:rPr>
        <w:t xml:space="preserve"> for the picture is set equal to 1  &lt;&lt;  ( BitDepthC − 1 ).</w:t>
      </w:r>
    </w:p>
    <w:p w14:paraId="117E0272" w14:textId="320839CC" w:rsidR="00BB0E14" w:rsidRDefault="00BB0E14" w:rsidP="00DB1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after="120"/>
        <w:rPr>
          <w:rFonts w:eastAsia="SimSun"/>
          <w:bCs/>
          <w:noProof/>
          <w:color w:val="FF0000"/>
          <w:sz w:val="20"/>
          <w:lang w:val="en-GB"/>
        </w:rPr>
      </w:pPr>
      <w:r w:rsidRPr="00BB0E14">
        <w:rPr>
          <w:rFonts w:eastAsia="SimSun"/>
          <w:bCs/>
          <w:noProof/>
          <w:color w:val="FF0000"/>
          <w:sz w:val="20"/>
          <w:lang w:val="en-GB"/>
        </w:rPr>
        <w:t>–</w:t>
      </w:r>
      <w:r w:rsidRPr="00BB0E14">
        <w:rPr>
          <w:rFonts w:eastAsia="SimSun"/>
          <w:bCs/>
          <w:noProof/>
          <w:color w:val="FF0000"/>
          <w:sz w:val="20"/>
          <w:lang w:val="en-GB"/>
        </w:rPr>
        <w:tab/>
        <w:t>The prediction mode CuPredMode[ x ][ y ] is set equal to MODE_INTRA for x = 0..pic_width_in_luma_samples − 1, y = 0..pic_height_in_luma_samples − 1.</w:t>
      </w:r>
    </w:p>
    <w:bookmarkEnd w:id="14"/>
    <w:p w14:paraId="2AC07EA1" w14:textId="77777777" w:rsidR="00336AD9" w:rsidRDefault="00336AD9" w:rsidP="002B5D98">
      <w:pPr>
        <w:pStyle w:val="Heading1"/>
        <w:rPr>
          <w:lang w:val="en-CA"/>
        </w:rPr>
      </w:pPr>
      <w:r w:rsidRPr="002B5D98">
        <w:rPr>
          <w:lang w:val="en-CA"/>
        </w:rPr>
        <w:t>References</w:t>
      </w:r>
    </w:p>
    <w:p w14:paraId="009E16EA" w14:textId="372617FD" w:rsidR="00336AD9" w:rsidRPr="002B5D98" w:rsidRDefault="00336AD9" w:rsidP="002B5D98">
      <w:pPr>
        <w:numPr>
          <w:ilvl w:val="0"/>
          <w:numId w:val="32"/>
        </w:numPr>
        <w:rPr>
          <w:sz w:val="20"/>
          <w:lang w:val="en-CA"/>
        </w:rPr>
      </w:pPr>
      <w:r w:rsidRPr="002B5D98">
        <w:rPr>
          <w:sz w:val="20"/>
          <w:lang w:val="en-CA"/>
        </w:rPr>
        <w:t xml:space="preserve">ETSI TS 101 154, v2.4.1, Digital Video Broadcasting (DVB); Specification for the use of Video and Audio Coding </w:t>
      </w:r>
      <w:r w:rsidR="001A14FB" w:rsidRPr="002B5D98">
        <w:rPr>
          <w:sz w:val="20"/>
          <w:lang w:val="en-CA"/>
        </w:rPr>
        <w:t>in</w:t>
      </w:r>
      <w:r w:rsidRPr="002B5D98">
        <w:rPr>
          <w:sz w:val="20"/>
          <w:lang w:val="en-CA"/>
        </w:rPr>
        <w:t xml:space="preserve"> Broadcast and Broadband Applications, February 2018</w:t>
      </w:r>
    </w:p>
    <w:p w14:paraId="4B731FDF" w14:textId="48AF3B34" w:rsidR="001A14FB" w:rsidRPr="002B5D98" w:rsidRDefault="001A14FB" w:rsidP="002B5D98">
      <w:pPr>
        <w:numPr>
          <w:ilvl w:val="0"/>
          <w:numId w:val="32"/>
        </w:numPr>
        <w:rPr>
          <w:sz w:val="20"/>
          <w:lang w:val="en-CA"/>
        </w:rPr>
      </w:pPr>
      <w:r w:rsidRPr="002B5D98">
        <w:rPr>
          <w:sz w:val="20"/>
          <w:lang w:val="en-CA"/>
        </w:rPr>
        <w:t>ISO/IEC FDIS 14496-15:2014 Carriage of network abstract layer (NAL) unit structured video in the ISO base media file format (w16169)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5DE477" w:rsidR="00342FF4" w:rsidRDefault="000C7EA4" w:rsidP="009234A5">
      <w:pPr>
        <w:rPr>
          <w:b/>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7125CA1" w14:textId="77777777" w:rsidR="0061584A" w:rsidRPr="005B217D" w:rsidRDefault="0061584A" w:rsidP="009234A5">
      <w:pPr>
        <w:rPr>
          <w:szCs w:val="22"/>
          <w:lang w:val="en-CA"/>
        </w:rPr>
      </w:pPr>
    </w:p>
    <w:p w14:paraId="62EAF888" w14:textId="77777777" w:rsidR="008174E3" w:rsidRPr="005B217D" w:rsidRDefault="008174E3" w:rsidP="009234A5">
      <w:pPr>
        <w:rPr>
          <w:szCs w:val="22"/>
          <w:lang w:val="en-CA"/>
        </w:rPr>
      </w:pPr>
    </w:p>
    <w:sectPr w:rsidR="008174E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5A59" w14:textId="77777777" w:rsidR="00DF6DCF" w:rsidRDefault="00DF6DCF">
      <w:r>
        <w:separator/>
      </w:r>
    </w:p>
  </w:endnote>
  <w:endnote w:type="continuationSeparator" w:id="0">
    <w:p w14:paraId="2BB3B13D" w14:textId="77777777" w:rsidR="00DF6DCF" w:rsidRDefault="00DF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2F59DE" w:rsidR="00DF6DCF" w:rsidRPr="00C00DDE" w:rsidRDefault="00DF6D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7D19">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A4575" w14:textId="77777777" w:rsidR="00DF6DCF" w:rsidRDefault="00DF6DCF">
      <w:r>
        <w:separator/>
      </w:r>
    </w:p>
  </w:footnote>
  <w:footnote w:type="continuationSeparator" w:id="0">
    <w:p w14:paraId="05AD4B4A" w14:textId="77777777" w:rsidR="00DF6DCF" w:rsidRDefault="00DF6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31C2B"/>
    <w:multiLevelType w:val="hybridMultilevel"/>
    <w:tmpl w:val="BC603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7A27C5"/>
    <w:multiLevelType w:val="hybridMultilevel"/>
    <w:tmpl w:val="590CB9E2"/>
    <w:lvl w:ilvl="0" w:tplc="714A8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C6193"/>
    <w:multiLevelType w:val="hybridMultilevel"/>
    <w:tmpl w:val="AA9A45CA"/>
    <w:lvl w:ilvl="0" w:tplc="53B85580">
      <w:start w:val="1"/>
      <w:numFmt w:val="bullet"/>
      <w:lvlText w:val=""/>
      <w:lvlJc w:val="left"/>
      <w:pPr>
        <w:ind w:left="363" w:hanging="360"/>
      </w:pPr>
      <w:rPr>
        <w:rFonts w:ascii="Symbol" w:eastAsia="Times New Roman" w:hAnsi="Symbol"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16053"/>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70E96"/>
    <w:multiLevelType w:val="hybridMultilevel"/>
    <w:tmpl w:val="7C5A1FAC"/>
    <w:lvl w:ilvl="0" w:tplc="77325258">
      <w:start w:val="2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183033B6"/>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21DD6"/>
    <w:multiLevelType w:val="hybridMultilevel"/>
    <w:tmpl w:val="B6F8F3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0C3FC2"/>
    <w:multiLevelType w:val="hybridMultilevel"/>
    <w:tmpl w:val="6EEA7386"/>
    <w:lvl w:ilvl="0" w:tplc="FD6829E4">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C20B55"/>
    <w:multiLevelType w:val="hybridMultilevel"/>
    <w:tmpl w:val="4B90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928D5"/>
    <w:multiLevelType w:val="hybridMultilevel"/>
    <w:tmpl w:val="48BA560E"/>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53194"/>
    <w:multiLevelType w:val="hybridMultilevel"/>
    <w:tmpl w:val="BF9A2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EF7"/>
    <w:multiLevelType w:val="hybridMultilevel"/>
    <w:tmpl w:val="439E9A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00D99"/>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F2A96"/>
    <w:multiLevelType w:val="hybridMultilevel"/>
    <w:tmpl w:val="DD8C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61BAF"/>
    <w:multiLevelType w:val="hybridMultilevel"/>
    <w:tmpl w:val="97C62270"/>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9D0E76"/>
    <w:multiLevelType w:val="hybridMultilevel"/>
    <w:tmpl w:val="979CA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D7835"/>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6C3497"/>
    <w:multiLevelType w:val="hybridMultilevel"/>
    <w:tmpl w:val="DB76E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8D416DA"/>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ED4B2C"/>
    <w:multiLevelType w:val="hybridMultilevel"/>
    <w:tmpl w:val="213C81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0858A8"/>
    <w:multiLevelType w:val="hybridMultilevel"/>
    <w:tmpl w:val="87347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41237"/>
    <w:multiLevelType w:val="hybridMultilevel"/>
    <w:tmpl w:val="1E3A175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112B5"/>
    <w:multiLevelType w:val="hybridMultilevel"/>
    <w:tmpl w:val="96B42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C8915F6"/>
    <w:multiLevelType w:val="hybridMultilevel"/>
    <w:tmpl w:val="672C9346"/>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82028F"/>
    <w:multiLevelType w:val="hybridMultilevel"/>
    <w:tmpl w:val="BB927044"/>
    <w:lvl w:ilvl="0" w:tplc="0409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530BFD"/>
    <w:multiLevelType w:val="hybridMultilevel"/>
    <w:tmpl w:val="7A6C06A2"/>
    <w:lvl w:ilvl="0" w:tplc="D34215C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35A32"/>
    <w:multiLevelType w:val="hybridMultilevel"/>
    <w:tmpl w:val="F0A6CC76"/>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6"/>
  </w:num>
  <w:num w:numId="5">
    <w:abstractNumId w:val="27"/>
  </w:num>
  <w:num w:numId="6">
    <w:abstractNumId w:val="11"/>
  </w:num>
  <w:num w:numId="7">
    <w:abstractNumId w:val="18"/>
  </w:num>
  <w:num w:numId="8">
    <w:abstractNumId w:val="11"/>
  </w:num>
  <w:num w:numId="9">
    <w:abstractNumId w:val="1"/>
  </w:num>
  <w:num w:numId="10">
    <w:abstractNumId w:val="10"/>
  </w:num>
  <w:num w:numId="11">
    <w:abstractNumId w:val="5"/>
  </w:num>
  <w:num w:numId="12">
    <w:abstractNumId w:val="22"/>
  </w:num>
  <w:num w:numId="13">
    <w:abstractNumId w:val="16"/>
  </w:num>
  <w:num w:numId="14">
    <w:abstractNumId w:val="3"/>
  </w:num>
  <w:num w:numId="15">
    <w:abstractNumId w:val="11"/>
  </w:num>
  <w:num w:numId="16">
    <w:abstractNumId w:val="34"/>
  </w:num>
  <w:num w:numId="17">
    <w:abstractNumId w:val="40"/>
  </w:num>
  <w:num w:numId="18">
    <w:abstractNumId w:val="4"/>
  </w:num>
  <w:num w:numId="19">
    <w:abstractNumId w:val="33"/>
  </w:num>
  <w:num w:numId="20">
    <w:abstractNumId w:val="35"/>
  </w:num>
  <w:num w:numId="21">
    <w:abstractNumId w:val="24"/>
  </w:num>
  <w:num w:numId="22">
    <w:abstractNumId w:val="37"/>
  </w:num>
  <w:num w:numId="23">
    <w:abstractNumId w:val="12"/>
  </w:num>
  <w:num w:numId="24">
    <w:abstractNumId w:val="17"/>
  </w:num>
  <w:num w:numId="25">
    <w:abstractNumId w:val="41"/>
  </w:num>
  <w:num w:numId="26">
    <w:abstractNumId w:val="9"/>
  </w:num>
  <w:num w:numId="27">
    <w:abstractNumId w:val="15"/>
  </w:num>
  <w:num w:numId="28">
    <w:abstractNumId w:val="7"/>
  </w:num>
  <w:num w:numId="29">
    <w:abstractNumId w:val="19"/>
  </w:num>
  <w:num w:numId="30">
    <w:abstractNumId w:val="20"/>
  </w:num>
  <w:num w:numId="31">
    <w:abstractNumId w:val="11"/>
  </w:num>
  <w:num w:numId="32">
    <w:abstractNumId w:val="29"/>
  </w:num>
  <w:num w:numId="33">
    <w:abstractNumId w:val="32"/>
  </w:num>
  <w:num w:numId="34">
    <w:abstractNumId w:val="25"/>
  </w:num>
  <w:num w:numId="35">
    <w:abstractNumId w:val="21"/>
  </w:num>
  <w:num w:numId="36">
    <w:abstractNumId w:val="2"/>
  </w:num>
  <w:num w:numId="37">
    <w:abstractNumId w:val="38"/>
  </w:num>
  <w:num w:numId="38">
    <w:abstractNumId w:val="14"/>
  </w:num>
  <w:num w:numId="39">
    <w:abstractNumId w:val="31"/>
  </w:num>
  <w:num w:numId="40">
    <w:abstractNumId w:val="23"/>
  </w:num>
  <w:num w:numId="41">
    <w:abstractNumId w:val="39"/>
  </w:num>
  <w:num w:numId="42">
    <w:abstractNumId w:val="8"/>
  </w:num>
  <w:num w:numId="43">
    <w:abstractNumId w:val="11"/>
    <w:lvlOverride w:ilvl="0">
      <w:startOverride w:val="3"/>
    </w:lvlOverride>
  </w:num>
  <w:num w:numId="44">
    <w:abstractNumId w:val="1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30"/>
  </w:num>
  <w:num w:numId="4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CB"/>
    <w:rsid w:val="00000675"/>
    <w:rsid w:val="0000292B"/>
    <w:rsid w:val="00006B67"/>
    <w:rsid w:val="000110E1"/>
    <w:rsid w:val="0001624A"/>
    <w:rsid w:val="0001681F"/>
    <w:rsid w:val="00017614"/>
    <w:rsid w:val="00023130"/>
    <w:rsid w:val="00023AC2"/>
    <w:rsid w:val="000308A3"/>
    <w:rsid w:val="00035ABB"/>
    <w:rsid w:val="00043F4A"/>
    <w:rsid w:val="000458BC"/>
    <w:rsid w:val="00045C41"/>
    <w:rsid w:val="00046C03"/>
    <w:rsid w:val="00062407"/>
    <w:rsid w:val="00062DD2"/>
    <w:rsid w:val="00065039"/>
    <w:rsid w:val="0006657C"/>
    <w:rsid w:val="000754D6"/>
    <w:rsid w:val="0007614F"/>
    <w:rsid w:val="00081882"/>
    <w:rsid w:val="0009102B"/>
    <w:rsid w:val="00092DE5"/>
    <w:rsid w:val="000A1BD9"/>
    <w:rsid w:val="000A289A"/>
    <w:rsid w:val="000B0C0F"/>
    <w:rsid w:val="000B1114"/>
    <w:rsid w:val="000B1C6B"/>
    <w:rsid w:val="000B4FF9"/>
    <w:rsid w:val="000B7D19"/>
    <w:rsid w:val="000C09AC"/>
    <w:rsid w:val="000C28E3"/>
    <w:rsid w:val="000C6263"/>
    <w:rsid w:val="000C74FD"/>
    <w:rsid w:val="000C7EA4"/>
    <w:rsid w:val="000D10AE"/>
    <w:rsid w:val="000D18B9"/>
    <w:rsid w:val="000E00F3"/>
    <w:rsid w:val="000E6ED8"/>
    <w:rsid w:val="000F158C"/>
    <w:rsid w:val="00102F3D"/>
    <w:rsid w:val="00106AC4"/>
    <w:rsid w:val="001114C8"/>
    <w:rsid w:val="00114918"/>
    <w:rsid w:val="001154E6"/>
    <w:rsid w:val="00124E38"/>
    <w:rsid w:val="0012580B"/>
    <w:rsid w:val="00127B7E"/>
    <w:rsid w:val="00131F90"/>
    <w:rsid w:val="0013458C"/>
    <w:rsid w:val="0013526E"/>
    <w:rsid w:val="001421D0"/>
    <w:rsid w:val="00145912"/>
    <w:rsid w:val="00146152"/>
    <w:rsid w:val="00147F7A"/>
    <w:rsid w:val="0015005B"/>
    <w:rsid w:val="001500E2"/>
    <w:rsid w:val="001516FE"/>
    <w:rsid w:val="00155526"/>
    <w:rsid w:val="00155E5D"/>
    <w:rsid w:val="0015781F"/>
    <w:rsid w:val="00171371"/>
    <w:rsid w:val="00171E55"/>
    <w:rsid w:val="00175A24"/>
    <w:rsid w:val="00177057"/>
    <w:rsid w:val="001824E7"/>
    <w:rsid w:val="00186D5C"/>
    <w:rsid w:val="00187E58"/>
    <w:rsid w:val="001936D8"/>
    <w:rsid w:val="001A14FB"/>
    <w:rsid w:val="001A297E"/>
    <w:rsid w:val="001A368E"/>
    <w:rsid w:val="001A6ABF"/>
    <w:rsid w:val="001A7329"/>
    <w:rsid w:val="001A792F"/>
    <w:rsid w:val="001A7C5E"/>
    <w:rsid w:val="001B4E28"/>
    <w:rsid w:val="001B7B03"/>
    <w:rsid w:val="001C3525"/>
    <w:rsid w:val="001C3AFB"/>
    <w:rsid w:val="001D0574"/>
    <w:rsid w:val="001D1BD2"/>
    <w:rsid w:val="001D46E2"/>
    <w:rsid w:val="001D7A47"/>
    <w:rsid w:val="001E0248"/>
    <w:rsid w:val="001E02BE"/>
    <w:rsid w:val="001E3B37"/>
    <w:rsid w:val="001E5E6D"/>
    <w:rsid w:val="001F2594"/>
    <w:rsid w:val="00202AF5"/>
    <w:rsid w:val="002055A6"/>
    <w:rsid w:val="00206460"/>
    <w:rsid w:val="002069B4"/>
    <w:rsid w:val="00210E0B"/>
    <w:rsid w:val="0021433C"/>
    <w:rsid w:val="00215DFC"/>
    <w:rsid w:val="002212DF"/>
    <w:rsid w:val="00222CD4"/>
    <w:rsid w:val="00225016"/>
    <w:rsid w:val="00225122"/>
    <w:rsid w:val="002264A6"/>
    <w:rsid w:val="00227BA7"/>
    <w:rsid w:val="0023011C"/>
    <w:rsid w:val="00231DFE"/>
    <w:rsid w:val="002375C1"/>
    <w:rsid w:val="00253FBB"/>
    <w:rsid w:val="002574ED"/>
    <w:rsid w:val="00262866"/>
    <w:rsid w:val="00263398"/>
    <w:rsid w:val="00264C90"/>
    <w:rsid w:val="00266F06"/>
    <w:rsid w:val="00275BCF"/>
    <w:rsid w:val="00282CF5"/>
    <w:rsid w:val="00285764"/>
    <w:rsid w:val="00291E36"/>
    <w:rsid w:val="00291F0C"/>
    <w:rsid w:val="00292257"/>
    <w:rsid w:val="002924D6"/>
    <w:rsid w:val="002A54E0"/>
    <w:rsid w:val="002A764A"/>
    <w:rsid w:val="002B1595"/>
    <w:rsid w:val="002B191D"/>
    <w:rsid w:val="002B27C7"/>
    <w:rsid w:val="002B5D98"/>
    <w:rsid w:val="002C517C"/>
    <w:rsid w:val="002D0AF6"/>
    <w:rsid w:val="002D106E"/>
    <w:rsid w:val="002E391A"/>
    <w:rsid w:val="002E74B4"/>
    <w:rsid w:val="002F164D"/>
    <w:rsid w:val="002F16FB"/>
    <w:rsid w:val="002F3E0D"/>
    <w:rsid w:val="003000B6"/>
    <w:rsid w:val="003021BC"/>
    <w:rsid w:val="00306206"/>
    <w:rsid w:val="0031380F"/>
    <w:rsid w:val="00317D85"/>
    <w:rsid w:val="00327C56"/>
    <w:rsid w:val="003315A1"/>
    <w:rsid w:val="0033206C"/>
    <w:rsid w:val="003333F4"/>
    <w:rsid w:val="00336AD9"/>
    <w:rsid w:val="003373EC"/>
    <w:rsid w:val="003418BD"/>
    <w:rsid w:val="00342FF4"/>
    <w:rsid w:val="00344378"/>
    <w:rsid w:val="00345DB4"/>
    <w:rsid w:val="00346148"/>
    <w:rsid w:val="003669EA"/>
    <w:rsid w:val="003706CC"/>
    <w:rsid w:val="00370DC0"/>
    <w:rsid w:val="00377710"/>
    <w:rsid w:val="003A2D8E"/>
    <w:rsid w:val="003A7CE6"/>
    <w:rsid w:val="003B060B"/>
    <w:rsid w:val="003C20E4"/>
    <w:rsid w:val="003C41C5"/>
    <w:rsid w:val="003C4B61"/>
    <w:rsid w:val="003D6336"/>
    <w:rsid w:val="003D6342"/>
    <w:rsid w:val="003E009F"/>
    <w:rsid w:val="003E4BCC"/>
    <w:rsid w:val="003E51E4"/>
    <w:rsid w:val="003E6B17"/>
    <w:rsid w:val="003E6F90"/>
    <w:rsid w:val="003E73ED"/>
    <w:rsid w:val="003F236D"/>
    <w:rsid w:val="003F5D0F"/>
    <w:rsid w:val="003F7B3C"/>
    <w:rsid w:val="003F7D14"/>
    <w:rsid w:val="00414101"/>
    <w:rsid w:val="0041555A"/>
    <w:rsid w:val="00415C91"/>
    <w:rsid w:val="004219CF"/>
    <w:rsid w:val="00422ABB"/>
    <w:rsid w:val="004234F0"/>
    <w:rsid w:val="004303BE"/>
    <w:rsid w:val="00433DDB"/>
    <w:rsid w:val="00435A29"/>
    <w:rsid w:val="00436726"/>
    <w:rsid w:val="00437619"/>
    <w:rsid w:val="00443864"/>
    <w:rsid w:val="0045017E"/>
    <w:rsid w:val="00452A5F"/>
    <w:rsid w:val="00465A1E"/>
    <w:rsid w:val="00475997"/>
    <w:rsid w:val="004804FE"/>
    <w:rsid w:val="00481F22"/>
    <w:rsid w:val="004942D1"/>
    <w:rsid w:val="00495F1C"/>
    <w:rsid w:val="004A2A63"/>
    <w:rsid w:val="004A6EA1"/>
    <w:rsid w:val="004B210C"/>
    <w:rsid w:val="004C3C98"/>
    <w:rsid w:val="004C5B55"/>
    <w:rsid w:val="004C6D94"/>
    <w:rsid w:val="004D0B97"/>
    <w:rsid w:val="004D405F"/>
    <w:rsid w:val="004E4375"/>
    <w:rsid w:val="004E4F4F"/>
    <w:rsid w:val="004E6789"/>
    <w:rsid w:val="004F4153"/>
    <w:rsid w:val="004F5280"/>
    <w:rsid w:val="004F61E3"/>
    <w:rsid w:val="005010BC"/>
    <w:rsid w:val="0050194B"/>
    <w:rsid w:val="00502E10"/>
    <w:rsid w:val="0051015C"/>
    <w:rsid w:val="00515E51"/>
    <w:rsid w:val="00516CF1"/>
    <w:rsid w:val="005205CF"/>
    <w:rsid w:val="00523E5E"/>
    <w:rsid w:val="00524EB8"/>
    <w:rsid w:val="00526C0E"/>
    <w:rsid w:val="00531AE9"/>
    <w:rsid w:val="0053722F"/>
    <w:rsid w:val="00547EA6"/>
    <w:rsid w:val="00550A66"/>
    <w:rsid w:val="00560604"/>
    <w:rsid w:val="00564FA9"/>
    <w:rsid w:val="00567562"/>
    <w:rsid w:val="00567EC7"/>
    <w:rsid w:val="00570013"/>
    <w:rsid w:val="00572097"/>
    <w:rsid w:val="0057483E"/>
    <w:rsid w:val="005801A2"/>
    <w:rsid w:val="005870B5"/>
    <w:rsid w:val="0059353E"/>
    <w:rsid w:val="0059379E"/>
    <w:rsid w:val="005952A5"/>
    <w:rsid w:val="005A0144"/>
    <w:rsid w:val="005A12DF"/>
    <w:rsid w:val="005A33A1"/>
    <w:rsid w:val="005A5C9E"/>
    <w:rsid w:val="005B0A59"/>
    <w:rsid w:val="005B217D"/>
    <w:rsid w:val="005B2D4A"/>
    <w:rsid w:val="005B5753"/>
    <w:rsid w:val="005C178C"/>
    <w:rsid w:val="005C385F"/>
    <w:rsid w:val="005C3C20"/>
    <w:rsid w:val="005E1AC6"/>
    <w:rsid w:val="005F3278"/>
    <w:rsid w:val="005F6C46"/>
    <w:rsid w:val="005F6F1B"/>
    <w:rsid w:val="00606118"/>
    <w:rsid w:val="006147EB"/>
    <w:rsid w:val="0061584A"/>
    <w:rsid w:val="00615995"/>
    <w:rsid w:val="00616155"/>
    <w:rsid w:val="00620050"/>
    <w:rsid w:val="00624B33"/>
    <w:rsid w:val="0063041A"/>
    <w:rsid w:val="00630AA2"/>
    <w:rsid w:val="00637979"/>
    <w:rsid w:val="00644EA0"/>
    <w:rsid w:val="0064544E"/>
    <w:rsid w:val="00646707"/>
    <w:rsid w:val="00646CD8"/>
    <w:rsid w:val="0065761A"/>
    <w:rsid w:val="00657F7E"/>
    <w:rsid w:val="00662E58"/>
    <w:rsid w:val="006637F2"/>
    <w:rsid w:val="006642A5"/>
    <w:rsid w:val="00664DCF"/>
    <w:rsid w:val="00670886"/>
    <w:rsid w:val="006726FB"/>
    <w:rsid w:val="00674D6D"/>
    <w:rsid w:val="00683C7A"/>
    <w:rsid w:val="0068510C"/>
    <w:rsid w:val="006907EE"/>
    <w:rsid w:val="00696F83"/>
    <w:rsid w:val="006A3FAB"/>
    <w:rsid w:val="006B27A2"/>
    <w:rsid w:val="006B7F9C"/>
    <w:rsid w:val="006C5D39"/>
    <w:rsid w:val="006C5F8B"/>
    <w:rsid w:val="006D10A4"/>
    <w:rsid w:val="006D6D9B"/>
    <w:rsid w:val="006E2810"/>
    <w:rsid w:val="006E5417"/>
    <w:rsid w:val="006F0794"/>
    <w:rsid w:val="006F4509"/>
    <w:rsid w:val="007023DE"/>
    <w:rsid w:val="00712F60"/>
    <w:rsid w:val="00713545"/>
    <w:rsid w:val="00714B74"/>
    <w:rsid w:val="00720750"/>
    <w:rsid w:val="00720E3B"/>
    <w:rsid w:val="007239C0"/>
    <w:rsid w:val="007271E3"/>
    <w:rsid w:val="00735A62"/>
    <w:rsid w:val="00737457"/>
    <w:rsid w:val="0074393F"/>
    <w:rsid w:val="00745F6B"/>
    <w:rsid w:val="007507DA"/>
    <w:rsid w:val="0075585E"/>
    <w:rsid w:val="00756E9C"/>
    <w:rsid w:val="00770571"/>
    <w:rsid w:val="00773976"/>
    <w:rsid w:val="007768FF"/>
    <w:rsid w:val="00780834"/>
    <w:rsid w:val="007824D3"/>
    <w:rsid w:val="00783D3D"/>
    <w:rsid w:val="007901A8"/>
    <w:rsid w:val="00790EB5"/>
    <w:rsid w:val="00796EE3"/>
    <w:rsid w:val="007A2079"/>
    <w:rsid w:val="007A7D29"/>
    <w:rsid w:val="007B16C1"/>
    <w:rsid w:val="007B4AB8"/>
    <w:rsid w:val="007D1181"/>
    <w:rsid w:val="007D61A9"/>
    <w:rsid w:val="007E01A3"/>
    <w:rsid w:val="007E3319"/>
    <w:rsid w:val="007F1B10"/>
    <w:rsid w:val="007F1F8B"/>
    <w:rsid w:val="007F33EB"/>
    <w:rsid w:val="007F67A1"/>
    <w:rsid w:val="00801DE1"/>
    <w:rsid w:val="00801F45"/>
    <w:rsid w:val="00811972"/>
    <w:rsid w:val="00811C05"/>
    <w:rsid w:val="008174E3"/>
    <w:rsid w:val="0082050A"/>
    <w:rsid w:val="008206C8"/>
    <w:rsid w:val="00821A1F"/>
    <w:rsid w:val="00837880"/>
    <w:rsid w:val="00837FA5"/>
    <w:rsid w:val="0084702A"/>
    <w:rsid w:val="008503DF"/>
    <w:rsid w:val="0086387C"/>
    <w:rsid w:val="00874A6C"/>
    <w:rsid w:val="00876C65"/>
    <w:rsid w:val="00887D9B"/>
    <w:rsid w:val="00892724"/>
    <w:rsid w:val="00896880"/>
    <w:rsid w:val="008A2371"/>
    <w:rsid w:val="008A2C00"/>
    <w:rsid w:val="008A4B4C"/>
    <w:rsid w:val="008A7E63"/>
    <w:rsid w:val="008B6F7A"/>
    <w:rsid w:val="008C239F"/>
    <w:rsid w:val="008D2299"/>
    <w:rsid w:val="008E0CA7"/>
    <w:rsid w:val="008E1027"/>
    <w:rsid w:val="008E27A9"/>
    <w:rsid w:val="008E480C"/>
    <w:rsid w:val="008F08E5"/>
    <w:rsid w:val="008F4E0B"/>
    <w:rsid w:val="008F7C79"/>
    <w:rsid w:val="009030B4"/>
    <w:rsid w:val="00907757"/>
    <w:rsid w:val="00913054"/>
    <w:rsid w:val="009212B0"/>
    <w:rsid w:val="00921FA1"/>
    <w:rsid w:val="009234A5"/>
    <w:rsid w:val="00933453"/>
    <w:rsid w:val="009336F7"/>
    <w:rsid w:val="00934BF9"/>
    <w:rsid w:val="0093636C"/>
    <w:rsid w:val="00936C64"/>
    <w:rsid w:val="009374A7"/>
    <w:rsid w:val="0094777D"/>
    <w:rsid w:val="00955F6D"/>
    <w:rsid w:val="00960994"/>
    <w:rsid w:val="0097117E"/>
    <w:rsid w:val="00971F35"/>
    <w:rsid w:val="00977C16"/>
    <w:rsid w:val="0098551D"/>
    <w:rsid w:val="0099518F"/>
    <w:rsid w:val="009A523D"/>
    <w:rsid w:val="009B02A1"/>
    <w:rsid w:val="009C5EDC"/>
    <w:rsid w:val="009D39EA"/>
    <w:rsid w:val="009D7CE6"/>
    <w:rsid w:val="009E7D98"/>
    <w:rsid w:val="009F31E9"/>
    <w:rsid w:val="009F496B"/>
    <w:rsid w:val="009F5B25"/>
    <w:rsid w:val="00A01439"/>
    <w:rsid w:val="00A01DF0"/>
    <w:rsid w:val="00A02E61"/>
    <w:rsid w:val="00A04687"/>
    <w:rsid w:val="00A04B37"/>
    <w:rsid w:val="00A05CFF"/>
    <w:rsid w:val="00A07CC3"/>
    <w:rsid w:val="00A13048"/>
    <w:rsid w:val="00A30092"/>
    <w:rsid w:val="00A34DAB"/>
    <w:rsid w:val="00A4087C"/>
    <w:rsid w:val="00A4245B"/>
    <w:rsid w:val="00A46843"/>
    <w:rsid w:val="00A56B97"/>
    <w:rsid w:val="00A6093D"/>
    <w:rsid w:val="00A60CDA"/>
    <w:rsid w:val="00A64F18"/>
    <w:rsid w:val="00A65055"/>
    <w:rsid w:val="00A65EDE"/>
    <w:rsid w:val="00A70557"/>
    <w:rsid w:val="00A75946"/>
    <w:rsid w:val="00A767DC"/>
    <w:rsid w:val="00A76A6D"/>
    <w:rsid w:val="00A83253"/>
    <w:rsid w:val="00A91495"/>
    <w:rsid w:val="00A9157C"/>
    <w:rsid w:val="00A94E2A"/>
    <w:rsid w:val="00AA6E84"/>
    <w:rsid w:val="00AB1409"/>
    <w:rsid w:val="00AB1A1C"/>
    <w:rsid w:val="00AC3E1A"/>
    <w:rsid w:val="00AC44A6"/>
    <w:rsid w:val="00AC5025"/>
    <w:rsid w:val="00AC57F1"/>
    <w:rsid w:val="00AC7605"/>
    <w:rsid w:val="00AC7F80"/>
    <w:rsid w:val="00AD05A8"/>
    <w:rsid w:val="00AD4903"/>
    <w:rsid w:val="00AD65B1"/>
    <w:rsid w:val="00AE1B21"/>
    <w:rsid w:val="00AE2007"/>
    <w:rsid w:val="00AE341B"/>
    <w:rsid w:val="00AF137C"/>
    <w:rsid w:val="00AF331E"/>
    <w:rsid w:val="00AF401F"/>
    <w:rsid w:val="00B00876"/>
    <w:rsid w:val="00B01905"/>
    <w:rsid w:val="00B01CB4"/>
    <w:rsid w:val="00B07CA7"/>
    <w:rsid w:val="00B10457"/>
    <w:rsid w:val="00B1279A"/>
    <w:rsid w:val="00B21AC1"/>
    <w:rsid w:val="00B2701A"/>
    <w:rsid w:val="00B30D5A"/>
    <w:rsid w:val="00B3779C"/>
    <w:rsid w:val="00B4194A"/>
    <w:rsid w:val="00B437E8"/>
    <w:rsid w:val="00B45ED8"/>
    <w:rsid w:val="00B5150C"/>
    <w:rsid w:val="00B5196D"/>
    <w:rsid w:val="00B5222E"/>
    <w:rsid w:val="00B53179"/>
    <w:rsid w:val="00B54ADD"/>
    <w:rsid w:val="00B57A23"/>
    <w:rsid w:val="00B600CD"/>
    <w:rsid w:val="00B61C96"/>
    <w:rsid w:val="00B73A2A"/>
    <w:rsid w:val="00B75A51"/>
    <w:rsid w:val="00B77B00"/>
    <w:rsid w:val="00B827C6"/>
    <w:rsid w:val="00B8412A"/>
    <w:rsid w:val="00B94B06"/>
    <w:rsid w:val="00B94C28"/>
    <w:rsid w:val="00BA09BC"/>
    <w:rsid w:val="00BA6825"/>
    <w:rsid w:val="00BB0E14"/>
    <w:rsid w:val="00BB1073"/>
    <w:rsid w:val="00BB3C6C"/>
    <w:rsid w:val="00BC10BA"/>
    <w:rsid w:val="00BC2831"/>
    <w:rsid w:val="00BC5AFD"/>
    <w:rsid w:val="00BC7277"/>
    <w:rsid w:val="00BD0AE7"/>
    <w:rsid w:val="00BD2246"/>
    <w:rsid w:val="00BD5CC0"/>
    <w:rsid w:val="00BE1968"/>
    <w:rsid w:val="00BE4E8A"/>
    <w:rsid w:val="00BE70F7"/>
    <w:rsid w:val="00BF0FFF"/>
    <w:rsid w:val="00BF7D75"/>
    <w:rsid w:val="00C00DDE"/>
    <w:rsid w:val="00C04F43"/>
    <w:rsid w:val="00C0609D"/>
    <w:rsid w:val="00C10988"/>
    <w:rsid w:val="00C115AB"/>
    <w:rsid w:val="00C156F1"/>
    <w:rsid w:val="00C21622"/>
    <w:rsid w:val="00C26CCB"/>
    <w:rsid w:val="00C30249"/>
    <w:rsid w:val="00C3097A"/>
    <w:rsid w:val="00C31C7F"/>
    <w:rsid w:val="00C3723B"/>
    <w:rsid w:val="00C40FBD"/>
    <w:rsid w:val="00C42466"/>
    <w:rsid w:val="00C572BC"/>
    <w:rsid w:val="00C606C9"/>
    <w:rsid w:val="00C640D1"/>
    <w:rsid w:val="00C64915"/>
    <w:rsid w:val="00C67F83"/>
    <w:rsid w:val="00C70796"/>
    <w:rsid w:val="00C722C0"/>
    <w:rsid w:val="00C80288"/>
    <w:rsid w:val="00C80D6F"/>
    <w:rsid w:val="00C84003"/>
    <w:rsid w:val="00C90650"/>
    <w:rsid w:val="00C92947"/>
    <w:rsid w:val="00C97D78"/>
    <w:rsid w:val="00CA173C"/>
    <w:rsid w:val="00CA38A6"/>
    <w:rsid w:val="00CA5940"/>
    <w:rsid w:val="00CA793A"/>
    <w:rsid w:val="00CB58D3"/>
    <w:rsid w:val="00CC15E6"/>
    <w:rsid w:val="00CC2AAE"/>
    <w:rsid w:val="00CC5A42"/>
    <w:rsid w:val="00CD0EAB"/>
    <w:rsid w:val="00CE5E02"/>
    <w:rsid w:val="00CF1196"/>
    <w:rsid w:val="00CF34DB"/>
    <w:rsid w:val="00CF558F"/>
    <w:rsid w:val="00CF73DC"/>
    <w:rsid w:val="00D005D5"/>
    <w:rsid w:val="00D010C0"/>
    <w:rsid w:val="00D013D8"/>
    <w:rsid w:val="00D02A11"/>
    <w:rsid w:val="00D05934"/>
    <w:rsid w:val="00D073E2"/>
    <w:rsid w:val="00D318E1"/>
    <w:rsid w:val="00D32FC9"/>
    <w:rsid w:val="00D40AE2"/>
    <w:rsid w:val="00D41A37"/>
    <w:rsid w:val="00D446EC"/>
    <w:rsid w:val="00D51BF0"/>
    <w:rsid w:val="00D531DB"/>
    <w:rsid w:val="00D54E73"/>
    <w:rsid w:val="00D55189"/>
    <w:rsid w:val="00D55942"/>
    <w:rsid w:val="00D627D6"/>
    <w:rsid w:val="00D65038"/>
    <w:rsid w:val="00D72E5E"/>
    <w:rsid w:val="00D7630D"/>
    <w:rsid w:val="00D807BF"/>
    <w:rsid w:val="00D82FCC"/>
    <w:rsid w:val="00D95FE8"/>
    <w:rsid w:val="00DA17FC"/>
    <w:rsid w:val="00DA7887"/>
    <w:rsid w:val="00DB1C6A"/>
    <w:rsid w:val="00DB2C26"/>
    <w:rsid w:val="00DB78AD"/>
    <w:rsid w:val="00DC1599"/>
    <w:rsid w:val="00DC1B4D"/>
    <w:rsid w:val="00DD02F4"/>
    <w:rsid w:val="00DD286A"/>
    <w:rsid w:val="00DD29A7"/>
    <w:rsid w:val="00DD6622"/>
    <w:rsid w:val="00DD70A5"/>
    <w:rsid w:val="00DE1C7C"/>
    <w:rsid w:val="00DE6B43"/>
    <w:rsid w:val="00DF6DCF"/>
    <w:rsid w:val="00DF77DC"/>
    <w:rsid w:val="00E01057"/>
    <w:rsid w:val="00E01835"/>
    <w:rsid w:val="00E11923"/>
    <w:rsid w:val="00E13DC3"/>
    <w:rsid w:val="00E20946"/>
    <w:rsid w:val="00E21216"/>
    <w:rsid w:val="00E262D4"/>
    <w:rsid w:val="00E300D4"/>
    <w:rsid w:val="00E303E9"/>
    <w:rsid w:val="00E32FF7"/>
    <w:rsid w:val="00E359A9"/>
    <w:rsid w:val="00E36250"/>
    <w:rsid w:val="00E47F2D"/>
    <w:rsid w:val="00E54111"/>
    <w:rsid w:val="00E54511"/>
    <w:rsid w:val="00E565A6"/>
    <w:rsid w:val="00E56A35"/>
    <w:rsid w:val="00E6059C"/>
    <w:rsid w:val="00E607AD"/>
    <w:rsid w:val="00E61DAC"/>
    <w:rsid w:val="00E625EA"/>
    <w:rsid w:val="00E63DB9"/>
    <w:rsid w:val="00E72B80"/>
    <w:rsid w:val="00E75FE3"/>
    <w:rsid w:val="00E86C4C"/>
    <w:rsid w:val="00E907A3"/>
    <w:rsid w:val="00E9154C"/>
    <w:rsid w:val="00EA0307"/>
    <w:rsid w:val="00EA2130"/>
    <w:rsid w:val="00EA5AE0"/>
    <w:rsid w:val="00EA6C4E"/>
    <w:rsid w:val="00EA6D0A"/>
    <w:rsid w:val="00EA7158"/>
    <w:rsid w:val="00EB1EFD"/>
    <w:rsid w:val="00EB56E1"/>
    <w:rsid w:val="00EB580C"/>
    <w:rsid w:val="00EB7AB1"/>
    <w:rsid w:val="00ED1B0A"/>
    <w:rsid w:val="00EE0E56"/>
    <w:rsid w:val="00EE21E8"/>
    <w:rsid w:val="00EE7CD8"/>
    <w:rsid w:val="00EF48CC"/>
    <w:rsid w:val="00F00414"/>
    <w:rsid w:val="00F00801"/>
    <w:rsid w:val="00F02C09"/>
    <w:rsid w:val="00F201A3"/>
    <w:rsid w:val="00F2488D"/>
    <w:rsid w:val="00F4345E"/>
    <w:rsid w:val="00F434FB"/>
    <w:rsid w:val="00F507CC"/>
    <w:rsid w:val="00F566B1"/>
    <w:rsid w:val="00F574EA"/>
    <w:rsid w:val="00F601A0"/>
    <w:rsid w:val="00F607A5"/>
    <w:rsid w:val="00F60E23"/>
    <w:rsid w:val="00F712E9"/>
    <w:rsid w:val="00F73032"/>
    <w:rsid w:val="00F75BCF"/>
    <w:rsid w:val="00F848FC"/>
    <w:rsid w:val="00F906F6"/>
    <w:rsid w:val="00F9282A"/>
    <w:rsid w:val="00F95098"/>
    <w:rsid w:val="00F96BAD"/>
    <w:rsid w:val="00F97586"/>
    <w:rsid w:val="00FA139D"/>
    <w:rsid w:val="00FA1D37"/>
    <w:rsid w:val="00FB0E84"/>
    <w:rsid w:val="00FB5362"/>
    <w:rsid w:val="00FB5DCE"/>
    <w:rsid w:val="00FC2405"/>
    <w:rsid w:val="00FC440E"/>
    <w:rsid w:val="00FD01C2"/>
    <w:rsid w:val="00FE0B03"/>
    <w:rsid w:val="00FE0D66"/>
    <w:rsid w:val="00FE595C"/>
    <w:rsid w:val="00FE64BB"/>
    <w:rsid w:val="00FE71D8"/>
    <w:rsid w:val="00FF0CE3"/>
    <w:rsid w:val="00FF1C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AFEE3F44-1BBF-486A-BB18-007888A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212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21216"/>
    <w:rPr>
      <w:rFonts w:eastAsia="Malgun Gothic"/>
      <w:lang w:val="en-GB"/>
    </w:rPr>
  </w:style>
  <w:style w:type="paragraph" w:customStyle="1" w:styleId="Equation">
    <w:name w:val="Equation"/>
    <w:basedOn w:val="Normal"/>
    <w:uiPriority w:val="99"/>
    <w:qFormat/>
    <w:rsid w:val="00E56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uiPriority w:val="99"/>
    <w:rsid w:val="00606118"/>
    <w:rPr>
      <w:sz w:val="16"/>
      <w:szCs w:val="16"/>
    </w:rPr>
  </w:style>
  <w:style w:type="paragraph" w:styleId="CommentText">
    <w:name w:val="annotation text"/>
    <w:basedOn w:val="Normal"/>
    <w:link w:val="CommentTextChar"/>
    <w:uiPriority w:val="99"/>
    <w:rsid w:val="00606118"/>
    <w:rPr>
      <w:sz w:val="20"/>
    </w:rPr>
  </w:style>
  <w:style w:type="character" w:customStyle="1" w:styleId="CommentTextChar">
    <w:name w:val="Comment Text Char"/>
    <w:basedOn w:val="DefaultParagraphFont"/>
    <w:link w:val="CommentText"/>
    <w:rsid w:val="00606118"/>
  </w:style>
  <w:style w:type="paragraph" w:styleId="CommentSubject">
    <w:name w:val="annotation subject"/>
    <w:basedOn w:val="CommentText"/>
    <w:next w:val="CommentText"/>
    <w:link w:val="CommentSubjectChar"/>
    <w:rsid w:val="00606118"/>
    <w:rPr>
      <w:b/>
      <w:bCs/>
    </w:rPr>
  </w:style>
  <w:style w:type="character" w:customStyle="1" w:styleId="CommentSubjectChar">
    <w:name w:val="Comment Subject Char"/>
    <w:link w:val="CommentSubject"/>
    <w:rsid w:val="00606118"/>
    <w:rPr>
      <w:b/>
      <w:bCs/>
    </w:rPr>
  </w:style>
  <w:style w:type="paragraph" w:customStyle="1" w:styleId="Note1">
    <w:name w:val="Note 1"/>
    <w:basedOn w:val="Normal"/>
    <w:link w:val="Note1Char"/>
    <w:qFormat/>
    <w:rsid w:val="00257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link w:val="Note1"/>
    <w:rsid w:val="002574ED"/>
    <w:rPr>
      <w:rFonts w:eastAsia="SimSun"/>
      <w:sz w:val="18"/>
      <w:lang w:val="en-GB"/>
    </w:rPr>
  </w:style>
  <w:style w:type="paragraph" w:styleId="ListParagraph">
    <w:name w:val="List Paragraph"/>
    <w:basedOn w:val="Normal"/>
    <w:link w:val="ListParagraphChar"/>
    <w:uiPriority w:val="34"/>
    <w:qFormat/>
    <w:rsid w:val="00A04B37"/>
    <w:pPr>
      <w:ind w:firstLineChars="200" w:firstLine="420"/>
    </w:pPr>
    <w:rPr>
      <w:rFonts w:eastAsia="DengXian"/>
    </w:rPr>
  </w:style>
  <w:style w:type="character" w:customStyle="1" w:styleId="ListParagraphChar">
    <w:name w:val="List Paragraph Char"/>
    <w:link w:val="ListParagraph"/>
    <w:uiPriority w:val="34"/>
    <w:rsid w:val="00A04B37"/>
    <w:rPr>
      <w:rFonts w:eastAsia="DengXian"/>
      <w:sz w:val="22"/>
    </w:rPr>
  </w:style>
  <w:style w:type="character" w:styleId="Emphasis">
    <w:name w:val="Emphasis"/>
    <w:qFormat/>
    <w:rsid w:val="00035ABB"/>
    <w:rPr>
      <w:i/>
      <w:iCs/>
    </w:rPr>
  </w:style>
  <w:style w:type="character" w:styleId="Strong">
    <w:name w:val="Strong"/>
    <w:qFormat/>
    <w:rsid w:val="00035ABB"/>
    <w:rPr>
      <w:b/>
      <w:bCs/>
    </w:rPr>
  </w:style>
  <w:style w:type="paragraph" w:styleId="Revision">
    <w:name w:val="Revision"/>
    <w:hidden/>
    <w:uiPriority w:val="99"/>
    <w:semiHidden/>
    <w:rsid w:val="00291F0C"/>
    <w:rPr>
      <w:sz w:val="22"/>
      <w:lang w:val="en-US" w:eastAsia="en-US"/>
    </w:rPr>
  </w:style>
  <w:style w:type="paragraph" w:customStyle="1" w:styleId="AppendixHeading2">
    <w:name w:val="Appendix Heading 2"/>
    <w:basedOn w:val="Heading2"/>
    <w:uiPriority w:val="99"/>
    <w:rsid w:val="00FE0D66"/>
    <w:pPr>
      <w:numPr>
        <w:ilvl w:val="1"/>
        <w:numId w:val="3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E0D66"/>
    <w:pPr>
      <w:numPr>
        <w:ilvl w:val="2"/>
        <w:numId w:val="3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E0D66"/>
    <w:pPr>
      <w:numPr>
        <w:ilvl w:val="3"/>
        <w:numId w:val="3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E0D66"/>
    <w:pPr>
      <w:keepNext w:val="0"/>
      <w:numPr>
        <w:numId w:val="3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072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48249-A467-4320-9EC0-54BCCA39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3376</Words>
  <Characters>19248</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Rickard Sjöberg</cp:lastModifiedBy>
  <cp:revision>4</cp:revision>
  <cp:lastPrinted>1900-01-01T08:00:00Z</cp:lastPrinted>
  <dcterms:created xsi:type="dcterms:W3CDTF">2019-01-01T23:32:00Z</dcterms:created>
  <dcterms:modified xsi:type="dcterms:W3CDTF">2019-01-03T07:43:00Z</dcterms:modified>
</cp:coreProperties>
</file>