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BE128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D5E6E">
              <w:rPr>
                <w:lang w:val="en-CA"/>
              </w:rPr>
              <w:t>0389</w:t>
            </w:r>
            <w:r w:rsidR="0087439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10A118" w:rsidR="00E61DAC" w:rsidRPr="005B217D" w:rsidRDefault="00476E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Minor optimizations for increasing the throughput of CE5.1.5 </w:t>
            </w:r>
            <w:r w:rsidR="00025AFC">
              <w:rPr>
                <w:b/>
                <w:szCs w:val="22"/>
                <w:lang w:val="en-CA"/>
              </w:rPr>
              <w:t xml:space="preserve">and </w:t>
            </w:r>
            <w:r>
              <w:rPr>
                <w:b/>
                <w:szCs w:val="22"/>
                <w:lang w:val="en-CA"/>
              </w:rPr>
              <w:t>CE5.1.6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A4DE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795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7CEE25" w:rsidR="00E61DAC" w:rsidRPr="005B217D" w:rsidRDefault="00476E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Kirchhoffer,</w:t>
            </w:r>
            <w:r w:rsidR="003629F5">
              <w:rPr>
                <w:szCs w:val="22"/>
                <w:lang w:val="en-CA"/>
              </w:rPr>
              <w:t xml:space="preserve"> Christian </w:t>
            </w:r>
            <w:proofErr w:type="spellStart"/>
            <w:r w:rsidR="003629F5">
              <w:rPr>
                <w:szCs w:val="22"/>
                <w:lang w:val="en-CA"/>
              </w:rPr>
              <w:t>Bartnik</w:t>
            </w:r>
            <w:proofErr w:type="spellEnd"/>
            <w:r w:rsidR="003629F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Paul </w:t>
            </w:r>
            <w:proofErr w:type="spellStart"/>
            <w:r>
              <w:rPr>
                <w:szCs w:val="22"/>
                <w:lang w:val="en-CA"/>
              </w:rPr>
              <w:t>Haase</w:t>
            </w:r>
            <w:proofErr w:type="spellEnd"/>
            <w:r>
              <w:rPr>
                <w:szCs w:val="22"/>
                <w:lang w:val="en-CA"/>
              </w:rPr>
              <w:t xml:space="preserve">, Tobias </w:t>
            </w:r>
            <w:proofErr w:type="spellStart"/>
            <w:r>
              <w:rPr>
                <w:szCs w:val="22"/>
                <w:lang w:val="en-CA"/>
              </w:rPr>
              <w:t>Hinz</w:t>
            </w:r>
            <w:proofErr w:type="spellEnd"/>
            <w:r>
              <w:rPr>
                <w:szCs w:val="22"/>
                <w:lang w:val="en-CA"/>
              </w:rPr>
              <w:t xml:space="preserve">, Stefan </w:t>
            </w:r>
            <w:proofErr w:type="spellStart"/>
            <w:r>
              <w:rPr>
                <w:szCs w:val="22"/>
                <w:lang w:val="en-CA"/>
              </w:rPr>
              <w:t>Matlage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025E1B">
              <w:rPr>
                <w:szCs w:val="22"/>
                <w:lang w:val="en-CA"/>
              </w:rPr>
              <w:t xml:space="preserve">Benno </w:t>
            </w:r>
            <w:proofErr w:type="spellStart"/>
            <w:r w:rsidR="00025E1B">
              <w:rPr>
                <w:szCs w:val="22"/>
                <w:lang w:val="en-CA"/>
              </w:rPr>
              <w:t>Stabernack</w:t>
            </w:r>
            <w:proofErr w:type="spellEnd"/>
            <w:r w:rsidR="00025E1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Jan </w:t>
            </w:r>
            <w:proofErr w:type="spellStart"/>
            <w:r>
              <w:rPr>
                <w:szCs w:val="22"/>
                <w:lang w:val="en-CA"/>
              </w:rPr>
              <w:t>Stegemann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Detlev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Marpe</w:t>
            </w:r>
            <w:proofErr w:type="spellEnd"/>
            <w:r>
              <w:rPr>
                <w:szCs w:val="22"/>
                <w:lang w:val="en-CA"/>
              </w:rPr>
              <w:t>, Heiko Schwarz, Thomas Wiegand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>
              <w:rPr>
                <w:szCs w:val="22"/>
                <w:lang w:val="en-CA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3F2C2A3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8EA1CA" w:rsidR="00E61DAC" w:rsidRPr="005B217D" w:rsidRDefault="00476E4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0B3F2E">
                <w:rPr>
                  <w:rStyle w:val="Hyperlink"/>
                  <w:szCs w:val="22"/>
                  <w:lang w:val="en-CA"/>
                </w:rPr>
                <w:t>heiner.kirchhoffer@hhi.fraunhofer.de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E5DBC0" w:rsidR="00E61DAC" w:rsidRPr="005B217D" w:rsidRDefault="00476E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E3B2A0" w14:textId="563B683A" w:rsidR="00B2158D" w:rsidRDefault="003324F9" w:rsidP="009234A5">
      <w:pPr>
        <w:rPr>
          <w:lang w:val="en-CA"/>
        </w:rPr>
      </w:pPr>
      <w:r>
        <w:rPr>
          <w:lang w:val="en-CA"/>
        </w:rPr>
        <w:t>Some</w:t>
      </w:r>
      <w:r w:rsidR="00025AFC">
        <w:rPr>
          <w:lang w:val="en-CA"/>
        </w:rPr>
        <w:t xml:space="preserve"> minor modifications are proposed to the state-based probability estimator of tests CE5.1.5 </w:t>
      </w:r>
      <w:r w:rsidR="00B2158D">
        <w:rPr>
          <w:lang w:val="en-CA"/>
        </w:rPr>
        <w:t>and</w:t>
      </w:r>
      <w:r w:rsidR="00025AFC">
        <w:rPr>
          <w:lang w:val="en-CA"/>
        </w:rPr>
        <w:t xml:space="preserve"> CE5.1.</w:t>
      </w:r>
      <w:r w:rsidR="00B2158D">
        <w:rPr>
          <w:lang w:val="en-CA"/>
        </w:rPr>
        <w:t>6</w:t>
      </w:r>
      <w:r w:rsidR="00025AFC">
        <w:rPr>
          <w:lang w:val="en-CA"/>
        </w:rPr>
        <w:t>.</w:t>
      </w:r>
      <w:r w:rsidR="00B2158D">
        <w:rPr>
          <w:lang w:val="en-CA"/>
        </w:rPr>
        <w:t xml:space="preserve"> In the coding interval subdivision and in the probability update of the state-based probability estimator, the order of some operations (abs, negation, right-shift) are exchanged. In this way, the throughput of a software implementation can be increased.</w:t>
      </w:r>
    </w:p>
    <w:p w14:paraId="4F1C3197" w14:textId="5810C249" w:rsidR="003639C8" w:rsidRPr="003639C8" w:rsidRDefault="003324F9" w:rsidP="00B2158D">
      <w:pPr>
        <w:pStyle w:val="Heading1"/>
        <w:rPr>
          <w:lang w:val="en-CA"/>
        </w:rPr>
      </w:pPr>
      <w:r>
        <w:rPr>
          <w:lang w:val="en-CA"/>
        </w:rPr>
        <w:t>Proposed</w:t>
      </w:r>
      <w:r w:rsidR="003639C8">
        <w:rPr>
          <w:lang w:val="en-CA"/>
        </w:rPr>
        <w:t xml:space="preserve"> modifications</w:t>
      </w:r>
      <w:r w:rsidR="00AB4F6B">
        <w:rPr>
          <w:lang w:val="en-CA"/>
        </w:rPr>
        <w:t xml:space="preserve"> to the probability update</w:t>
      </w:r>
    </w:p>
    <w:p w14:paraId="1D07BF33" w14:textId="77777777" w:rsidR="00AB4F6B" w:rsidRDefault="00AB4F6B" w:rsidP="00AB4F6B">
      <w:pPr>
        <w:rPr>
          <w:lang w:val="en-CA"/>
        </w:rPr>
      </w:pPr>
      <w:r>
        <w:rPr>
          <w:lang w:val="en-CA"/>
        </w:rPr>
        <w:t>The update equations of the state-based probability estimator in CE5.1.5 and CE5.1.6 is according to the following pseudo code:</w:t>
      </w:r>
    </w:p>
    <w:p w14:paraId="4D3ED1A2" w14:textId="77777777" w:rsidR="00AB4F6B" w:rsidRDefault="00AB4F6B" w:rsidP="00AB4F6B">
      <w:pPr>
        <w:rPr>
          <w:lang w:val="en-CA"/>
        </w:rPr>
      </w:pPr>
    </w:p>
    <w:p w14:paraId="7DFCFFFA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</w:t>
      </w:r>
      <w:proofErr w:type="gramEnd"/>
      <w:r>
        <w:rPr>
          <w:rFonts w:ascii="Menlo" w:hAnsi="Menlo" w:cs="Menlo"/>
          <w:color w:val="000000"/>
          <w:sz w:val="20"/>
        </w:rPr>
        <w:t xml:space="preserve"> )</w:t>
      </w:r>
    </w:p>
    <w:p w14:paraId="6DF508A3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6C5947ED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382952E6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245E0884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467963F4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39FC63BA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28AB97A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3EFA4E2B" w14:textId="77777777" w:rsidR="00AB4F6B" w:rsidRPr="002C1959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2395A116" w14:textId="77777777" w:rsidR="00AB4F6B" w:rsidRDefault="00AB4F6B" w:rsidP="00AB4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3E519E30" w14:textId="77777777" w:rsidR="00AB4F6B" w:rsidRPr="00AB4F6B" w:rsidRDefault="00AB4F6B" w:rsidP="00AB4F6B">
      <w:pPr>
        <w:rPr>
          <w:lang w:val="en-CA"/>
        </w:rPr>
      </w:pPr>
      <w:r>
        <w:rPr>
          <w:lang w:val="en-CA"/>
        </w:rPr>
        <w:t xml:space="preserve">In CE5.1.5,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and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 xml:space="preserve"> are constant values while they may change from context model to context model in CE5.1.6.</w:t>
      </w:r>
    </w:p>
    <w:p w14:paraId="21164481" w14:textId="34CBC382" w:rsidR="00382DB7" w:rsidRDefault="00382DB7" w:rsidP="00AB4F6B">
      <w:pPr>
        <w:pStyle w:val="Heading2"/>
        <w:rPr>
          <w:lang w:val="en-CA"/>
        </w:rPr>
      </w:pPr>
      <w:r>
        <w:rPr>
          <w:lang w:val="en-CA"/>
        </w:rPr>
        <w:t>First proposed modification</w:t>
      </w:r>
    </w:p>
    <w:p w14:paraId="08182BB2" w14:textId="7569E1E3" w:rsidR="00382DB7" w:rsidRDefault="00DA00DB" w:rsidP="00B2158D">
      <w:pPr>
        <w:rPr>
          <w:lang w:val="en-CA"/>
        </w:rPr>
      </w:pPr>
      <w:r>
        <w:rPr>
          <w:lang w:val="en-CA"/>
        </w:rPr>
        <w:t>It is proposed to change the probability update to:</w:t>
      </w:r>
    </w:p>
    <w:p w14:paraId="7A0BBBC8" w14:textId="77777777" w:rsidR="00DA00DB" w:rsidRDefault="00DA00DB" w:rsidP="00B2158D">
      <w:pPr>
        <w:rPr>
          <w:lang w:val="en-CA"/>
        </w:rPr>
      </w:pPr>
    </w:p>
    <w:p w14:paraId="5958515A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</w:t>
      </w:r>
      <w:proofErr w:type="gramEnd"/>
      <w:r>
        <w:rPr>
          <w:rFonts w:ascii="Menlo" w:hAnsi="Menlo" w:cs="Menlo"/>
          <w:color w:val="000000"/>
          <w:sz w:val="20"/>
        </w:rPr>
        <w:t xml:space="preserve"> )</w:t>
      </w:r>
    </w:p>
    <w:p w14:paraId="2C35DA3D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9022942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52F58D4F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313B02B7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lastRenderedPageBreak/>
        <w:t>}</w:t>
      </w:r>
    </w:p>
    <w:p w14:paraId="3FE3F95A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27E1C77D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1BAEDF6D" w14:textId="6A33395C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1EBE2A59" w14:textId="23064B38" w:rsidR="00DA00DB" w:rsidRPr="002C1959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006B5255" w14:textId="77777777" w:rsidR="00DA00DB" w:rsidRDefault="00DA00DB" w:rsidP="00DA0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5F961084" w14:textId="7801616A" w:rsidR="00382DB7" w:rsidRDefault="00DA00DB" w:rsidP="00B2158D">
      <w:pPr>
        <w:rPr>
          <w:lang w:val="en-CA"/>
        </w:rPr>
      </w:pPr>
      <w:r>
        <w:rPr>
          <w:lang w:val="en-CA"/>
        </w:rPr>
        <w:t>As can be seen in the else part, the right-shift by 7</w:t>
      </w:r>
      <w:r w:rsidR="0036593A">
        <w:rPr>
          <w:lang w:val="en-CA"/>
        </w:rPr>
        <w:t xml:space="preserve"> (or 3)</w:t>
      </w:r>
      <w:r>
        <w:rPr>
          <w:lang w:val="en-CA"/>
        </w:rPr>
        <w:t xml:space="preserve"> is done before the subtraction</w:t>
      </w:r>
      <w:r w:rsidR="0036593A">
        <w:rPr>
          <w:lang w:val="en-CA"/>
        </w:rPr>
        <w:t xml:space="preserve"> and the 16 is replaced with a 15</w:t>
      </w:r>
      <w:r>
        <w:rPr>
          <w:lang w:val="en-CA"/>
        </w:rPr>
        <w:t xml:space="preserve">. When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and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 xml:space="preserve"> are fixed</w:t>
      </w:r>
      <w:r w:rsidR="004A6E60">
        <w:rPr>
          <w:lang w:val="en-CA"/>
        </w:rPr>
        <w:t xml:space="preserve"> (like in CE5.1.5)</w:t>
      </w:r>
      <w:r>
        <w:rPr>
          <w:lang w:val="en-CA"/>
        </w:rPr>
        <w:t>, the proposed modification can be implemented without if statement</w:t>
      </w:r>
      <w:r w:rsidR="00367E4C">
        <w:rPr>
          <w:lang w:val="en-CA"/>
        </w:rPr>
        <w:t xml:space="preserve"> by involving a new lookup-table. This </w:t>
      </w:r>
      <w:r w:rsidR="006A0222">
        <w:rPr>
          <w:lang w:val="en-CA"/>
        </w:rPr>
        <w:t>can be</w:t>
      </w:r>
      <w:r w:rsidR="00367E4C">
        <w:rPr>
          <w:lang w:val="en-CA"/>
        </w:rPr>
        <w:t xml:space="preserve"> advantageous for a throughput-optimized software implementation.</w:t>
      </w:r>
    </w:p>
    <w:p w14:paraId="5BD16D96" w14:textId="57C5F6DD" w:rsidR="00DA00DB" w:rsidRDefault="00DA00DB" w:rsidP="00AB4F6B">
      <w:pPr>
        <w:pStyle w:val="Heading2"/>
        <w:rPr>
          <w:lang w:val="en-CA"/>
        </w:rPr>
      </w:pPr>
      <w:r>
        <w:rPr>
          <w:lang w:val="en-CA"/>
        </w:rPr>
        <w:t>Second proposed modification</w:t>
      </w:r>
    </w:p>
    <w:p w14:paraId="609C651C" w14:textId="524087AA" w:rsidR="00DA00DB" w:rsidRDefault="004A6E60" w:rsidP="00B2158D">
      <w:pPr>
        <w:rPr>
          <w:lang w:val="en-CA"/>
        </w:rPr>
      </w:pPr>
      <w:r>
        <w:rPr>
          <w:lang w:val="en-CA"/>
        </w:rPr>
        <w:t xml:space="preserve">When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and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 xml:space="preserve"> are not fixed (like in CE5.1.6), the following additional modification is proposed:</w:t>
      </w:r>
    </w:p>
    <w:p w14:paraId="10A15FF3" w14:textId="19EAA2EE" w:rsidR="004A6E60" w:rsidRDefault="004A6E60" w:rsidP="00B2158D">
      <w:pPr>
        <w:rPr>
          <w:lang w:val="en-CA"/>
        </w:rPr>
      </w:pPr>
    </w:p>
    <w:p w14:paraId="691E5C6E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</w:t>
      </w:r>
      <w:proofErr w:type="gramEnd"/>
      <w:r>
        <w:rPr>
          <w:rFonts w:ascii="Menlo" w:hAnsi="Menlo" w:cs="Menlo"/>
          <w:color w:val="000000"/>
          <w:sz w:val="20"/>
        </w:rPr>
        <w:t xml:space="preserve"> )</w:t>
      </w:r>
    </w:p>
    <w:p w14:paraId="4CCCCD6A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67F13319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2B422CE3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24C0BC09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10FA6842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717E6E49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1A59DD35" w14:textId="3E8C8D20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(-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])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0488094F" w14:textId="21C1552E" w:rsidR="004A6E60" w:rsidRPr="002C1959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(-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])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71D9C103" w14:textId="77777777" w:rsidR="004A6E60" w:rsidRDefault="004A6E60" w:rsidP="004A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2579AA16" w14:textId="6F0522A1" w:rsidR="00B2158D" w:rsidRPr="00C2376F" w:rsidRDefault="007B7123" w:rsidP="00B2158D">
      <w:pPr>
        <w:rPr>
          <w:lang w:val="en-CA"/>
        </w:rPr>
      </w:pPr>
      <w:r>
        <w:rPr>
          <w:lang w:val="en-CA"/>
        </w:rPr>
        <w:t>As ca</w:t>
      </w:r>
      <w:r w:rsidR="006103ED">
        <w:rPr>
          <w:lang w:val="en-CA"/>
        </w:rPr>
        <w:t>n</w:t>
      </w:r>
      <w:r>
        <w:rPr>
          <w:lang w:val="en-CA"/>
        </w:rPr>
        <w:t xml:space="preserve"> be seen in the else part, values from lookup table </w:t>
      </w:r>
      <w:r>
        <w:rPr>
          <w:rFonts w:ascii="Menlo" w:hAnsi="Menlo" w:cs="Menlo"/>
          <w:color w:val="3F6E74"/>
          <w:sz w:val="20"/>
        </w:rPr>
        <w:t>Next</w:t>
      </w:r>
      <w:r>
        <w:rPr>
          <w:lang w:val="en-CA"/>
        </w:rPr>
        <w:t xml:space="preserve"> are first negated and then right-shifted by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or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>.</w:t>
      </w:r>
      <w:r w:rsidR="00AB4F6B">
        <w:rPr>
          <w:lang w:val="en-CA"/>
        </w:rPr>
        <w:t xml:space="preserve"> In this way, the second proposed modification</w:t>
      </w:r>
      <w:r w:rsidR="00C37A2C">
        <w:rPr>
          <w:lang w:val="en-CA"/>
        </w:rPr>
        <w:t xml:space="preserve"> can be </w:t>
      </w:r>
      <w:r w:rsidR="00C2376F">
        <w:rPr>
          <w:lang w:val="en-CA"/>
        </w:rPr>
        <w:t>implemented without if statement by involving a new lookup table.</w:t>
      </w:r>
    </w:p>
    <w:p w14:paraId="46EEA212" w14:textId="33616023" w:rsidR="00AB4F6B" w:rsidRDefault="00C2376F" w:rsidP="00C2376F">
      <w:pPr>
        <w:pStyle w:val="Heading1"/>
        <w:rPr>
          <w:lang w:val="en-CA"/>
        </w:rPr>
      </w:pPr>
      <w:r>
        <w:rPr>
          <w:lang w:val="en-CA"/>
        </w:rPr>
        <w:t>Modification to the c</w:t>
      </w:r>
      <w:r w:rsidR="00AB4F6B">
        <w:rPr>
          <w:lang w:val="en-CA"/>
        </w:rPr>
        <w:t>oding interval subdivision</w:t>
      </w:r>
    </w:p>
    <w:p w14:paraId="4BCC67CD" w14:textId="77777777" w:rsidR="00AB4F6B" w:rsidRDefault="00AB4F6B" w:rsidP="00AB4F6B">
      <w:pPr>
        <w:rPr>
          <w:lang w:val="en-CA"/>
        </w:rPr>
      </w:pPr>
      <w:r>
        <w:rPr>
          <w:lang w:val="en-CA"/>
        </w:rPr>
        <w:t>The coding interval subdivision in CE5.1.5 and CE5.1.6 uses the following lookup table access:</w:t>
      </w:r>
    </w:p>
    <w:p w14:paraId="7BB70673" w14:textId="77777777" w:rsidR="00AB4F6B" w:rsidRPr="00D731E6" w:rsidRDefault="00AB4F6B" w:rsidP="00AB4F6B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rangeLPS=rangeTabLPS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stateIdx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range&gt;&gt;5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&amp;7</m:t>
              </m:r>
            </m:e>
          </m:d>
        </m:oMath>
      </m:oMathPara>
    </w:p>
    <w:p w14:paraId="377F67F5" w14:textId="77777777" w:rsidR="00AB4F6B" w:rsidRPr="00D731E6" w:rsidRDefault="00AB4F6B" w:rsidP="00AB4F6B">
      <w:pPr>
        <w:rPr>
          <w:lang w:val="en-CA"/>
        </w:rPr>
      </w:pPr>
      <w:r>
        <w:rPr>
          <w:lang w:val="en-CA"/>
        </w:rPr>
        <w:t>with</w:t>
      </w:r>
    </w:p>
    <w:p w14:paraId="2DC3F759" w14:textId="77777777" w:rsidR="00AB4F6B" w:rsidRPr="00A018C9" w:rsidRDefault="00AB4F6B" w:rsidP="00AB4F6B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&gt;&gt;7</m:t>
          </m:r>
        </m:oMath>
      </m:oMathPara>
    </w:p>
    <w:p w14:paraId="51F4E6E6" w14:textId="394D40DD" w:rsidR="00AB4F6B" w:rsidRDefault="00AB4F6B" w:rsidP="00AB4F6B">
      <w:pPr>
        <w:rPr>
          <w:lang w:val="en-CA"/>
        </w:rPr>
      </w:pPr>
      <w:r>
        <w:rPr>
          <w:lang w:val="en-CA"/>
        </w:rPr>
        <w:t xml:space="preserve">It is proposed </w:t>
      </w:r>
      <w:r w:rsidR="00C2376F">
        <w:rPr>
          <w:lang w:val="en-CA"/>
        </w:rPr>
        <w:t xml:space="preserve">to modify the calculation of </w:t>
      </w:r>
      <m:oMath>
        <m:r>
          <w:rPr>
            <w:rFonts w:ascii="Cambria Math" w:hAnsi="Cambria Math"/>
            <w:lang w:val="en-CA"/>
          </w:rPr>
          <m:t>stateIdx</m:t>
        </m:r>
      </m:oMath>
      <w:r w:rsidR="00C2376F">
        <w:rPr>
          <w:lang w:val="en-CA"/>
        </w:rPr>
        <w:t xml:space="preserve"> as follows:</w:t>
      </w:r>
    </w:p>
    <w:p w14:paraId="3B4AF007" w14:textId="77777777" w:rsidR="00AB4F6B" w:rsidRDefault="00AB4F6B" w:rsidP="00AB4F6B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2"/>
                        </w:rPr>
                        <m:t xml:space="preserve"> S0&lt;&lt;4</m:t>
                      </m:r>
                    </m:e>
                  </m:d>
                  <m:r>
                    <w:rPr>
                      <w:rFonts w:ascii="Cambria Math" w:eastAsiaTheme="minorEastAsia" w:hAnsi="Cambria Math"/>
                      <w:szCs w:val="22"/>
                    </w:rPr>
                    <m:t>+S1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&gt;&gt;7</m:t>
              </m:r>
            </m:e>
          </m:d>
        </m:oMath>
      </m:oMathPara>
    </w:p>
    <w:p w14:paraId="44E71AA7" w14:textId="166F1C00" w:rsidR="00AB4F6B" w:rsidRDefault="00C2376F" w:rsidP="00AB4F6B">
      <w:pPr>
        <w:rPr>
          <w:lang w:val="en-CA"/>
        </w:rPr>
      </w:pPr>
      <w:r>
        <w:rPr>
          <w:lang w:val="en-CA"/>
        </w:rPr>
        <w:t>The right-shift by 7 is applied before the abs calculation. This</w:t>
      </w:r>
      <w:r w:rsidR="00AB4F6B">
        <w:rPr>
          <w:lang w:val="en-CA"/>
        </w:rPr>
        <w:t xml:space="preserve"> is advantageous for a throughput-optimized software implementation because the abs calculation can be integrated into a lookup table that stores the values of the</w:t>
      </w:r>
      <m:oMath>
        <m:r>
          <w:rPr>
            <w:rFonts w:ascii="Cambria Math" w:hAnsi="Cambria Math"/>
            <w:lang w:val="en-CA"/>
          </w:rPr>
          <m:t xml:space="preserve"> rangeTabLPS</m:t>
        </m:r>
      </m:oMath>
      <w:r w:rsidR="00AB4F6B">
        <w:rPr>
          <w:lang w:val="en-CA"/>
        </w:rPr>
        <w:t>.</w:t>
      </w:r>
    </w:p>
    <w:p w14:paraId="27E3FDE5" w14:textId="04B1F042" w:rsidR="00AB4F6B" w:rsidRDefault="009F7007" w:rsidP="00AB4F6B">
      <w:pPr>
        <w:pStyle w:val="Heading2"/>
        <w:rPr>
          <w:lang w:val="en-CA"/>
        </w:rPr>
      </w:pPr>
      <w:r>
        <w:rPr>
          <w:lang w:val="en-CA"/>
        </w:rPr>
        <w:t>Experimental results</w:t>
      </w:r>
    </w:p>
    <w:p w14:paraId="64916D8E" w14:textId="557515FC" w:rsidR="00375202" w:rsidRDefault="00375202" w:rsidP="00AB4F6B">
      <w:pPr>
        <w:rPr>
          <w:lang w:val="en-CA"/>
        </w:rPr>
      </w:pPr>
      <w:r>
        <w:rPr>
          <w:lang w:val="en-CA"/>
        </w:rPr>
        <w:t>The first proposed modification of the probability update was applied to CE5.1.5</w:t>
      </w:r>
      <w:r w:rsidR="00320BD9">
        <w:rPr>
          <w:lang w:val="en-CA"/>
        </w:rPr>
        <w:t xml:space="preserve"> and t</w:t>
      </w:r>
      <w:r w:rsidR="005D0F24">
        <w:rPr>
          <w:lang w:val="en-CA"/>
        </w:rPr>
        <w:t xml:space="preserve">he </w:t>
      </w:r>
      <w:r>
        <w:rPr>
          <w:lang w:val="en-CA"/>
        </w:rPr>
        <w:t xml:space="preserve">second proposed modification of the probability update was applied to CE5.1.6. The compression efficiency </w:t>
      </w:r>
      <w:r w:rsidR="00320BD9">
        <w:rPr>
          <w:lang w:val="en-CA"/>
        </w:rPr>
        <w:t>will be reported in an update of this document as soon as the simulations are finished.</w:t>
      </w:r>
    </w:p>
    <w:p w14:paraId="32F04125" w14:textId="3C0ED77A" w:rsidR="00375202" w:rsidRDefault="00375202" w:rsidP="00AB4F6B">
      <w:pPr>
        <w:rPr>
          <w:lang w:val="en-CA"/>
        </w:rPr>
      </w:pPr>
      <w:r>
        <w:rPr>
          <w:lang w:val="en-CA"/>
        </w:rPr>
        <w:t>The modification of the coding interval subdivision was applied to</w:t>
      </w:r>
      <w:r w:rsidR="00320BD9">
        <w:rPr>
          <w:lang w:val="en-CA"/>
        </w:rPr>
        <w:t xml:space="preserve"> test CE5.1.6 using 10 and 14 </w:t>
      </w:r>
      <w:proofErr w:type="gramStart"/>
      <w:r w:rsidR="00320BD9">
        <w:rPr>
          <w:lang w:val="en-CA"/>
        </w:rPr>
        <w:t>bit</w:t>
      </w:r>
      <w:proofErr w:type="gramEnd"/>
      <w:r w:rsidR="00320BD9">
        <w:rPr>
          <w:lang w:val="en-CA"/>
        </w:rPr>
        <w:t xml:space="preserve"> for the state variables (git commit id </w:t>
      </w:r>
      <w:r w:rsidR="00320BD9" w:rsidRPr="00320BD9">
        <w:rPr>
          <w:lang w:val="en-CA"/>
        </w:rPr>
        <w:t>94fe3ea8</w:t>
      </w:r>
      <w:r w:rsidR="00320BD9">
        <w:rPr>
          <w:lang w:val="en-CA"/>
        </w:rPr>
        <w:t>). The compression efficiency is as follows</w:t>
      </w:r>
      <w:r w:rsidR="007B6664">
        <w:rPr>
          <w:lang w:val="en-CA"/>
        </w:rPr>
        <w:t xml:space="preserve"> (also see JVET-M0389_RLPS.xlsx)</w:t>
      </w:r>
      <w:r w:rsidR="00320BD9">
        <w:rPr>
          <w:lang w:val="en-CA"/>
        </w:rPr>
        <w:t>:</w:t>
      </w:r>
    </w:p>
    <w:p w14:paraId="7A0B1FAA" w14:textId="77777777" w:rsidR="000C1979" w:rsidRDefault="000C1979" w:rsidP="00AB4F6B">
      <w:pPr>
        <w:rPr>
          <w:lang w:val="en-CA"/>
        </w:rPr>
      </w:pPr>
      <w:bookmarkStart w:id="0" w:name="_GoBack"/>
      <w:bookmarkEnd w:id="0"/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C1979" w:rsidRPr="000C1979" w14:paraId="0D3EF1F1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EEF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BA25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</w:tr>
      <w:tr w:rsidR="000C1979" w:rsidRPr="000C1979" w14:paraId="63C0181C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6F5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0065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CE5.1.6_94fe3ea</w:t>
            </w:r>
          </w:p>
        </w:tc>
      </w:tr>
      <w:tr w:rsidR="000C1979" w:rsidRPr="000C1979" w14:paraId="6186E7E9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E89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39A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C84E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4A9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163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2A2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C1979" w:rsidRPr="000C1979" w14:paraId="084CFC53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D12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9FA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9A2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341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339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D3C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C1979" w:rsidRPr="000C1979" w14:paraId="291DB990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AD0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9B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D51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7AA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063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A35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</w:tr>
      <w:tr w:rsidR="000C1979" w:rsidRPr="000C1979" w14:paraId="6065212F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A04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A5C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B9A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FBA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3A8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B5A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0518CC31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ED8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2BA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CCA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049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4AE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80A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C1979" w:rsidRPr="000C1979" w14:paraId="4A0A1118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1CE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826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84C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140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BBD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E20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C1979" w:rsidRPr="000C1979" w14:paraId="181832F5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92D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589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15B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CEE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16B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424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C1979" w:rsidRPr="000C1979" w14:paraId="608066B1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903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2BB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5CC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3E5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79F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297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C1979" w:rsidRPr="000C1979" w14:paraId="34CB61D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07CA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D3A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D9E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49B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4CB9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59F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C1979" w:rsidRPr="000C1979" w14:paraId="5455118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851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87F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DD6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D41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B45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6CD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0C1979" w:rsidRPr="000C1979" w14:paraId="54EE4DE5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36D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7060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Random Access Main 10</w:t>
            </w:r>
          </w:p>
        </w:tc>
      </w:tr>
      <w:tr w:rsidR="000C1979" w:rsidRPr="000C1979" w14:paraId="0AE1486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3BD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82F7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CE5.1.6_94fe3ea</w:t>
            </w:r>
          </w:p>
        </w:tc>
      </w:tr>
      <w:tr w:rsidR="000C1979" w:rsidRPr="000C1979" w14:paraId="2F88832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D03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B789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4CB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9E0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D18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F15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C1979" w:rsidRPr="000C1979" w14:paraId="73D28555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7CF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638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052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20A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A54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2D6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C1979" w:rsidRPr="000C1979" w14:paraId="6647F5DE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019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02E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08B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780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2C1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154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C1979" w:rsidRPr="000C1979" w14:paraId="25E27B3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44F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0F6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607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E62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C72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F51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0C1979" w:rsidRPr="000C1979" w14:paraId="6B69924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506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285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B55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C05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F11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181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29BE2F87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CEA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02F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20C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C0E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B65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E4B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C1979" w:rsidRPr="000C1979" w14:paraId="29F67ABA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08D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D05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89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ED7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B0A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2E7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0C973B9A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EFD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BC6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CFB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F1D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FA4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DF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C1979" w:rsidRPr="000C1979" w14:paraId="5809485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4D8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F71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E69F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2A2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4E8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262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110%</w:t>
            </w:r>
          </w:p>
        </w:tc>
      </w:tr>
      <w:tr w:rsidR="000C1979" w:rsidRPr="000C1979" w14:paraId="15805F5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049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981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09E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216E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349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95A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0C1979" w:rsidRPr="000C1979" w14:paraId="3A39111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87F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E950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</w:t>
            </w:r>
            <w:proofErr w:type="spellStart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delay</w:t>
            </w:r>
            <w:proofErr w:type="spellEnd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B Main10 </w:t>
            </w:r>
          </w:p>
        </w:tc>
      </w:tr>
      <w:tr w:rsidR="000C1979" w:rsidRPr="000C1979" w14:paraId="1BDEDF87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01A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731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CE5.1.6_94fe3ea</w:t>
            </w:r>
          </w:p>
        </w:tc>
      </w:tr>
      <w:tr w:rsidR="000C1979" w:rsidRPr="000C1979" w14:paraId="5A0F37CF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F62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84F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048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47C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282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06D5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C1979" w:rsidRPr="000C1979" w14:paraId="6B85D331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E98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888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01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7C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7C3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41E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C1979" w:rsidRPr="000C1979" w14:paraId="3929F683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F95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24F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F1D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991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45A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BF6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C1979" w:rsidRPr="000C1979" w14:paraId="2B32139E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D17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705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A1D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54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E66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53C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26C075D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5B9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2C0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24F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084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5E9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BBC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0C1979" w:rsidRPr="000C1979" w14:paraId="761E187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B96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770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E4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ADB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641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A01A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C1979" w:rsidRPr="000C1979" w14:paraId="20C77E6E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75C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BF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3B0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1B6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AC7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2DD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0C1979" w:rsidRPr="000C1979" w14:paraId="0B384145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F5F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BA7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D70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B83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A2B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420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04F03905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9A0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E87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43B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B4D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95C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198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0C1979" w:rsidRPr="000C1979" w14:paraId="37038D91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3AB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B71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FD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AEF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55B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A16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0C1979" w:rsidRPr="000C1979" w14:paraId="5976063F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CBA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335D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</w:t>
            </w:r>
            <w:proofErr w:type="spellStart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delay</w:t>
            </w:r>
            <w:proofErr w:type="spellEnd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P Main10 </w:t>
            </w:r>
          </w:p>
        </w:tc>
      </w:tr>
      <w:tr w:rsidR="000C1979" w:rsidRPr="000C1979" w14:paraId="48149F8C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8A1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12B3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CE5.1.6_94fe3ea</w:t>
            </w:r>
          </w:p>
        </w:tc>
      </w:tr>
      <w:tr w:rsidR="000C1979" w:rsidRPr="000C1979" w14:paraId="1EC1A633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964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E22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F37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166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F09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B647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C1979" w:rsidRPr="000C1979" w14:paraId="3CC77E0E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B54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ABA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025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2B0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BBA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AB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C1979" w:rsidRPr="000C1979" w14:paraId="3AB6323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BE2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64B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AC4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EE6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870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7FD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C1979" w:rsidRPr="000C1979" w14:paraId="64F7FB7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D01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B4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5EBB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00F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56E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CA55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554F3A86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D7B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B4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6EB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859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02E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980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0C1979" w:rsidRPr="000C1979" w14:paraId="50B0A628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108D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E45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AAE8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319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473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0A2F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108%</w:t>
            </w:r>
          </w:p>
        </w:tc>
      </w:tr>
      <w:tr w:rsidR="000C1979" w:rsidRPr="000C1979" w14:paraId="2596218A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3AC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B90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52B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A9C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AFA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558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0C1979" w:rsidRPr="000C1979" w14:paraId="34AAC6DF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5F49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372E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BA6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C67A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E262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759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C1979" w:rsidRPr="000C1979" w14:paraId="17C3DA6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C2883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F8B6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721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4DF4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E4FA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9A0" w14:textId="77777777" w:rsidR="000C1979" w:rsidRPr="000C1979" w:rsidRDefault="000C1979" w:rsidP="000C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109%</w:t>
            </w:r>
          </w:p>
        </w:tc>
      </w:tr>
    </w:tbl>
    <w:p w14:paraId="0E4BBD7F" w14:textId="68630CBB" w:rsidR="000C1979" w:rsidRPr="00AB4F6B" w:rsidRDefault="008612D1" w:rsidP="00AB4F6B">
      <w:pPr>
        <w:rPr>
          <w:lang w:val="en-CA"/>
        </w:rPr>
      </w:pPr>
      <w:r>
        <w:rPr>
          <w:lang w:val="en-CA"/>
        </w:rPr>
        <w:t xml:space="preserve">The implementation is not optimized on throughput. </w:t>
      </w:r>
      <w:r w:rsidR="00E05F00">
        <w:rPr>
          <w:lang w:val="en-CA"/>
        </w:rPr>
        <w:t>Instead, a</w:t>
      </w:r>
      <w:r w:rsidR="00586F9E">
        <w:rPr>
          <w:lang w:val="en-CA"/>
        </w:rPr>
        <w:t xml:space="preserve"> throughput analysis will be reported in a future update of this document based the testbed of subtest CE5.2.</w:t>
      </w:r>
    </w:p>
    <w:p w14:paraId="1539A21D" w14:textId="709C795A" w:rsidR="001F2594" w:rsidRPr="00AB4F6B" w:rsidRDefault="008612D1" w:rsidP="009234A5">
      <w:pPr>
        <w:rPr>
          <w:lang w:val="en-CA"/>
        </w:rPr>
      </w:pPr>
      <w:r>
        <w:rPr>
          <w:lang w:val="en-CA"/>
        </w:rPr>
        <w:t>Note that the runtimes are not accurate due to varying simulation conditions (CPU type, cluster load, etc.).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DA266C8" w:rsidR="00342FF4" w:rsidRPr="005B217D" w:rsidRDefault="00476E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E89C7" w14:textId="77777777" w:rsidR="00E7344E" w:rsidRDefault="00E7344E">
      <w:r>
        <w:separator/>
      </w:r>
    </w:p>
  </w:endnote>
  <w:endnote w:type="continuationSeparator" w:id="0">
    <w:p w14:paraId="5D0467DA" w14:textId="77777777" w:rsidR="00E7344E" w:rsidRDefault="00E7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1383C6" w:rsidR="003629F5" w:rsidRPr="00C00DDE" w:rsidRDefault="003629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6664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78749" w14:textId="77777777" w:rsidR="00E7344E" w:rsidRDefault="00E7344E">
      <w:r>
        <w:separator/>
      </w:r>
    </w:p>
  </w:footnote>
  <w:footnote w:type="continuationSeparator" w:id="0">
    <w:p w14:paraId="7749E43D" w14:textId="77777777" w:rsidR="00E7344E" w:rsidRDefault="00E7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486"/>
    <w:rsid w:val="00025AFC"/>
    <w:rsid w:val="00025E1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97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BD9"/>
    <w:rsid w:val="00327C56"/>
    <w:rsid w:val="003315A1"/>
    <w:rsid w:val="003324F9"/>
    <w:rsid w:val="003373EC"/>
    <w:rsid w:val="00342FF4"/>
    <w:rsid w:val="00344E5A"/>
    <w:rsid w:val="00346148"/>
    <w:rsid w:val="003629F5"/>
    <w:rsid w:val="003639C8"/>
    <w:rsid w:val="0036593A"/>
    <w:rsid w:val="003669EA"/>
    <w:rsid w:val="00367E4C"/>
    <w:rsid w:val="003706CC"/>
    <w:rsid w:val="00375202"/>
    <w:rsid w:val="00377710"/>
    <w:rsid w:val="00382DB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A17"/>
    <w:rsid w:val="00433DDB"/>
    <w:rsid w:val="00435A29"/>
    <w:rsid w:val="00437619"/>
    <w:rsid w:val="00465A1E"/>
    <w:rsid w:val="00476E44"/>
    <w:rsid w:val="0049445A"/>
    <w:rsid w:val="004A2A63"/>
    <w:rsid w:val="004A6E60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F9E"/>
    <w:rsid w:val="005952A5"/>
    <w:rsid w:val="005A33A1"/>
    <w:rsid w:val="005B217D"/>
    <w:rsid w:val="005C385F"/>
    <w:rsid w:val="005D0F24"/>
    <w:rsid w:val="005E1AC6"/>
    <w:rsid w:val="005F6F1B"/>
    <w:rsid w:val="006103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22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664"/>
    <w:rsid w:val="007B7123"/>
    <w:rsid w:val="007D1181"/>
    <w:rsid w:val="007E01A3"/>
    <w:rsid w:val="007F1F8B"/>
    <w:rsid w:val="007F67A1"/>
    <w:rsid w:val="00811C05"/>
    <w:rsid w:val="008206C8"/>
    <w:rsid w:val="008612D1"/>
    <w:rsid w:val="0086387C"/>
    <w:rsid w:val="00874397"/>
    <w:rsid w:val="00874A6C"/>
    <w:rsid w:val="00876C65"/>
    <w:rsid w:val="00876EDE"/>
    <w:rsid w:val="008A4B4C"/>
    <w:rsid w:val="008C239F"/>
    <w:rsid w:val="008D5E6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20C6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9F700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4F6B"/>
    <w:rsid w:val="00AD05A8"/>
    <w:rsid w:val="00AE341B"/>
    <w:rsid w:val="00B01905"/>
    <w:rsid w:val="00B07CA7"/>
    <w:rsid w:val="00B1279A"/>
    <w:rsid w:val="00B2158D"/>
    <w:rsid w:val="00B324B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76F"/>
    <w:rsid w:val="00C26CCB"/>
    <w:rsid w:val="00C30249"/>
    <w:rsid w:val="00C3723B"/>
    <w:rsid w:val="00C37A2C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00DB"/>
    <w:rsid w:val="00DA17FC"/>
    <w:rsid w:val="00DA7887"/>
    <w:rsid w:val="00DB2C26"/>
    <w:rsid w:val="00DD02F4"/>
    <w:rsid w:val="00DD6622"/>
    <w:rsid w:val="00DE1C7C"/>
    <w:rsid w:val="00DE6B43"/>
    <w:rsid w:val="00E05F00"/>
    <w:rsid w:val="00E11923"/>
    <w:rsid w:val="00E262D4"/>
    <w:rsid w:val="00E36250"/>
    <w:rsid w:val="00E47F2D"/>
    <w:rsid w:val="00E54511"/>
    <w:rsid w:val="00E61DAC"/>
    <w:rsid w:val="00E72B80"/>
    <w:rsid w:val="00E7344E"/>
    <w:rsid w:val="00E75FE3"/>
    <w:rsid w:val="00E86926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6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29</cp:revision>
  <cp:lastPrinted>1900-01-01T08:00:00Z</cp:lastPrinted>
  <dcterms:created xsi:type="dcterms:W3CDTF">2018-08-09T13:44:00Z</dcterms:created>
  <dcterms:modified xsi:type="dcterms:W3CDTF">2019-01-02T16:34:00Z</dcterms:modified>
</cp:coreProperties>
</file>