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77E5C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D5792E">
              <w:rPr>
                <w:lang w:val="en-CA"/>
              </w:rPr>
              <w:t>M</w:t>
            </w:r>
            <w:r w:rsidR="00D5792E" w:rsidRPr="00D5792E">
              <w:rPr>
                <w:lang w:val="en-CA"/>
              </w:rPr>
              <w:t>0371-v1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486EE66F" w:rsidR="00E61DAC" w:rsidRPr="005B217D" w:rsidRDefault="00775C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JVET-M0088 (</w:t>
            </w:r>
            <w:r w:rsidRPr="00775CA9">
              <w:rPr>
                <w:b/>
                <w:szCs w:val="22"/>
                <w:lang w:val="en-CA"/>
              </w:rPr>
              <w:t>CE10-related: LIC restriction for pipeline structure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494AF180" w:rsidR="00E61DAC" w:rsidRPr="00775CA9" w:rsidRDefault="00775CA9">
            <w:pPr>
              <w:spacing w:before="60" w:after="60"/>
              <w:rPr>
                <w:szCs w:val="22"/>
                <w:lang w:val="fr-FR"/>
              </w:rPr>
            </w:pPr>
            <w:r w:rsidRPr="00775CA9">
              <w:rPr>
                <w:szCs w:val="22"/>
                <w:lang w:val="fr-FR"/>
              </w:rPr>
              <w:t>Philippe Bordes</w:t>
            </w:r>
            <w:r w:rsidR="00E61DAC" w:rsidRPr="00775CA9">
              <w:rPr>
                <w:szCs w:val="22"/>
                <w:lang w:val="fr-FR"/>
              </w:rPr>
              <w:br/>
            </w:r>
            <w:r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Pr="00775CA9">
              <w:rPr>
                <w:szCs w:val="22"/>
                <w:lang w:val="fr-FR"/>
              </w:rPr>
              <w:t>C</w:t>
            </w:r>
            <w:r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3178C4C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5CA9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5CA9" w:rsidRPr="00712630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  <w:r w:rsidR="00775CA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986F9F9" w:rsidR="00E61DAC" w:rsidRPr="005B217D" w:rsidRDefault="00775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87D25BB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>The cross-checker reports that the source code provided by Panasonic was carefully analysed and found to be consistent with the description in JVET-M0088. The cross checker could exactly reproduce the results reported in JVET-</w:t>
      </w:r>
      <w:r w:rsidRPr="00775CA9">
        <w:rPr>
          <w:lang w:val="en-CA"/>
        </w:rPr>
        <w:t xml:space="preserve"> </w:t>
      </w:r>
      <w:r>
        <w:rPr>
          <w:lang w:val="en-CA"/>
        </w:rPr>
        <w:t xml:space="preserve">M0088 as the “proposed technique”. The measured encoder and decoder run time ratios are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those reported in JVET-M0088</w:t>
      </w:r>
      <w:r w:rsidR="004E4F4F" w:rsidRPr="005B217D">
        <w:rPr>
          <w:szCs w:val="22"/>
          <w:lang w:val="en-CA"/>
        </w:rPr>
        <w:t>.</w:t>
      </w:r>
    </w:p>
    <w:p w14:paraId="7D2AC1F0" w14:textId="08C57297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JVET-M0088</w:t>
      </w:r>
    </w:p>
    <w:p w14:paraId="3F44F925" w14:textId="46AFE22C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 xml:space="preserve">The document reports the result of a cross check for JVET-M0088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7F5C4F60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source code provided by Panasonic was carefully analysed.  It is confirmed that the implementation matches the description in JVET-M0088.</w:t>
      </w:r>
    </w:p>
    <w:p w14:paraId="0DC076D0" w14:textId="04096944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Simulations were conducted according to the common test conditions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VTM-3.0 in the RA and LB configuration settings.</w:t>
      </w:r>
    </w:p>
    <w:p w14:paraId="2B9AB7F2" w14:textId="5AC3FCBD" w:rsidR="00775CA9" w:rsidRDefault="00775CA9" w:rsidP="00D141FF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simulations are completed. The test results exactly match the results reported in JVET-M0088 as the “proposed technique”. The run times measured are consistent with the run times provided by the proponent.</w:t>
      </w:r>
    </w:p>
    <w:p w14:paraId="787BDBF9" w14:textId="7D8586FB" w:rsidR="00501AB5" w:rsidRDefault="00501AB5" w:rsidP="008611F7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>The enabled code macros are:</w:t>
      </w:r>
    </w:p>
    <w:p w14:paraId="0834C8F1" w14:textId="5281DD39" w:rsidR="00501AB5" w:rsidRDefault="00501AB5" w:rsidP="00A95F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27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JVET_LIC_DEV_VPDU</w:t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="00A95F6C"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00"/>
          <w:sz w:val="19"/>
          <w:szCs w:val="19"/>
        </w:rPr>
        <w:t xml:space="preserve">1 </w:t>
      </w:r>
      <w:r>
        <w:rPr>
          <w:rFonts w:ascii="Consolas" w:hAnsi="Consolas" w:cs="Consolas"/>
          <w:color w:val="008000"/>
          <w:sz w:val="19"/>
          <w:szCs w:val="19"/>
        </w:rPr>
        <w:t xml:space="preserve">// CE10-Related: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Devided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into VPDU size for LIC</w:t>
      </w:r>
    </w:p>
    <w:p w14:paraId="6C0D708F" w14:textId="113958D8" w:rsidR="00501AB5" w:rsidRDefault="00501AB5" w:rsidP="00A95F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27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JVET_LIC_ATMVP_EXCLUSION</w:t>
      </w:r>
      <w:r w:rsidR="00A95F6C">
        <w:rPr>
          <w:rFonts w:ascii="Consolas" w:hAnsi="Consolas" w:cs="Consolas"/>
          <w:color w:val="6F008A"/>
          <w:sz w:val="19"/>
          <w:szCs w:val="19"/>
        </w:rPr>
        <w:t xml:space="preserve">   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3E12C1"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CE10-Related: Excluded LIC and ATMVP</w:t>
      </w:r>
    </w:p>
    <w:p w14:paraId="5AA401D4" w14:textId="2E25C552" w:rsidR="00501AB5" w:rsidRDefault="00501AB5" w:rsidP="00A95F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27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JVET_LIC_MHINTRA_EXCLUSION</w:t>
      </w:r>
      <w:r w:rsidR="00A95F6C">
        <w:rPr>
          <w:rFonts w:ascii="Consolas" w:hAnsi="Consolas" w:cs="Consolas"/>
          <w:color w:val="6F008A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3E12C1">
        <w:rPr>
          <w:rFonts w:ascii="Consolas" w:hAnsi="Consolas" w:cs="Consolas"/>
          <w:color w:val="000000"/>
          <w:sz w:val="19"/>
          <w:szCs w:val="19"/>
        </w:rPr>
        <w:t>1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 xml:space="preserve">// CE10-Related: Excluded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LIC_and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MHIntra</w:t>
      </w:r>
      <w:proofErr w:type="spellEnd"/>
    </w:p>
    <w:p w14:paraId="60E700CC" w14:textId="4A12CF5E" w:rsidR="00501AB5" w:rsidRDefault="00501AB5" w:rsidP="00A95F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27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JVET_LIC_LOW_COMP</w:t>
      </w: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="00A95F6C"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/>
          <w:color w:val="000000"/>
          <w:sz w:val="19"/>
          <w:szCs w:val="19"/>
        </w:rPr>
        <w:t xml:space="preserve"> 0 </w:t>
      </w:r>
      <w:r>
        <w:rPr>
          <w:rFonts w:ascii="Consolas" w:hAnsi="Consolas" w:cs="Consolas"/>
          <w:color w:val="008000"/>
          <w:sz w:val="19"/>
          <w:szCs w:val="19"/>
        </w:rPr>
        <w:t>// CE10-Related: Low complexity by LIC skip</w:t>
      </w:r>
    </w:p>
    <w:p w14:paraId="1539A21D" w14:textId="3A4B5EAD" w:rsidR="001F2594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Detailed results are given in the accompanying Excel document. The average results of the cross check are summarized below:</w:t>
      </w:r>
    </w:p>
    <w:p w14:paraId="1CE862CA" w14:textId="77777777" w:rsidR="00775CA9" w:rsidRDefault="00775CA9" w:rsidP="00775CA9">
      <w:pPr>
        <w:rPr>
          <w:szCs w:val="22"/>
          <w:lang w:val="en-GB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775CA9" w14:paraId="56BA4FB2" w14:textId="77777777" w:rsidTr="00775CA9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1A22A49F" w14:textId="77777777" w:rsidR="00775CA9" w:rsidRDefault="00775CA9">
            <w:pPr>
              <w:rPr>
                <w:szCs w:val="22"/>
                <w:lang w:val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E1214F2" w14:textId="77777777" w:rsidR="00775CA9" w:rsidRDefault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75CA9" w14:paraId="276B6B81" w14:textId="77777777" w:rsidTr="00775CA9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449039F4" w14:textId="77777777" w:rsidR="00775CA9" w:rsidRDefault="00775CA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C0C1AC2" w14:textId="77777777" w:rsidR="00775CA9" w:rsidRDefault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775CA9" w14:paraId="6F358BAB" w14:textId="77777777" w:rsidTr="00775CA9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5F080469" w14:textId="77777777" w:rsidR="00775CA9" w:rsidRDefault="00775CA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9E1419" w14:textId="77777777" w:rsidR="00775CA9" w:rsidRDefault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75E8C3" w14:textId="77777777" w:rsidR="00775CA9" w:rsidRDefault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E6F46FA" w14:textId="77777777" w:rsidR="00775CA9" w:rsidRDefault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0298E6" w14:textId="77777777" w:rsidR="00775CA9" w:rsidRDefault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06C3F" w14:textId="77777777" w:rsidR="00775CA9" w:rsidRDefault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5CA9" w14:paraId="621FE0BD" w14:textId="77777777" w:rsidTr="00775C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3C16B4" w14:textId="77777777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noWrap/>
            <w:vAlign w:val="center"/>
            <w:hideMark/>
          </w:tcPr>
          <w:p w14:paraId="403FF3B2" w14:textId="44C93558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69" w:type="dxa"/>
            <w:noWrap/>
            <w:vAlign w:val="center"/>
            <w:hideMark/>
          </w:tcPr>
          <w:p w14:paraId="7074DAB0" w14:textId="67721722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F688C6" w14:textId="37CC1A32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55" w:type="dxa"/>
            <w:noWrap/>
            <w:vAlign w:val="center"/>
            <w:hideMark/>
          </w:tcPr>
          <w:p w14:paraId="05E9F112" w14:textId="5B9A1288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D1EA8B" w14:textId="02882162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5CA9" w14:paraId="039A2AD0" w14:textId="77777777" w:rsidTr="00775C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FD9171" w14:textId="77777777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noWrap/>
            <w:vAlign w:val="center"/>
            <w:hideMark/>
          </w:tcPr>
          <w:p w14:paraId="49C193A3" w14:textId="22B9DC82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noWrap/>
            <w:vAlign w:val="center"/>
            <w:hideMark/>
          </w:tcPr>
          <w:p w14:paraId="2249AA29" w14:textId="5F8FB453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11A77B" w14:textId="20CE10FD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5" w:type="dxa"/>
            <w:noWrap/>
            <w:vAlign w:val="center"/>
            <w:hideMark/>
          </w:tcPr>
          <w:p w14:paraId="6353098D" w14:textId="5786312C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A24769" w14:textId="30CAB0F3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5CA9" w14:paraId="17D540C5" w14:textId="77777777" w:rsidTr="00775C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6932B9" w14:textId="77777777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noWrap/>
            <w:vAlign w:val="center"/>
            <w:hideMark/>
          </w:tcPr>
          <w:p w14:paraId="7ACBAFC8" w14:textId="0ECFD853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9" w:type="dxa"/>
            <w:noWrap/>
            <w:vAlign w:val="center"/>
            <w:hideMark/>
          </w:tcPr>
          <w:p w14:paraId="73237DEB" w14:textId="6ABC7A2D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A2A0B9" w14:textId="54E3F8B1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5" w:type="dxa"/>
            <w:noWrap/>
            <w:vAlign w:val="center"/>
            <w:hideMark/>
          </w:tcPr>
          <w:p w14:paraId="00FCB8E5" w14:textId="51986201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4DDAF1" w14:textId="0AC41A77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5CA9" w14:paraId="296A5A57" w14:textId="77777777" w:rsidTr="00775C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229643" w14:textId="77777777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noWrap/>
            <w:vAlign w:val="center"/>
            <w:hideMark/>
          </w:tcPr>
          <w:p w14:paraId="28EB7A3C" w14:textId="1DDC0BF7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noWrap/>
            <w:vAlign w:val="center"/>
            <w:hideMark/>
          </w:tcPr>
          <w:p w14:paraId="6CBD06DE" w14:textId="78A4DBC0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BD5FE5" w14:textId="7EF4BAD1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5" w:type="dxa"/>
            <w:noWrap/>
            <w:vAlign w:val="center"/>
            <w:hideMark/>
          </w:tcPr>
          <w:p w14:paraId="3E14A7BD" w14:textId="30A16E38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73C571" w14:textId="08CC570D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5CA9" w14:paraId="53B7DE09" w14:textId="77777777" w:rsidTr="00775C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1890B9" w14:textId="77777777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noWrap/>
            <w:vAlign w:val="center"/>
            <w:hideMark/>
          </w:tcPr>
          <w:p w14:paraId="7974F03B" w14:textId="495177BA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noWrap/>
            <w:vAlign w:val="center"/>
            <w:hideMark/>
          </w:tcPr>
          <w:p w14:paraId="1630FE59" w14:textId="77777777" w:rsidR="00775CA9" w:rsidRDefault="00775CA9" w:rsidP="00775C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9A59FF" w14:textId="01BC6281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noWrap/>
            <w:vAlign w:val="center"/>
            <w:hideMark/>
          </w:tcPr>
          <w:p w14:paraId="6C7B7848" w14:textId="454C9F7F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C24AAE" w14:textId="4D261794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5CA9" w14:paraId="30A8452B" w14:textId="77777777" w:rsidTr="00775C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CDDD87" w14:textId="77777777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87137" w14:textId="0440AC31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DC1768" w14:textId="559936E5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7AD51C" w14:textId="17F586FF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4E7553" w14:textId="181A6C8E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F7EF68" w14:textId="077CCBF3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5CA9" w14:paraId="02E1ACD7" w14:textId="77777777" w:rsidTr="00775C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725B09" w14:textId="77777777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B4EFF" w14:textId="3E072B56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2679A" w14:textId="5A6F90EF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3D460D" w14:textId="0830ECCF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54906" w14:textId="15ADBD2A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BF3F06" w14:textId="10622136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5CA9" w14:paraId="516F44EA" w14:textId="77777777" w:rsidTr="00775C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0578C" w14:textId="66A5D2DD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1B6C7A" w14:textId="79482E6F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1D7443" w14:textId="314AFC84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602166B" w14:textId="5DC9E51A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22C5E3" w14:textId="7D869F5D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0E6616" w14:textId="053B14DE" w:rsidR="00775CA9" w:rsidRDefault="00775CA9" w:rsidP="00775C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5CA9" w14:paraId="28CA953D" w14:textId="77777777" w:rsidTr="00775CA9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34B3A691" w14:textId="77777777" w:rsidR="00775CA9" w:rsidRDefault="00775C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noWrap/>
            <w:vAlign w:val="bottom"/>
            <w:hideMark/>
          </w:tcPr>
          <w:p w14:paraId="6B09CF2E" w14:textId="77777777" w:rsidR="00775CA9" w:rsidRDefault="00775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169" w:type="dxa"/>
            <w:noWrap/>
            <w:vAlign w:val="bottom"/>
            <w:hideMark/>
          </w:tcPr>
          <w:p w14:paraId="725E14FD" w14:textId="77777777" w:rsidR="00775CA9" w:rsidRDefault="00775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52" w:type="dxa"/>
            <w:noWrap/>
            <w:vAlign w:val="bottom"/>
            <w:hideMark/>
          </w:tcPr>
          <w:p w14:paraId="1E5822BA" w14:textId="77777777" w:rsidR="00775CA9" w:rsidRDefault="00775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955" w:type="dxa"/>
            <w:noWrap/>
            <w:vAlign w:val="bottom"/>
            <w:hideMark/>
          </w:tcPr>
          <w:p w14:paraId="3638F3F1" w14:textId="77777777" w:rsidR="00775CA9" w:rsidRDefault="00775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955" w:type="dxa"/>
            <w:noWrap/>
            <w:vAlign w:val="bottom"/>
            <w:hideMark/>
          </w:tcPr>
          <w:p w14:paraId="41F32B22" w14:textId="77777777" w:rsidR="00775CA9" w:rsidRDefault="00775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775CA9" w14:paraId="0D0C4496" w14:textId="77777777" w:rsidTr="00775CA9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ECC0F7C" w14:textId="77777777" w:rsidR="00775CA9" w:rsidRDefault="00775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57B0F70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75CA9" w14:paraId="1FFB4878" w14:textId="77777777" w:rsidTr="00775CA9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2AAFDC93" w14:textId="77777777" w:rsidR="00775CA9" w:rsidRDefault="00775CA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7ADC214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775CA9" w14:paraId="4601688A" w14:textId="77777777" w:rsidTr="00775CA9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0617D6D9" w14:textId="77777777" w:rsidR="00775CA9" w:rsidRDefault="00775CA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99FF99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EF7656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9B8E58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B09C49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687FF2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5CA9" w14:paraId="52968E30" w14:textId="77777777" w:rsidTr="00775C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14591D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noWrap/>
            <w:vAlign w:val="center"/>
            <w:hideMark/>
          </w:tcPr>
          <w:p w14:paraId="0AAB855B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noWrap/>
            <w:vAlign w:val="center"/>
            <w:hideMark/>
          </w:tcPr>
          <w:p w14:paraId="7127A309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A68C34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noWrap/>
            <w:vAlign w:val="center"/>
            <w:hideMark/>
          </w:tcPr>
          <w:p w14:paraId="485D6B26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E47CDA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5CA9" w14:paraId="6ED9066F" w14:textId="77777777" w:rsidTr="00775C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D99CDA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noWrap/>
            <w:vAlign w:val="center"/>
            <w:hideMark/>
          </w:tcPr>
          <w:p w14:paraId="5B635A18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noWrap/>
            <w:vAlign w:val="center"/>
            <w:hideMark/>
          </w:tcPr>
          <w:p w14:paraId="0D843126" w14:textId="77777777" w:rsidR="00775CA9" w:rsidRDefault="00775C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5E3DE5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noWrap/>
            <w:vAlign w:val="center"/>
            <w:hideMark/>
          </w:tcPr>
          <w:p w14:paraId="717951C8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434C75" w14:textId="77777777" w:rsidR="00775CA9" w:rsidRDefault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5CA9" w14:paraId="67A3AC21" w14:textId="77777777" w:rsidTr="00775C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D8B9AD" w14:textId="77777777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noWrap/>
            <w:vAlign w:val="center"/>
            <w:hideMark/>
          </w:tcPr>
          <w:p w14:paraId="1357E450" w14:textId="26D9EE8D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9" w:type="dxa"/>
            <w:noWrap/>
            <w:vAlign w:val="center"/>
            <w:hideMark/>
          </w:tcPr>
          <w:p w14:paraId="2DDE88F6" w14:textId="78CECC3E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390C2D" w14:textId="78F624D2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55" w:type="dxa"/>
            <w:noWrap/>
            <w:vAlign w:val="center"/>
            <w:hideMark/>
          </w:tcPr>
          <w:p w14:paraId="2094E6C7" w14:textId="1E081C53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661E43" w14:textId="2506B3B4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5CA9" w14:paraId="23C5CAAB" w14:textId="77777777" w:rsidTr="00775C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0F6C3F" w14:textId="77777777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noWrap/>
            <w:vAlign w:val="center"/>
            <w:hideMark/>
          </w:tcPr>
          <w:p w14:paraId="23B862D6" w14:textId="7054DD1E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noWrap/>
            <w:vAlign w:val="center"/>
            <w:hideMark/>
          </w:tcPr>
          <w:p w14:paraId="73B47D30" w14:textId="41B23193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338548" w14:textId="57098004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55" w:type="dxa"/>
            <w:noWrap/>
            <w:vAlign w:val="center"/>
            <w:hideMark/>
          </w:tcPr>
          <w:p w14:paraId="498D1C42" w14:textId="48BA4DA4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81E89E" w14:textId="1EA9A10B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5CA9" w14:paraId="46748632" w14:textId="77777777" w:rsidTr="00775C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FCD0B8" w14:textId="77777777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noWrap/>
            <w:vAlign w:val="center"/>
            <w:hideMark/>
          </w:tcPr>
          <w:p w14:paraId="7EE0116F" w14:textId="02F2FF74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noWrap/>
            <w:vAlign w:val="center"/>
            <w:hideMark/>
          </w:tcPr>
          <w:p w14:paraId="7509D36B" w14:textId="66094261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00B911" w14:textId="3800DF6D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5" w:type="dxa"/>
            <w:noWrap/>
            <w:vAlign w:val="center"/>
            <w:hideMark/>
          </w:tcPr>
          <w:p w14:paraId="57C88B21" w14:textId="47D2E68F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8E558B" w14:textId="3E7C6457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5CA9" w14:paraId="4BE3E836" w14:textId="77777777" w:rsidTr="00775C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4CF7B0" w14:textId="77777777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71EBC" w14:textId="4DD280BF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2FF9E" w14:textId="24B7AE2D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452AC4" w14:textId="15E998BE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656ED" w14:textId="26519EC7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C1A501" w14:textId="07AA817A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5CA9" w14:paraId="25A13321" w14:textId="77777777" w:rsidTr="00775CA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1503916" w14:textId="77777777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DAAAFD2" w14:textId="34B6912D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27F94A" w14:textId="362F8836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933D69" w14:textId="28D4E832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A7C175" w14:textId="48474DD6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B576F4" w14:textId="7A4DCF44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5CA9" w14:paraId="1595916A" w14:textId="77777777" w:rsidTr="00775CA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332D37" w14:textId="31B7CBC1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5A619C" w14:textId="4C9E18ED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5F7436" w14:textId="71B7065D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FA33F4" w14:textId="56189EC3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A7E68B" w14:textId="60F892AA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44203E" w14:textId="40394704" w:rsidR="00775CA9" w:rsidRDefault="00775CA9" w:rsidP="00775CA9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4397397" w14:textId="77777777" w:rsidR="00775CA9" w:rsidRPr="005B217D" w:rsidRDefault="00775CA9" w:rsidP="00775CA9">
      <w:pPr>
        <w:rPr>
          <w:szCs w:val="22"/>
          <w:lang w:val="en-CA"/>
        </w:rPr>
      </w:pPr>
    </w:p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686ACA2E" w14:textId="1E03F5F2" w:rsidR="00775CA9" w:rsidRDefault="007D3964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1" w:name="_Ref518138558"/>
      <w:proofErr w:type="spellStart"/>
      <w:proofErr w:type="gramStart"/>
      <w:r>
        <w:rPr>
          <w:szCs w:val="22"/>
          <w:lang w:val="en-GB"/>
        </w:rPr>
        <w:t>K.Abe</w:t>
      </w:r>
      <w:proofErr w:type="spellEnd"/>
      <w:proofErr w:type="gramEnd"/>
      <w:r w:rsidR="00775CA9">
        <w:rPr>
          <w:szCs w:val="22"/>
          <w:lang w:val="en-GB"/>
        </w:rPr>
        <w:t xml:space="preserve">, </w:t>
      </w:r>
      <w:proofErr w:type="spellStart"/>
      <w:r>
        <w:rPr>
          <w:szCs w:val="22"/>
          <w:lang w:val="en-GB"/>
        </w:rPr>
        <w:t>T.Toma</w:t>
      </w:r>
      <w:proofErr w:type="spellEnd"/>
      <w:r w:rsidR="00775CA9">
        <w:rPr>
          <w:szCs w:val="22"/>
          <w:lang w:val="en-GB"/>
        </w:rPr>
        <w:t>, “</w:t>
      </w:r>
      <w:r w:rsidRPr="007D3964">
        <w:rPr>
          <w:szCs w:val="22"/>
          <w:lang w:val="en-GB"/>
        </w:rPr>
        <w:t>CE10-related: LIC restriction for pipeline structure</w:t>
      </w:r>
      <w:r w:rsidR="00775CA9">
        <w:rPr>
          <w:szCs w:val="22"/>
          <w:lang w:val="en-GB"/>
        </w:rPr>
        <w:t>,” JVET-</w:t>
      </w:r>
      <w:r>
        <w:rPr>
          <w:szCs w:val="22"/>
          <w:lang w:val="en-GB"/>
        </w:rPr>
        <w:t>M0088</w:t>
      </w:r>
      <w:r w:rsidR="00775CA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Marrakech</w:t>
      </w:r>
      <w:r w:rsidR="00775CA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MA</w:t>
      </w:r>
      <w:r w:rsidR="00775CA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January</w:t>
      </w:r>
      <w:r w:rsidR="00775CA9">
        <w:rPr>
          <w:szCs w:val="22"/>
          <w:lang w:val="en-GB"/>
        </w:rPr>
        <w:t xml:space="preserve"> 201</w:t>
      </w:r>
      <w:r>
        <w:rPr>
          <w:szCs w:val="22"/>
          <w:lang w:val="en-GB"/>
        </w:rPr>
        <w:t>9</w:t>
      </w:r>
      <w:r w:rsidR="00775CA9">
        <w:rPr>
          <w:szCs w:val="22"/>
          <w:lang w:val="en-GB"/>
        </w:rPr>
        <w:t>.</w:t>
      </w:r>
      <w:bookmarkEnd w:id="1"/>
    </w:p>
    <w:p w14:paraId="63DB30CF" w14:textId="5BC71951" w:rsidR="00775CA9" w:rsidRDefault="00775CA9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2" w:name="_Ref525933844"/>
      <w:r>
        <w:rPr>
          <w:szCs w:val="22"/>
          <w:lang w:val="en-GB"/>
        </w:rPr>
        <w:t xml:space="preserve">F. </w:t>
      </w:r>
      <w:proofErr w:type="spellStart"/>
      <w:r>
        <w:rPr>
          <w:szCs w:val="22"/>
          <w:lang w:val="en-GB"/>
        </w:rPr>
        <w:t>Bossen</w:t>
      </w:r>
      <w:proofErr w:type="spellEnd"/>
      <w:r>
        <w:rPr>
          <w:szCs w:val="22"/>
          <w:lang w:val="en-GB"/>
        </w:rPr>
        <w:t xml:space="preserve">, J. Boyce, X. Li, V. </w:t>
      </w:r>
      <w:proofErr w:type="spellStart"/>
      <w:r>
        <w:rPr>
          <w:szCs w:val="22"/>
          <w:lang w:val="en-GB"/>
        </w:rPr>
        <w:t>Seregin</w:t>
      </w:r>
      <w:proofErr w:type="spellEnd"/>
      <w:r w:rsidR="007D3964">
        <w:rPr>
          <w:szCs w:val="22"/>
          <w:lang w:val="en-GB"/>
        </w:rPr>
        <w:t xml:space="preserve">, K. </w:t>
      </w:r>
      <w:proofErr w:type="spellStart"/>
      <w:r w:rsidR="007D3964">
        <w:rPr>
          <w:szCs w:val="22"/>
          <w:lang w:val="en-GB"/>
        </w:rPr>
        <w:t>Suehring</w:t>
      </w:r>
      <w:proofErr w:type="spellEnd"/>
      <w:r>
        <w:rPr>
          <w:szCs w:val="22"/>
          <w:lang w:val="en-GB"/>
        </w:rPr>
        <w:t>, “JVET common test conditions and software reference configurations for SDR video,” JVET-</w:t>
      </w:r>
      <w:r w:rsidR="007D3964">
        <w:rPr>
          <w:szCs w:val="22"/>
          <w:lang w:val="en-GB"/>
        </w:rPr>
        <w:t>L</w:t>
      </w:r>
      <w:r>
        <w:rPr>
          <w:szCs w:val="22"/>
          <w:lang w:val="en-GB"/>
        </w:rPr>
        <w:t xml:space="preserve">1010, </w:t>
      </w:r>
      <w:r w:rsidR="007D3964">
        <w:rPr>
          <w:szCs w:val="22"/>
          <w:lang w:val="en-GB"/>
        </w:rPr>
        <w:t>Macao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CN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October</w:t>
      </w:r>
      <w:r>
        <w:rPr>
          <w:szCs w:val="22"/>
          <w:lang w:val="en-GB"/>
        </w:rPr>
        <w:t xml:space="preserve"> 2018.</w:t>
      </w:r>
      <w:bookmarkEnd w:id="2"/>
    </w:p>
    <w:sectPr w:rsidR="00775C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B6D1A" w14:textId="77777777" w:rsidR="006659E9" w:rsidRDefault="006659E9">
      <w:r>
        <w:separator/>
      </w:r>
    </w:p>
  </w:endnote>
  <w:endnote w:type="continuationSeparator" w:id="0">
    <w:p w14:paraId="7FAA4C2F" w14:textId="77777777" w:rsidR="006659E9" w:rsidRDefault="00665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CC88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792E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D0004" w14:textId="77777777" w:rsidR="006659E9" w:rsidRDefault="006659E9">
      <w:r>
        <w:separator/>
      </w:r>
    </w:p>
  </w:footnote>
  <w:footnote w:type="continuationSeparator" w:id="0">
    <w:p w14:paraId="2A13C32F" w14:textId="77777777" w:rsidR="006659E9" w:rsidRDefault="00665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2C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1AB5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9E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E01A3"/>
    <w:rsid w:val="007F1F8B"/>
    <w:rsid w:val="007F67A1"/>
    <w:rsid w:val="00811C05"/>
    <w:rsid w:val="008206C8"/>
    <w:rsid w:val="008611F7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5F6C"/>
    <w:rsid w:val="00AA5151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1FF"/>
    <w:rsid w:val="00D446EC"/>
    <w:rsid w:val="00D51BF0"/>
    <w:rsid w:val="00D531DB"/>
    <w:rsid w:val="00D55942"/>
    <w:rsid w:val="00D5792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3F10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hilippe.bordes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17</cp:revision>
  <cp:lastPrinted>1900-01-01T08:00:00Z</cp:lastPrinted>
  <dcterms:created xsi:type="dcterms:W3CDTF">2018-08-09T13:44:00Z</dcterms:created>
  <dcterms:modified xsi:type="dcterms:W3CDTF">2019-01-02T15:05:00Z</dcterms:modified>
</cp:coreProperties>
</file>