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90E9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10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3A7C4C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66456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666456">
              <w:rPr>
                <w:lang w:val="en-CA"/>
              </w:rPr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666456">
              <w:rPr>
                <w:lang w:val="en-CA"/>
              </w:rPr>
              <w:t>MA, 9</w:t>
            </w:r>
            <w:r w:rsidR="00B57A23" w:rsidRPr="00B57A23">
              <w:rPr>
                <w:lang w:val="en-CA"/>
              </w:rPr>
              <w:t xml:space="preserve">–18 </w:t>
            </w:r>
            <w:r w:rsidR="00666456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201</w:t>
            </w:r>
            <w:r w:rsidR="0066645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9E82BE1" w:rsidR="008A4B4C" w:rsidRPr="005B217D" w:rsidRDefault="00E61DAC" w:rsidP="00D93C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3CB7">
              <w:rPr>
                <w:lang w:val="en-CA"/>
              </w:rPr>
              <w:t>M</w:t>
            </w:r>
            <w:r w:rsidR="00D93CB7">
              <w:rPr>
                <w:lang w:val="en-CA"/>
              </w:rPr>
              <w:t>0103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82438B" w:rsidR="00E61DAC" w:rsidRPr="005B217D" w:rsidRDefault="00EA36F0" w:rsidP="00EA36F0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Deblocking</w:t>
            </w:r>
            <w:proofErr w:type="spellEnd"/>
            <w:r>
              <w:rPr>
                <w:b/>
                <w:szCs w:val="22"/>
                <w:lang w:val="en-CA"/>
              </w:rPr>
              <w:t xml:space="preserve"> for multi-hypothesis intra inter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2C0048" w:rsidR="00E61DAC" w:rsidRPr="005B217D" w:rsidRDefault="0013458C" w:rsidP="00EA36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3EDCF1F" w:rsidR="00E61DAC" w:rsidRPr="005B217D" w:rsidRDefault="00E61DAC" w:rsidP="00EA36F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AF6AB01" w:rsidR="00E61DAC" w:rsidRPr="001F16E1" w:rsidRDefault="00EA36F0" w:rsidP="00945B05">
            <w:pPr>
              <w:spacing w:before="60" w:after="60"/>
              <w:rPr>
                <w:szCs w:val="22"/>
                <w:lang w:val="sv-SE"/>
              </w:rPr>
            </w:pPr>
            <w:r w:rsidRPr="001F16E1">
              <w:rPr>
                <w:szCs w:val="22"/>
                <w:lang w:val="sv-SE"/>
              </w:rPr>
              <w:t>K. Andersson, J. Enhorn</w:t>
            </w:r>
            <w:r w:rsidR="00945B05" w:rsidRPr="001F16E1">
              <w:rPr>
                <w:szCs w:val="22"/>
                <w:lang w:val="sv-SE"/>
              </w:rPr>
              <w:t xml:space="preserve">, R. </w:t>
            </w:r>
            <w:proofErr w:type="spellStart"/>
            <w:r w:rsidR="00945B05" w:rsidRPr="001F16E1">
              <w:rPr>
                <w:szCs w:val="22"/>
                <w:lang w:val="sv-SE"/>
              </w:rPr>
              <w:t>Yu</w:t>
            </w:r>
            <w:proofErr w:type="spellEnd"/>
            <w:r w:rsidR="00945B05" w:rsidRPr="001F16E1">
              <w:rPr>
                <w:szCs w:val="22"/>
                <w:lang w:val="sv-SE"/>
              </w:rPr>
              <w:t xml:space="preserve">, Z. Zhang, </w:t>
            </w:r>
            <w:r w:rsidRPr="001F16E1">
              <w:rPr>
                <w:szCs w:val="22"/>
                <w:lang w:val="sv-SE"/>
              </w:rPr>
              <w:t>R. Sjöberg</w:t>
            </w:r>
            <w:r w:rsidR="00E61DAC" w:rsidRPr="001F16E1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F16E1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EDE48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36F0">
              <w:rPr>
                <w:szCs w:val="22"/>
                <w:lang w:val="en-CA"/>
              </w:rPr>
              <w:t>+46730371390</w:t>
            </w:r>
            <w:r w:rsidR="00EA36F0" w:rsidRPr="005B217D">
              <w:rPr>
                <w:szCs w:val="22"/>
                <w:lang w:val="en-CA"/>
              </w:rPr>
              <w:br/>
            </w:r>
            <w:r w:rsidR="00EA36F0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20852D7" w:rsidR="00E61DAC" w:rsidRPr="005B217D" w:rsidRDefault="00EA36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E673F3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F086D6" w14:textId="714C806B" w:rsidR="00DE5FA4" w:rsidRDefault="00B508A5" w:rsidP="00DE5FA4">
      <w:pPr>
        <w:rPr>
          <w:lang w:val="en-CA"/>
        </w:rPr>
      </w:pPr>
      <w:r>
        <w:rPr>
          <w:lang w:val="en-CA"/>
        </w:rPr>
        <w:t xml:space="preserve">Multi-hypothesis intra inter prediction can </w:t>
      </w:r>
      <w:r w:rsidR="001D6832">
        <w:rPr>
          <w:lang w:val="en-CA"/>
        </w:rPr>
        <w:t xml:space="preserve">produce </w:t>
      </w:r>
      <w:r>
        <w:rPr>
          <w:lang w:val="en-CA"/>
        </w:rPr>
        <w:t xml:space="preserve">boundaries </w:t>
      </w:r>
      <w:r w:rsidR="001D6832">
        <w:rPr>
          <w:lang w:val="en-CA"/>
        </w:rPr>
        <w:t xml:space="preserve">on both CU and sub-block level due to uniform scaling </w:t>
      </w:r>
      <w:r w:rsidR="00067DBD">
        <w:rPr>
          <w:lang w:val="en-CA"/>
        </w:rPr>
        <w:t xml:space="preserve">of </w:t>
      </w:r>
      <w:r w:rsidR="005576E4">
        <w:rPr>
          <w:lang w:val="en-CA"/>
        </w:rPr>
        <w:t>intra and inter prediction samples</w:t>
      </w:r>
      <w:r w:rsidR="001D6832">
        <w:rPr>
          <w:lang w:val="en-CA"/>
        </w:rPr>
        <w:t xml:space="preserve">. Currently no </w:t>
      </w:r>
      <w:proofErr w:type="spellStart"/>
      <w:r w:rsidR="001D6832">
        <w:rPr>
          <w:lang w:val="en-CA"/>
        </w:rPr>
        <w:t>deblocking</w:t>
      </w:r>
      <w:proofErr w:type="spellEnd"/>
      <w:r w:rsidR="001D6832">
        <w:rPr>
          <w:lang w:val="en-CA"/>
        </w:rPr>
        <w:t xml:space="preserve"> is applied for such boundaries in VVC</w:t>
      </w:r>
      <w:r w:rsidR="00CB4996">
        <w:rPr>
          <w:lang w:val="en-CA"/>
        </w:rPr>
        <w:t xml:space="preserve"> </w:t>
      </w:r>
      <w:r w:rsidR="00947076">
        <w:rPr>
          <w:lang w:val="en-CA"/>
        </w:rPr>
        <w:t>when</w:t>
      </w:r>
      <w:r w:rsidR="00CB4996">
        <w:rPr>
          <w:lang w:val="en-CA"/>
        </w:rPr>
        <w:t xml:space="preserve"> </w:t>
      </w:r>
      <w:r w:rsidR="002C4253">
        <w:rPr>
          <w:lang w:val="en-CA"/>
        </w:rPr>
        <w:t xml:space="preserve">transform, motion or intra </w:t>
      </w:r>
      <w:proofErr w:type="spellStart"/>
      <w:r w:rsidR="00A13656">
        <w:rPr>
          <w:lang w:val="en-CA"/>
        </w:rPr>
        <w:t>deblocking</w:t>
      </w:r>
      <w:proofErr w:type="spellEnd"/>
      <w:r w:rsidR="00A13656">
        <w:rPr>
          <w:lang w:val="en-CA"/>
        </w:rPr>
        <w:t xml:space="preserve"> </w:t>
      </w:r>
      <w:r w:rsidR="00CB4996">
        <w:rPr>
          <w:lang w:val="en-CA"/>
        </w:rPr>
        <w:t>criterions</w:t>
      </w:r>
      <w:r w:rsidR="00947076">
        <w:rPr>
          <w:lang w:val="en-CA"/>
        </w:rPr>
        <w:t xml:space="preserve"> are </w:t>
      </w:r>
      <w:r w:rsidR="00A13656">
        <w:rPr>
          <w:lang w:val="en-CA"/>
        </w:rPr>
        <w:t>false</w:t>
      </w:r>
      <w:r w:rsidR="001D6832">
        <w:rPr>
          <w:lang w:val="en-CA"/>
        </w:rPr>
        <w:t>.</w:t>
      </w:r>
      <w:r>
        <w:rPr>
          <w:lang w:val="en-CA"/>
        </w:rPr>
        <w:t xml:space="preserve"> </w:t>
      </w:r>
      <w:r w:rsidR="008F754A">
        <w:rPr>
          <w:lang w:val="en-CA"/>
        </w:rPr>
        <w:t xml:space="preserve">This contribution proposes </w:t>
      </w:r>
      <w:r w:rsidR="00945B05">
        <w:rPr>
          <w:lang w:val="en-CA"/>
        </w:rPr>
        <w:t xml:space="preserve">to </w:t>
      </w:r>
      <w:r w:rsidR="001D6832">
        <w:rPr>
          <w:lang w:val="en-CA"/>
        </w:rPr>
        <w:t xml:space="preserve">set the boundary strength to 1 for boundaries of </w:t>
      </w:r>
      <w:r w:rsidR="008F754A">
        <w:rPr>
          <w:lang w:val="en-CA"/>
        </w:rPr>
        <w:t xml:space="preserve"> multi-hypothesis intra</w:t>
      </w:r>
      <w:r w:rsidR="00FE441F">
        <w:rPr>
          <w:lang w:val="en-CA"/>
        </w:rPr>
        <w:t xml:space="preserve"> inter</w:t>
      </w:r>
      <w:r w:rsidR="008F754A">
        <w:rPr>
          <w:lang w:val="en-CA"/>
        </w:rPr>
        <w:t xml:space="preserve"> </w:t>
      </w:r>
      <w:r w:rsidR="004C235D">
        <w:rPr>
          <w:lang w:val="en-CA"/>
        </w:rPr>
        <w:t>prediction</w:t>
      </w:r>
      <w:r w:rsidR="008F754A">
        <w:rPr>
          <w:lang w:val="en-CA"/>
        </w:rPr>
        <w:t xml:space="preserve"> </w:t>
      </w:r>
      <w:r w:rsidR="0089459B">
        <w:rPr>
          <w:lang w:val="en-CA"/>
        </w:rPr>
        <w:t>on an 8x8 grid</w:t>
      </w:r>
      <w:r w:rsidR="00C97322">
        <w:rPr>
          <w:lang w:val="en-CA"/>
        </w:rPr>
        <w:t xml:space="preserve"> such that the boundaries will be </w:t>
      </w:r>
      <w:proofErr w:type="spellStart"/>
      <w:r w:rsidR="00C97322">
        <w:rPr>
          <w:lang w:val="en-CA"/>
        </w:rPr>
        <w:t>deblocked</w:t>
      </w:r>
      <w:proofErr w:type="spellEnd"/>
      <w:r w:rsidR="00C97322">
        <w:rPr>
          <w:lang w:val="en-CA"/>
        </w:rPr>
        <w:t xml:space="preserve"> as other inter modes</w:t>
      </w:r>
      <w:r w:rsidR="008F754A">
        <w:rPr>
          <w:lang w:val="en-CA"/>
        </w:rPr>
        <w:t xml:space="preserve">. </w:t>
      </w:r>
    </w:p>
    <w:p w14:paraId="6533209B" w14:textId="4D72FB47" w:rsidR="008F754A" w:rsidRPr="00DE5FA4" w:rsidRDefault="00FD5562" w:rsidP="00DE5FA4">
      <w:pPr>
        <w:rPr>
          <w:lang w:val="en-CA"/>
        </w:rPr>
      </w:pPr>
      <w:r>
        <w:rPr>
          <w:lang w:val="en-CA"/>
        </w:rPr>
        <w:t xml:space="preserve">The proposed </w:t>
      </w:r>
      <w:r w:rsidR="00E205EF">
        <w:rPr>
          <w:lang w:val="en-CA"/>
        </w:rPr>
        <w:t xml:space="preserve">fix </w:t>
      </w:r>
      <w:r>
        <w:rPr>
          <w:lang w:val="en-CA"/>
        </w:rPr>
        <w:t xml:space="preserve">is claimed to produce better subjective quality </w:t>
      </w:r>
      <w:r w:rsidR="00E205EF">
        <w:rPr>
          <w:lang w:val="en-CA"/>
        </w:rPr>
        <w:t xml:space="preserve">especially noticeable </w:t>
      </w:r>
      <w:r>
        <w:rPr>
          <w:lang w:val="en-CA"/>
        </w:rPr>
        <w:t>at low bitrates. Reported</w:t>
      </w:r>
      <w:r w:rsidR="008F754A">
        <w:rPr>
          <w:lang w:val="en-CA"/>
        </w:rPr>
        <w:t xml:space="preserve"> </w:t>
      </w:r>
      <w:r w:rsidR="00C90272">
        <w:rPr>
          <w:lang w:val="en-CA"/>
        </w:rPr>
        <w:t>Y/U/V</w:t>
      </w:r>
      <w:r w:rsidR="008F754A">
        <w:rPr>
          <w:lang w:val="en-CA"/>
        </w:rPr>
        <w:t xml:space="preserve"> BD-rates are -0.02%</w:t>
      </w:r>
      <w:r w:rsidR="00C90272">
        <w:rPr>
          <w:lang w:val="en-CA"/>
        </w:rPr>
        <w:t xml:space="preserve">/-0.02%/0.03% </w:t>
      </w:r>
      <w:r w:rsidR="008F754A">
        <w:rPr>
          <w:lang w:val="en-CA"/>
        </w:rPr>
        <w:t>for random access, 0.00%</w:t>
      </w:r>
      <w:r w:rsidR="00C90272">
        <w:rPr>
          <w:lang w:val="en-CA"/>
        </w:rPr>
        <w:t>/-0.01%/-0.09%</w:t>
      </w:r>
      <w:r w:rsidR="008F754A">
        <w:rPr>
          <w:lang w:val="en-CA"/>
        </w:rPr>
        <w:t xml:space="preserve"> for low delay B and -0.05%</w:t>
      </w:r>
      <w:r w:rsidR="00C90272">
        <w:rPr>
          <w:lang w:val="en-CA"/>
        </w:rPr>
        <w:t>/-0.07%/-0.34%</w:t>
      </w:r>
      <w:r w:rsidR="008F754A">
        <w:rPr>
          <w:lang w:val="en-CA"/>
        </w:rPr>
        <w:t xml:space="preserve"> for low delay P</w:t>
      </w:r>
      <w:r>
        <w:rPr>
          <w:lang w:val="en-CA"/>
        </w:rPr>
        <w:t xml:space="preserve"> </w:t>
      </w:r>
      <w:r w:rsidR="005222D1">
        <w:rPr>
          <w:lang w:val="en-CA"/>
        </w:rPr>
        <w:t>over</w:t>
      </w:r>
      <w:r>
        <w:rPr>
          <w:lang w:val="en-CA"/>
        </w:rPr>
        <w:t xml:space="preserve"> VTM-3.0</w:t>
      </w:r>
      <w:r w:rsidR="008F754A">
        <w:rPr>
          <w:lang w:val="en-CA"/>
        </w:rPr>
        <w:t xml:space="preserve">. </w:t>
      </w:r>
    </w:p>
    <w:p w14:paraId="7D2AC1F0" w14:textId="48C91E73" w:rsidR="00745F6B" w:rsidRDefault="00A9225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5765A94" w14:textId="59C4AE6B" w:rsidR="00AF3A96" w:rsidRPr="00627195" w:rsidRDefault="00A9225F" w:rsidP="00627195">
      <w:pPr>
        <w:rPr>
          <w:lang w:val="en-CA"/>
        </w:rPr>
      </w:pPr>
      <w:r>
        <w:rPr>
          <w:lang w:val="en-CA"/>
        </w:rPr>
        <w:t>At the 12</w:t>
      </w:r>
      <w:r w:rsidRPr="00A9225F">
        <w:rPr>
          <w:vertAlign w:val="superscript"/>
          <w:lang w:val="en-CA"/>
        </w:rPr>
        <w:t>th</w:t>
      </w:r>
      <w:r>
        <w:rPr>
          <w:lang w:val="en-CA"/>
        </w:rPr>
        <w:t xml:space="preserve"> JVET meeting in Ljubljana the multi-hypothesis intra</w:t>
      </w:r>
      <w:r w:rsidR="00FE441F">
        <w:rPr>
          <w:lang w:val="en-CA"/>
        </w:rPr>
        <w:t xml:space="preserve"> inter</w:t>
      </w:r>
      <w:r>
        <w:rPr>
          <w:lang w:val="en-CA"/>
        </w:rPr>
        <w:t xml:space="preserve"> prediction</w:t>
      </w:r>
      <w:r w:rsidR="005D7560">
        <w:rPr>
          <w:lang w:val="en-CA"/>
        </w:rPr>
        <w:t xml:space="preserve"> [1]</w:t>
      </w:r>
      <w:r>
        <w:rPr>
          <w:lang w:val="en-CA"/>
        </w:rPr>
        <w:t xml:space="preserve"> was adopted introducing intra and inter modes combined with superimposition. Good objective coding gains were achieved </w:t>
      </w:r>
      <w:r w:rsidR="00AF3A96">
        <w:rPr>
          <w:lang w:val="en-CA"/>
        </w:rPr>
        <w:t xml:space="preserve">but, in some cases, introducing blocking artifacts. This document includes adjustments to the </w:t>
      </w:r>
      <w:proofErr w:type="spellStart"/>
      <w:r w:rsidR="00AF3A96">
        <w:rPr>
          <w:lang w:val="en-CA"/>
        </w:rPr>
        <w:t>deblocking</w:t>
      </w:r>
      <w:proofErr w:type="spellEnd"/>
      <w:r w:rsidR="00AF3A96">
        <w:rPr>
          <w:lang w:val="en-CA"/>
        </w:rPr>
        <w:t xml:space="preserve"> filter both for coding unit boundaries and sub-block boundaries of multi-hypothesis intra </w:t>
      </w:r>
      <w:r w:rsidR="003126F4">
        <w:rPr>
          <w:lang w:val="en-CA"/>
        </w:rPr>
        <w:t>inter prediction</w:t>
      </w:r>
      <w:r w:rsidR="00AF3A96">
        <w:rPr>
          <w:lang w:val="en-CA"/>
        </w:rPr>
        <w:t xml:space="preserve">. </w:t>
      </w:r>
    </w:p>
    <w:p w14:paraId="4CF37655" w14:textId="0A55AE16" w:rsidR="005E10E7" w:rsidRDefault="005E10E7" w:rsidP="005E10E7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4042F7A" w14:textId="60C5A00A" w:rsidR="00AF3A96" w:rsidRDefault="00AF3A96" w:rsidP="00AF3A96">
      <w:pPr>
        <w:pStyle w:val="Heading2"/>
        <w:rPr>
          <w:lang w:val="en-CA"/>
        </w:rPr>
      </w:pPr>
      <w:r>
        <w:rPr>
          <w:lang w:val="en-CA"/>
        </w:rPr>
        <w:t xml:space="preserve">Coding Unit </w:t>
      </w:r>
      <w:r w:rsidR="00EE66D2">
        <w:rPr>
          <w:lang w:val="en-CA"/>
        </w:rPr>
        <w:t>boundaries</w:t>
      </w:r>
    </w:p>
    <w:p w14:paraId="2D26CE1E" w14:textId="78522856" w:rsidR="00AF3A96" w:rsidRDefault="00A4123E" w:rsidP="00AF3A96">
      <w:pPr>
        <w:rPr>
          <w:lang w:val="en-CA"/>
        </w:rPr>
      </w:pPr>
      <w:r>
        <w:rPr>
          <w:lang w:val="en-CA"/>
        </w:rPr>
        <w:t xml:space="preserve">Even though multi-hypothesis intra </w:t>
      </w:r>
      <w:r w:rsidR="003126F4">
        <w:rPr>
          <w:lang w:val="en-CA"/>
        </w:rPr>
        <w:t xml:space="preserve">inter prediction </w:t>
      </w:r>
      <w:r>
        <w:rPr>
          <w:lang w:val="en-CA"/>
        </w:rPr>
        <w:t xml:space="preserve">includes an intra prediction part it is not recognized as an intra </w:t>
      </w:r>
      <w:r w:rsidR="00944B03">
        <w:rPr>
          <w:lang w:val="en-CA"/>
        </w:rPr>
        <w:t xml:space="preserve">prediction </w:t>
      </w:r>
      <w:r>
        <w:rPr>
          <w:lang w:val="en-CA"/>
        </w:rPr>
        <w:t xml:space="preserve">by the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with the otherwise boundary strength set to the value 2. Currently the multi-hypothesis intra </w:t>
      </w:r>
      <w:r w:rsidR="00F05300">
        <w:rPr>
          <w:lang w:val="en-CA"/>
        </w:rPr>
        <w:t xml:space="preserve">inter </w:t>
      </w:r>
      <w:r w:rsidR="00912482">
        <w:rPr>
          <w:lang w:val="en-CA"/>
        </w:rPr>
        <w:t xml:space="preserve">CU boundaries </w:t>
      </w:r>
      <w:r>
        <w:rPr>
          <w:lang w:val="en-CA"/>
        </w:rPr>
        <w:t xml:space="preserve">will only be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filtered if there are non-zero transform coefficients or the inter prediction have different motion vectors from adjacent </w:t>
      </w:r>
      <w:r w:rsidR="00AB14EC">
        <w:rPr>
          <w:lang w:val="en-CA"/>
        </w:rPr>
        <w:t xml:space="preserve">CU </w:t>
      </w:r>
      <w:r w:rsidR="00F05300">
        <w:rPr>
          <w:lang w:val="en-CA"/>
        </w:rPr>
        <w:t xml:space="preserve">or one </w:t>
      </w:r>
      <w:r w:rsidR="002A5D52">
        <w:rPr>
          <w:lang w:val="en-CA"/>
        </w:rPr>
        <w:t>CU</w:t>
      </w:r>
      <w:r w:rsidR="00F05300">
        <w:rPr>
          <w:lang w:val="en-CA"/>
        </w:rPr>
        <w:t xml:space="preserve"> is intra coded</w:t>
      </w:r>
      <w:r>
        <w:rPr>
          <w:lang w:val="en-CA"/>
        </w:rPr>
        <w:t xml:space="preserve">. </w:t>
      </w:r>
      <w:r w:rsidR="002677BB">
        <w:rPr>
          <w:lang w:val="en-CA"/>
        </w:rPr>
        <w:t xml:space="preserve">When these conditions are not met there can still be visible artifacts due to the addition of intra </w:t>
      </w:r>
      <w:r w:rsidR="00944B03">
        <w:rPr>
          <w:lang w:val="en-CA"/>
        </w:rPr>
        <w:t>prediction</w:t>
      </w:r>
      <w:r w:rsidR="002677BB">
        <w:rPr>
          <w:lang w:val="en-CA"/>
        </w:rPr>
        <w:t xml:space="preserve">, however due to superimposition of </w:t>
      </w:r>
      <w:proofErr w:type="gramStart"/>
      <w:r w:rsidR="002677BB">
        <w:rPr>
          <w:lang w:val="en-CA"/>
        </w:rPr>
        <w:t xml:space="preserve">the </w:t>
      </w:r>
      <w:r w:rsidR="00944B03">
        <w:rPr>
          <w:lang w:val="en-CA"/>
        </w:rPr>
        <w:t>inter</w:t>
      </w:r>
      <w:proofErr w:type="gramEnd"/>
      <w:r w:rsidR="00944B03">
        <w:rPr>
          <w:lang w:val="en-CA"/>
        </w:rPr>
        <w:t xml:space="preserve"> and intra prediction, the artifact is </w:t>
      </w:r>
      <w:r w:rsidR="002677BB">
        <w:rPr>
          <w:lang w:val="en-CA"/>
        </w:rPr>
        <w:t xml:space="preserve">not as strong as </w:t>
      </w:r>
      <w:r w:rsidR="000E5A32">
        <w:rPr>
          <w:lang w:val="en-CA"/>
        </w:rPr>
        <w:t>for</w:t>
      </w:r>
      <w:r w:rsidR="002677BB">
        <w:rPr>
          <w:lang w:val="en-CA"/>
        </w:rPr>
        <w:t xml:space="preserve"> intra </w:t>
      </w:r>
      <w:r w:rsidR="00944B03">
        <w:rPr>
          <w:lang w:val="en-CA"/>
        </w:rPr>
        <w:t>prediction</w:t>
      </w:r>
      <w:r w:rsidR="002677BB">
        <w:rPr>
          <w:lang w:val="en-CA"/>
        </w:rPr>
        <w:t>.</w:t>
      </w:r>
    </w:p>
    <w:p w14:paraId="54450386" w14:textId="44745840" w:rsidR="002677BB" w:rsidRPr="00AF3A96" w:rsidRDefault="00947076" w:rsidP="00AF3A96">
      <w:pPr>
        <w:rPr>
          <w:lang w:val="en-CA"/>
        </w:rPr>
      </w:pPr>
      <w:r>
        <w:rPr>
          <w:lang w:val="en-CA"/>
        </w:rPr>
        <w:t xml:space="preserve">The proposed </w:t>
      </w:r>
      <w:r w:rsidR="002677BB">
        <w:rPr>
          <w:lang w:val="en-CA"/>
        </w:rPr>
        <w:t xml:space="preserve">method is to set </w:t>
      </w:r>
      <w:r w:rsidR="006C0E88">
        <w:rPr>
          <w:lang w:val="en-CA"/>
        </w:rPr>
        <w:t xml:space="preserve">the </w:t>
      </w:r>
      <w:r w:rsidR="002677BB">
        <w:rPr>
          <w:lang w:val="en-CA"/>
        </w:rPr>
        <w:t>boundary strength</w:t>
      </w:r>
      <w:r w:rsidR="00A9066A">
        <w:rPr>
          <w:lang w:val="en-CA"/>
        </w:rPr>
        <w:t xml:space="preserve"> </w:t>
      </w:r>
      <w:proofErr w:type="gramStart"/>
      <w:r w:rsidR="00A9066A">
        <w:rPr>
          <w:lang w:val="en-CA"/>
        </w:rPr>
        <w:t>parameter</w:t>
      </w:r>
      <w:proofErr w:type="gramEnd"/>
      <w:r w:rsidR="002677BB">
        <w:rPr>
          <w:lang w:val="en-CA"/>
        </w:rPr>
        <w:t xml:space="preserve"> to 1 </w:t>
      </w:r>
      <w:r w:rsidR="00A9066A">
        <w:rPr>
          <w:lang w:val="en-CA"/>
        </w:rPr>
        <w:t>for boundaries</w:t>
      </w:r>
      <w:r w:rsidR="002677BB">
        <w:rPr>
          <w:lang w:val="en-CA"/>
        </w:rPr>
        <w:t xml:space="preserve"> </w:t>
      </w:r>
      <w:r w:rsidR="00A9066A">
        <w:rPr>
          <w:lang w:val="en-CA"/>
        </w:rPr>
        <w:t>where</w:t>
      </w:r>
      <w:r w:rsidR="002677BB">
        <w:rPr>
          <w:lang w:val="en-CA"/>
        </w:rPr>
        <w:t xml:space="preserve"> current or adjacent block </w:t>
      </w:r>
      <w:r w:rsidR="00D060C1">
        <w:rPr>
          <w:lang w:val="en-CA"/>
        </w:rPr>
        <w:t>are</w:t>
      </w:r>
      <w:r w:rsidR="002677BB">
        <w:rPr>
          <w:lang w:val="en-CA"/>
        </w:rPr>
        <w:t xml:space="preserve"> coded using multi-hypothesis intra</w:t>
      </w:r>
      <w:r w:rsidR="003126F4">
        <w:rPr>
          <w:lang w:val="en-CA"/>
        </w:rPr>
        <w:t xml:space="preserve"> inter prediction</w:t>
      </w:r>
      <w:r>
        <w:rPr>
          <w:lang w:val="en-CA"/>
        </w:rPr>
        <w:t xml:space="preserve"> and no</w:t>
      </w:r>
      <w:r w:rsidR="001313A2">
        <w:rPr>
          <w:lang w:val="en-CA"/>
        </w:rPr>
        <w:t>ne</w:t>
      </w:r>
      <w:r>
        <w:rPr>
          <w:lang w:val="en-CA"/>
        </w:rPr>
        <w:t xml:space="preserve"> </w:t>
      </w:r>
      <w:r w:rsidR="001313A2">
        <w:rPr>
          <w:lang w:val="en-CA"/>
        </w:rPr>
        <w:t xml:space="preserve">of the </w:t>
      </w:r>
      <w:r>
        <w:rPr>
          <w:lang w:val="en-CA"/>
        </w:rPr>
        <w:t>block</w:t>
      </w:r>
      <w:r w:rsidR="001313A2">
        <w:rPr>
          <w:lang w:val="en-CA"/>
        </w:rPr>
        <w:t>s are</w:t>
      </w:r>
      <w:r>
        <w:rPr>
          <w:lang w:val="en-CA"/>
        </w:rPr>
        <w:t xml:space="preserve"> intra coded</w:t>
      </w:r>
      <w:r w:rsidR="002677BB">
        <w:rPr>
          <w:lang w:val="en-CA"/>
        </w:rPr>
        <w:t xml:space="preserve">. </w:t>
      </w:r>
    </w:p>
    <w:p w14:paraId="265B56B7" w14:textId="665781CF" w:rsidR="00AF3A96" w:rsidRDefault="00AF3A96" w:rsidP="00AF3A96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Sub-block </w:t>
      </w:r>
      <w:r w:rsidR="00EE66D2">
        <w:rPr>
          <w:lang w:val="en-CA"/>
        </w:rPr>
        <w:t>boundaries</w:t>
      </w:r>
    </w:p>
    <w:p w14:paraId="23320944" w14:textId="10660187" w:rsidR="00CA0892" w:rsidRDefault="00D060C1" w:rsidP="00A9066A">
      <w:pPr>
        <w:rPr>
          <w:lang w:val="en-CA"/>
        </w:rPr>
      </w:pPr>
      <w:r>
        <w:rPr>
          <w:lang w:val="en-CA"/>
        </w:rPr>
        <w:t xml:space="preserve">When </w:t>
      </w:r>
      <w:r w:rsidR="00603712">
        <w:rPr>
          <w:lang w:val="en-CA"/>
        </w:rPr>
        <w:t xml:space="preserve">the selected </w:t>
      </w:r>
      <w:r>
        <w:rPr>
          <w:lang w:val="en-CA"/>
        </w:rPr>
        <w:t xml:space="preserve">intra </w:t>
      </w:r>
      <w:r w:rsidR="00603712">
        <w:rPr>
          <w:lang w:val="en-CA"/>
        </w:rPr>
        <w:t xml:space="preserve">prediction </w:t>
      </w:r>
      <w:r>
        <w:rPr>
          <w:lang w:val="en-CA"/>
        </w:rPr>
        <w:t>mode for multi-hypothesis</w:t>
      </w:r>
      <w:r w:rsidR="00855334">
        <w:rPr>
          <w:lang w:val="en-CA"/>
        </w:rPr>
        <w:t xml:space="preserve"> intra</w:t>
      </w:r>
      <w:r>
        <w:rPr>
          <w:lang w:val="en-CA"/>
        </w:rPr>
        <w:t xml:space="preserve"> </w:t>
      </w:r>
      <w:r w:rsidR="003126F4">
        <w:rPr>
          <w:lang w:val="en-CA"/>
        </w:rPr>
        <w:t>inter prediction</w:t>
      </w:r>
      <w:r>
        <w:rPr>
          <w:lang w:val="en-CA"/>
        </w:rPr>
        <w:t xml:space="preserve"> is an angular mode</w:t>
      </w:r>
      <w:r w:rsidR="0043536D">
        <w:rPr>
          <w:lang w:val="en-CA"/>
        </w:rPr>
        <w:t>,</w:t>
      </w:r>
      <w:r>
        <w:rPr>
          <w:lang w:val="en-CA"/>
        </w:rPr>
        <w:t xml:space="preserve"> the superimposition uses larger weights for intra </w:t>
      </w:r>
      <w:r w:rsidR="00E80DF1">
        <w:rPr>
          <w:lang w:val="en-CA"/>
        </w:rPr>
        <w:t xml:space="preserve">predicted samples </w:t>
      </w:r>
      <w:r>
        <w:rPr>
          <w:lang w:val="en-CA"/>
        </w:rPr>
        <w:t>closer to intra reference samples used while gradually</w:t>
      </w:r>
      <w:r w:rsidR="003965A4">
        <w:rPr>
          <w:lang w:val="en-CA"/>
        </w:rPr>
        <w:t>,</w:t>
      </w:r>
      <w:r>
        <w:rPr>
          <w:lang w:val="en-CA"/>
        </w:rPr>
        <w:t xml:space="preserve"> in four</w:t>
      </w:r>
      <w:r w:rsidR="003965A4">
        <w:rPr>
          <w:lang w:val="en-CA"/>
        </w:rPr>
        <w:t xml:space="preserve"> evenly spaced</w:t>
      </w:r>
      <w:r>
        <w:rPr>
          <w:lang w:val="en-CA"/>
        </w:rPr>
        <w:t xml:space="preserve"> </w:t>
      </w:r>
      <w:r w:rsidR="00CA0892">
        <w:rPr>
          <w:lang w:val="en-CA"/>
        </w:rPr>
        <w:t>intervals</w:t>
      </w:r>
      <w:r w:rsidR="003965A4">
        <w:rPr>
          <w:lang w:val="en-CA"/>
        </w:rPr>
        <w:t>,</w:t>
      </w:r>
      <w:r>
        <w:rPr>
          <w:lang w:val="en-CA"/>
        </w:rPr>
        <w:t xml:space="preserve"> </w:t>
      </w:r>
      <w:r w:rsidR="003965A4">
        <w:rPr>
          <w:lang w:val="en-CA"/>
        </w:rPr>
        <w:t>shift</w:t>
      </w:r>
      <w:r>
        <w:rPr>
          <w:lang w:val="en-CA"/>
        </w:rPr>
        <w:t xml:space="preserve"> emphasis to the inter </w:t>
      </w:r>
      <w:r w:rsidR="00E80DF1">
        <w:rPr>
          <w:lang w:val="en-CA"/>
        </w:rPr>
        <w:t>predicted samples</w:t>
      </w:r>
      <w:r>
        <w:rPr>
          <w:lang w:val="en-CA"/>
        </w:rPr>
        <w:t>. The stepping used while efficiently and at low complexity compared to finer granular gradient may create blocking artifacts at the boundaries for the intervals.</w:t>
      </w:r>
      <w:r w:rsidR="003965A4">
        <w:rPr>
          <w:lang w:val="en-CA"/>
        </w:rPr>
        <w:t xml:space="preserve"> </w:t>
      </w:r>
    </w:p>
    <w:p w14:paraId="255E6732" w14:textId="70D1A650" w:rsidR="00A9066A" w:rsidRDefault="003965A4" w:rsidP="00A9066A">
      <w:pPr>
        <w:rPr>
          <w:lang w:val="en-CA"/>
        </w:rPr>
      </w:pPr>
      <w:r>
        <w:rPr>
          <w:lang w:val="en-CA"/>
        </w:rPr>
        <w:t xml:space="preserve">Proposed method for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is to </w:t>
      </w:r>
      <w:r w:rsidR="00A54F0E">
        <w:rPr>
          <w:lang w:val="en-CA"/>
        </w:rPr>
        <w:t xml:space="preserve">set the boundary strength to 1 </w:t>
      </w:r>
      <w:r w:rsidR="005C6656">
        <w:rPr>
          <w:lang w:val="en-CA"/>
        </w:rPr>
        <w:t>for the boundaries of the intervals with different weight</w:t>
      </w:r>
      <w:r w:rsidR="00A34AE0">
        <w:rPr>
          <w:lang w:val="en-CA"/>
        </w:rPr>
        <w:t>s</w:t>
      </w:r>
      <w:r>
        <w:rPr>
          <w:lang w:val="en-CA"/>
        </w:rPr>
        <w:t xml:space="preserve">. </w:t>
      </w:r>
    </w:p>
    <w:p w14:paraId="0A557D52" w14:textId="6B6BEFE8" w:rsidR="002B63AB" w:rsidRDefault="003965A4" w:rsidP="00A9066A">
      <w:pPr>
        <w:rPr>
          <w:lang w:val="en-CA"/>
        </w:rPr>
      </w:pPr>
      <w:r>
        <w:rPr>
          <w:lang w:val="en-CA"/>
        </w:rPr>
        <w:t xml:space="preserve">To avoid overlap and allow parallelization of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filtering </w:t>
      </w:r>
      <w:r w:rsidR="002B63AB">
        <w:rPr>
          <w:lang w:val="en-CA"/>
        </w:rPr>
        <w:t xml:space="preserve">we </w:t>
      </w:r>
      <w:r w:rsidR="00BF5F6F">
        <w:rPr>
          <w:lang w:val="en-CA"/>
        </w:rPr>
        <w:t xml:space="preserve">apply the </w:t>
      </w:r>
      <w:proofErr w:type="spellStart"/>
      <w:r w:rsidR="00BF5F6F">
        <w:rPr>
          <w:lang w:val="en-CA"/>
        </w:rPr>
        <w:t>deblocking</w:t>
      </w:r>
      <w:proofErr w:type="spellEnd"/>
      <w:r w:rsidR="00BF5F6F">
        <w:rPr>
          <w:lang w:val="en-CA"/>
        </w:rPr>
        <w:t xml:space="preserve"> of boundaries from multi-hypothesis intra inter prediction on an </w:t>
      </w:r>
      <w:r w:rsidR="002B63AB">
        <w:rPr>
          <w:lang w:val="en-CA"/>
        </w:rPr>
        <w:t>8x8 grid</w:t>
      </w:r>
      <w:r w:rsidR="006A7299">
        <w:rPr>
          <w:lang w:val="en-CA"/>
        </w:rPr>
        <w:t xml:space="preserve"> as VVC</w:t>
      </w:r>
      <w:r w:rsidR="005C6656">
        <w:rPr>
          <w:lang w:val="en-CA"/>
        </w:rPr>
        <w:t>.</w:t>
      </w:r>
    </w:p>
    <w:p w14:paraId="22C9517E" w14:textId="204811FD" w:rsidR="002B63AB" w:rsidRDefault="002B63AB" w:rsidP="00A9066A">
      <w:pPr>
        <w:rPr>
          <w:lang w:val="en-CA"/>
        </w:rPr>
      </w:pPr>
    </w:p>
    <w:p w14:paraId="07E6C7C4" w14:textId="3E58C394" w:rsidR="002B63AB" w:rsidRDefault="001F16E1" w:rsidP="00A9066A">
      <w:pPr>
        <w:rPr>
          <w:lang w:val="en-CA"/>
        </w:rPr>
      </w:pPr>
      <w:r>
        <w:rPr>
          <w:lang w:val="en-CA"/>
        </w:rPr>
        <w:pict w14:anchorId="590A6974">
          <v:shape id="_x0000_i1025" type="#_x0000_t75" style="width:371.65pt;height:150.35pt;mso-left-percent:-10001;mso-top-percent:-10001;mso-position-horizontal:absolute;mso-position-horizontal-relative:char;mso-position-vertical:absolute;mso-position-vertical-relative:line;mso-left-percent:-10001;mso-top-percent:-10001">
            <v:imagedata r:id="rId11" o:title=""/>
          </v:shape>
        </w:pict>
      </w:r>
    </w:p>
    <w:p w14:paraId="48B1116E" w14:textId="6E53CFB1" w:rsidR="002B63AB" w:rsidRPr="00A9066A" w:rsidRDefault="00A90E9A" w:rsidP="00A9066A">
      <w:pPr>
        <w:rPr>
          <w:lang w:val="en-CA"/>
        </w:rPr>
      </w:pPr>
      <w:r>
        <w:rPr>
          <w:noProof/>
        </w:rPr>
        <w:pict w14:anchorId="36E5DAE5">
          <v:shapetype id="_x0000_t202" coordsize="21600,21600" o:spt="202" path="m,l,21600r21600,l21600,xe">
            <v:stroke joinstyle="miter"/>
            <v:path gradientshapeok="t" o:connecttype="rect"/>
          </v:shapetype>
          <v:shape id="_x0000_s1143" type="#_x0000_t202" style="position:absolute;left:0;text-align:left;margin-left:0;margin-top:4.5pt;width:422.55pt;height:18.3pt;z-index:4;mso-position-horizontal-relative:text;mso-position-vertical-relative:text" stroked="f">
            <v:textbox style="mso-next-textbox:#_x0000_s1143;mso-fit-shape-to-text:t" inset="0,0,0,0">
              <w:txbxContent>
                <w:p w14:paraId="2B0B4B33" w14:textId="289FED6A" w:rsidR="00BC36E8" w:rsidRPr="005E4E15" w:rsidRDefault="00BC36E8" w:rsidP="00BC36E8">
                  <w:pPr>
                    <w:pStyle w:val="Caption"/>
                    <w:rPr>
                      <w:lang w:val="en-CA"/>
                    </w:rPr>
                  </w:pPr>
                  <w:r>
                    <w:t xml:space="preserve">Figure </w:t>
                  </w:r>
                  <w:r w:rsidR="00A54F0E">
                    <w:t xml:space="preserve">1 </w:t>
                  </w:r>
                  <w:r>
                    <w:t xml:space="preserve">– </w:t>
                  </w:r>
                  <w:proofErr w:type="spellStart"/>
                  <w:r>
                    <w:t>Deblocking</w:t>
                  </w:r>
                  <w:proofErr w:type="spellEnd"/>
                  <w:r>
                    <w:t xml:space="preserve"> filtered internal edges</w:t>
                  </w:r>
                  <w:r w:rsidR="00284094">
                    <w:t xml:space="preserve"> (dashed) of a block of width respectively </w:t>
                  </w:r>
                  <w:r>
                    <w:t>height 32</w:t>
                  </w:r>
                </w:p>
              </w:txbxContent>
            </v:textbox>
          </v:shape>
        </w:pict>
      </w:r>
    </w:p>
    <w:p w14:paraId="5D362581" w14:textId="5A58CE1C" w:rsidR="005E10E7" w:rsidRDefault="005E10E7" w:rsidP="005E10E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BE7EB9B" w14:textId="7BC95E6F" w:rsidR="0096577C" w:rsidRDefault="0096577C" w:rsidP="0096577C">
      <w:pPr>
        <w:rPr>
          <w:lang w:val="en-CA"/>
        </w:rPr>
      </w:pPr>
      <w:r>
        <w:rPr>
          <w:lang w:val="en-CA"/>
        </w:rPr>
        <w:t xml:space="preserve">Proposed method </w:t>
      </w:r>
      <w:r w:rsidR="00844FE1">
        <w:rPr>
          <w:lang w:val="en-CA"/>
        </w:rPr>
        <w:t>was</w:t>
      </w:r>
      <w:r>
        <w:rPr>
          <w:lang w:val="en-CA"/>
        </w:rPr>
        <w:t xml:space="preserve"> implemented in and compared to VTM-3.0.</w:t>
      </w:r>
      <w:r w:rsidR="00183A1E">
        <w:rPr>
          <w:lang w:val="en-CA"/>
        </w:rPr>
        <w:t xml:space="preserve"> As the method is applicable to inter pictures only the All Intra test case is redundant.</w:t>
      </w:r>
    </w:p>
    <w:p w14:paraId="56BD94E3" w14:textId="2B286724" w:rsidR="0096577C" w:rsidRDefault="0096577C" w:rsidP="0096577C">
      <w:pPr>
        <w:rPr>
          <w:lang w:val="en-CA"/>
        </w:rPr>
      </w:pPr>
    </w:p>
    <w:p w14:paraId="48098CFF" w14:textId="3172DFF7" w:rsidR="002926EB" w:rsidRDefault="002926EB" w:rsidP="0096577C">
      <w:pPr>
        <w:rPr>
          <w:lang w:val="en-CA"/>
        </w:rPr>
      </w:pPr>
    </w:p>
    <w:p w14:paraId="1F06CB98" w14:textId="62BD36EC" w:rsidR="002926EB" w:rsidRDefault="002926EB" w:rsidP="0096577C">
      <w:pPr>
        <w:rPr>
          <w:lang w:val="en-CA"/>
        </w:rPr>
      </w:pPr>
    </w:p>
    <w:p w14:paraId="0FF0D820" w14:textId="77777777" w:rsidR="002926EB" w:rsidRPr="0096577C" w:rsidRDefault="002926EB" w:rsidP="0096577C">
      <w:pPr>
        <w:rPr>
          <w:lang w:val="en-CA"/>
        </w:rPr>
      </w:pP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96577C" w:rsidRPr="0096577C" w14:paraId="2F4E885E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8655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128FF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</w:t>
            </w:r>
            <w:proofErr w:type="spellEnd"/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Access Main 10</w:t>
            </w:r>
          </w:p>
        </w:tc>
      </w:tr>
      <w:tr w:rsidR="0096577C" w:rsidRPr="0096577C" w14:paraId="494C2A8A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4DCB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F682D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96577C" w:rsidRPr="0096577C" w14:paraId="470B3C67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BFB6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F58DA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04B5B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C9AF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1206E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FE57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DF7197" w:rsidRPr="0096577C" w14:paraId="4C6EF794" w14:textId="77777777" w:rsidTr="00E35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0B5F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E7B7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5E21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DB33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  <w:proofErr w:type="gramEnd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00ABE" w14:textId="4818D53C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90559" w14:textId="7BB947FE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7197" w:rsidRPr="0096577C" w14:paraId="68D7CDBF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D735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026A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8781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4864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  <w:proofErr w:type="gramEnd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2E6CA" w14:textId="0E0BDC61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CB1A4" w14:textId="78122783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7197" w:rsidRPr="0096577C" w14:paraId="7F8A837F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D0B41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818C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B5E5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EA75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  <w:proofErr w:type="gramEnd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4634B" w14:textId="6B82C838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21774" w14:textId="1348014F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7197" w:rsidRPr="0096577C" w14:paraId="7D749619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38E7A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DB86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9199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8655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  <w:proofErr w:type="gramEnd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72625" w14:textId="4C66FC01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F4D48" w14:textId="25DE9712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7197" w:rsidRPr="0096577C" w14:paraId="1541D774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4034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064C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71BF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6195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D8FFC" w14:textId="675645CF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97DF4" w14:textId="73C0FFD8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7197" w:rsidRPr="0096577C" w14:paraId="6358486B" w14:textId="77777777" w:rsidTr="00E35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34081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53A8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0FBF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09AD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  <w:proofErr w:type="gramEnd"/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0EBEA" w14:textId="4E240604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76772" w14:textId="5707ADBB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7197" w:rsidRPr="0096577C" w14:paraId="04F6E00B" w14:textId="77777777" w:rsidTr="00E35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F2010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F4EF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  <w:proofErr w:type="gramEnd"/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369D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EAF2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  <w:proofErr w:type="gramEnd"/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B0B73" w14:textId="5CA0B673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303D5" w14:textId="1C84399D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7197" w:rsidRPr="0096577C" w14:paraId="6E6E7962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BB93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1A502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16D0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28A4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  <w:proofErr w:type="gram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FF7D1" w14:textId="17A2FBBA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2D767" w14:textId="629FD12E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577C" w:rsidRPr="0096577C" w14:paraId="5C334122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A52E" w14:textId="77777777" w:rsidR="0096577C" w:rsidRPr="0096577C" w:rsidRDefault="0096577C" w:rsidP="00C15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A3DD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1A12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F4A3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F1B9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1E3F" w14:textId="7B6DE258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96577C" w:rsidRPr="0096577C" w14:paraId="54D51BA3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A4EC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1B6F8" w14:textId="3196DC5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</w:t>
            </w:r>
            <w:proofErr w:type="spellEnd"/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delay</w:t>
            </w:r>
            <w:proofErr w:type="spellEnd"/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B Main10</w:t>
            </w:r>
          </w:p>
        </w:tc>
      </w:tr>
      <w:tr w:rsidR="0096577C" w:rsidRPr="0096577C" w14:paraId="17CC4C3D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2A5D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FE5B7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96577C" w:rsidRPr="0096577C" w14:paraId="1952DE5A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80D4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BEF20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17B9C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F979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25CB7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B672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96577C" w:rsidRPr="0096577C" w14:paraId="5EA4B527" w14:textId="77777777" w:rsidTr="00965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D93F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195C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9F3D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9F35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8900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D892F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577C" w:rsidRPr="0096577C" w14:paraId="5EB17D6F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7447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C334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5BA9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3DF5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B87F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A779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F7197" w:rsidRPr="0096577C" w14:paraId="2934B255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F92B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CB65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EDA8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2B8E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  <w:proofErr w:type="gramEnd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8EB83" w14:textId="6CCEFB29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FBD0F" w14:textId="5B86476F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F7197" w:rsidRPr="0096577C" w14:paraId="0E2E12DC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A1E19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A044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1BDB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8184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  <w:proofErr w:type="gramEnd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88070" w14:textId="496F4A9C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44093" w14:textId="4D8E21FB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7197" w:rsidRPr="0096577C" w14:paraId="6F7FC225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3207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018C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2AE0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DD77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C1570" w14:textId="60BA75D2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F6983" w14:textId="6C46D8BF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F7197" w:rsidRPr="0096577C" w14:paraId="28783FD4" w14:textId="77777777" w:rsidTr="00E35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F370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DC0A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  <w:proofErr w:type="gramEnd"/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48FE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1E8D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9DEBE" w14:textId="74F600F5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2D87F" w14:textId="1C8FB4A9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7197" w:rsidRPr="0096577C" w14:paraId="0234F6C1" w14:textId="77777777" w:rsidTr="00E35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6AA1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6853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F6B9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38%</w:t>
            </w:r>
            <w:proofErr w:type="gramEnd"/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BE05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DA31B" w14:textId="50128266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6FBC2" w14:textId="71215613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7197" w:rsidRPr="0096577C" w14:paraId="6A3A0DDB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B0335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6F1D6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8403C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31%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1F0D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52D15" w14:textId="26EFFAA2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F6608" w14:textId="5F6EE9B3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6577C" w:rsidRPr="0096577C" w14:paraId="06ED214E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794D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6AA5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C1675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4A2A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807EB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BA55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96577C" w:rsidRPr="0096577C" w14:paraId="29C3C31F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5951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66A2B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</w:t>
            </w:r>
            <w:proofErr w:type="spellEnd"/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  <w:proofErr w:type="spellStart"/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delay</w:t>
            </w:r>
            <w:proofErr w:type="spellEnd"/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P Main10 </w:t>
            </w:r>
          </w:p>
        </w:tc>
      </w:tr>
      <w:tr w:rsidR="0096577C" w:rsidRPr="0096577C" w14:paraId="38A332ED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4B63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5E79C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96577C" w:rsidRPr="0096577C" w14:paraId="105B9764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6D1C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7C228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06374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3AB2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CAB88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7DB0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96577C" w:rsidRPr="0096577C" w14:paraId="29E1447F" w14:textId="77777777" w:rsidTr="009657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91A0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66BE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42AB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6413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1174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8634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6577C" w:rsidRPr="0096577C" w14:paraId="6CD1545B" w14:textId="77777777" w:rsidTr="009657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7A2D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F97A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6ABA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3E42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37E8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6F28" w14:textId="77777777" w:rsidR="0096577C" w:rsidRPr="0096577C" w:rsidRDefault="0096577C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F7197" w:rsidRPr="0096577C" w14:paraId="494FB73E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E0698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BF7A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5F04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2965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BD4CC" w14:textId="56669BC2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F4611" w14:textId="39723CD1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7197" w:rsidRPr="0096577C" w14:paraId="0E666B44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5A0CA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2200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31D1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F446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9D0A2" w14:textId="6E93E182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5C153" w14:textId="3A3F3249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7197" w:rsidRPr="0096577C" w14:paraId="059C82DD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C894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8413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8A1F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8A19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4BBD3" w14:textId="2578F050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63FDB" w14:textId="2BA80614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7197" w:rsidRPr="0096577C" w14:paraId="1B2DBF09" w14:textId="77777777" w:rsidTr="00E35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1BA5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6E18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70CD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3965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B820" w14:textId="67FDFF03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474B2" w14:textId="162CF673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7197" w:rsidRPr="0096577C" w14:paraId="67ABADF1" w14:textId="77777777" w:rsidTr="00E35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852D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DF13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  <w:proofErr w:type="gramEnd"/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9992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3C52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BFE2A" w14:textId="55F763E1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26C25" w14:textId="0EBFA13B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7197" w:rsidRPr="0096577C" w14:paraId="7CB58268" w14:textId="77777777" w:rsidTr="00E35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E2F9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C3DED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09445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1FEA" w14:textId="77777777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96577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62FCC" w14:textId="68991CE3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46C25" w14:textId="54F6231B" w:rsidR="00DF7197" w:rsidRPr="0096577C" w:rsidRDefault="00DF7197" w:rsidP="00965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719E5AC" w14:textId="064591B8" w:rsidR="00A673BE" w:rsidRDefault="00A673BE" w:rsidP="00A673BE">
      <w:pPr>
        <w:keepNext/>
        <w:rPr>
          <w:lang w:val="en-CA"/>
        </w:rPr>
      </w:pPr>
    </w:p>
    <w:p w14:paraId="7F3B0D57" w14:textId="2AE805A5" w:rsidR="00535423" w:rsidRDefault="005A71EB" w:rsidP="00A673BE">
      <w:pPr>
        <w:keepNext/>
        <w:rPr>
          <w:lang w:val="en-CA"/>
        </w:rPr>
      </w:pPr>
      <w:r>
        <w:rPr>
          <w:lang w:val="en-CA"/>
        </w:rPr>
        <w:t>Informal subjective evaluation was performed using</w:t>
      </w:r>
      <w:r w:rsidR="002976B6">
        <w:rPr>
          <w:lang w:val="en-CA"/>
        </w:rPr>
        <w:t xml:space="preserve"> CTC and</w:t>
      </w:r>
      <w:r>
        <w:rPr>
          <w:lang w:val="en-CA"/>
        </w:rPr>
        <w:t xml:space="preserve"> CE11</w:t>
      </w:r>
      <w:r w:rsidR="00183A1E">
        <w:rPr>
          <w:lang w:val="en-CA"/>
        </w:rPr>
        <w:t>.1 [</w:t>
      </w:r>
      <w:r w:rsidR="00F506DD">
        <w:rPr>
          <w:lang w:val="en-CA"/>
        </w:rPr>
        <w:t>2</w:t>
      </w:r>
      <w:r w:rsidR="00183A1E">
        <w:rPr>
          <w:lang w:val="en-CA"/>
        </w:rPr>
        <w:t>]</w:t>
      </w:r>
      <w:r>
        <w:rPr>
          <w:lang w:val="en-CA"/>
        </w:rPr>
        <w:t xml:space="preserve"> test set and conditions. Noticeable improvements were observed on the Kimono</w:t>
      </w:r>
      <w:r w:rsidR="002976B6">
        <w:rPr>
          <w:lang w:val="en-CA"/>
        </w:rPr>
        <w:t xml:space="preserve">, </w:t>
      </w:r>
      <w:proofErr w:type="spellStart"/>
      <w:r w:rsidR="002976B6">
        <w:rPr>
          <w:lang w:val="en-CA"/>
        </w:rPr>
        <w:t>FoodMarket</w:t>
      </w:r>
      <w:proofErr w:type="spellEnd"/>
      <w:r w:rsidR="002976B6">
        <w:rPr>
          <w:lang w:val="en-CA"/>
        </w:rPr>
        <w:t xml:space="preserve"> and Cactus</w:t>
      </w:r>
      <w:r>
        <w:rPr>
          <w:lang w:val="en-CA"/>
        </w:rPr>
        <w:t xml:space="preserve"> sequence</w:t>
      </w:r>
      <w:r w:rsidR="002976B6">
        <w:rPr>
          <w:lang w:val="en-CA"/>
        </w:rPr>
        <w:t>s</w:t>
      </w:r>
      <w:r>
        <w:rPr>
          <w:lang w:val="en-CA"/>
        </w:rPr>
        <w:t>. Following example</w:t>
      </w:r>
      <w:r w:rsidR="004C235D">
        <w:rPr>
          <w:lang w:val="en-CA"/>
        </w:rPr>
        <w:t>s</w:t>
      </w:r>
      <w:r>
        <w:rPr>
          <w:lang w:val="en-CA"/>
        </w:rPr>
        <w:t xml:space="preserve"> shows VTM-3.0 anchor and proposed method applied at </w:t>
      </w:r>
      <w:r w:rsidR="00236020">
        <w:rPr>
          <w:lang w:val="en-CA"/>
        </w:rPr>
        <w:t>decoding</w:t>
      </w:r>
      <w:r>
        <w:rPr>
          <w:lang w:val="en-CA"/>
        </w:rPr>
        <w:t xml:space="preserve"> for a single frame</w:t>
      </w:r>
      <w:r w:rsidR="00236020">
        <w:rPr>
          <w:lang w:val="en-CA"/>
        </w:rPr>
        <w:t xml:space="preserve"> </w:t>
      </w:r>
      <w:r w:rsidR="00CE015B">
        <w:rPr>
          <w:lang w:val="en-CA"/>
        </w:rPr>
        <w:t xml:space="preserve">of VTM-3.0 </w:t>
      </w:r>
      <w:proofErr w:type="spellStart"/>
      <w:r w:rsidR="00CE015B">
        <w:rPr>
          <w:lang w:val="en-CA"/>
        </w:rPr>
        <w:t>bitstream</w:t>
      </w:r>
      <w:proofErr w:type="spellEnd"/>
      <w:r w:rsidR="00CE015B">
        <w:rPr>
          <w:lang w:val="en-CA"/>
        </w:rPr>
        <w:t xml:space="preserve"> </w:t>
      </w:r>
      <w:r>
        <w:rPr>
          <w:lang w:val="en-CA"/>
        </w:rPr>
        <w:t>to not alter mode selection.</w:t>
      </w:r>
    </w:p>
    <w:p w14:paraId="5EB307F3" w14:textId="2739EAB3" w:rsidR="00A673BE" w:rsidRDefault="001F16E1" w:rsidP="00A673BE">
      <w:pPr>
        <w:keepNext/>
      </w:pPr>
      <w:r>
        <w:rPr>
          <w:lang w:val="en-CA"/>
        </w:rPr>
        <w:pict w14:anchorId="6AE68A08">
          <v:shape id="_x0000_i1026" type="#_x0000_t75" style="width:444.7pt;height:290.1pt">
            <v:imagedata r:id="rId12" o:title=""/>
          </v:shape>
        </w:pict>
      </w:r>
    </w:p>
    <w:p w14:paraId="1544D111" w14:textId="01E6A87C" w:rsidR="00A673BE" w:rsidRDefault="00A673BE" w:rsidP="00A673BE">
      <w:pPr>
        <w:pStyle w:val="Caption"/>
      </w:pPr>
      <w:r>
        <w:t xml:space="preserve">Figure </w:t>
      </w:r>
      <w:r w:rsidR="00CE015B">
        <w:t xml:space="preserve">2 </w:t>
      </w:r>
      <w:r>
        <w:t>– Kimono1 en</w:t>
      </w:r>
      <w:r w:rsidR="002976B6">
        <w:t>coded at QP 34 with VTM-3.0</w:t>
      </w:r>
      <w:r w:rsidR="00D93CB7">
        <w:t xml:space="preserve"> (ALF=0)</w:t>
      </w:r>
    </w:p>
    <w:p w14:paraId="335BE2C9" w14:textId="399D72D5" w:rsidR="00A673BE" w:rsidRDefault="001F16E1" w:rsidP="00A673BE">
      <w:pPr>
        <w:keepNext/>
      </w:pPr>
      <w:r>
        <w:rPr>
          <w:lang w:val="en-CA"/>
        </w:rPr>
        <w:lastRenderedPageBreak/>
        <w:pict w14:anchorId="1FD8F062">
          <v:shape id="_x0000_i1027" type="#_x0000_t75" style="width:445.4pt;height:282.35pt">
            <v:imagedata r:id="rId13" o:title=""/>
          </v:shape>
        </w:pict>
      </w:r>
    </w:p>
    <w:p w14:paraId="545A8A5A" w14:textId="79ED7517" w:rsidR="0096577C" w:rsidRDefault="00A673BE" w:rsidP="00A673BE">
      <w:pPr>
        <w:pStyle w:val="Caption"/>
        <w:rPr>
          <w:lang w:val="en-CA"/>
        </w:rPr>
      </w:pPr>
      <w:r>
        <w:t xml:space="preserve">Figure </w:t>
      </w:r>
      <w:r w:rsidR="00CE015B">
        <w:t xml:space="preserve">3 </w:t>
      </w:r>
      <w:r>
        <w:t xml:space="preserve">– </w:t>
      </w:r>
      <w:r w:rsidRPr="00690D8B">
        <w:t>Kimono</w:t>
      </w:r>
      <w:r>
        <w:t>1</w:t>
      </w:r>
      <w:r w:rsidRPr="00690D8B">
        <w:t xml:space="preserve"> encoded at QP 34 with VTM-3.0</w:t>
      </w:r>
      <w:r>
        <w:t xml:space="preserve"> </w:t>
      </w:r>
      <w:r w:rsidR="00D93CB7">
        <w:t xml:space="preserve">(ALF=0) </w:t>
      </w:r>
      <w:r>
        <w:t>with proposed method</w:t>
      </w:r>
    </w:p>
    <w:p w14:paraId="2B41D0B5" w14:textId="2AB38492" w:rsidR="002976B6" w:rsidRDefault="001F16E1" w:rsidP="002976B6">
      <w:pPr>
        <w:keepNext/>
      </w:pPr>
      <w:r>
        <w:rPr>
          <w:lang w:val="en-CA"/>
        </w:rPr>
        <w:pict w14:anchorId="1FA92A03">
          <v:shape id="_x0000_i1028" type="#_x0000_t75" style="width:457.75pt;height:272.8pt">
            <v:imagedata r:id="rId14" o:title=""/>
          </v:shape>
        </w:pict>
      </w:r>
    </w:p>
    <w:p w14:paraId="38D1F0B4" w14:textId="0D8C2DD1" w:rsidR="002976B6" w:rsidRDefault="002976B6" w:rsidP="002976B6">
      <w:pPr>
        <w:pStyle w:val="Caption"/>
        <w:rPr>
          <w:lang w:val="en-CA"/>
        </w:rPr>
      </w:pPr>
      <w:r>
        <w:t xml:space="preserve">Figure </w:t>
      </w:r>
      <w:r w:rsidR="00CE015B">
        <w:t xml:space="preserve">4 </w:t>
      </w:r>
      <w:r>
        <w:t>- Cactus encoded at QP 32 with VTM-3.0</w:t>
      </w:r>
    </w:p>
    <w:p w14:paraId="7DC20871" w14:textId="27B53799" w:rsidR="002976B6" w:rsidRDefault="001F16E1" w:rsidP="002976B6">
      <w:pPr>
        <w:keepNext/>
      </w:pPr>
      <w:r>
        <w:rPr>
          <w:lang w:val="en-CA"/>
        </w:rPr>
        <w:lastRenderedPageBreak/>
        <w:pict w14:anchorId="21E1C2D7">
          <v:shape id="_x0000_i1029" type="#_x0000_t75" style="width:457.75pt;height:275.3pt">
            <v:imagedata r:id="rId15" o:title=""/>
          </v:shape>
        </w:pict>
      </w:r>
    </w:p>
    <w:p w14:paraId="098A711C" w14:textId="369C0188" w:rsidR="00844FE1" w:rsidRPr="0096577C" w:rsidRDefault="002976B6" w:rsidP="002976B6">
      <w:pPr>
        <w:pStyle w:val="Caption"/>
        <w:rPr>
          <w:lang w:val="en-CA"/>
        </w:rPr>
      </w:pPr>
      <w:r>
        <w:t xml:space="preserve">Figure </w:t>
      </w:r>
      <w:r w:rsidR="00CE015B">
        <w:t xml:space="preserve">5 </w:t>
      </w:r>
      <w:r>
        <w:t>- Cactus encoded at QP 32 with VTM-3.0 with proposed method</w:t>
      </w:r>
    </w:p>
    <w:p w14:paraId="475F0964" w14:textId="1F8FD352" w:rsidR="005E10E7" w:rsidRDefault="005E10E7" w:rsidP="005E10E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7A4CF2D" w14:textId="40D0F1BA" w:rsidR="005D7560" w:rsidRPr="005115C0" w:rsidRDefault="005115C0" w:rsidP="005115C0">
      <w:pPr>
        <w:rPr>
          <w:lang w:val="en-CA"/>
        </w:rPr>
      </w:pPr>
      <w:r>
        <w:rPr>
          <w:lang w:val="en-CA"/>
        </w:rPr>
        <w:t xml:space="preserve">In this document </w:t>
      </w:r>
      <w:r w:rsidR="005D7560">
        <w:rPr>
          <w:lang w:val="en-CA"/>
        </w:rPr>
        <w:t xml:space="preserve">a method for </w:t>
      </w:r>
      <w:proofErr w:type="spellStart"/>
      <w:r w:rsidR="005D7560">
        <w:rPr>
          <w:lang w:val="en-CA"/>
        </w:rPr>
        <w:t>deblocking</w:t>
      </w:r>
      <w:proofErr w:type="spellEnd"/>
      <w:r w:rsidR="005D7560">
        <w:rPr>
          <w:lang w:val="en-CA"/>
        </w:rPr>
        <w:t xml:space="preserve"> filtering of </w:t>
      </w:r>
      <w:r w:rsidR="003126F4">
        <w:rPr>
          <w:lang w:val="en-CA"/>
        </w:rPr>
        <w:t xml:space="preserve">boundaries from </w:t>
      </w:r>
      <w:r w:rsidR="005D7560">
        <w:rPr>
          <w:lang w:val="en-CA"/>
        </w:rPr>
        <w:t xml:space="preserve">the multi-hypothesis intra </w:t>
      </w:r>
      <w:r w:rsidR="005F3F39">
        <w:rPr>
          <w:lang w:val="en-CA"/>
        </w:rPr>
        <w:t xml:space="preserve">inter </w:t>
      </w:r>
      <w:r w:rsidR="003126F4">
        <w:rPr>
          <w:lang w:val="en-CA"/>
        </w:rPr>
        <w:t>prediction</w:t>
      </w:r>
      <w:r w:rsidR="005D7560">
        <w:rPr>
          <w:lang w:val="en-CA"/>
        </w:rPr>
        <w:t xml:space="preserve"> was presented providing both objective and subjective benefits. We </w:t>
      </w:r>
      <w:r w:rsidR="00636671">
        <w:rPr>
          <w:lang w:val="en-CA"/>
        </w:rPr>
        <w:t>recommend</w:t>
      </w:r>
      <w:r w:rsidR="005D7560">
        <w:rPr>
          <w:lang w:val="en-CA"/>
        </w:rPr>
        <w:t xml:space="preserve"> </w:t>
      </w:r>
      <w:r w:rsidR="00183A1E">
        <w:rPr>
          <w:lang w:val="en-CA"/>
        </w:rPr>
        <w:t>adopting</w:t>
      </w:r>
      <w:r w:rsidR="005D7560">
        <w:rPr>
          <w:lang w:val="en-CA"/>
        </w:rPr>
        <w:t xml:space="preserve"> th</w:t>
      </w:r>
      <w:r w:rsidR="00FF09B6">
        <w:rPr>
          <w:lang w:val="en-CA"/>
        </w:rPr>
        <w:t>e</w:t>
      </w:r>
      <w:r w:rsidR="005D7560">
        <w:rPr>
          <w:lang w:val="en-CA"/>
        </w:rPr>
        <w:t xml:space="preserve"> proposed method</w:t>
      </w:r>
      <w:r w:rsidR="00183A1E">
        <w:rPr>
          <w:lang w:val="en-CA"/>
        </w:rPr>
        <w:t xml:space="preserve"> into next VTM and VVC working draft</w:t>
      </w:r>
      <w:r w:rsidR="005D7560">
        <w:rPr>
          <w:lang w:val="en-CA"/>
        </w:rPr>
        <w:t>.</w:t>
      </w:r>
    </w:p>
    <w:p w14:paraId="40CD3EDF" w14:textId="532BED77" w:rsidR="005D7560" w:rsidRDefault="005D756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741C5D3" w14:textId="414AF4E1" w:rsidR="005D7560" w:rsidRPr="00C90272" w:rsidRDefault="005D7560" w:rsidP="005D7560">
      <w:pPr>
        <w:rPr>
          <w:szCs w:val="22"/>
          <w:lang w:val="en-CA" w:eastAsia="zh-TW"/>
        </w:rPr>
      </w:pPr>
      <w:r>
        <w:rPr>
          <w:lang w:val="en-CA"/>
        </w:rPr>
        <w:t xml:space="preserve">[1] </w:t>
      </w:r>
      <w:r>
        <w:t>M</w:t>
      </w:r>
      <w:r w:rsidR="00A74FEE">
        <w:t>.</w:t>
      </w:r>
      <w:r>
        <w:t>-S</w:t>
      </w:r>
      <w:r w:rsidR="00A74FEE">
        <w:t>.</w:t>
      </w:r>
      <w:r>
        <w:t xml:space="preserve"> </w:t>
      </w:r>
      <w:proofErr w:type="gramStart"/>
      <w:r>
        <w:t>Chiang, C</w:t>
      </w:r>
      <w:r w:rsidR="00A74FEE">
        <w:t>.</w:t>
      </w:r>
      <w:r>
        <w:t>-W</w:t>
      </w:r>
      <w:r w:rsidR="00A74FEE">
        <w:t>.</w:t>
      </w:r>
      <w:proofErr w:type="gramEnd"/>
      <w:r>
        <w:t xml:space="preserve"> </w:t>
      </w:r>
      <w:proofErr w:type="gramStart"/>
      <w:r>
        <w:t>Hsu, Y</w:t>
      </w:r>
      <w:r w:rsidR="00A74FEE">
        <w:t>.</w:t>
      </w:r>
      <w:r>
        <w:t>-W</w:t>
      </w:r>
      <w:r w:rsidR="00A74FEE">
        <w:t>.</w:t>
      </w:r>
      <w:proofErr w:type="gramEnd"/>
      <w:r>
        <w:t xml:space="preserve"> </w:t>
      </w:r>
      <w:proofErr w:type="gramStart"/>
      <w:r>
        <w:t>Huang, S</w:t>
      </w:r>
      <w:r w:rsidR="00A74FEE">
        <w:t>.</w:t>
      </w:r>
      <w:r>
        <w:t>-M</w:t>
      </w:r>
      <w:r w:rsidR="00A74FEE">
        <w:t>.</w:t>
      </w:r>
      <w:proofErr w:type="gramEnd"/>
      <w:r>
        <w:t xml:space="preserve"> Lei, “</w:t>
      </w:r>
      <w:r w:rsidRPr="00C90272">
        <w:rPr>
          <w:szCs w:val="22"/>
          <w:lang w:val="en-CA" w:eastAsia="zh-TW"/>
        </w:rPr>
        <w:t>CE10.1.1: Multi-hypothesis prediction for improving AMVP mode, skip or merge mode, and intra mode</w:t>
      </w:r>
      <w:r w:rsidRPr="00C90272">
        <w:t>”, Document of Joint Video Experts Team, JVET-L010</w:t>
      </w:r>
      <w:r w:rsidRPr="00C90272">
        <w:rPr>
          <w:szCs w:val="22"/>
          <w:lang w:val="en-CA"/>
        </w:rPr>
        <w:t>0</w:t>
      </w:r>
      <w:r w:rsidRPr="00C90272">
        <w:rPr>
          <w:szCs w:val="22"/>
          <w:lang w:val="en-CA" w:eastAsia="zh-TW"/>
        </w:rPr>
        <w:t>, October 2018</w:t>
      </w:r>
    </w:p>
    <w:p w14:paraId="03BB2A81" w14:textId="04E536F3" w:rsidR="00183A1E" w:rsidRPr="00236020" w:rsidRDefault="00CE015B" w:rsidP="005D7560">
      <w:pPr>
        <w:rPr>
          <w:szCs w:val="22"/>
          <w:lang w:eastAsia="zh-TW"/>
        </w:rPr>
      </w:pPr>
      <w:r w:rsidRPr="00C90272" w:rsidDel="00CE015B">
        <w:t xml:space="preserve"> </w:t>
      </w:r>
      <w:r w:rsidR="00183A1E" w:rsidRPr="00236020">
        <w:rPr>
          <w:szCs w:val="22"/>
          <w:lang w:eastAsia="zh-TW"/>
        </w:rPr>
        <w:t>[</w:t>
      </w:r>
      <w:r>
        <w:rPr>
          <w:szCs w:val="22"/>
          <w:lang w:eastAsia="zh-TW"/>
        </w:rPr>
        <w:t>2</w:t>
      </w:r>
      <w:r w:rsidR="00183A1E" w:rsidRPr="00236020">
        <w:rPr>
          <w:szCs w:val="22"/>
          <w:lang w:eastAsia="zh-TW"/>
        </w:rPr>
        <w:t xml:space="preserve">] A. </w:t>
      </w:r>
      <w:proofErr w:type="spellStart"/>
      <w:r w:rsidR="00183A1E" w:rsidRPr="00236020">
        <w:rPr>
          <w:szCs w:val="22"/>
          <w:lang w:eastAsia="zh-TW"/>
        </w:rPr>
        <w:t>Norkin</w:t>
      </w:r>
      <w:proofErr w:type="spellEnd"/>
      <w:r w:rsidR="00183A1E" w:rsidRPr="00236020">
        <w:rPr>
          <w:szCs w:val="22"/>
          <w:lang w:eastAsia="zh-TW"/>
        </w:rPr>
        <w:t xml:space="preserve">, </w:t>
      </w:r>
      <w:r w:rsidR="00236020" w:rsidRPr="00236020">
        <w:rPr>
          <w:szCs w:val="22"/>
          <w:lang w:eastAsia="zh-TW"/>
        </w:rPr>
        <w:t xml:space="preserve">A. M. </w:t>
      </w:r>
      <w:proofErr w:type="spellStart"/>
      <w:r w:rsidR="00236020" w:rsidRPr="00236020">
        <w:rPr>
          <w:szCs w:val="22"/>
          <w:lang w:eastAsia="zh-TW"/>
        </w:rPr>
        <w:t>Kotra</w:t>
      </w:r>
      <w:proofErr w:type="spellEnd"/>
      <w:proofErr w:type="gramStart"/>
      <w:r w:rsidR="00236020" w:rsidRPr="00236020">
        <w:rPr>
          <w:szCs w:val="22"/>
          <w:lang w:eastAsia="zh-TW"/>
        </w:rPr>
        <w:t>, ”</w:t>
      </w:r>
      <w:proofErr w:type="gramEnd"/>
      <w:r w:rsidR="00236020" w:rsidRPr="00236020">
        <w:rPr>
          <w:szCs w:val="22"/>
          <w:lang w:eastAsia="zh-TW"/>
        </w:rPr>
        <w:t xml:space="preserve">Description of Core Experiment 11 (CE11): </w:t>
      </w:r>
      <w:proofErr w:type="spellStart"/>
      <w:r w:rsidR="00236020" w:rsidRPr="00236020">
        <w:rPr>
          <w:szCs w:val="22"/>
          <w:lang w:eastAsia="zh-TW"/>
        </w:rPr>
        <w:t>Deblocking</w:t>
      </w:r>
      <w:proofErr w:type="spellEnd"/>
      <w:r w:rsidR="00236020">
        <w:rPr>
          <w:szCs w:val="22"/>
          <w:lang w:eastAsia="zh-TW"/>
        </w:rPr>
        <w:t xml:space="preserve">”, </w:t>
      </w:r>
      <w:r w:rsidR="00236020" w:rsidRPr="00236020">
        <w:rPr>
          <w:szCs w:val="22"/>
          <w:lang w:eastAsia="zh-TW"/>
        </w:rPr>
        <w:t>Document of Joint Video Experts Team, JVET-L</w:t>
      </w:r>
      <w:r w:rsidR="00236020">
        <w:rPr>
          <w:szCs w:val="22"/>
          <w:lang w:eastAsia="zh-TW"/>
        </w:rPr>
        <w:t>1</w:t>
      </w:r>
      <w:r w:rsidR="00236020" w:rsidRPr="00236020">
        <w:rPr>
          <w:szCs w:val="22"/>
          <w:lang w:eastAsia="zh-TW"/>
        </w:rPr>
        <w:t>0</w:t>
      </w:r>
      <w:r w:rsidR="00236020">
        <w:rPr>
          <w:szCs w:val="22"/>
          <w:lang w:eastAsia="zh-TW"/>
        </w:rPr>
        <w:t>31</w:t>
      </w:r>
      <w:r w:rsidR="00236020" w:rsidRPr="00236020">
        <w:rPr>
          <w:szCs w:val="22"/>
          <w:lang w:eastAsia="zh-TW"/>
        </w:rPr>
        <w:t>, October 2018</w:t>
      </w:r>
    </w:p>
    <w:p w14:paraId="5F0CF8E4" w14:textId="1F5CA90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A27F39" w:rsidR="00342FF4" w:rsidRPr="005B217D" w:rsidRDefault="00B713A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64EF943" w15:done="0"/>
  <w15:commentEx w15:paraId="791EC8A5" w15:done="0"/>
  <w15:commentEx w15:paraId="7403B80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4EF943" w16cid:durableId="1FC74A21"/>
  <w16cid:commentId w16cid:paraId="791EC8A5" w16cid:durableId="1FC7749A"/>
  <w16cid:commentId w16cid:paraId="7403B80A" w16cid:durableId="1FC74A9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38B80" w14:textId="77777777" w:rsidR="00A90E9A" w:rsidRDefault="00A90E9A">
      <w:r>
        <w:separator/>
      </w:r>
    </w:p>
  </w:endnote>
  <w:endnote w:type="continuationSeparator" w:id="0">
    <w:p w14:paraId="654B766D" w14:textId="77777777" w:rsidR="00A90E9A" w:rsidRDefault="00A9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F8137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62D4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16E1">
      <w:rPr>
        <w:rStyle w:val="PageNumber"/>
        <w:noProof/>
      </w:rPr>
      <w:t>2018-12-21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1798BF" w14:textId="77777777" w:rsidR="00A90E9A" w:rsidRDefault="00A90E9A">
      <w:r>
        <w:separator/>
      </w:r>
    </w:p>
  </w:footnote>
  <w:footnote w:type="continuationSeparator" w:id="0">
    <w:p w14:paraId="0F2AF51B" w14:textId="77777777" w:rsidR="00A90E9A" w:rsidRDefault="00A90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oyang Yu">
    <w15:presenceInfo w15:providerId="AD" w15:userId="S-1-5-21-1538607324-3213881460-940295383-113056"/>
  </w15:person>
  <w15:person w15:author="Zhi Zhang A">
    <w15:presenceInfo w15:providerId="AD" w15:userId="S-1-5-21-1538607324-3213881460-940295383-3432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67DBD"/>
    <w:rsid w:val="0007614F"/>
    <w:rsid w:val="000B0C0F"/>
    <w:rsid w:val="000B1C6B"/>
    <w:rsid w:val="000B4FF9"/>
    <w:rsid w:val="000C09AC"/>
    <w:rsid w:val="000E00F3"/>
    <w:rsid w:val="000E5A32"/>
    <w:rsid w:val="000F158C"/>
    <w:rsid w:val="00102F3D"/>
    <w:rsid w:val="00124E38"/>
    <w:rsid w:val="0012580B"/>
    <w:rsid w:val="001313A2"/>
    <w:rsid w:val="00131F90"/>
    <w:rsid w:val="0013458C"/>
    <w:rsid w:val="0013526E"/>
    <w:rsid w:val="001424A6"/>
    <w:rsid w:val="00146152"/>
    <w:rsid w:val="00155526"/>
    <w:rsid w:val="00171371"/>
    <w:rsid w:val="00175A24"/>
    <w:rsid w:val="00183A1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832"/>
    <w:rsid w:val="001E0248"/>
    <w:rsid w:val="001E02BE"/>
    <w:rsid w:val="001E3B37"/>
    <w:rsid w:val="001F16E1"/>
    <w:rsid w:val="001F2594"/>
    <w:rsid w:val="002055A6"/>
    <w:rsid w:val="00206460"/>
    <w:rsid w:val="002069B4"/>
    <w:rsid w:val="00215DFC"/>
    <w:rsid w:val="002212DF"/>
    <w:rsid w:val="00222863"/>
    <w:rsid w:val="00222CD4"/>
    <w:rsid w:val="00225016"/>
    <w:rsid w:val="002264A6"/>
    <w:rsid w:val="00227132"/>
    <w:rsid w:val="00227BA7"/>
    <w:rsid w:val="0023011C"/>
    <w:rsid w:val="00236020"/>
    <w:rsid w:val="002375C1"/>
    <w:rsid w:val="00263398"/>
    <w:rsid w:val="00266F06"/>
    <w:rsid w:val="002677BB"/>
    <w:rsid w:val="00275BCF"/>
    <w:rsid w:val="00284094"/>
    <w:rsid w:val="00291E36"/>
    <w:rsid w:val="00292257"/>
    <w:rsid w:val="002926EB"/>
    <w:rsid w:val="002976B6"/>
    <w:rsid w:val="002A54E0"/>
    <w:rsid w:val="002A5D52"/>
    <w:rsid w:val="002B1595"/>
    <w:rsid w:val="002B191D"/>
    <w:rsid w:val="002B63AB"/>
    <w:rsid w:val="002C15E2"/>
    <w:rsid w:val="002C4253"/>
    <w:rsid w:val="002D0AF6"/>
    <w:rsid w:val="002E69C7"/>
    <w:rsid w:val="002F164D"/>
    <w:rsid w:val="003021BC"/>
    <w:rsid w:val="00306206"/>
    <w:rsid w:val="003126F4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2E68"/>
    <w:rsid w:val="003965A4"/>
    <w:rsid w:val="003A2D8E"/>
    <w:rsid w:val="003A7CE6"/>
    <w:rsid w:val="003C20E4"/>
    <w:rsid w:val="003C5F01"/>
    <w:rsid w:val="003D6342"/>
    <w:rsid w:val="003E6F90"/>
    <w:rsid w:val="003E73ED"/>
    <w:rsid w:val="003F5D0F"/>
    <w:rsid w:val="00414101"/>
    <w:rsid w:val="004219CF"/>
    <w:rsid w:val="004234F0"/>
    <w:rsid w:val="00433DDB"/>
    <w:rsid w:val="0043536D"/>
    <w:rsid w:val="00435A29"/>
    <w:rsid w:val="00437619"/>
    <w:rsid w:val="00465A1E"/>
    <w:rsid w:val="004A2A63"/>
    <w:rsid w:val="004B210C"/>
    <w:rsid w:val="004C235D"/>
    <w:rsid w:val="004D405F"/>
    <w:rsid w:val="004E4F4F"/>
    <w:rsid w:val="004E6789"/>
    <w:rsid w:val="004F61E3"/>
    <w:rsid w:val="00502E10"/>
    <w:rsid w:val="0051015C"/>
    <w:rsid w:val="005115C0"/>
    <w:rsid w:val="00516CF1"/>
    <w:rsid w:val="005222D1"/>
    <w:rsid w:val="00531AE9"/>
    <w:rsid w:val="00535423"/>
    <w:rsid w:val="00550A66"/>
    <w:rsid w:val="005576E4"/>
    <w:rsid w:val="00567EC7"/>
    <w:rsid w:val="00570013"/>
    <w:rsid w:val="005801A2"/>
    <w:rsid w:val="005952A5"/>
    <w:rsid w:val="005A33A1"/>
    <w:rsid w:val="005A71EB"/>
    <w:rsid w:val="005B217D"/>
    <w:rsid w:val="005B3675"/>
    <w:rsid w:val="005C385F"/>
    <w:rsid w:val="005C6656"/>
    <w:rsid w:val="005D7560"/>
    <w:rsid w:val="005E10E7"/>
    <w:rsid w:val="005E1AC6"/>
    <w:rsid w:val="005E6658"/>
    <w:rsid w:val="005F3F39"/>
    <w:rsid w:val="005F6F1B"/>
    <w:rsid w:val="00603712"/>
    <w:rsid w:val="00606BB3"/>
    <w:rsid w:val="00615995"/>
    <w:rsid w:val="00616155"/>
    <w:rsid w:val="00624B33"/>
    <w:rsid w:val="00627195"/>
    <w:rsid w:val="0063041A"/>
    <w:rsid w:val="00630AA2"/>
    <w:rsid w:val="00636671"/>
    <w:rsid w:val="00646707"/>
    <w:rsid w:val="00657F7E"/>
    <w:rsid w:val="00662E58"/>
    <w:rsid w:val="006637F2"/>
    <w:rsid w:val="006642A5"/>
    <w:rsid w:val="00664DCF"/>
    <w:rsid w:val="00666456"/>
    <w:rsid w:val="006A7299"/>
    <w:rsid w:val="006C0E88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022A"/>
    <w:rsid w:val="00796EE3"/>
    <w:rsid w:val="007A7D29"/>
    <w:rsid w:val="007A7DBE"/>
    <w:rsid w:val="007B321D"/>
    <w:rsid w:val="007B4AB8"/>
    <w:rsid w:val="007D1181"/>
    <w:rsid w:val="007E01A3"/>
    <w:rsid w:val="007F1F8B"/>
    <w:rsid w:val="007F67A1"/>
    <w:rsid w:val="00811C05"/>
    <w:rsid w:val="0081278B"/>
    <w:rsid w:val="008206C8"/>
    <w:rsid w:val="00844FE1"/>
    <w:rsid w:val="00855334"/>
    <w:rsid w:val="00862D4D"/>
    <w:rsid w:val="0086387C"/>
    <w:rsid w:val="00874A6C"/>
    <w:rsid w:val="00876C65"/>
    <w:rsid w:val="0089459B"/>
    <w:rsid w:val="008A4B4C"/>
    <w:rsid w:val="008C239F"/>
    <w:rsid w:val="008E480C"/>
    <w:rsid w:val="008F754A"/>
    <w:rsid w:val="00907757"/>
    <w:rsid w:val="00912482"/>
    <w:rsid w:val="00914003"/>
    <w:rsid w:val="009212B0"/>
    <w:rsid w:val="00921FA1"/>
    <w:rsid w:val="009234A5"/>
    <w:rsid w:val="00931E74"/>
    <w:rsid w:val="00933453"/>
    <w:rsid w:val="009336F7"/>
    <w:rsid w:val="0093636C"/>
    <w:rsid w:val="009374A7"/>
    <w:rsid w:val="00944B03"/>
    <w:rsid w:val="00945B05"/>
    <w:rsid w:val="0094688C"/>
    <w:rsid w:val="00947076"/>
    <w:rsid w:val="00955F6D"/>
    <w:rsid w:val="0096577C"/>
    <w:rsid w:val="00977C16"/>
    <w:rsid w:val="0098132F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3656"/>
    <w:rsid w:val="00A34AE0"/>
    <w:rsid w:val="00A4123E"/>
    <w:rsid w:val="00A46843"/>
    <w:rsid w:val="00A54F0E"/>
    <w:rsid w:val="00A56B97"/>
    <w:rsid w:val="00A6093D"/>
    <w:rsid w:val="00A673BE"/>
    <w:rsid w:val="00A74FEE"/>
    <w:rsid w:val="00A750A2"/>
    <w:rsid w:val="00A767DC"/>
    <w:rsid w:val="00A76A6D"/>
    <w:rsid w:val="00A83253"/>
    <w:rsid w:val="00A9066A"/>
    <w:rsid w:val="00A90E9A"/>
    <w:rsid w:val="00A9225F"/>
    <w:rsid w:val="00AA6E84"/>
    <w:rsid w:val="00AB14EC"/>
    <w:rsid w:val="00AB1A1C"/>
    <w:rsid w:val="00AD05A8"/>
    <w:rsid w:val="00AD73D9"/>
    <w:rsid w:val="00AE341B"/>
    <w:rsid w:val="00AF3A96"/>
    <w:rsid w:val="00B01905"/>
    <w:rsid w:val="00B07CA7"/>
    <w:rsid w:val="00B1279A"/>
    <w:rsid w:val="00B40864"/>
    <w:rsid w:val="00B4194A"/>
    <w:rsid w:val="00B437E8"/>
    <w:rsid w:val="00B508A5"/>
    <w:rsid w:val="00B5222E"/>
    <w:rsid w:val="00B53179"/>
    <w:rsid w:val="00B57A23"/>
    <w:rsid w:val="00B600CD"/>
    <w:rsid w:val="00B61C96"/>
    <w:rsid w:val="00B713A0"/>
    <w:rsid w:val="00B73A2A"/>
    <w:rsid w:val="00B75A51"/>
    <w:rsid w:val="00B827C6"/>
    <w:rsid w:val="00B8409E"/>
    <w:rsid w:val="00B94B06"/>
    <w:rsid w:val="00B94C28"/>
    <w:rsid w:val="00B97E8E"/>
    <w:rsid w:val="00BC10BA"/>
    <w:rsid w:val="00BC36E8"/>
    <w:rsid w:val="00BC5AFD"/>
    <w:rsid w:val="00BF5F6F"/>
    <w:rsid w:val="00C00DDE"/>
    <w:rsid w:val="00C04F43"/>
    <w:rsid w:val="00C0609D"/>
    <w:rsid w:val="00C115AB"/>
    <w:rsid w:val="00C156E9"/>
    <w:rsid w:val="00C2101D"/>
    <w:rsid w:val="00C2140A"/>
    <w:rsid w:val="00C26CCB"/>
    <w:rsid w:val="00C30249"/>
    <w:rsid w:val="00C3723B"/>
    <w:rsid w:val="00C42466"/>
    <w:rsid w:val="00C4497B"/>
    <w:rsid w:val="00C606C9"/>
    <w:rsid w:val="00C80288"/>
    <w:rsid w:val="00C84003"/>
    <w:rsid w:val="00C90272"/>
    <w:rsid w:val="00C90650"/>
    <w:rsid w:val="00C97322"/>
    <w:rsid w:val="00C97D78"/>
    <w:rsid w:val="00CA0892"/>
    <w:rsid w:val="00CB4996"/>
    <w:rsid w:val="00CC2AAE"/>
    <w:rsid w:val="00CC5A42"/>
    <w:rsid w:val="00CD0EAB"/>
    <w:rsid w:val="00CE015B"/>
    <w:rsid w:val="00CE5E02"/>
    <w:rsid w:val="00CF34DB"/>
    <w:rsid w:val="00CF558F"/>
    <w:rsid w:val="00D010C0"/>
    <w:rsid w:val="00D060C1"/>
    <w:rsid w:val="00D073E2"/>
    <w:rsid w:val="00D446EC"/>
    <w:rsid w:val="00D51BF0"/>
    <w:rsid w:val="00D531DB"/>
    <w:rsid w:val="00D55942"/>
    <w:rsid w:val="00D807BF"/>
    <w:rsid w:val="00D82FCC"/>
    <w:rsid w:val="00D93CB7"/>
    <w:rsid w:val="00DA17FC"/>
    <w:rsid w:val="00DA7887"/>
    <w:rsid w:val="00DB2C26"/>
    <w:rsid w:val="00DD02F4"/>
    <w:rsid w:val="00DD391B"/>
    <w:rsid w:val="00DD6622"/>
    <w:rsid w:val="00DE1C7C"/>
    <w:rsid w:val="00DE5082"/>
    <w:rsid w:val="00DE5FA4"/>
    <w:rsid w:val="00DE6B43"/>
    <w:rsid w:val="00DF7197"/>
    <w:rsid w:val="00E11923"/>
    <w:rsid w:val="00E205EF"/>
    <w:rsid w:val="00E262D4"/>
    <w:rsid w:val="00E331AE"/>
    <w:rsid w:val="00E35ABA"/>
    <w:rsid w:val="00E36250"/>
    <w:rsid w:val="00E47F2D"/>
    <w:rsid w:val="00E54511"/>
    <w:rsid w:val="00E61DAC"/>
    <w:rsid w:val="00E72B80"/>
    <w:rsid w:val="00E75FE3"/>
    <w:rsid w:val="00E80DF1"/>
    <w:rsid w:val="00E86C4C"/>
    <w:rsid w:val="00E907A3"/>
    <w:rsid w:val="00EA36F0"/>
    <w:rsid w:val="00EA5AE0"/>
    <w:rsid w:val="00EB56E1"/>
    <w:rsid w:val="00EB7AB1"/>
    <w:rsid w:val="00EE05E9"/>
    <w:rsid w:val="00EE66D2"/>
    <w:rsid w:val="00EE7CD8"/>
    <w:rsid w:val="00EF48CC"/>
    <w:rsid w:val="00F00801"/>
    <w:rsid w:val="00F05300"/>
    <w:rsid w:val="00F2488D"/>
    <w:rsid w:val="00F506D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5562"/>
    <w:rsid w:val="00FE441F"/>
    <w:rsid w:val="00FE595C"/>
    <w:rsid w:val="00FF09B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4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2B63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63A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B63AB"/>
  </w:style>
  <w:style w:type="paragraph" w:styleId="CommentSubject">
    <w:name w:val="annotation subject"/>
    <w:basedOn w:val="CommentText"/>
    <w:next w:val="CommentText"/>
    <w:link w:val="CommentSubjectChar"/>
    <w:rsid w:val="002B63AB"/>
    <w:rPr>
      <w:b/>
      <w:bCs/>
    </w:rPr>
  </w:style>
  <w:style w:type="character" w:customStyle="1" w:styleId="CommentSubjectChar">
    <w:name w:val="Comment Subject Char"/>
    <w:link w:val="CommentSubject"/>
    <w:rsid w:val="002B63AB"/>
    <w:rPr>
      <w:b/>
      <w:bCs/>
    </w:rPr>
  </w:style>
  <w:style w:type="paragraph" w:styleId="Caption">
    <w:name w:val="caption"/>
    <w:basedOn w:val="Normal"/>
    <w:next w:val="Normal"/>
    <w:unhideWhenUsed/>
    <w:qFormat/>
    <w:rsid w:val="002B63AB"/>
    <w:rPr>
      <w:b/>
      <w:bCs/>
      <w:sz w:val="20"/>
    </w:rPr>
  </w:style>
  <w:style w:type="paragraph" w:styleId="Revision">
    <w:name w:val="Revision"/>
    <w:hidden/>
    <w:uiPriority w:val="99"/>
    <w:semiHidden/>
    <w:rsid w:val="00E80DF1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646EA-BA0E-4F7F-851B-C3E28118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928</Words>
  <Characters>5293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Kenneth Andersson R</cp:lastModifiedBy>
  <cp:revision>28</cp:revision>
  <cp:lastPrinted>1900-12-31T23:00:00Z</cp:lastPrinted>
  <dcterms:created xsi:type="dcterms:W3CDTF">2018-12-21T10:24:00Z</dcterms:created>
  <dcterms:modified xsi:type="dcterms:W3CDTF">2018-12-28T23:51:00Z</dcterms:modified>
</cp:coreProperties>
</file>