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D231A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61BEDB0" w:rsidR="008A4B4C" w:rsidRPr="005B217D" w:rsidRDefault="00E61DAC" w:rsidP="00B575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11CC7">
              <w:rPr>
                <w:lang w:val="en-CA"/>
              </w:rPr>
              <w:t>0671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64629B" w:rsidR="00E61DAC" w:rsidRPr="005B217D" w:rsidRDefault="00B57541" w:rsidP="00011CC7">
            <w:pPr>
              <w:spacing w:before="60" w:after="60"/>
              <w:rPr>
                <w:b/>
                <w:szCs w:val="22"/>
                <w:lang w:val="en-CA"/>
              </w:rPr>
            </w:pPr>
            <w:r w:rsidRPr="00B57541">
              <w:rPr>
                <w:b/>
                <w:szCs w:val="22"/>
                <w:lang w:val="en-CA"/>
              </w:rPr>
              <w:t>Crosscheck of JVET-L0</w:t>
            </w:r>
            <w:r w:rsidR="00011CC7">
              <w:rPr>
                <w:b/>
                <w:szCs w:val="22"/>
                <w:lang w:val="en-CA"/>
              </w:rPr>
              <w:t>670</w:t>
            </w:r>
            <w:r w:rsidRPr="00B57541">
              <w:rPr>
                <w:b/>
                <w:szCs w:val="22"/>
                <w:lang w:val="en-CA"/>
              </w:rPr>
              <w:t xml:space="preserve"> (</w:t>
            </w:r>
            <w:r w:rsidR="00A85F9F" w:rsidRPr="00A85F9F">
              <w:rPr>
                <w:b/>
                <w:szCs w:val="22"/>
                <w:lang w:val="en-CA"/>
              </w:rPr>
              <w:t>Simplified DMVR for inclusion in VVC</w:t>
            </w:r>
            <w:bookmarkStart w:id="0" w:name="_GoBack"/>
            <w:bookmarkEnd w:id="0"/>
            <w:r w:rsidRPr="00B57541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EBF1" w:rsidR="00E61DAC" w:rsidRPr="005B217D" w:rsidRDefault="0013458C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9D2270" w:rsidR="00E61DAC" w:rsidRPr="005B217D" w:rsidRDefault="00E61DAC" w:rsidP="00B575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3E4B03E" w:rsidR="00E61DAC" w:rsidRPr="005B217D" w:rsidRDefault="00500BD5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E73D9D2" w:rsidR="00E61DAC" w:rsidRPr="005B217D" w:rsidRDefault="00E61DAC" w:rsidP="00500B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0BD5">
              <w:rPr>
                <w:szCs w:val="22"/>
                <w:lang w:val="en-CA"/>
              </w:rPr>
              <w:t>+81-43-299-8526</w:t>
            </w:r>
            <w:r w:rsidR="00500BD5" w:rsidRPr="005B217D">
              <w:rPr>
                <w:szCs w:val="22"/>
                <w:lang w:val="en-CA"/>
              </w:rPr>
              <w:br/>
            </w:r>
            <w:hyperlink r:id="rId10" w:history="1">
              <w:r w:rsidR="00500BD5"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5E3AE4" w:rsidR="00E61DAC" w:rsidRPr="005B217D" w:rsidRDefault="00500BD5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2FD2B33F" w:rsidR="00263398" w:rsidRDefault="00B57541" w:rsidP="00E4298D">
      <w:pPr>
        <w:ind w:firstLineChars="150" w:firstLine="330"/>
        <w:rPr>
          <w:lang w:val="en-CA"/>
        </w:rPr>
      </w:pPr>
      <w:r w:rsidRPr="00B57541">
        <w:rPr>
          <w:lang w:val="en-CA"/>
        </w:rPr>
        <w:t xml:space="preserve">The cross checker reports that the source code provided by </w:t>
      </w:r>
      <w:r w:rsidR="00011CC7">
        <w:rPr>
          <w:lang w:val="en-CA"/>
        </w:rPr>
        <w:t>Huawei</w:t>
      </w:r>
      <w:r w:rsidRPr="00B57541">
        <w:rPr>
          <w:lang w:val="en-CA"/>
        </w:rPr>
        <w:t xml:space="preserve"> was carefully analysed and found to be consistent wi</w:t>
      </w:r>
      <w:r w:rsidR="00011CC7">
        <w:rPr>
          <w:lang w:val="en-CA"/>
        </w:rPr>
        <w:t>th the description in JVET-L0670</w:t>
      </w:r>
      <w:r w:rsidRPr="00B57541">
        <w:rPr>
          <w:lang w:val="en-CA"/>
        </w:rPr>
        <w:t>. The cross checker could reproduce the result</w:t>
      </w:r>
      <w:r w:rsidR="00011CC7">
        <w:rPr>
          <w:lang w:val="en-CA"/>
        </w:rPr>
        <w:t>s reported in JVET-L0670</w:t>
      </w:r>
      <w:r w:rsidRPr="00B57541">
        <w:rPr>
          <w:lang w:val="en-CA"/>
        </w:rPr>
        <w:t xml:space="preserve">. The </w:t>
      </w:r>
      <w:r w:rsidR="006F7C08">
        <w:rPr>
          <w:lang w:val="en-CA"/>
        </w:rPr>
        <w:t xml:space="preserve">difference from </w:t>
      </w:r>
      <w:r w:rsidRPr="00B57541">
        <w:rPr>
          <w:lang w:val="en-CA"/>
        </w:rPr>
        <w:t>m</w:t>
      </w:r>
      <w:r w:rsidR="006F7C08">
        <w:rPr>
          <w:lang w:val="en-CA"/>
        </w:rPr>
        <w:t xml:space="preserve">easured encoder and decoder run </w:t>
      </w:r>
      <w:r w:rsidRPr="00B57541">
        <w:rPr>
          <w:lang w:val="en-CA"/>
        </w:rPr>
        <w:t xml:space="preserve">time ratios </w:t>
      </w:r>
      <w:r>
        <w:rPr>
          <w:lang w:val="en-CA"/>
        </w:rPr>
        <w:t>to those reported in JVE</w:t>
      </w:r>
      <w:r w:rsidR="00FA26B5">
        <w:rPr>
          <w:lang w:val="en-CA"/>
        </w:rPr>
        <w:t>T-</w:t>
      </w:r>
      <w:r w:rsidR="00011CC7">
        <w:rPr>
          <w:lang w:val="en-CA"/>
        </w:rPr>
        <w:t>L0670</w:t>
      </w:r>
      <w:r w:rsidR="006F7C08">
        <w:rPr>
          <w:lang w:val="en-CA"/>
        </w:rPr>
        <w:t xml:space="preserve"> is acceptable</w:t>
      </w:r>
      <w:r w:rsidRPr="00B57541">
        <w:rPr>
          <w:lang w:val="en-CA"/>
        </w:rPr>
        <w:t>.</w:t>
      </w:r>
    </w:p>
    <w:p w14:paraId="1824AC44" w14:textId="77777777" w:rsidR="00B57541" w:rsidRPr="00FC50B1" w:rsidRDefault="00B57541" w:rsidP="00B57541">
      <w:pPr>
        <w:rPr>
          <w:lang w:val="en-CA"/>
        </w:rPr>
      </w:pPr>
    </w:p>
    <w:p w14:paraId="7D2AC1F0" w14:textId="407E3358" w:rsidR="00745F6B" w:rsidRPr="005B217D" w:rsidRDefault="00011CC7" w:rsidP="00FA26B5">
      <w:pPr>
        <w:pStyle w:val="1"/>
        <w:tabs>
          <w:tab w:val="clear" w:pos="720"/>
        </w:tabs>
        <w:rPr>
          <w:lang w:val="en-CA"/>
        </w:rPr>
      </w:pPr>
      <w:r>
        <w:rPr>
          <w:lang w:val="en-CA"/>
        </w:rPr>
        <w:t>Summary of Proposal JVET-L0670</w:t>
      </w:r>
    </w:p>
    <w:p w14:paraId="74455C85" w14:textId="3346CC0A" w:rsidR="0052283C" w:rsidRDefault="00011CC7" w:rsidP="00E4298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JVET-L0670</w:t>
      </w:r>
      <w:r w:rsidR="0052283C" w:rsidRPr="0052283C">
        <w:rPr>
          <w:szCs w:val="22"/>
          <w:lang w:val="en-CA"/>
        </w:rPr>
        <w:t xml:space="preserve"> </w:t>
      </w:r>
      <w:r w:rsidR="0052479D">
        <w:rPr>
          <w:szCs w:val="22"/>
          <w:lang w:val="en-CA"/>
        </w:rPr>
        <w:t xml:space="preserve">[1] </w:t>
      </w:r>
      <w:r w:rsidR="0052283C" w:rsidRPr="0052283C">
        <w:rPr>
          <w:szCs w:val="22"/>
          <w:lang w:val="en-CA"/>
        </w:rPr>
        <w:t xml:space="preserve">proposes a </w:t>
      </w:r>
      <w:r w:rsidR="00FC50B1">
        <w:rPr>
          <w:szCs w:val="22"/>
          <w:lang w:val="en-CA"/>
        </w:rPr>
        <w:t>simplification of DMVR based on results of CE9 [2].</w:t>
      </w:r>
    </w:p>
    <w:p w14:paraId="73CE2479" w14:textId="77777777" w:rsidR="0052283C" w:rsidRPr="005B217D" w:rsidRDefault="0052283C" w:rsidP="004234F0">
      <w:pPr>
        <w:rPr>
          <w:szCs w:val="22"/>
          <w:lang w:val="en-CA"/>
        </w:rPr>
      </w:pPr>
    </w:p>
    <w:p w14:paraId="735ABFF2" w14:textId="6766ADFA" w:rsidR="00B57541" w:rsidRDefault="00FA26B5" w:rsidP="00FA26B5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1CF450BA" w14:textId="77777777" w:rsidR="00011CC7" w:rsidRDefault="00164461" w:rsidP="00777072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Their software is based on BMS2.</w:t>
      </w:r>
      <w:r w:rsidR="00011CC7">
        <w:rPr>
          <w:lang w:val="en-GB" w:eastAsia="ja-JP"/>
        </w:rPr>
        <w:t>1rc1</w:t>
      </w:r>
      <w:r w:rsidR="00011CC7">
        <w:rPr>
          <w:rFonts w:hint="eastAsia"/>
          <w:lang w:val="en-GB" w:eastAsia="ja-JP"/>
        </w:rPr>
        <w:t xml:space="preserve"> and </w:t>
      </w:r>
      <w:r w:rsidR="00011CC7">
        <w:rPr>
          <w:lang w:val="en-GB" w:eastAsia="ja-JP"/>
        </w:rPr>
        <w:t>VTM configuration</w:t>
      </w:r>
      <w:r>
        <w:rPr>
          <w:lang w:val="en-GB" w:eastAsia="ja-JP"/>
        </w:rPr>
        <w:t>.</w:t>
      </w:r>
    </w:p>
    <w:p w14:paraId="378279E0" w14:textId="718C41B4" w:rsidR="00F171C5" w:rsidRDefault="00F171C5" w:rsidP="00777072">
      <w:pPr>
        <w:ind w:firstLineChars="100" w:firstLine="220"/>
        <w:rPr>
          <w:lang w:val="en-GB" w:eastAsia="ja-JP"/>
        </w:rPr>
      </w:pPr>
      <w:r>
        <w:rPr>
          <w:szCs w:val="22"/>
          <w:lang w:val="en-GB"/>
        </w:rPr>
        <w:t xml:space="preserve">We used </w:t>
      </w:r>
      <w:r w:rsidRPr="00365581">
        <w:rPr>
          <w:szCs w:val="22"/>
          <w:lang w:val="en-CA"/>
        </w:rPr>
        <w:t xml:space="preserve">PC cluster </w:t>
      </w:r>
      <w:r>
        <w:rPr>
          <w:szCs w:val="22"/>
          <w:lang w:val="en-CA"/>
        </w:rPr>
        <w:t>for the simulation, however</w:t>
      </w:r>
      <w:r w:rsidRPr="00365581">
        <w:rPr>
          <w:szCs w:val="22"/>
          <w:lang w:val="en-CA"/>
        </w:rPr>
        <w:t xml:space="preserve"> since the same CPUs are allocated to the same parameters </w:t>
      </w:r>
      <w:r>
        <w:rPr>
          <w:szCs w:val="22"/>
          <w:lang w:val="en-CA"/>
        </w:rPr>
        <w:t>of</w:t>
      </w:r>
      <w:r w:rsidRPr="00365581">
        <w:rPr>
          <w:szCs w:val="22"/>
          <w:lang w:val="en-CA"/>
        </w:rPr>
        <w:t xml:space="preserve"> the same sequence</w:t>
      </w:r>
      <w:r>
        <w:rPr>
          <w:szCs w:val="22"/>
          <w:lang w:val="en-CA"/>
        </w:rPr>
        <w:t>s</w:t>
      </w:r>
      <w:r w:rsidRPr="00365581">
        <w:rPr>
          <w:szCs w:val="22"/>
          <w:lang w:val="en-CA"/>
        </w:rPr>
        <w:t>, the execution time is almost accurate.</w:t>
      </w:r>
      <w:r>
        <w:rPr>
          <w:szCs w:val="22"/>
          <w:lang w:val="en-CA"/>
        </w:rPr>
        <w:t xml:space="preserve"> In order to measure more accurate decoding times, the decoder was re-run all the </w:t>
      </w:r>
      <w:proofErr w:type="spellStart"/>
      <w:r>
        <w:rPr>
          <w:szCs w:val="22"/>
          <w:lang w:val="en-CA"/>
        </w:rPr>
        <w:t>bitstreams</w:t>
      </w:r>
      <w:proofErr w:type="spellEnd"/>
      <w:r>
        <w:rPr>
          <w:szCs w:val="22"/>
          <w:lang w:val="en-CA"/>
        </w:rPr>
        <w:t xml:space="preserve"> on single CPU.</w:t>
      </w:r>
    </w:p>
    <w:p w14:paraId="52C2D54A" w14:textId="69D4A0C8" w:rsidR="0081300B" w:rsidRDefault="0081300B" w:rsidP="00777072">
      <w:pPr>
        <w:ind w:firstLineChars="100" w:firstLine="220"/>
        <w:rPr>
          <w:lang w:val="en-GB" w:eastAsia="ja-JP"/>
        </w:rPr>
      </w:pPr>
      <w:r w:rsidRPr="0081300B">
        <w:rPr>
          <w:lang w:val="en-GB" w:eastAsia="ja-JP"/>
        </w:rPr>
        <w:t xml:space="preserve">Test results for RA configuration is shown in Table 1. All the BD-rate results are matched with </w:t>
      </w:r>
      <w:r>
        <w:rPr>
          <w:lang w:val="en-GB" w:eastAsia="ja-JP"/>
        </w:rPr>
        <w:t>JVET-L0670</w:t>
      </w:r>
      <w:r w:rsidRPr="0081300B">
        <w:rPr>
          <w:lang w:val="en-GB" w:eastAsia="ja-JP"/>
        </w:rPr>
        <w:t>. For encoding/decoding complexity, similar tendency to the provided results by the proponent is observed.</w:t>
      </w:r>
    </w:p>
    <w:p w14:paraId="73CD68AE" w14:textId="77777777" w:rsidR="0052283C" w:rsidRDefault="0052283C" w:rsidP="00FA26B5">
      <w:pPr>
        <w:rPr>
          <w:lang w:val="en-GB"/>
        </w:rPr>
      </w:pPr>
    </w:p>
    <w:p w14:paraId="7538CE23" w14:textId="04978259" w:rsidR="00654C91" w:rsidRDefault="00654C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634AE058" w14:textId="77777777" w:rsidR="00E4298D" w:rsidRDefault="00E4298D" w:rsidP="00E4298D">
      <w:pPr>
        <w:pStyle w:val="ab"/>
        <w:jc w:val="center"/>
      </w:pPr>
    </w:p>
    <w:p w14:paraId="43703BF1" w14:textId="1B3F37C2" w:rsidR="00164461" w:rsidRDefault="00E4298D" w:rsidP="00E4298D">
      <w:pPr>
        <w:pStyle w:val="ab"/>
        <w:jc w:val="center"/>
      </w:pPr>
      <w:r>
        <w:t xml:space="preserve">Table </w:t>
      </w:r>
      <w:r w:rsidR="003F1C04">
        <w:rPr>
          <w:noProof/>
        </w:rPr>
        <w:fldChar w:fldCharType="begin"/>
      </w:r>
      <w:r w:rsidR="003F1C04">
        <w:rPr>
          <w:noProof/>
        </w:rPr>
        <w:instrText xml:space="preserve"> SEQ Table \* ARABIC </w:instrText>
      </w:r>
      <w:r w:rsidR="003F1C04">
        <w:rPr>
          <w:noProof/>
        </w:rPr>
        <w:fldChar w:fldCharType="separate"/>
      </w:r>
      <w:r>
        <w:rPr>
          <w:noProof/>
        </w:rPr>
        <w:t>1</w:t>
      </w:r>
      <w:r w:rsidR="003F1C04">
        <w:rPr>
          <w:noProof/>
        </w:rPr>
        <w:fldChar w:fldCharType="end"/>
      </w:r>
      <w:r>
        <w:t xml:space="preserve">  Summary of results for SDR</w:t>
      </w:r>
    </w:p>
    <w:p w14:paraId="35FBC00C" w14:textId="77777777" w:rsidR="00E4298D" w:rsidRDefault="00E4298D" w:rsidP="00E4298D">
      <w:pPr>
        <w:rPr>
          <w:lang w:eastAsia="ja-JP"/>
        </w:rPr>
      </w:pPr>
    </w:p>
    <w:tbl>
      <w:tblPr>
        <w:tblW w:w="69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70"/>
        <w:gridCol w:w="1169"/>
        <w:gridCol w:w="1169"/>
        <w:gridCol w:w="896"/>
        <w:gridCol w:w="896"/>
      </w:tblGrid>
      <w:tr w:rsidR="00BF30E3" w:rsidRPr="00BF30E3" w14:paraId="541CB631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8FF2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80BE3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F30E3" w:rsidRPr="00BF30E3" w14:paraId="5D50F45A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4E83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EFA30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BMS-2.1rc1_vtm</w:t>
            </w:r>
          </w:p>
        </w:tc>
      </w:tr>
      <w:tr w:rsidR="00BF30E3" w:rsidRPr="00BF30E3" w14:paraId="33DEC3CB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16B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FAD0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EE54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497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2A3C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106B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30E3" w:rsidRPr="00BF30E3" w14:paraId="2F5102CE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244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8AD9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5763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3F6A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A62B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7F3D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F30E3" w:rsidRPr="00BF30E3" w14:paraId="1B19AA66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62CA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C3E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9EE3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35F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2EB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C301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30E3" w:rsidRPr="00BF30E3" w14:paraId="23D9F0A8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C4E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8E1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B65D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D57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1618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6FF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F30E3" w:rsidRPr="00BF30E3" w14:paraId="2F9807FA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310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A4C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017D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1624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34FA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22C0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BF30E3" w:rsidRPr="00BF30E3" w14:paraId="76055FEB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CEC5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4A4F" w14:textId="77A931CE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A486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6AC4" w14:textId="1B7BCE61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C2FC" w14:textId="048C754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718F5" w14:textId="1118EEC3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30E3" w:rsidRPr="00BF30E3" w14:paraId="0D826155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B04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9CF2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A603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A079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248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83A7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F30E3" w:rsidRPr="00BF30E3" w14:paraId="016527D6" w14:textId="77777777" w:rsidTr="00FC50B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AE2D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2EC4E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651F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289B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6B40D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2638" w14:textId="77777777" w:rsidR="00BF30E3" w:rsidRPr="00BF30E3" w:rsidRDefault="00BF30E3" w:rsidP="00BF3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30E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346D6A56" w14:textId="77777777" w:rsidR="00F52CB6" w:rsidRPr="00E4298D" w:rsidRDefault="00F52CB6" w:rsidP="00E4298D">
      <w:pPr>
        <w:rPr>
          <w:lang w:eastAsia="ja-JP"/>
        </w:rPr>
      </w:pPr>
    </w:p>
    <w:p w14:paraId="77904756" w14:textId="026034C4" w:rsidR="00B57541" w:rsidRPr="00FA26B5" w:rsidRDefault="00B57541" w:rsidP="00FA26B5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GB"/>
        </w:rPr>
        <w:t>References</w:t>
      </w:r>
    </w:p>
    <w:p w14:paraId="1539A21D" w14:textId="7B7637C4" w:rsidR="001F2594" w:rsidRDefault="00F52CB6" w:rsidP="00F52C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1" w:name="_Ref518138558"/>
      <w:r w:rsidRPr="00F52CB6">
        <w:rPr>
          <w:szCs w:val="22"/>
          <w:lang w:val="en-GB" w:eastAsia="ja-JP"/>
        </w:rPr>
        <w:t>S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Esenlik, A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M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Kotra, B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Wang, H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Gao, J</w:t>
      </w:r>
      <w:r>
        <w:rPr>
          <w:szCs w:val="22"/>
          <w:lang w:val="en-GB" w:eastAsia="ja-JP"/>
        </w:rPr>
        <w:t>.</w:t>
      </w:r>
      <w:r w:rsidRPr="00F52CB6">
        <w:rPr>
          <w:szCs w:val="22"/>
          <w:lang w:val="en-GB" w:eastAsia="ja-JP"/>
        </w:rPr>
        <w:t xml:space="preserve"> Chen, S</w:t>
      </w:r>
      <w:r>
        <w:rPr>
          <w:szCs w:val="22"/>
          <w:lang w:val="en-GB" w:eastAsia="ja-JP"/>
        </w:rPr>
        <w:t xml:space="preserve">. </w:t>
      </w:r>
      <w:proofErr w:type="spellStart"/>
      <w:r w:rsidRPr="00F52CB6">
        <w:rPr>
          <w:szCs w:val="22"/>
          <w:lang w:val="en-GB" w:eastAsia="ja-JP"/>
        </w:rPr>
        <w:t>Sethuraman</w:t>
      </w:r>
      <w:proofErr w:type="spellEnd"/>
      <w:r>
        <w:rPr>
          <w:szCs w:val="22"/>
          <w:lang w:val="en-GB" w:eastAsia="ja-JP"/>
        </w:rPr>
        <w:t>,</w:t>
      </w:r>
      <w:r w:rsidR="00B57541">
        <w:rPr>
          <w:rFonts w:hint="eastAsia"/>
          <w:szCs w:val="22"/>
          <w:lang w:val="en-GB" w:eastAsia="ja-JP"/>
        </w:rPr>
        <w:t xml:space="preserve"> </w:t>
      </w:r>
      <w:r w:rsidRPr="00F52CB6">
        <w:rPr>
          <w:szCs w:val="22"/>
          <w:lang w:val="en-GB" w:eastAsia="ja-JP"/>
        </w:rPr>
        <w:t>Simplified DMVR for inclusion in VVC</w:t>
      </w:r>
      <w:r w:rsidR="00B57541" w:rsidRPr="00415A82">
        <w:rPr>
          <w:szCs w:val="22"/>
          <w:lang w:val="en-GB"/>
        </w:rPr>
        <w:t>, Joint Video Experts Team, doc. JVET-</w:t>
      </w:r>
      <w:r w:rsidR="00B57541">
        <w:rPr>
          <w:szCs w:val="22"/>
          <w:lang w:val="en-GB"/>
        </w:rPr>
        <w:t>L0</w:t>
      </w:r>
      <w:r>
        <w:rPr>
          <w:szCs w:val="22"/>
          <w:lang w:val="en-GB"/>
        </w:rPr>
        <w:t>670</w:t>
      </w:r>
      <w:r w:rsidR="00B57541" w:rsidRPr="00415A82">
        <w:rPr>
          <w:szCs w:val="22"/>
          <w:lang w:val="en-GB"/>
        </w:rPr>
        <w:t xml:space="preserve">, </w:t>
      </w:r>
      <w:r w:rsidR="00B57541">
        <w:rPr>
          <w:szCs w:val="22"/>
          <w:lang w:val="en-GB"/>
        </w:rPr>
        <w:t>Macau</w:t>
      </w:r>
      <w:r w:rsidR="00B57541" w:rsidRPr="00415A82">
        <w:rPr>
          <w:szCs w:val="22"/>
          <w:lang w:val="en-GB"/>
        </w:rPr>
        <w:t xml:space="preserve">, </w:t>
      </w:r>
      <w:r w:rsidR="00B57541">
        <w:rPr>
          <w:szCs w:val="22"/>
          <w:lang w:val="en-GB"/>
        </w:rPr>
        <w:t>CN</w:t>
      </w:r>
      <w:r w:rsidR="00B57541" w:rsidRPr="00415A82">
        <w:rPr>
          <w:szCs w:val="22"/>
          <w:lang w:val="en-GB"/>
        </w:rPr>
        <w:t xml:space="preserve">, </w:t>
      </w:r>
      <w:r w:rsidR="00B57541">
        <w:rPr>
          <w:szCs w:val="22"/>
          <w:lang w:val="en-GB"/>
        </w:rPr>
        <w:t>Oct.</w:t>
      </w:r>
      <w:r w:rsidR="00B57541" w:rsidRPr="00415A82">
        <w:rPr>
          <w:szCs w:val="22"/>
          <w:lang w:val="en-GB"/>
        </w:rPr>
        <w:t xml:space="preserve"> 2018.</w:t>
      </w:r>
      <w:bookmarkEnd w:id="1"/>
    </w:p>
    <w:p w14:paraId="5CC546D4" w14:textId="46CBD25B" w:rsidR="00BF30E3" w:rsidRPr="00BF30E3" w:rsidRDefault="00BF30E3" w:rsidP="00BF30E3">
      <w:pPr>
        <w:pStyle w:val="ac"/>
        <w:numPr>
          <w:ilvl w:val="0"/>
          <w:numId w:val="12"/>
        </w:numPr>
        <w:ind w:leftChars="0"/>
        <w:rPr>
          <w:lang w:val="de-DE" w:eastAsia="zh-CN"/>
        </w:rPr>
      </w:pPr>
      <w:r w:rsidRPr="00BF30E3">
        <w:rPr>
          <w:lang w:val="de-DE" w:eastAsia="zh-CN"/>
        </w:rPr>
        <w:t>S. Esenlik, Y.-W. Chen, F. Chen,</w:t>
      </w:r>
      <w:r>
        <w:rPr>
          <w:lang w:val="de-DE" w:eastAsia="zh-CN"/>
        </w:rPr>
        <w:t xml:space="preserve"> </w:t>
      </w:r>
      <w:r w:rsidRPr="00BF30E3">
        <w:rPr>
          <w:lang w:val="de-DE" w:eastAsia="zh-CN"/>
        </w:rPr>
        <w:t xml:space="preserve">Description of Core Experiment 9 (CE9): Decoder Side Motion Vector Derivation, </w:t>
      </w:r>
      <w:r w:rsidR="0052479D" w:rsidRPr="00415A82">
        <w:rPr>
          <w:szCs w:val="22"/>
          <w:lang w:val="en-GB"/>
        </w:rPr>
        <w:t xml:space="preserve">Joint Video Experts Team, doc. </w:t>
      </w:r>
      <w:r w:rsidRPr="00BF30E3">
        <w:rPr>
          <w:lang w:val="de-DE" w:eastAsia="zh-CN"/>
        </w:rPr>
        <w:t>JVET-K1029, Aug</w:t>
      </w:r>
      <w:r w:rsidR="0052479D">
        <w:rPr>
          <w:lang w:val="de-DE" w:eastAsia="zh-CN"/>
        </w:rPr>
        <w:t>.</w:t>
      </w:r>
      <w:r w:rsidRPr="00BF30E3">
        <w:rPr>
          <w:lang w:val="de-DE" w:eastAsia="zh-CN"/>
        </w:rPr>
        <w:t xml:space="preserve"> 2018</w:t>
      </w:r>
      <w:r w:rsidR="0052479D">
        <w:rPr>
          <w:lang w:val="de-DE" w:eastAsia="zh-CN"/>
        </w:rPr>
        <w:t>.</w:t>
      </w:r>
    </w:p>
    <w:p w14:paraId="5F16C0E0" w14:textId="77777777" w:rsidR="0081300B" w:rsidRPr="00B57541" w:rsidRDefault="0081300B" w:rsidP="0081300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</w:p>
    <w:p w14:paraId="06F22D8A" w14:textId="77777777" w:rsidR="0081300B" w:rsidRPr="005B217D" w:rsidRDefault="0081300B" w:rsidP="0081300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3C9CAA5" w14:textId="77777777" w:rsidR="0081300B" w:rsidRPr="005B217D" w:rsidRDefault="0081300B" w:rsidP="0081300B">
      <w:pPr>
        <w:rPr>
          <w:szCs w:val="22"/>
          <w:lang w:val="en-CA"/>
        </w:rPr>
      </w:pPr>
      <w:r w:rsidRPr="00FA26B5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F6FE8AB" w14:textId="77777777" w:rsidR="0081300B" w:rsidRPr="005B217D" w:rsidRDefault="0081300B" w:rsidP="0081300B">
      <w:pPr>
        <w:rPr>
          <w:szCs w:val="22"/>
          <w:lang w:val="en-CA"/>
        </w:rPr>
      </w:pPr>
    </w:p>
    <w:p w14:paraId="547A5BA4" w14:textId="77777777" w:rsidR="00B57541" w:rsidRPr="0081300B" w:rsidRDefault="00B57541" w:rsidP="00B5754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9B4D21" w14:textId="2F4392F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8CC1D" w14:textId="77777777" w:rsidR="003F1C04" w:rsidRDefault="003F1C04">
      <w:r>
        <w:separator/>
      </w:r>
    </w:p>
  </w:endnote>
  <w:endnote w:type="continuationSeparator" w:id="0">
    <w:p w14:paraId="4FCE4E5F" w14:textId="77777777" w:rsidR="003F1C04" w:rsidRDefault="003F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5F9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300B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9CF0F" w14:textId="77777777" w:rsidR="003F1C04" w:rsidRDefault="003F1C04">
      <w:r>
        <w:separator/>
      </w:r>
    </w:p>
  </w:footnote>
  <w:footnote w:type="continuationSeparator" w:id="0">
    <w:p w14:paraId="780AD39D" w14:textId="77777777" w:rsidR="003F1C04" w:rsidRDefault="003F1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CC7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0F2E2D"/>
    <w:rsid w:val="00102F3D"/>
    <w:rsid w:val="00124E38"/>
    <w:rsid w:val="0012580B"/>
    <w:rsid w:val="00131F90"/>
    <w:rsid w:val="0013458C"/>
    <w:rsid w:val="0013526E"/>
    <w:rsid w:val="00146152"/>
    <w:rsid w:val="00155526"/>
    <w:rsid w:val="0016446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C04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BD5"/>
    <w:rsid w:val="00502E10"/>
    <w:rsid w:val="0051015C"/>
    <w:rsid w:val="00516CF1"/>
    <w:rsid w:val="0052283C"/>
    <w:rsid w:val="0052479D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0FE4"/>
    <w:rsid w:val="005F6F1B"/>
    <w:rsid w:val="00615995"/>
    <w:rsid w:val="00616155"/>
    <w:rsid w:val="00624B33"/>
    <w:rsid w:val="0063041A"/>
    <w:rsid w:val="00630AA2"/>
    <w:rsid w:val="00646707"/>
    <w:rsid w:val="00654C91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C08"/>
    <w:rsid w:val="007023DE"/>
    <w:rsid w:val="00712F60"/>
    <w:rsid w:val="00720E3B"/>
    <w:rsid w:val="0074393F"/>
    <w:rsid w:val="00745F6B"/>
    <w:rsid w:val="0075585E"/>
    <w:rsid w:val="00770571"/>
    <w:rsid w:val="007768FF"/>
    <w:rsid w:val="00777072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300B"/>
    <w:rsid w:val="008206C8"/>
    <w:rsid w:val="0086387C"/>
    <w:rsid w:val="00874A6C"/>
    <w:rsid w:val="00876C65"/>
    <w:rsid w:val="008A2EE8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F9F"/>
    <w:rsid w:val="00AA6E84"/>
    <w:rsid w:val="00AB1A1C"/>
    <w:rsid w:val="00AD05A8"/>
    <w:rsid w:val="00AE341B"/>
    <w:rsid w:val="00B01905"/>
    <w:rsid w:val="00B07CA7"/>
    <w:rsid w:val="00B1279A"/>
    <w:rsid w:val="00B32D7F"/>
    <w:rsid w:val="00B4194A"/>
    <w:rsid w:val="00B437E8"/>
    <w:rsid w:val="00B5222E"/>
    <w:rsid w:val="00B53179"/>
    <w:rsid w:val="00B57541"/>
    <w:rsid w:val="00B57A23"/>
    <w:rsid w:val="00B600CD"/>
    <w:rsid w:val="00B61C96"/>
    <w:rsid w:val="00B73A2A"/>
    <w:rsid w:val="00B75A51"/>
    <w:rsid w:val="00B827C6"/>
    <w:rsid w:val="00B94B06"/>
    <w:rsid w:val="00B94C28"/>
    <w:rsid w:val="00BC0728"/>
    <w:rsid w:val="00BC10BA"/>
    <w:rsid w:val="00BC5AFD"/>
    <w:rsid w:val="00BF30E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64F"/>
    <w:rsid w:val="00DD02F4"/>
    <w:rsid w:val="00DD6622"/>
    <w:rsid w:val="00DE1C7C"/>
    <w:rsid w:val="00DE6B43"/>
    <w:rsid w:val="00E11923"/>
    <w:rsid w:val="00E262D4"/>
    <w:rsid w:val="00E36250"/>
    <w:rsid w:val="00E4298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71C5"/>
    <w:rsid w:val="00F2488D"/>
    <w:rsid w:val="00F52CB6"/>
    <w:rsid w:val="00F601A0"/>
    <w:rsid w:val="00F712E9"/>
    <w:rsid w:val="00F73032"/>
    <w:rsid w:val="00F848FC"/>
    <w:rsid w:val="00F906F6"/>
    <w:rsid w:val="00F9282A"/>
    <w:rsid w:val="00F96BAD"/>
    <w:rsid w:val="00FA139D"/>
    <w:rsid w:val="00FA26B5"/>
    <w:rsid w:val="00FB0E84"/>
    <w:rsid w:val="00FC2405"/>
    <w:rsid w:val="00FC50B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basedOn w:val="a0"/>
    <w:link w:val="1"/>
    <w:rsid w:val="00FA26B5"/>
    <w:rPr>
      <w:rFonts w:cs="Arial"/>
      <w:b/>
      <w:bCs/>
      <w:kern w:val="32"/>
      <w:sz w:val="32"/>
      <w:szCs w:val="32"/>
    </w:rPr>
  </w:style>
  <w:style w:type="paragraph" w:styleId="ab">
    <w:name w:val="caption"/>
    <w:basedOn w:val="a"/>
    <w:next w:val="a"/>
    <w:unhideWhenUsed/>
    <w:qFormat/>
    <w:rsid w:val="00E4298D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BF30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C7CA1-CEEE-4D47-A85C-5D477F08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2018-10-03T03:01:00Z</dcterms:created>
  <dcterms:modified xsi:type="dcterms:W3CDTF">2018-10-07T01:33:00Z</dcterms:modified>
</cp:coreProperties>
</file>