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CCA7BB6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1D2E">
              <w:rPr>
                <w:lang w:val="en-CA"/>
              </w:rPr>
              <w:t>L06</w:t>
            </w:r>
            <w:r w:rsidR="00C16B89">
              <w:rPr>
                <w:lang w:val="en-CA"/>
              </w:rPr>
              <w:t>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D4473D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</w:t>
            </w:r>
            <w:r w:rsidR="00A17087">
              <w:rPr>
                <w:b/>
                <w:szCs w:val="22"/>
                <w:lang w:val="en-CA"/>
              </w:rPr>
              <w:t xml:space="preserve"> </w:t>
            </w:r>
            <w:r w:rsidR="00431012" w:rsidRPr="00431012">
              <w:rPr>
                <w:b/>
                <w:szCs w:val="22"/>
                <w:lang w:val="en-CA" w:eastAsia="zh-CN"/>
              </w:rPr>
              <w:t>JVET-L0</w:t>
            </w:r>
            <w:r w:rsidR="00130A68">
              <w:rPr>
                <w:b/>
                <w:szCs w:val="22"/>
                <w:lang w:val="en-CA" w:eastAsia="zh-CN"/>
              </w:rPr>
              <w:t>591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7E25FEBB" w:rsidR="00E61DAC" w:rsidRPr="00AA297B" w:rsidRDefault="001575B2" w:rsidP="00A44A0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  <w:r w:rsidR="00AA297B" w:rsidRPr="00AA297B">
              <w:rPr>
                <w:szCs w:val="22"/>
                <w:lang w:val="fr-FR"/>
              </w:rPr>
              <w:t>, F. Le L</w:t>
            </w:r>
            <w:r w:rsidR="00AA297B">
              <w:rPr>
                <w:szCs w:val="22"/>
                <w:lang w:val="fr-FR"/>
              </w:rPr>
              <w:t>éannec</w:t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40D163A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48" w:type="dxa"/>
          </w:tcPr>
          <w:p w14:paraId="32C2ABFD" w14:textId="6625FB6B" w:rsidR="00654C05" w:rsidRPr="008D6E7F" w:rsidRDefault="00D47664" w:rsidP="00AA297B">
            <w:pPr>
              <w:spacing w:before="0" w:after="60"/>
              <w:rPr>
                <w:rStyle w:val="Hyperlink"/>
              </w:rPr>
            </w:pPr>
            <w:hyperlink r:id="rId10" w:history="1">
              <w:r w:rsidR="001575B2" w:rsidRPr="006957AC">
                <w:rPr>
                  <w:rStyle w:val="Hyperlink"/>
                  <w:szCs w:val="22"/>
                </w:rPr>
                <w:t>tangi.poirier@technicolor.com</w:t>
              </w:r>
            </w:hyperlink>
            <w:r w:rsidR="00AA297B">
              <w:rPr>
                <w:rStyle w:val="Hyperlink"/>
                <w:szCs w:val="22"/>
              </w:rPr>
              <w:br/>
            </w:r>
            <w:hyperlink r:id="rId11" w:history="1">
              <w:r w:rsidR="00AA297B" w:rsidRPr="00163BF9">
                <w:rPr>
                  <w:rStyle w:val="Hyperlink"/>
                </w:rPr>
                <w:t>fabrice.leleannec@technicolor.com</w:t>
              </w:r>
            </w:hyperlink>
            <w:r w:rsidR="00AA297B">
              <w:rPr>
                <w:rStyle w:val="Hyperlink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564933" w:rsidR="00E61DAC" w:rsidRPr="005B217D" w:rsidRDefault="00AA29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1E71E" w14:textId="224824DB" w:rsidR="002E4F36" w:rsidRPr="00FF3987" w:rsidRDefault="002E4F36" w:rsidP="002E4F36">
      <w:r>
        <w:rPr>
          <w:szCs w:val="22"/>
          <w:lang w:val="en-CA"/>
        </w:rPr>
        <w:t xml:space="preserve">This contribution reports </w:t>
      </w:r>
      <w:r w:rsidR="00AA297B">
        <w:rPr>
          <w:szCs w:val="22"/>
          <w:lang w:val="en-CA"/>
        </w:rPr>
        <w:t>the</w:t>
      </w:r>
      <w:r w:rsidR="00686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cross-checking </w:t>
      </w:r>
      <w:r w:rsidR="00431012">
        <w:rPr>
          <w:szCs w:val="22"/>
          <w:lang w:val="en-CA"/>
        </w:rPr>
        <w:t>result</w:t>
      </w:r>
      <w:r w:rsidR="00AA297B">
        <w:rPr>
          <w:szCs w:val="22"/>
          <w:lang w:val="en-CA"/>
        </w:rPr>
        <w:t>s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AA297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contribution JVET-</w:t>
      </w:r>
      <w:r w:rsidR="00654C05">
        <w:rPr>
          <w:szCs w:val="22"/>
          <w:lang w:val="en-CA"/>
        </w:rPr>
        <w:t>L0</w:t>
      </w:r>
      <w:r w:rsidR="00130A68">
        <w:rPr>
          <w:szCs w:val="22"/>
          <w:lang w:val="en-CA"/>
        </w:rPr>
        <w:t>591</w:t>
      </w:r>
      <w:r>
        <w:rPr>
          <w:szCs w:val="22"/>
          <w:lang w:val="en-CA"/>
        </w:rPr>
        <w:t>.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</w:t>
      </w:r>
      <w:r w:rsidR="00AA297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obtained during this cross-checking match the result</w:t>
      </w:r>
      <w:r w:rsidR="00E7695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described in JVET-L0</w:t>
      </w:r>
      <w:r w:rsidR="00130A68">
        <w:rPr>
          <w:szCs w:val="22"/>
          <w:lang w:val="en-CA"/>
        </w:rPr>
        <w:t>591</w:t>
      </w:r>
      <w:r>
        <w:rPr>
          <w:szCs w:val="22"/>
          <w:lang w:val="en-CA"/>
        </w:rPr>
        <w:t>.</w:t>
      </w:r>
      <w:r w:rsidR="00501D61">
        <w:rPr>
          <w:szCs w:val="22"/>
          <w:lang w:val="en-CA"/>
        </w:rPr>
        <w:t xml:space="preserve"> Furthermo</w:t>
      </w:r>
      <w:r w:rsidR="00A904AA">
        <w:rPr>
          <w:szCs w:val="22"/>
          <w:lang w:val="en-CA"/>
        </w:rPr>
        <w:t>r</w:t>
      </w:r>
      <w:r w:rsidR="00501D61">
        <w:rPr>
          <w:szCs w:val="22"/>
          <w:lang w:val="en-CA"/>
        </w:rPr>
        <w:t xml:space="preserve">e, the </w:t>
      </w:r>
      <w:r w:rsidR="002A0A4E">
        <w:t>provided</w:t>
      </w:r>
      <w:r w:rsidR="00501D61">
        <w:t xml:space="preserve"> source code matches the description in</w:t>
      </w:r>
      <w:r w:rsidR="00A904AA">
        <w:t xml:space="preserve"> JVET-L</w:t>
      </w:r>
      <w:r w:rsidR="00451442">
        <w:t>0</w:t>
      </w:r>
      <w:r w:rsidR="00A904AA">
        <w:t>591</w:t>
      </w:r>
      <w:r w:rsidR="00501D61">
        <w:t>.</w:t>
      </w:r>
    </w:p>
    <w:p w14:paraId="7D2AC1F0" w14:textId="41EB48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1D2583" w14:textId="01298590" w:rsidR="00552691" w:rsidRPr="003E23F9" w:rsidRDefault="00552691" w:rsidP="003E23F9">
      <w:r>
        <w:rPr>
          <w:rFonts w:eastAsia="Times New Roman"/>
          <w:lang w:val="en-CA"/>
        </w:rPr>
        <w:t xml:space="preserve">In </w:t>
      </w:r>
      <w:r w:rsidR="00431012">
        <w:rPr>
          <w:szCs w:val="22"/>
          <w:lang w:val="en-CA"/>
        </w:rPr>
        <w:t>JVET-L0</w:t>
      </w:r>
      <w:r w:rsidR="00130A68">
        <w:rPr>
          <w:szCs w:val="22"/>
          <w:lang w:val="en-CA"/>
        </w:rPr>
        <w:t>591</w:t>
      </w:r>
      <w:r w:rsidR="00431012">
        <w:rPr>
          <w:szCs w:val="22"/>
          <w:lang w:val="en-CA"/>
        </w:rPr>
        <w:t xml:space="preserve"> “</w:t>
      </w:r>
      <w:r w:rsidR="00130A68" w:rsidRPr="00130A68">
        <w:rPr>
          <w:szCs w:val="22"/>
          <w:lang w:val="en-CA"/>
        </w:rPr>
        <w:t>CE9-related: A simplified design of bi-directional optical flow (BIO)</w:t>
      </w:r>
      <w:r w:rsidR="00431012">
        <w:rPr>
          <w:szCs w:val="22"/>
          <w:lang w:val="en-CA"/>
        </w:rPr>
        <w:t>”</w:t>
      </w:r>
      <w:r w:rsidR="00F408C5">
        <w:rPr>
          <w:rFonts w:eastAsia="Times New Roman"/>
          <w:lang w:val="en-CA"/>
        </w:rPr>
        <w:t xml:space="preserve">, </w:t>
      </w:r>
      <w:r w:rsidR="00130A68">
        <w:rPr>
          <w:rFonts w:eastAsia="Times New Roman"/>
          <w:lang w:val="en-CA"/>
        </w:rPr>
        <w:t>a combined method of L0256 and L0066 is proposed.</w:t>
      </w:r>
    </w:p>
    <w:p w14:paraId="19A50715" w14:textId="4DD6D2CE" w:rsidR="00FC7578" w:rsidRDefault="00FC7578">
      <w:pPr>
        <w:pStyle w:val="Heading1"/>
      </w:pPr>
      <w:r>
        <w:t>Code-level check</w:t>
      </w:r>
    </w:p>
    <w:p w14:paraId="18102215" w14:textId="6E45B8F1" w:rsidR="00122658" w:rsidRPr="003D301B" w:rsidRDefault="00C8744B" w:rsidP="002D33C4">
      <w:r>
        <w:t>The proposal has been implemented on top of BMS2.1. Provided source code matches the description in</w:t>
      </w:r>
      <w:r w:rsidR="00B32132">
        <w:t xml:space="preserve"> </w:t>
      </w:r>
      <w:r w:rsidR="00B32132">
        <w:fldChar w:fldCharType="begin"/>
      </w:r>
      <w:r w:rsidR="00B32132">
        <w:instrText xml:space="preserve"> REF _Ref526432386 \r \h </w:instrText>
      </w:r>
      <w:r w:rsidR="00B32132">
        <w:fldChar w:fldCharType="separate"/>
      </w:r>
      <w:r w:rsidR="00B32132">
        <w:t>[1]</w:t>
      </w:r>
      <w:r w:rsidR="00B32132">
        <w:fldChar w:fldCharType="end"/>
      </w:r>
      <w:r w:rsidR="00B32132">
        <w:t>.</w:t>
      </w:r>
    </w:p>
    <w:p w14:paraId="77AF15F0" w14:textId="7FC1CFFA" w:rsidR="007271A7" w:rsidRDefault="007271A7" w:rsidP="002D33C4">
      <w:pPr>
        <w:rPr>
          <w:lang w:val="en-CA"/>
        </w:rPr>
      </w:pPr>
      <w:r>
        <w:rPr>
          <w:lang w:val="en-CA"/>
        </w:rPr>
        <w:t xml:space="preserve">The </w:t>
      </w:r>
      <w:r w:rsidR="003D301B">
        <w:rPr>
          <w:lang w:val="en-CA"/>
        </w:rPr>
        <w:t>following aspects are proposed to reduce the BIO complexity</w:t>
      </w:r>
      <w:r>
        <w:rPr>
          <w:lang w:val="en-CA"/>
        </w:rPr>
        <w:t>.</w:t>
      </w:r>
    </w:p>
    <w:p w14:paraId="30E20470" w14:textId="6698B2FB" w:rsidR="007271A7" w:rsidRPr="00A27C32" w:rsidRDefault="00AB25B8" w:rsidP="007271A7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rFonts w:eastAsia="Times New Roman"/>
          <w:lang w:val="en-CA"/>
        </w:rPr>
        <w:t>A bit-depth reduction is implemented to use at most 15-bit multiplication and 32-bit internal bit-depth.</w:t>
      </w:r>
    </w:p>
    <w:p w14:paraId="0B172C44" w14:textId="087CDA2B" w:rsidR="00A27C32" w:rsidRDefault="00A27C32" w:rsidP="007271A7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3 </w:t>
      </w:r>
      <w:r w:rsidR="00467581">
        <w:rPr>
          <w:lang w:val="en-CA"/>
        </w:rPr>
        <w:t>BIO complexity reduction methods to make the BIO worst-case at the same level as the wors</w:t>
      </w:r>
      <w:r w:rsidR="004B2814">
        <w:rPr>
          <w:lang w:val="en-CA"/>
        </w:rPr>
        <w:t>t</w:t>
      </w:r>
      <w:r w:rsidR="00467581">
        <w:rPr>
          <w:lang w:val="en-CA"/>
        </w:rPr>
        <w:t>-case of bi-prediction</w:t>
      </w:r>
    </w:p>
    <w:p w14:paraId="27606895" w14:textId="2E4A4918" w:rsidR="00467581" w:rsidRDefault="00467581" w:rsidP="00467581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>These 3 methods correspond to 3 alternative methods to compute the extended samples and the</w:t>
      </w:r>
      <w:bookmarkStart w:id="0" w:name="_GoBack"/>
      <w:bookmarkEnd w:id="0"/>
      <w:r>
        <w:rPr>
          <w:lang w:val="en-CA"/>
        </w:rPr>
        <w:t xml:space="preserve"> extended gradients values.</w:t>
      </w:r>
    </w:p>
    <w:p w14:paraId="6D059FC6" w14:textId="6F62C2D1" w:rsidR="00467581" w:rsidRPr="00467581" w:rsidRDefault="00467581" w:rsidP="0046758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Disable </w:t>
      </w:r>
      <w:r w:rsidR="00C33C6A">
        <w:rPr>
          <w:lang w:val="en-CA"/>
        </w:rPr>
        <w:t>BIO</w:t>
      </w:r>
      <w:r>
        <w:rPr>
          <w:lang w:val="en-CA"/>
        </w:rPr>
        <w:t xml:space="preserve"> for Nx4, 4x8 and sub-block based </w:t>
      </w:r>
      <w:r w:rsidR="00FC3306">
        <w:rPr>
          <w:lang w:val="en-CA"/>
        </w:rPr>
        <w:t>i</w:t>
      </w:r>
      <w:r>
        <w:rPr>
          <w:lang w:val="en-CA"/>
        </w:rPr>
        <w:t>nter predicted coding units.</w:t>
      </w:r>
    </w:p>
    <w:p w14:paraId="2EDFAAB9" w14:textId="414CFF4F" w:rsidR="002E4F36" w:rsidRDefault="00263038" w:rsidP="002E4F36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8D6E7F">
        <w:rPr>
          <w:lang w:val="en-CA"/>
        </w:rPr>
        <w:t xml:space="preserve"> </w:t>
      </w:r>
      <w:r>
        <w:rPr>
          <w:lang w:val="en-CA"/>
        </w:rPr>
        <w:t>r</w:t>
      </w:r>
      <w:r w:rsidR="002E4F36">
        <w:rPr>
          <w:lang w:val="en-CA"/>
        </w:rPr>
        <w:t>esult</w:t>
      </w:r>
      <w:r>
        <w:rPr>
          <w:lang w:val="en-CA"/>
        </w:rPr>
        <w:t>s</w:t>
      </w:r>
    </w:p>
    <w:p w14:paraId="2E2FFAAD" w14:textId="6B4071E5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8E0E2B">
        <w:rPr>
          <w:rFonts w:ascii="Times New Roman" w:eastAsia="Times New Roman" w:hAnsi="Times New Roman"/>
          <w:szCs w:val="20"/>
          <w:lang w:val="en-CA"/>
        </w:rPr>
        <w:t>BMS</w:t>
      </w:r>
      <w:r w:rsidR="00263038">
        <w:rPr>
          <w:rFonts w:ascii="Times New Roman" w:eastAsia="Times New Roman" w:hAnsi="Times New Roman"/>
          <w:szCs w:val="20"/>
          <w:lang w:val="en-CA"/>
        </w:rPr>
        <w:t>-</w:t>
      </w:r>
      <w:r>
        <w:rPr>
          <w:rFonts w:ascii="Times New Roman" w:eastAsia="Times New Roman" w:hAnsi="Times New Roman"/>
          <w:szCs w:val="20"/>
          <w:lang w:val="en-CA"/>
        </w:rPr>
        <w:t>2.1</w:t>
      </w:r>
      <w:r w:rsidR="008E0E2B">
        <w:rPr>
          <w:rFonts w:ascii="Times New Roman" w:eastAsia="Times New Roman" w:hAnsi="Times New Roman"/>
          <w:szCs w:val="20"/>
          <w:lang w:val="en-CA"/>
        </w:rPr>
        <w:t xml:space="preserve"> using VTM configuration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AA297B">
        <w:rPr>
          <w:rFonts w:ascii="Times New Roman" w:eastAsia="Times New Roman" w:hAnsi="Times New Roman"/>
          <w:szCs w:val="20"/>
          <w:lang w:val="en-CA"/>
        </w:rPr>
        <w:t>s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AA297B">
        <w:rPr>
          <w:rFonts w:ascii="Times New Roman" w:eastAsia="Times New Roman" w:hAnsi="Times New Roman"/>
          <w:szCs w:val="20"/>
          <w:lang w:val="en-CA"/>
        </w:rPr>
        <w:t>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</w:t>
      </w:r>
      <w:r w:rsidR="00AA297B">
        <w:rPr>
          <w:rFonts w:ascii="Times New Roman" w:eastAsia="Times New Roman" w:hAnsi="Times New Roman"/>
          <w:szCs w:val="20"/>
          <w:lang w:val="en-CA"/>
        </w:rPr>
        <w:t>s</w:t>
      </w:r>
      <w:r w:rsidR="005A110F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and match the result</w:t>
      </w:r>
      <w:r w:rsidR="0026303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JVET-L0</w:t>
      </w:r>
      <w:r w:rsidR="00A43FCB">
        <w:rPr>
          <w:rFonts w:ascii="Times New Roman" w:eastAsia="Times New Roman" w:hAnsi="Times New Roman"/>
          <w:szCs w:val="20"/>
          <w:lang w:val="en-CA"/>
        </w:rPr>
        <w:t>256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</w:t>
      </w:r>
    </w:p>
    <w:p w14:paraId="221769F8" w14:textId="77777777" w:rsidR="005A110F" w:rsidRPr="00263038" w:rsidRDefault="005A110F" w:rsidP="0053009A">
      <w:pPr>
        <w:pStyle w:val="PlainText"/>
        <w:jc w:val="both"/>
        <w:rPr>
          <w:rFonts w:ascii="Times New Roman" w:hAnsi="Times New Roman"/>
        </w:rPr>
      </w:pPr>
    </w:p>
    <w:p w14:paraId="6690E73F" w14:textId="60B9E933" w:rsidR="008D6E7F" w:rsidRDefault="008D6E7F" w:rsidP="00070141">
      <w:pPr>
        <w:rPr>
          <w:lang w:val="en-CA"/>
        </w:rPr>
      </w:pPr>
    </w:p>
    <w:p w14:paraId="57342C82" w14:textId="6A5A624F" w:rsidR="0059033A" w:rsidRDefault="0059033A" w:rsidP="00070141">
      <w:pPr>
        <w:rPr>
          <w:lang w:val="en-CA"/>
        </w:rPr>
      </w:pPr>
    </w:p>
    <w:p w14:paraId="287A6E95" w14:textId="7BF10398" w:rsidR="0006757D" w:rsidRDefault="0006757D" w:rsidP="00070141">
      <w:pPr>
        <w:rPr>
          <w:lang w:val="en-CA"/>
        </w:rPr>
      </w:pPr>
    </w:p>
    <w:p w14:paraId="6823EAA2" w14:textId="77777777" w:rsidR="0006757D" w:rsidRDefault="0006757D" w:rsidP="00070141">
      <w:pPr>
        <w:rPr>
          <w:lang w:val="en-CA"/>
        </w:rPr>
      </w:pPr>
    </w:p>
    <w:p w14:paraId="1F6B6475" w14:textId="12B1EAA4" w:rsidR="00070141" w:rsidRPr="00E11F29" w:rsidRDefault="00070141" w:rsidP="00070141"/>
    <w:p w14:paraId="086CFA86" w14:textId="77777777" w:rsidR="00130A68" w:rsidRDefault="00130A68" w:rsidP="00130A68">
      <w:pPr>
        <w:pStyle w:val="Heading2"/>
        <w:numPr>
          <w:ilvl w:val="0"/>
          <w:numId w:val="15"/>
        </w:numPr>
        <w:ind w:left="0" w:firstLine="0"/>
        <w:textAlignment w:val="auto"/>
        <w:rPr>
          <w:lang w:val="en-CA"/>
        </w:rPr>
      </w:pPr>
      <w:r>
        <w:rPr>
          <w:lang w:val="en-CA"/>
        </w:rPr>
        <w:lastRenderedPageBreak/>
        <w:t>Performance of the BIO bit-width control and complexity reduction Solution One</w:t>
      </w:r>
    </w:p>
    <w:p w14:paraId="3824799E" w14:textId="77777777" w:rsidR="0006757D" w:rsidRPr="00130A68" w:rsidRDefault="0006757D" w:rsidP="0006757D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30A68" w:rsidRPr="00130A68" w14:paraId="163CBA54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02D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F6A4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30A68" w:rsidRPr="00130A68" w14:paraId="2969D1FD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D34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AFFF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VTM-2.0.1(</w:t>
            </w:r>
            <w:proofErr w:type="spellStart"/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130A68" w:rsidRPr="00130A68" w14:paraId="1BADF42B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00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844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D60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D223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402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4E9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0A68" w:rsidRPr="00130A68" w14:paraId="6CA30073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D74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DD4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13E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C75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D59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09C8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6849829C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33A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CC3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0A1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0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E1A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CDC3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73E48722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938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A1B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FD7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8E1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78E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75B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130A68" w:rsidRPr="00130A68" w14:paraId="1EAF9618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1B6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E8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F70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8B0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64D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596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130A68" w:rsidRPr="00130A68" w14:paraId="50CE3667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C9B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729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BCC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5D7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532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B5B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130A68" w:rsidRPr="00130A68" w14:paraId="11B36717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FB5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FDF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B46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463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207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900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605CF1A9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8D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572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461D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598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DF8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C9B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</w:tbl>
    <w:p w14:paraId="428E5919" w14:textId="77777777" w:rsidR="003976EE" w:rsidRPr="003976EE" w:rsidRDefault="003976EE" w:rsidP="003976EE"/>
    <w:p w14:paraId="6556144E" w14:textId="59304658" w:rsidR="00130A68" w:rsidRDefault="00130A68" w:rsidP="00130A68">
      <w:pPr>
        <w:pStyle w:val="Heading2"/>
        <w:numPr>
          <w:ilvl w:val="0"/>
          <w:numId w:val="15"/>
        </w:numPr>
        <w:ind w:left="0" w:firstLine="0"/>
        <w:textAlignment w:val="auto"/>
        <w:rPr>
          <w:lang w:val="en-CA"/>
        </w:rPr>
      </w:pPr>
      <w:r>
        <w:rPr>
          <w:lang w:val="en-CA"/>
        </w:rPr>
        <w:t>Performance of the BIO bit-width control and complexity reduction Solution Two</w:t>
      </w:r>
    </w:p>
    <w:p w14:paraId="2C0771D1" w14:textId="34A61C38" w:rsidR="00130A68" w:rsidRDefault="00130A68" w:rsidP="00130A6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30A68" w:rsidRPr="00130A68" w14:paraId="3EE01146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1C7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7B38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30A68" w:rsidRPr="00130A68" w14:paraId="22DD5F14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773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1F33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VTM-2.0.1(</w:t>
            </w:r>
            <w:proofErr w:type="spellStart"/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130A68" w:rsidRPr="00130A68" w14:paraId="07B0E7B9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35A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ABD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9B2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681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C97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FB0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0A68" w:rsidRPr="00130A68" w14:paraId="537EBA54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6AF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650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E62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2E4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433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84A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0066DDBE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F7F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A0B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168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D33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E7B3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A34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7B6776C9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6F6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ABA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DB9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83E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06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374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130A68" w:rsidRPr="00130A68" w14:paraId="1D0998B0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F9E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CB2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204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56A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454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763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130A68" w:rsidRPr="00130A68" w14:paraId="64836629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4BB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72A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ACA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C57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E3B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A9D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130A68" w:rsidRPr="00130A68" w14:paraId="39DE35A7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108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F35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70E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559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400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31A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56ECE059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1AE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554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6F9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E14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EF5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729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</w:tbl>
    <w:p w14:paraId="63955A25" w14:textId="77777777" w:rsidR="00130A68" w:rsidRPr="00130A68" w:rsidRDefault="00130A68" w:rsidP="00130A68">
      <w:pPr>
        <w:jc w:val="center"/>
        <w:rPr>
          <w:lang w:val="en-CA"/>
        </w:rPr>
      </w:pPr>
    </w:p>
    <w:p w14:paraId="7D5C34B2" w14:textId="77777777" w:rsidR="009A5A89" w:rsidRPr="00130A68" w:rsidRDefault="009A5A89" w:rsidP="009A5A89">
      <w:pPr>
        <w:rPr>
          <w:lang w:val="en-CA"/>
        </w:rPr>
      </w:pPr>
    </w:p>
    <w:p w14:paraId="48F1912E" w14:textId="59A04AD7" w:rsidR="00130A68" w:rsidRDefault="00130A68" w:rsidP="00130A68">
      <w:pPr>
        <w:pStyle w:val="Heading2"/>
        <w:numPr>
          <w:ilvl w:val="0"/>
          <w:numId w:val="15"/>
        </w:numPr>
        <w:ind w:left="0" w:firstLine="0"/>
        <w:textAlignment w:val="auto"/>
        <w:rPr>
          <w:lang w:val="en-CA"/>
        </w:rPr>
      </w:pPr>
      <w:r>
        <w:rPr>
          <w:lang w:val="en-CA"/>
        </w:rPr>
        <w:t>Performance of the BIO bit-width control and complexity reduction Solution Three</w:t>
      </w:r>
    </w:p>
    <w:p w14:paraId="4B61CDB4" w14:textId="32E49751" w:rsidR="00825534" w:rsidRDefault="00825534" w:rsidP="00825534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30A68" w:rsidRPr="00130A68" w14:paraId="430C24BE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F10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9667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30A68" w:rsidRPr="00130A68" w14:paraId="15F010BB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542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AA5E4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VTM-2.0.1(</w:t>
            </w:r>
            <w:proofErr w:type="spellStart"/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130A68" w:rsidRPr="00130A68" w14:paraId="463F17BC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933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E1D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024F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FD37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F1C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83F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0A68" w:rsidRPr="00130A68" w14:paraId="24D39E57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56F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5EF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676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9D8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FAB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159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25714CA8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45B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B28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B2D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10B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252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9A3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5EF11132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9BA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231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5B76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8E7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3C5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6A70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130A68" w:rsidRPr="00130A68" w14:paraId="4AB18F65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821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2E1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95E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64B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7C1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A194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130A68" w:rsidRPr="00130A68" w14:paraId="1BBD280D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ED5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A9D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07D3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136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2F08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019F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130A68" w:rsidRPr="00130A68" w14:paraId="28C808D2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34CB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20D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E04C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8C71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93CE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2DF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30A68" w:rsidRPr="00130A68" w14:paraId="14F01B9D" w14:textId="77777777" w:rsidTr="00130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25D3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D8B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756A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3F4D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0DA5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2DE9" w14:textId="77777777" w:rsidR="00130A68" w:rsidRPr="00130A68" w:rsidRDefault="00130A68" w:rsidP="0013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130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068DD69F" w14:textId="77777777" w:rsidR="00130A68" w:rsidRPr="00130A68" w:rsidRDefault="00130A68" w:rsidP="00825534">
      <w:pPr>
        <w:rPr>
          <w:lang w:val="en-CA"/>
        </w:rPr>
      </w:pPr>
    </w:p>
    <w:p w14:paraId="454648D3" w14:textId="77777777" w:rsidR="00825534" w:rsidRPr="00825534" w:rsidRDefault="00825534" w:rsidP="00825534"/>
    <w:p w14:paraId="6443D181" w14:textId="54A874F6" w:rsidR="00C8744B" w:rsidRDefault="00C8744B">
      <w:pPr>
        <w:pStyle w:val="Heading1"/>
      </w:pPr>
      <w:r>
        <w:lastRenderedPageBreak/>
        <w:t>References</w:t>
      </w:r>
    </w:p>
    <w:p w14:paraId="5D9BF282" w14:textId="6A6F1303" w:rsidR="00C8744B" w:rsidRPr="00C8744B" w:rsidRDefault="00C8744B" w:rsidP="008D352F">
      <w:pPr>
        <w:numPr>
          <w:ilvl w:val="0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eastAsia="ko-KR"/>
        </w:rPr>
      </w:pPr>
      <w:bookmarkStart w:id="1" w:name="_Ref526432386"/>
      <w:r>
        <w:rPr>
          <w:lang w:eastAsia="ko-KR"/>
        </w:rPr>
        <w:t>JVET, “</w:t>
      </w:r>
      <w:r w:rsidR="008D352F" w:rsidRPr="008D352F">
        <w:rPr>
          <w:lang w:eastAsia="ko-KR"/>
        </w:rPr>
        <w:t>CE9-related: A simplified design of bi-directional optical flow (BIO)</w:t>
      </w:r>
      <w:r>
        <w:rPr>
          <w:lang w:eastAsia="ko-KR"/>
        </w:rPr>
        <w:t>”, JVET-L0</w:t>
      </w:r>
      <w:r w:rsidR="00DD494B">
        <w:rPr>
          <w:lang w:eastAsia="ko-KR"/>
        </w:rPr>
        <w:t>591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>12</w:t>
      </w:r>
      <w:r>
        <w:rPr>
          <w:lang w:eastAsia="ko-KR"/>
        </w:rPr>
        <w:t xml:space="preserve">th JVET Meeting, </w:t>
      </w:r>
      <w:r>
        <w:rPr>
          <w:rFonts w:eastAsia="Malgun Gothic"/>
          <w:lang w:eastAsia="ko-KR"/>
        </w:rPr>
        <w:t>Macao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>CN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>3-12 Oct.,</w:t>
      </w:r>
      <w:r>
        <w:rPr>
          <w:lang w:eastAsia="ko-KR"/>
        </w:rPr>
        <w:t xml:space="preserve"> 2018</w:t>
      </w:r>
      <w:bookmarkEnd w:id="1"/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E4BB2D" w:rsidR="002E4F36" w:rsidRDefault="00AA297B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A3CFF" w14:textId="77777777" w:rsidR="00D47664" w:rsidRDefault="00D47664">
      <w:r>
        <w:separator/>
      </w:r>
    </w:p>
  </w:endnote>
  <w:endnote w:type="continuationSeparator" w:id="0">
    <w:p w14:paraId="54E8D467" w14:textId="77777777" w:rsidR="00D47664" w:rsidRDefault="00D4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BA7D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2814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08E4C" w14:textId="77777777" w:rsidR="00D47664" w:rsidRDefault="00D47664">
      <w:r>
        <w:separator/>
      </w:r>
    </w:p>
  </w:footnote>
  <w:footnote w:type="continuationSeparator" w:id="0">
    <w:p w14:paraId="772C83B5" w14:textId="77777777" w:rsidR="00D47664" w:rsidRDefault="00D47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3713"/>
    <w:multiLevelType w:val="hybridMultilevel"/>
    <w:tmpl w:val="B930F858"/>
    <w:lvl w:ilvl="0" w:tplc="83C6AA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3433C"/>
    <w:multiLevelType w:val="hybridMultilevel"/>
    <w:tmpl w:val="8EEC9B24"/>
    <w:lvl w:ilvl="0" w:tplc="E754307C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E817A82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4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265AA"/>
    <w:rsid w:val="000308A3"/>
    <w:rsid w:val="000458BC"/>
    <w:rsid w:val="00045C41"/>
    <w:rsid w:val="00046C03"/>
    <w:rsid w:val="00065039"/>
    <w:rsid w:val="0006757D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658F"/>
    <w:rsid w:val="00122658"/>
    <w:rsid w:val="00124E38"/>
    <w:rsid w:val="001253D9"/>
    <w:rsid w:val="0012580B"/>
    <w:rsid w:val="00126875"/>
    <w:rsid w:val="00130A68"/>
    <w:rsid w:val="00131F90"/>
    <w:rsid w:val="0013458C"/>
    <w:rsid w:val="0013526E"/>
    <w:rsid w:val="00146152"/>
    <w:rsid w:val="00155526"/>
    <w:rsid w:val="001575B2"/>
    <w:rsid w:val="00171371"/>
    <w:rsid w:val="00175A24"/>
    <w:rsid w:val="00187E58"/>
    <w:rsid w:val="001A297E"/>
    <w:rsid w:val="001A368E"/>
    <w:rsid w:val="001A7329"/>
    <w:rsid w:val="001A792F"/>
    <w:rsid w:val="001B4E28"/>
    <w:rsid w:val="001B6B70"/>
    <w:rsid w:val="001C3525"/>
    <w:rsid w:val="001C3AFB"/>
    <w:rsid w:val="001D1BD2"/>
    <w:rsid w:val="001D506F"/>
    <w:rsid w:val="001D7DDE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038"/>
    <w:rsid w:val="00263398"/>
    <w:rsid w:val="00263B99"/>
    <w:rsid w:val="00264054"/>
    <w:rsid w:val="00266F06"/>
    <w:rsid w:val="00275BCF"/>
    <w:rsid w:val="00291E36"/>
    <w:rsid w:val="00291EAB"/>
    <w:rsid w:val="00292257"/>
    <w:rsid w:val="00293BB9"/>
    <w:rsid w:val="002A0A4E"/>
    <w:rsid w:val="002A54E0"/>
    <w:rsid w:val="002B1595"/>
    <w:rsid w:val="002B191D"/>
    <w:rsid w:val="002B2E83"/>
    <w:rsid w:val="002D0AF6"/>
    <w:rsid w:val="002D33C4"/>
    <w:rsid w:val="002E4F36"/>
    <w:rsid w:val="002F164D"/>
    <w:rsid w:val="003021BC"/>
    <w:rsid w:val="00306206"/>
    <w:rsid w:val="00317D85"/>
    <w:rsid w:val="00327C56"/>
    <w:rsid w:val="003314F7"/>
    <w:rsid w:val="003315A1"/>
    <w:rsid w:val="003373EC"/>
    <w:rsid w:val="00342FF4"/>
    <w:rsid w:val="00344E5A"/>
    <w:rsid w:val="00346148"/>
    <w:rsid w:val="003669EA"/>
    <w:rsid w:val="003706CC"/>
    <w:rsid w:val="00377710"/>
    <w:rsid w:val="003976EE"/>
    <w:rsid w:val="003A2D8E"/>
    <w:rsid w:val="003A7CE6"/>
    <w:rsid w:val="003C20E4"/>
    <w:rsid w:val="003D301B"/>
    <w:rsid w:val="003D6342"/>
    <w:rsid w:val="003E23F9"/>
    <w:rsid w:val="003E6F90"/>
    <w:rsid w:val="003E73ED"/>
    <w:rsid w:val="003F400D"/>
    <w:rsid w:val="003F5D0F"/>
    <w:rsid w:val="003F70F4"/>
    <w:rsid w:val="00414101"/>
    <w:rsid w:val="004219CF"/>
    <w:rsid w:val="004234F0"/>
    <w:rsid w:val="00431012"/>
    <w:rsid w:val="00433DDB"/>
    <w:rsid w:val="00434220"/>
    <w:rsid w:val="00435A29"/>
    <w:rsid w:val="00437619"/>
    <w:rsid w:val="00451442"/>
    <w:rsid w:val="00465A1E"/>
    <w:rsid w:val="00467581"/>
    <w:rsid w:val="00475481"/>
    <w:rsid w:val="0049445A"/>
    <w:rsid w:val="004A2A63"/>
    <w:rsid w:val="004B0E86"/>
    <w:rsid w:val="004B210C"/>
    <w:rsid w:val="004B2814"/>
    <w:rsid w:val="004C0DDD"/>
    <w:rsid w:val="004C792C"/>
    <w:rsid w:val="004D405F"/>
    <w:rsid w:val="004E1AF6"/>
    <w:rsid w:val="004E4F4F"/>
    <w:rsid w:val="004E6789"/>
    <w:rsid w:val="004F61E3"/>
    <w:rsid w:val="00501D61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760A5"/>
    <w:rsid w:val="005801A2"/>
    <w:rsid w:val="0059033A"/>
    <w:rsid w:val="005952A5"/>
    <w:rsid w:val="005A110F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A49"/>
    <w:rsid w:val="00657F7E"/>
    <w:rsid w:val="00662E58"/>
    <w:rsid w:val="006637F2"/>
    <w:rsid w:val="006642A5"/>
    <w:rsid w:val="00664DCF"/>
    <w:rsid w:val="00671858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271A7"/>
    <w:rsid w:val="0074393F"/>
    <w:rsid w:val="00745F6B"/>
    <w:rsid w:val="0075585E"/>
    <w:rsid w:val="00770571"/>
    <w:rsid w:val="007768FF"/>
    <w:rsid w:val="007819A7"/>
    <w:rsid w:val="007824D3"/>
    <w:rsid w:val="00796EE3"/>
    <w:rsid w:val="007A6C37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25534"/>
    <w:rsid w:val="0086387C"/>
    <w:rsid w:val="00874A6C"/>
    <w:rsid w:val="00876C65"/>
    <w:rsid w:val="00886234"/>
    <w:rsid w:val="008A4B4C"/>
    <w:rsid w:val="008C239F"/>
    <w:rsid w:val="008D352F"/>
    <w:rsid w:val="008D6E7F"/>
    <w:rsid w:val="008E0E2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5A89"/>
    <w:rsid w:val="009B02A1"/>
    <w:rsid w:val="009D7CE6"/>
    <w:rsid w:val="009F496B"/>
    <w:rsid w:val="00A01439"/>
    <w:rsid w:val="00A02E61"/>
    <w:rsid w:val="00A05CFF"/>
    <w:rsid w:val="00A13048"/>
    <w:rsid w:val="00A17087"/>
    <w:rsid w:val="00A27C32"/>
    <w:rsid w:val="00A27CA2"/>
    <w:rsid w:val="00A439C1"/>
    <w:rsid w:val="00A43FCB"/>
    <w:rsid w:val="00A44A04"/>
    <w:rsid w:val="00A46843"/>
    <w:rsid w:val="00A56B97"/>
    <w:rsid w:val="00A6093D"/>
    <w:rsid w:val="00A767DC"/>
    <w:rsid w:val="00A76A6D"/>
    <w:rsid w:val="00A81D41"/>
    <w:rsid w:val="00A83253"/>
    <w:rsid w:val="00A904AA"/>
    <w:rsid w:val="00AA297B"/>
    <w:rsid w:val="00AA6E84"/>
    <w:rsid w:val="00AB1A1C"/>
    <w:rsid w:val="00AB25B8"/>
    <w:rsid w:val="00AD05A8"/>
    <w:rsid w:val="00AE341B"/>
    <w:rsid w:val="00AF4027"/>
    <w:rsid w:val="00B01905"/>
    <w:rsid w:val="00B07CA7"/>
    <w:rsid w:val="00B1279A"/>
    <w:rsid w:val="00B27AC6"/>
    <w:rsid w:val="00B3213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1A"/>
    <w:rsid w:val="00B94C28"/>
    <w:rsid w:val="00BC10BA"/>
    <w:rsid w:val="00BC5AFD"/>
    <w:rsid w:val="00BF7969"/>
    <w:rsid w:val="00C00DDE"/>
    <w:rsid w:val="00C04F43"/>
    <w:rsid w:val="00C0609D"/>
    <w:rsid w:val="00C072BE"/>
    <w:rsid w:val="00C115AB"/>
    <w:rsid w:val="00C16B89"/>
    <w:rsid w:val="00C26CCB"/>
    <w:rsid w:val="00C30249"/>
    <w:rsid w:val="00C33C6A"/>
    <w:rsid w:val="00C3723B"/>
    <w:rsid w:val="00C41D2E"/>
    <w:rsid w:val="00C42466"/>
    <w:rsid w:val="00C606C9"/>
    <w:rsid w:val="00C80288"/>
    <w:rsid w:val="00C80D58"/>
    <w:rsid w:val="00C84003"/>
    <w:rsid w:val="00C8744B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47664"/>
    <w:rsid w:val="00D47725"/>
    <w:rsid w:val="00D51BF0"/>
    <w:rsid w:val="00D531DB"/>
    <w:rsid w:val="00D5476A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494B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0339"/>
    <w:rsid w:val="00E71C3D"/>
    <w:rsid w:val="00E72B80"/>
    <w:rsid w:val="00E75FE3"/>
    <w:rsid w:val="00E7695E"/>
    <w:rsid w:val="00E86C4C"/>
    <w:rsid w:val="00E907A3"/>
    <w:rsid w:val="00EA5AE0"/>
    <w:rsid w:val="00EB56E1"/>
    <w:rsid w:val="00EB7AB1"/>
    <w:rsid w:val="00ED3D6F"/>
    <w:rsid w:val="00EE7CD8"/>
    <w:rsid w:val="00EF37F6"/>
    <w:rsid w:val="00EF48CC"/>
    <w:rsid w:val="00F00801"/>
    <w:rsid w:val="00F013C9"/>
    <w:rsid w:val="00F2488D"/>
    <w:rsid w:val="00F408C5"/>
    <w:rsid w:val="00F601A0"/>
    <w:rsid w:val="00F712E9"/>
    <w:rsid w:val="00F73032"/>
    <w:rsid w:val="00F753F5"/>
    <w:rsid w:val="00F848FC"/>
    <w:rsid w:val="00F906F6"/>
    <w:rsid w:val="00F9282A"/>
    <w:rsid w:val="00F96BAD"/>
    <w:rsid w:val="00FA139D"/>
    <w:rsid w:val="00FB0E84"/>
    <w:rsid w:val="00FB3F40"/>
    <w:rsid w:val="00FC2405"/>
    <w:rsid w:val="00FC3306"/>
    <w:rsid w:val="00FC7578"/>
    <w:rsid w:val="00FD01C2"/>
    <w:rsid w:val="00FD219D"/>
    <w:rsid w:val="00FE595C"/>
    <w:rsid w:val="00FF0CE3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3101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2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angi.poiri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1C85A97-814D-4E0D-9D1D-3DC5E83A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 Fabrice</cp:lastModifiedBy>
  <cp:revision>16</cp:revision>
  <cp:lastPrinted>1900-12-31T22:00:00Z</cp:lastPrinted>
  <dcterms:created xsi:type="dcterms:W3CDTF">2018-10-06T11:25:00Z</dcterms:created>
  <dcterms:modified xsi:type="dcterms:W3CDTF">2018-10-06T12:07:00Z</dcterms:modified>
</cp:coreProperties>
</file>