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0106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41EF49" w:rsidR="00E61DAC" w:rsidRPr="005B217D" w:rsidRDefault="00C41D4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1D4F">
              <w:t>12th Meeting: Macao, CN, 03–12 Oct. 2018</w:t>
            </w:r>
          </w:p>
        </w:tc>
        <w:tc>
          <w:tcPr>
            <w:tcW w:w="3168" w:type="dxa"/>
          </w:tcPr>
          <w:p w14:paraId="59B7E346" w14:textId="5A74BC9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2222">
              <w:rPr>
                <w:rFonts w:hint="eastAsia"/>
                <w:lang w:val="en-CA" w:eastAsia="ja-JP"/>
              </w:rPr>
              <w:t>L</w:t>
            </w:r>
            <w:r w:rsidR="00B01068">
              <w:rPr>
                <w:rFonts w:hint="eastAsia"/>
                <w:lang w:val="en-CA" w:eastAsia="ja-JP"/>
              </w:rPr>
              <w:t>0602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FAF57C" w:rsidR="00E61DAC" w:rsidRPr="005B217D" w:rsidRDefault="00C41D4F" w:rsidP="00160E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Cross-check of JVET-</w:t>
            </w:r>
            <w:r>
              <w:rPr>
                <w:rFonts w:hint="eastAsia"/>
                <w:b/>
                <w:szCs w:val="22"/>
                <w:lang w:eastAsia="ja-JP"/>
              </w:rPr>
              <w:t>L</w:t>
            </w:r>
            <w:r>
              <w:rPr>
                <w:b/>
                <w:szCs w:val="22"/>
              </w:rPr>
              <w:t>0</w:t>
            </w:r>
            <w:r w:rsidR="00FA4CB6">
              <w:rPr>
                <w:b/>
                <w:szCs w:val="22"/>
                <w:lang w:eastAsia="ja-JP"/>
              </w:rPr>
              <w:t>330</w:t>
            </w:r>
            <w:r w:rsidR="00D40FF2" w:rsidRPr="00D40FF2">
              <w:rPr>
                <w:b/>
                <w:szCs w:val="22"/>
              </w:rPr>
              <w:t>:</w:t>
            </w:r>
            <w:r w:rsidR="00FA4CB6">
              <w:t xml:space="preserve"> </w:t>
            </w:r>
            <w:r w:rsidR="00FA4CB6" w:rsidRPr="00FA4CB6">
              <w:rPr>
                <w:b/>
                <w:szCs w:val="22"/>
              </w:rPr>
              <w:t>CE4-related: Affine model inheritance from single-line motion vectors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5B217D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5B217D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995C8E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1DA26F6" w:rsidR="00E61DAC" w:rsidRPr="005B217D" w:rsidRDefault="00D40FF2" w:rsidP="00333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 w:rsidR="00333ED3">
              <w:rPr>
                <w:szCs w:val="22"/>
                <w:lang w:val="en-CA" w:eastAsia="ja-JP"/>
              </w:rPr>
              <w:t>omonori Hashimoto</w:t>
            </w:r>
            <w:r>
              <w:rPr>
                <w:szCs w:val="22"/>
                <w:lang w:val="en-CA"/>
              </w:rPr>
              <w:t xml:space="preserve"> </w:t>
            </w:r>
            <w:r w:rsidR="00995C8E">
              <w:rPr>
                <w:szCs w:val="22"/>
                <w:lang w:val="en-CA"/>
              </w:rPr>
              <w:br/>
              <w:t>Tomohiro Ikai</w:t>
            </w:r>
            <w:r w:rsidR="00EB65C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32DFE9D" w:rsidR="00E61DAC" w:rsidRPr="005B217D" w:rsidRDefault="00EB65C8" w:rsidP="00333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+81-43-299-8526</w:t>
            </w:r>
            <w:r>
              <w:rPr>
                <w:szCs w:val="22"/>
                <w:lang w:val="en-CA"/>
              </w:rPr>
              <w:br/>
            </w:r>
            <w:r w:rsidR="00333ED3" w:rsidRPr="00615708">
              <w:rPr>
                <w:rFonts w:hint="eastAsia"/>
                <w:szCs w:val="22"/>
                <w:lang w:val="en-CA"/>
              </w:rPr>
              <w:t>tomonori.</w:t>
            </w:r>
            <w:r w:rsidR="00333ED3" w:rsidRPr="00615708">
              <w:rPr>
                <w:szCs w:val="22"/>
                <w:lang w:val="en-CA"/>
              </w:rPr>
              <w:t>hashimoto</w:t>
            </w:r>
            <w:r w:rsidR="00333ED3" w:rsidRPr="00615708">
              <w:rPr>
                <w:rFonts w:hint="eastAsia"/>
                <w:szCs w:val="22"/>
                <w:lang w:val="en-CA"/>
              </w:rPr>
              <w:t>@sharp.co.jp</w:t>
            </w:r>
            <w:r w:rsidR="00995C8E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5B217D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F65CE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AAEF14" w:rsidR="00263398" w:rsidRDefault="0011579C" w:rsidP="009234A5">
      <w:pPr>
        <w:rPr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JVET-</w:t>
      </w:r>
      <w:r w:rsidR="00C41D4F">
        <w:rPr>
          <w:rFonts w:hint="eastAsia"/>
          <w:lang w:val="en-CA" w:eastAsia="ja-JP"/>
        </w:rPr>
        <w:t>L</w:t>
      </w:r>
      <w:r w:rsidR="00C41D4F">
        <w:rPr>
          <w:lang w:val="en-CA"/>
        </w:rPr>
        <w:t>0</w:t>
      </w:r>
      <w:r w:rsidR="00FA4CB6">
        <w:rPr>
          <w:lang w:val="en-CA" w:eastAsia="ja-JP"/>
        </w:rPr>
        <w:t>330</w:t>
      </w:r>
      <w:r w:rsidR="00D40FF2" w:rsidRPr="00D40FF2">
        <w:rPr>
          <w:lang w:val="en-CA"/>
        </w:rPr>
        <w:t>: CE4-related:</w:t>
      </w:r>
      <w:r w:rsidR="00C41D4F" w:rsidRPr="00C41D4F">
        <w:rPr>
          <w:rFonts w:hint="eastAsia"/>
          <w:b/>
          <w:szCs w:val="22"/>
          <w:lang w:eastAsia="ja-JP"/>
        </w:rPr>
        <w:t xml:space="preserve"> </w:t>
      </w:r>
      <w:r w:rsidR="00FA4CB6" w:rsidRPr="00FA4CB6">
        <w:rPr>
          <w:szCs w:val="22"/>
          <w:lang w:eastAsia="ja-JP"/>
        </w:rPr>
        <w:t>Affine model inheritance from single-line motion vectors</w:t>
      </w:r>
      <w:r>
        <w:rPr>
          <w:lang w:val="en-CA"/>
        </w:rPr>
        <w:t xml:space="preserve">. </w:t>
      </w:r>
      <w:r w:rsidR="003C0D5B">
        <w:rPr>
          <w:lang w:val="en-CA"/>
        </w:rPr>
        <w:t>T</w:t>
      </w:r>
      <w:r w:rsidR="001436E5">
        <w:rPr>
          <w:lang w:val="en-CA"/>
        </w:rPr>
        <w:t xml:space="preserve">he crosscheck was carried out under the </w:t>
      </w:r>
      <w:r w:rsidR="00834263">
        <w:rPr>
          <w:lang w:val="en-CA"/>
        </w:rPr>
        <w:t>JVET</w:t>
      </w:r>
      <w:r w:rsidR="001436E5">
        <w:rPr>
          <w:lang w:val="en-CA"/>
        </w:rPr>
        <w:t xml:space="preserve"> </w:t>
      </w:r>
      <w:r w:rsidR="00834263">
        <w:rPr>
          <w:lang w:val="en-CA"/>
        </w:rPr>
        <w:t xml:space="preserve">common </w:t>
      </w:r>
      <w:r w:rsidR="00A86317">
        <w:rPr>
          <w:lang w:val="en-CA"/>
        </w:rPr>
        <w:t>test condition</w:t>
      </w:r>
      <w:r w:rsidR="001436E5">
        <w:rPr>
          <w:lang w:val="en-CA"/>
        </w:rPr>
        <w:t>. According to the results of experi</w:t>
      </w:r>
      <w:r w:rsidR="00C41D4F">
        <w:rPr>
          <w:lang w:val="en-CA"/>
        </w:rPr>
        <w:t>ments, the results of JVET-L0</w:t>
      </w:r>
      <w:r w:rsidR="00FA4CB6">
        <w:rPr>
          <w:lang w:val="en-CA"/>
        </w:rPr>
        <w:t>33</w:t>
      </w:r>
      <w:r w:rsidR="00333ED3">
        <w:rPr>
          <w:lang w:val="en-CA"/>
        </w:rPr>
        <w:t>0</w:t>
      </w:r>
      <w:r w:rsidR="001436E5">
        <w:rPr>
          <w:lang w:val="en-CA"/>
        </w:rPr>
        <w:t xml:space="preserve"> are confirmed.</w:t>
      </w:r>
    </w:p>
    <w:p w14:paraId="0D5EBDB0" w14:textId="77777777" w:rsidR="008D19AF" w:rsidRPr="005B217D" w:rsidRDefault="008D19AF" w:rsidP="009234A5">
      <w:pPr>
        <w:rPr>
          <w:szCs w:val="22"/>
          <w:lang w:val="en-CA"/>
        </w:rPr>
      </w:pP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3CD5A53" w:rsidR="00E61DAC" w:rsidRDefault="00834263" w:rsidP="004234F0">
      <w:pPr>
        <w:rPr>
          <w:lang w:val="en-CA"/>
        </w:rPr>
      </w:pPr>
      <w:r>
        <w:rPr>
          <w:szCs w:val="22"/>
          <w:lang w:val="en-CA"/>
        </w:rPr>
        <w:t>In JVET-L0330</w:t>
      </w:r>
      <w:r w:rsidR="00513CDE">
        <w:rPr>
          <w:szCs w:val="22"/>
          <w:lang w:val="en-CA"/>
        </w:rPr>
        <w:t xml:space="preserve"> </w:t>
      </w:r>
      <w:r w:rsidR="0011579C">
        <w:rPr>
          <w:szCs w:val="22"/>
          <w:lang w:val="en-CA"/>
        </w:rPr>
        <w:t xml:space="preserve">[1], </w:t>
      </w:r>
      <w:r w:rsidR="0054189E">
        <w:rPr>
          <w:szCs w:val="22"/>
          <w:lang w:eastAsia="ja-JP"/>
        </w:rPr>
        <w:t>a</w:t>
      </w:r>
      <w:r w:rsidR="0054189E" w:rsidRPr="00FA4CB6">
        <w:rPr>
          <w:szCs w:val="22"/>
          <w:lang w:eastAsia="ja-JP"/>
        </w:rPr>
        <w:t>ffine model inheritance from single-line motion vectors</w:t>
      </w:r>
      <w:r w:rsidR="00CE51B1">
        <w:rPr>
          <w:szCs w:val="22"/>
          <w:lang w:val="en-CA"/>
        </w:rPr>
        <w:t xml:space="preserve"> is proposed</w:t>
      </w:r>
      <w:r w:rsidR="00C41D4F">
        <w:t>.</w:t>
      </w:r>
      <w:r w:rsidR="001C5FCC">
        <w:t xml:space="preserve"> </w:t>
      </w:r>
      <w:r w:rsidR="0054189E">
        <w:t>A</w:t>
      </w:r>
      <w:r w:rsidR="0054189E">
        <w:rPr>
          <w:lang w:val="en-CA"/>
        </w:rPr>
        <w:t>ffine model inheritance only needs to access motion vectors in a single line which is located above and left to the current block. Therefore, line-buffer size could be reduced</w:t>
      </w:r>
      <w:r w:rsidR="001C5FCC">
        <w:rPr>
          <w:lang w:val="en-CA"/>
        </w:rPr>
        <w:t>.</w:t>
      </w:r>
    </w:p>
    <w:p w14:paraId="069FBA18" w14:textId="77777777" w:rsidR="008D19AF" w:rsidRPr="005B217D" w:rsidRDefault="008D19AF" w:rsidP="004234F0">
      <w:pPr>
        <w:rPr>
          <w:szCs w:val="22"/>
          <w:lang w:val="en-CA"/>
        </w:rPr>
      </w:pPr>
    </w:p>
    <w:p w14:paraId="0DE01B59" w14:textId="2E2C374F" w:rsidR="0011579C" w:rsidRDefault="00F65CE9" w:rsidP="00E11923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6985E77E" w14:textId="6438C5EB" w:rsidR="0011579C" w:rsidRDefault="008D620B" w:rsidP="0011579C">
      <w:pPr>
        <w:rPr>
          <w:lang w:val="en-CA" w:eastAsia="ja-JP"/>
        </w:rPr>
      </w:pPr>
      <w:r>
        <w:rPr>
          <w:rFonts w:hint="eastAsia"/>
          <w:lang w:val="en-CA" w:eastAsia="ja-JP"/>
        </w:rPr>
        <w:t>The software on top of VTM-2.0</w:t>
      </w:r>
      <w:r w:rsidR="00513CDE">
        <w:rPr>
          <w:lang w:val="en-CA" w:eastAsia="ja-JP"/>
        </w:rPr>
        <w:t>.</w:t>
      </w:r>
      <w:r>
        <w:rPr>
          <w:rFonts w:hint="eastAsia"/>
          <w:lang w:val="en-CA" w:eastAsia="ja-JP"/>
        </w:rPr>
        <w:t>1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11579C">
        <w:rPr>
          <w:lang w:val="en-CA" w:eastAsia="ja-JP"/>
        </w:rPr>
        <w:t xml:space="preserve"> Crosscheck expe</w:t>
      </w:r>
      <w:r w:rsidR="00513CDE">
        <w:rPr>
          <w:lang w:val="en-CA" w:eastAsia="ja-JP"/>
        </w:rPr>
        <w:t>riments were performed under</w:t>
      </w:r>
      <w:r w:rsidR="00CE51B1">
        <w:rPr>
          <w:lang w:val="en-CA" w:eastAsia="ja-JP"/>
        </w:rPr>
        <w:t xml:space="preserve"> </w:t>
      </w:r>
      <w:r w:rsidR="00834263">
        <w:rPr>
          <w:lang w:val="en-CA"/>
        </w:rPr>
        <w:t xml:space="preserve">JVET common </w:t>
      </w:r>
      <w:r w:rsidR="00513CDE">
        <w:rPr>
          <w:lang w:val="en-CA"/>
        </w:rPr>
        <w:t>test</w:t>
      </w:r>
      <w:r w:rsidR="00CE51B1">
        <w:rPr>
          <w:lang w:val="en-CA" w:eastAsia="ja-JP"/>
        </w:rPr>
        <w:t xml:space="preserve"> conditions</w:t>
      </w:r>
      <w:r w:rsidR="00834263">
        <w:rPr>
          <w:lang w:val="en-CA" w:eastAsia="ja-JP"/>
        </w:rPr>
        <w:t xml:space="preserve"> [2]</w:t>
      </w:r>
      <w:r w:rsidR="0011579C">
        <w:rPr>
          <w:lang w:val="en-CA" w:eastAsia="ja-JP"/>
        </w:rPr>
        <w:t>.</w:t>
      </w:r>
    </w:p>
    <w:p w14:paraId="35FB88DE" w14:textId="0D510ACD" w:rsidR="001436E5" w:rsidRDefault="00957267" w:rsidP="0011579C">
      <w:pPr>
        <w:rPr>
          <w:lang w:val="en-CA" w:eastAsia="ja-JP"/>
        </w:rPr>
      </w:pPr>
      <w:r>
        <w:rPr>
          <w:lang w:val="en-CA" w:eastAsia="ja-JP"/>
        </w:rPr>
        <w:t>Following tables show</w:t>
      </w:r>
      <w:r w:rsidR="001436E5">
        <w:rPr>
          <w:lang w:val="en-CA" w:eastAsia="ja-JP"/>
        </w:rPr>
        <w:t xml:space="preserve"> the results of the cross-check experiments under VTM</w:t>
      </w:r>
      <w:r w:rsidR="008D620B">
        <w:rPr>
          <w:rFonts w:hint="eastAsia"/>
          <w:lang w:val="en-CA" w:eastAsia="ja-JP"/>
        </w:rPr>
        <w:t>-2.0</w:t>
      </w:r>
      <w:r w:rsidR="00513CDE">
        <w:rPr>
          <w:lang w:val="en-CA" w:eastAsia="ja-JP"/>
        </w:rPr>
        <w:t>.</w:t>
      </w:r>
      <w:r w:rsidR="008D620B">
        <w:rPr>
          <w:rFonts w:hint="eastAsia"/>
          <w:lang w:val="en-CA" w:eastAsia="ja-JP"/>
        </w:rPr>
        <w:t>1</w:t>
      </w:r>
      <w:r w:rsidR="001436E5">
        <w:rPr>
          <w:lang w:val="en-CA" w:eastAsia="ja-JP"/>
        </w:rPr>
        <w:t xml:space="preserve"> configuration.</w:t>
      </w:r>
    </w:p>
    <w:p w14:paraId="64177FDD" w14:textId="749138CB" w:rsidR="009C5385" w:rsidRDefault="009C5385" w:rsidP="009C5385">
      <w:pPr>
        <w:pStyle w:val="2"/>
        <w:rPr>
          <w:lang w:val="en-CA" w:eastAsia="ja-JP"/>
        </w:rPr>
      </w:pPr>
      <w:r>
        <w:rPr>
          <w:lang w:val="en-CA" w:eastAsia="ja-JP"/>
        </w:rPr>
        <w:t>Test1</w:t>
      </w:r>
    </w:p>
    <w:p w14:paraId="4700B288" w14:textId="6CEE16C3" w:rsidR="00CE51B1" w:rsidRPr="00CE51B1" w:rsidRDefault="00CE51B1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CE51B1">
        <w:rPr>
          <w:rFonts w:ascii="Calibri Light" w:eastAsia="DengXian Light" w:hAnsi="Calibri Light"/>
          <w:sz w:val="24"/>
          <w:szCs w:val="24"/>
        </w:rPr>
        <w:t xml:space="preserve">Table </w:t>
      </w:r>
      <w:r>
        <w:rPr>
          <w:rFonts w:ascii="Calibri Light" w:eastAsia="DengXian Light" w:hAnsi="Calibri Light"/>
          <w:noProof/>
          <w:sz w:val="24"/>
          <w:szCs w:val="24"/>
        </w:rPr>
        <w:t>1</w:t>
      </w:r>
      <w:r w:rsidRPr="00CE51B1">
        <w:rPr>
          <w:rFonts w:ascii="Calibri Light" w:eastAsia="DengXian Light" w:hAnsi="Calibri Light"/>
          <w:sz w:val="24"/>
          <w:szCs w:val="24"/>
        </w:rPr>
        <w:t>-Simulation result</w:t>
      </w:r>
      <w:r w:rsidR="009C5385">
        <w:rPr>
          <w:rFonts w:ascii="Calibri Light" w:eastAsia="DengXian Light" w:hAnsi="Calibri Light"/>
          <w:sz w:val="24"/>
          <w:szCs w:val="24"/>
        </w:rPr>
        <w:t xml:space="preserve"> of Test1</w:t>
      </w:r>
      <w:r w:rsidRPr="00CE51B1">
        <w:rPr>
          <w:rFonts w:ascii="Calibri Light" w:eastAsia="DengXian Light" w:hAnsi="Calibri Light"/>
          <w:sz w:val="24"/>
          <w:szCs w:val="24"/>
        </w:rPr>
        <w:t xml:space="preserve"> with VTM configuration, Random Access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957267" w:rsidRPr="00957267" w14:paraId="24D43AF0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5895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D0B3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957267" w:rsidRPr="00957267" w14:paraId="1CEABF83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C99F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4E10F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957267" w:rsidRPr="00957267" w14:paraId="14581660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CDDE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3B037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FD7C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26CF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A5D7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836B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57267" w:rsidRPr="00957267" w14:paraId="47972EEB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1926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8A17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728A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FE56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F9CB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9E55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57267" w:rsidRPr="00957267" w14:paraId="136B0323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D9F2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D3F5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3CF1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A25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FE09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609C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57267" w:rsidRPr="00957267" w14:paraId="404D0725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0D9D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06D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58E5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2D85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297A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DED9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57267" w:rsidRPr="00957267" w14:paraId="73B804FA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E7E3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DA50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09A7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164D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3827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0224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57267" w:rsidRPr="00957267" w14:paraId="3A3AF894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3EC3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14DC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00C9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DCFB9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C897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47A1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57267" w:rsidRPr="00957267" w14:paraId="6DEA610E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20CF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4CE9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6AD3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F4F2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CF04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A3E6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57267" w:rsidRPr="00957267" w14:paraId="77052AF7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4042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0CA6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232FE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0953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80D5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83063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0A10347" w14:textId="77777777" w:rsidR="00CE51B1" w:rsidRPr="00CE51B1" w:rsidRDefault="00CE51B1" w:rsidP="00CE51B1">
      <w:pPr>
        <w:rPr>
          <w:rFonts w:eastAsia="SimSun"/>
          <w:szCs w:val="22"/>
          <w:lang w:val="en-CA"/>
        </w:rPr>
      </w:pPr>
    </w:p>
    <w:p w14:paraId="16443C9B" w14:textId="04EC3672" w:rsidR="00CE51B1" w:rsidRPr="00CE51B1" w:rsidRDefault="00513CDE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CE51B1">
        <w:rPr>
          <w:rFonts w:ascii="Calibri Light" w:eastAsia="DengXian Light" w:hAnsi="Calibri Light"/>
          <w:sz w:val="24"/>
          <w:szCs w:val="24"/>
        </w:rPr>
        <w:lastRenderedPageBreak/>
        <w:t xml:space="preserve">Table </w:t>
      </w:r>
      <w:r>
        <w:rPr>
          <w:rFonts w:ascii="Calibri Light" w:eastAsia="DengXian Light" w:hAnsi="Calibri Light"/>
          <w:noProof/>
          <w:sz w:val="24"/>
          <w:szCs w:val="24"/>
        </w:rPr>
        <w:t>2</w:t>
      </w:r>
      <w:r w:rsidRPr="00CE51B1">
        <w:rPr>
          <w:rFonts w:ascii="Calibri Light" w:eastAsia="DengXian Light" w:hAnsi="Calibri Light"/>
          <w:sz w:val="24"/>
          <w:szCs w:val="24"/>
        </w:rPr>
        <w:t xml:space="preserve">-Simulation result </w:t>
      </w:r>
      <w:r w:rsidR="009C5385">
        <w:rPr>
          <w:rFonts w:ascii="Calibri Light" w:eastAsia="DengXian Light" w:hAnsi="Calibri Light"/>
          <w:sz w:val="24"/>
          <w:szCs w:val="24"/>
        </w:rPr>
        <w:t xml:space="preserve">of Test1 </w:t>
      </w:r>
      <w:r w:rsidRPr="00CE51B1">
        <w:rPr>
          <w:rFonts w:ascii="Calibri Light" w:eastAsia="DengXian Light" w:hAnsi="Calibri Light"/>
          <w:sz w:val="24"/>
          <w:szCs w:val="24"/>
        </w:rPr>
        <w:t xml:space="preserve">with VTM configuration, </w:t>
      </w:r>
      <w:r>
        <w:rPr>
          <w:rFonts w:ascii="Calibri Light" w:eastAsia="DengXian Light" w:hAnsi="Calibri Light"/>
          <w:sz w:val="24"/>
          <w:szCs w:val="24"/>
        </w:rPr>
        <w:t>Low delay 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57267" w:rsidRPr="00957267" w14:paraId="54C588B8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21CE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28B43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957267" w:rsidRPr="00957267" w14:paraId="0EC71116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CC97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79D36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957267" w:rsidRPr="00957267" w14:paraId="7B8AD2C7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4520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37EB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1251E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ECA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8AD12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3C51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57267" w:rsidRPr="00957267" w14:paraId="5B9BB820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16F4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4F73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F38C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3CF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BA4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1ADF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57267" w:rsidRPr="00957267" w14:paraId="27FC7181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78AA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182E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7174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59B0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9A2A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2650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57267" w:rsidRPr="00957267" w14:paraId="670B9C1B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1C4F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D040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0103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C12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F90B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E8D9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57267" w:rsidRPr="00957267" w14:paraId="70B1AF5B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9864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1356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B05F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F61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B86E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3944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57267" w:rsidRPr="00957267" w14:paraId="40C6B6E6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251A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37C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A556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9821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F333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A167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57267" w:rsidRPr="00957267" w14:paraId="18DF5596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35E2A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251B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7153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41F0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6449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2508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57267" w:rsidRPr="00957267" w14:paraId="29C72009" w14:textId="77777777" w:rsidTr="009572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31F60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79572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CFBA6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E2D9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8CFA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2D43" w14:textId="77777777" w:rsidR="00957267" w:rsidRPr="00957267" w:rsidRDefault="00957267" w:rsidP="00957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A005DAA" w14:textId="77777777" w:rsidR="00CE51B1" w:rsidRDefault="00CE51B1" w:rsidP="0011579C">
      <w:pPr>
        <w:rPr>
          <w:lang w:val="en-CA" w:eastAsia="ja-JP"/>
        </w:rPr>
      </w:pPr>
    </w:p>
    <w:p w14:paraId="745932BC" w14:textId="1CFC39A7" w:rsidR="009C5385" w:rsidRDefault="009C5385" w:rsidP="009C538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Test2</w:t>
      </w:r>
    </w:p>
    <w:p w14:paraId="41EFF212" w14:textId="1B8050DF" w:rsidR="009C5385" w:rsidRPr="00CE51B1" w:rsidRDefault="009C5385" w:rsidP="009C5385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CE51B1">
        <w:rPr>
          <w:rFonts w:ascii="Calibri Light" w:eastAsia="DengXian Light" w:hAnsi="Calibri Light"/>
          <w:sz w:val="24"/>
          <w:szCs w:val="24"/>
        </w:rPr>
        <w:t xml:space="preserve">Table </w:t>
      </w:r>
      <w:r>
        <w:rPr>
          <w:rFonts w:ascii="Calibri Light" w:eastAsia="DengXian Light" w:hAnsi="Calibri Light"/>
          <w:noProof/>
          <w:sz w:val="24"/>
          <w:szCs w:val="24"/>
        </w:rPr>
        <w:t>3</w:t>
      </w:r>
      <w:r w:rsidRPr="00CE51B1">
        <w:rPr>
          <w:rFonts w:ascii="Calibri Light" w:eastAsia="DengXian Light" w:hAnsi="Calibri Light"/>
          <w:sz w:val="24"/>
          <w:szCs w:val="24"/>
        </w:rPr>
        <w:t>-Simulation result</w:t>
      </w:r>
      <w:r>
        <w:rPr>
          <w:rFonts w:ascii="Calibri Light" w:eastAsia="DengXian Light" w:hAnsi="Calibri Light"/>
          <w:sz w:val="24"/>
          <w:szCs w:val="24"/>
        </w:rPr>
        <w:t xml:space="preserve"> of Test2</w:t>
      </w:r>
      <w:r w:rsidRPr="00CE51B1">
        <w:rPr>
          <w:rFonts w:ascii="Calibri Light" w:eastAsia="DengXian Light" w:hAnsi="Calibri Light"/>
          <w:sz w:val="24"/>
          <w:szCs w:val="24"/>
        </w:rPr>
        <w:t xml:space="preserve"> with VTM configuration, Random Access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9D0C5B" w:rsidRPr="009D0C5B" w14:paraId="68BF6DBC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BC54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5A247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9D0C5B" w:rsidRPr="009D0C5B" w14:paraId="7DD6ED94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AD60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4FAD0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9D0C5B" w:rsidRPr="009D0C5B" w14:paraId="3FBC36A3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35E3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0753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2EE64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5A41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346FA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DD14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D0C5B" w:rsidRPr="009D0C5B" w14:paraId="554123B4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D41F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78FC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3F93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D70C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CFBD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3A1D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5B" w:rsidRPr="009D0C5B" w14:paraId="7ACFE37D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A0EF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CF63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C548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3D76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BDB2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29BB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5B" w:rsidRPr="009D0C5B" w14:paraId="6167FE86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3C95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D181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369A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8BC9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6FB2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B2B0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5B" w:rsidRPr="009D0C5B" w14:paraId="635E1A04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4CCB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FA17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FF07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6BA3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199F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8E3A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5B" w:rsidRPr="009D0C5B" w14:paraId="016CB8DB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8F3B8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96FC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23C7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6827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785C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333E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D0C5B" w:rsidRPr="009D0C5B" w14:paraId="51651C85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492E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3636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AC61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DB41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3A88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5F3A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5B" w:rsidRPr="009D0C5B" w14:paraId="28F5F087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3FC19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B267F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A0B1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75E0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3E878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121E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AE3F61B" w14:textId="77777777" w:rsidR="009C5385" w:rsidRPr="00CE51B1" w:rsidRDefault="009C5385" w:rsidP="009C5385">
      <w:pPr>
        <w:rPr>
          <w:rFonts w:eastAsia="SimSun"/>
          <w:szCs w:val="22"/>
          <w:lang w:val="en-CA"/>
        </w:rPr>
      </w:pPr>
    </w:p>
    <w:p w14:paraId="166567D7" w14:textId="6C2D6ADC" w:rsidR="009C5385" w:rsidRPr="00CE51B1" w:rsidRDefault="009C5385" w:rsidP="009C5385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CE51B1">
        <w:rPr>
          <w:rFonts w:ascii="Calibri Light" w:eastAsia="DengXian Light" w:hAnsi="Calibri Light"/>
          <w:sz w:val="24"/>
          <w:szCs w:val="24"/>
        </w:rPr>
        <w:t xml:space="preserve">Table </w:t>
      </w:r>
      <w:r>
        <w:rPr>
          <w:rFonts w:ascii="Calibri Light" w:eastAsia="DengXian Light" w:hAnsi="Calibri Light"/>
          <w:noProof/>
          <w:sz w:val="24"/>
          <w:szCs w:val="24"/>
        </w:rPr>
        <w:t>4</w:t>
      </w:r>
      <w:r w:rsidRPr="00CE51B1">
        <w:rPr>
          <w:rFonts w:ascii="Calibri Light" w:eastAsia="DengXian Light" w:hAnsi="Calibri Light"/>
          <w:sz w:val="24"/>
          <w:szCs w:val="24"/>
        </w:rPr>
        <w:t xml:space="preserve">-Simulation result </w:t>
      </w:r>
      <w:r>
        <w:rPr>
          <w:rFonts w:ascii="Calibri Light" w:eastAsia="DengXian Light" w:hAnsi="Calibri Light"/>
          <w:sz w:val="24"/>
          <w:szCs w:val="24"/>
        </w:rPr>
        <w:t xml:space="preserve">of Test2 </w:t>
      </w:r>
      <w:r w:rsidRPr="00CE51B1">
        <w:rPr>
          <w:rFonts w:ascii="Calibri Light" w:eastAsia="DengXian Light" w:hAnsi="Calibri Light"/>
          <w:sz w:val="24"/>
          <w:szCs w:val="24"/>
        </w:rPr>
        <w:t xml:space="preserve">with VTM configuration, </w:t>
      </w:r>
      <w:r>
        <w:rPr>
          <w:rFonts w:ascii="Calibri Light" w:eastAsia="DengXian Light" w:hAnsi="Calibri Light"/>
          <w:sz w:val="24"/>
          <w:szCs w:val="24"/>
        </w:rPr>
        <w:t>Low delay 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D0C5B" w:rsidRPr="009D0C5B" w14:paraId="6AF86BF0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9EBF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AE24D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9D0C5B" w:rsidRPr="009D0C5B" w14:paraId="66526CFD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D51D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9AE58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9D0C5B" w:rsidRPr="009D0C5B" w14:paraId="677A4993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0C0B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6A536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F0B3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B29C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2CB44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C92D8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D0C5B" w:rsidRPr="009D0C5B" w14:paraId="50DE846E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75D3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0F4C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A2CF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D4FD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B612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B80F2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D0C5B" w:rsidRPr="009D0C5B" w14:paraId="7791CCA5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4981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8FAA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3045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93CC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AC96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EC82B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D0C5B" w:rsidRPr="009D0C5B" w14:paraId="7252A9EA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CA88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8F29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E3DF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C2E5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9FB6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DEC2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5B" w:rsidRPr="009D0C5B" w14:paraId="7C0D36CE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765C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871A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EEEE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C4F3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89B9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36A2D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5B" w:rsidRPr="009D0C5B" w14:paraId="1EF72F08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83C9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6EBD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35C2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18EF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7146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6C36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D0C5B" w:rsidRPr="009D0C5B" w14:paraId="4B073263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1077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4E70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1B25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28F7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735C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24BE9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5B" w:rsidRPr="009D0C5B" w14:paraId="298D2861" w14:textId="77777777" w:rsidTr="009D0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ECD5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A4A9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FB5D7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0021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1B1C0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D02B2" w14:textId="77777777" w:rsidR="009D0C5B" w:rsidRPr="009D0C5B" w:rsidRDefault="009D0C5B" w:rsidP="009D0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5881DE7" w14:textId="77777777" w:rsidR="009C5385" w:rsidRPr="009C5385" w:rsidRDefault="009C5385" w:rsidP="009C5385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7777777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53A3663A" w14:textId="63C92AA2" w:rsidR="00F65CE9" w:rsidRDefault="00F65CE9" w:rsidP="00674D41">
      <w:pPr>
        <w:spacing w:before="60" w:after="60"/>
        <w:rPr>
          <w:lang w:val="en-CA"/>
        </w:rPr>
      </w:pPr>
      <w:r>
        <w:t>[1]</w:t>
      </w:r>
      <w:r w:rsidR="00C41D4F">
        <w:t xml:space="preserve"> </w:t>
      </w:r>
      <w:bookmarkStart w:id="1" w:name="_Hlk518060486"/>
      <w:r w:rsidR="006D518D">
        <w:rPr>
          <w:szCs w:val="22"/>
          <w:lang w:val="en-CA"/>
        </w:rPr>
        <w:t>Kai Zhang, Li Zhang, Hongbin Liu, Yue Wang, Pengwei Zhao, Dingkun Hong</w:t>
      </w:r>
      <w:bookmarkEnd w:id="1"/>
      <w:r w:rsidRPr="002506D5">
        <w:t xml:space="preserve"> “</w:t>
      </w:r>
      <w:r w:rsidR="00674D41" w:rsidRPr="00674D41">
        <w:rPr>
          <w:color w:val="000000"/>
          <w:szCs w:val="22"/>
          <w:lang w:val="en-CA"/>
        </w:rPr>
        <w:t xml:space="preserve">CE4-related: </w:t>
      </w:r>
      <w:r w:rsidR="006D518D" w:rsidRPr="006D518D">
        <w:rPr>
          <w:color w:val="000000"/>
          <w:szCs w:val="22"/>
          <w:lang w:val="en-CA"/>
        </w:rPr>
        <w:t>Affine model inheritance from single-line motion vectors</w:t>
      </w:r>
      <w:r>
        <w:rPr>
          <w:rFonts w:hint="eastAsia"/>
        </w:rPr>
        <w:t>,</w:t>
      </w:r>
      <w:r w:rsidRPr="002506D5">
        <w:t xml:space="preserve">” </w:t>
      </w:r>
      <w:r>
        <w:t>JVET-</w:t>
      </w:r>
      <w:r w:rsidR="00C41D4F">
        <w:rPr>
          <w:rFonts w:hint="eastAsia"/>
        </w:rPr>
        <w:t>L0</w:t>
      </w:r>
      <w:r w:rsidR="006D518D">
        <w:t>330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C41D4F">
        <w:t>12</w:t>
      </w:r>
      <w:r w:rsidR="00CE51B1">
        <w:t>th</w:t>
      </w:r>
      <w:r w:rsidR="00CE51B1" w:rsidRPr="00B648F1">
        <w:t xml:space="preserve"> Meeting: </w:t>
      </w:r>
      <w:r w:rsidR="00C41D4F">
        <w:rPr>
          <w:lang w:val="en-CA"/>
        </w:rPr>
        <w:t>Macao, CN, 03–12 Oct</w:t>
      </w:r>
      <w:r w:rsidR="00CE51B1" w:rsidRPr="00B57A23">
        <w:rPr>
          <w:lang w:val="en-CA"/>
        </w:rPr>
        <w:t xml:space="preserve"> 2018</w:t>
      </w:r>
    </w:p>
    <w:p w14:paraId="32EAF635" w14:textId="23611FFB" w:rsidR="007F1F8B" w:rsidRPr="005B217D" w:rsidRDefault="0083426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[</w:t>
      </w:r>
      <w:r>
        <w:rPr>
          <w:szCs w:val="22"/>
          <w:lang w:val="en-CA" w:eastAsia="ja-JP"/>
        </w:rPr>
        <w:t>2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</w:t>
      </w:r>
      <w:bookmarkStart w:id="2" w:name="_Ref451180107"/>
      <w:bookmarkStart w:id="3" w:name="_Ref450752014"/>
      <w:r>
        <w:rPr>
          <w:szCs w:val="22"/>
          <w:lang w:val="en-GB" w:eastAsia="zh-TW"/>
        </w:rPr>
        <w:t xml:space="preserve">Frank Bossen, Jill Boyce, Karsten Sühring, Xiang Li, Vadim Seregin, “JVET common test conditions and software reference configurations for SDR video”, </w:t>
      </w:r>
      <w:bookmarkEnd w:id="2"/>
      <w:bookmarkEnd w:id="3"/>
      <w:r>
        <w:rPr>
          <w:szCs w:val="22"/>
          <w:lang w:val="en-GB" w:eastAsia="zh-TW"/>
        </w:rPr>
        <w:t xml:space="preserve">JVET-K1010,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11</w:t>
      </w:r>
      <w:r>
        <w:rPr>
          <w:rFonts w:hint="eastAsia"/>
        </w:rPr>
        <w:t>th</w:t>
      </w:r>
      <w:r>
        <w:t xml:space="preserve"> Meeting</w:t>
      </w:r>
      <w:r w:rsidRPr="003A731E">
        <w:t>:</w:t>
      </w:r>
      <w:r>
        <w:t xml:space="preserve"> Ljubljana, SI, 10–18 July 2018</w:t>
      </w:r>
      <w:r>
        <w:rPr>
          <w:rFonts w:hint="eastAsia"/>
        </w:rPr>
        <w:t>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altName w:val="ＭＳ 明朝"/>
    <w:charset w:val="80"/>
    <w:family w:val="roman"/>
    <w:pitch w:val="variable"/>
    <w:sig w:usb0="00000000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0106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01068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CC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3ED3"/>
    <w:rsid w:val="003373EC"/>
    <w:rsid w:val="00342FF4"/>
    <w:rsid w:val="00346148"/>
    <w:rsid w:val="00352222"/>
    <w:rsid w:val="0036254C"/>
    <w:rsid w:val="003669EA"/>
    <w:rsid w:val="003706CC"/>
    <w:rsid w:val="00377710"/>
    <w:rsid w:val="003A2D8E"/>
    <w:rsid w:val="003A7CE6"/>
    <w:rsid w:val="003C0D5B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03D89"/>
    <w:rsid w:val="0051015C"/>
    <w:rsid w:val="00513CDE"/>
    <w:rsid w:val="00516CF1"/>
    <w:rsid w:val="00531AE9"/>
    <w:rsid w:val="005328A7"/>
    <w:rsid w:val="00532A7C"/>
    <w:rsid w:val="0054189E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D41"/>
    <w:rsid w:val="006C5D39"/>
    <w:rsid w:val="006D518D"/>
    <w:rsid w:val="006D6D9B"/>
    <w:rsid w:val="006E2810"/>
    <w:rsid w:val="006E5417"/>
    <w:rsid w:val="006E72A1"/>
    <w:rsid w:val="006F0794"/>
    <w:rsid w:val="007023DE"/>
    <w:rsid w:val="00712F60"/>
    <w:rsid w:val="00720E3B"/>
    <w:rsid w:val="007406A2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E01A3"/>
    <w:rsid w:val="007F1F8B"/>
    <w:rsid w:val="007F4C77"/>
    <w:rsid w:val="007F67A1"/>
    <w:rsid w:val="008007CC"/>
    <w:rsid w:val="00811C05"/>
    <w:rsid w:val="008206C8"/>
    <w:rsid w:val="00834263"/>
    <w:rsid w:val="008500BA"/>
    <w:rsid w:val="0086387C"/>
    <w:rsid w:val="00874A6C"/>
    <w:rsid w:val="00876C65"/>
    <w:rsid w:val="008949C7"/>
    <w:rsid w:val="008A4B4C"/>
    <w:rsid w:val="008C239F"/>
    <w:rsid w:val="008D19AF"/>
    <w:rsid w:val="008D620B"/>
    <w:rsid w:val="008D7DF1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0D84"/>
    <w:rsid w:val="00955F6D"/>
    <w:rsid w:val="00957267"/>
    <w:rsid w:val="00977C16"/>
    <w:rsid w:val="0098551D"/>
    <w:rsid w:val="0099518F"/>
    <w:rsid w:val="00995C8E"/>
    <w:rsid w:val="009A456A"/>
    <w:rsid w:val="009A523D"/>
    <w:rsid w:val="009B02A1"/>
    <w:rsid w:val="009C5385"/>
    <w:rsid w:val="009D0C5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2A9"/>
    <w:rsid w:val="00A86317"/>
    <w:rsid w:val="00A878C6"/>
    <w:rsid w:val="00AA6E84"/>
    <w:rsid w:val="00AA73EA"/>
    <w:rsid w:val="00AB1A1C"/>
    <w:rsid w:val="00AD05A8"/>
    <w:rsid w:val="00AE341B"/>
    <w:rsid w:val="00B01068"/>
    <w:rsid w:val="00B01905"/>
    <w:rsid w:val="00B07CA7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732"/>
    <w:rsid w:val="00C26CCB"/>
    <w:rsid w:val="00C30249"/>
    <w:rsid w:val="00C3723B"/>
    <w:rsid w:val="00C41D4F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1B1"/>
    <w:rsid w:val="00CE5E02"/>
    <w:rsid w:val="00CF34DB"/>
    <w:rsid w:val="00CF558F"/>
    <w:rsid w:val="00D010C0"/>
    <w:rsid w:val="00D05FF2"/>
    <w:rsid w:val="00D073E2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56E1"/>
    <w:rsid w:val="00EB65C8"/>
    <w:rsid w:val="00EB7AB1"/>
    <w:rsid w:val="00ED0EC7"/>
    <w:rsid w:val="00EE7CD8"/>
    <w:rsid w:val="00EF48CC"/>
    <w:rsid w:val="00F00801"/>
    <w:rsid w:val="00F2488D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A4CB6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9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橋本知典</cp:lastModifiedBy>
  <cp:revision>56</cp:revision>
  <cp:lastPrinted>1900-01-01T08:00:00Z</cp:lastPrinted>
  <dcterms:created xsi:type="dcterms:W3CDTF">2017-12-03T02:45:00Z</dcterms:created>
  <dcterms:modified xsi:type="dcterms:W3CDTF">2018-10-03T02:35:00Z</dcterms:modified>
</cp:coreProperties>
</file>