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4B91868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20DA9001" w:rsidR="008A4B4C" w:rsidRPr="005B217D" w:rsidRDefault="00E61DAC" w:rsidP="00CD6D1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D6D1F">
              <w:rPr>
                <w:lang w:val="en-CA"/>
              </w:rPr>
              <w:t>L0350</w:t>
            </w:r>
            <w:r w:rsidR="001B459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4F762967" w:rsidR="00E61DAC" w:rsidRPr="00ED060B" w:rsidRDefault="00ED060B" w:rsidP="00384054">
            <w:pPr>
              <w:jc w:val="left"/>
              <w:rPr>
                <w:b/>
                <w:lang w:val="en-CA"/>
              </w:rPr>
            </w:pPr>
            <w:r w:rsidRPr="00ED060B">
              <w:rPr>
                <w:b/>
                <w:lang w:val="en-CA"/>
              </w:rPr>
              <w:t xml:space="preserve">CE13: </w:t>
            </w:r>
            <w:r w:rsidR="00384054" w:rsidRPr="00384054">
              <w:rPr>
                <w:b/>
                <w:lang w:val="en-CA"/>
              </w:rPr>
              <w:t>Padding and in-loop filters disabled across face discontinuities</w:t>
            </w:r>
            <w:r w:rsidR="00384054">
              <w:rPr>
                <w:b/>
                <w:lang w:val="en-CA"/>
              </w:rPr>
              <w:t xml:space="preserve"> (Test 7.1</w:t>
            </w:r>
            <w:r w:rsidRPr="00ED060B">
              <w:rPr>
                <w:b/>
                <w:lang w:val="en-CA"/>
              </w:rPr>
              <w:t>)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5B815688" w:rsidR="00E61DAC" w:rsidRPr="005B217D" w:rsidRDefault="00A86221" w:rsidP="009D7CE6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6D817A19" w:rsidR="00E61DAC" w:rsidRPr="005B217D" w:rsidRDefault="00A86221" w:rsidP="005E1AC6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4937A25" w14:textId="6CBA50B5" w:rsidR="00A86221" w:rsidRPr="008329C9" w:rsidRDefault="00495206" w:rsidP="00A86221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E57E69">
              <w:rPr>
                <w:szCs w:val="22"/>
                <w:lang w:val="en-CA" w:eastAsia="zh-CN"/>
              </w:rPr>
              <w:t xml:space="preserve">Sheng-Yen Lin, Lin Liu, </w:t>
            </w:r>
            <w:r w:rsidR="00A86221" w:rsidRPr="00E57E69">
              <w:rPr>
                <w:szCs w:val="22"/>
                <w:lang w:val="en-CA"/>
              </w:rPr>
              <w:t xml:space="preserve">Jian-Liang Lin, </w:t>
            </w:r>
            <w:proofErr w:type="spellStart"/>
            <w:r w:rsidR="00A86221" w:rsidRPr="00E57E69">
              <w:rPr>
                <w:szCs w:val="22"/>
                <w:lang w:val="en-CA"/>
              </w:rPr>
              <w:t>Shen</w:t>
            </w:r>
            <w:proofErr w:type="spellEnd"/>
            <w:r w:rsidR="00A86221" w:rsidRPr="00E57E69">
              <w:rPr>
                <w:szCs w:val="22"/>
                <w:lang w:val="en-CA"/>
              </w:rPr>
              <w:t xml:space="preserve">-Kai Chang, </w:t>
            </w:r>
            <w:r w:rsidR="0012575B" w:rsidRPr="00AE779B">
              <w:rPr>
                <w:szCs w:val="22"/>
                <w:lang w:val="en-CA"/>
              </w:rPr>
              <w:t>Yung-Chang Chang</w:t>
            </w:r>
            <w:r w:rsidR="0012575B">
              <w:rPr>
                <w:szCs w:val="22"/>
                <w:lang w:val="en-CA"/>
              </w:rPr>
              <w:t xml:space="preserve">, </w:t>
            </w:r>
            <w:r w:rsidR="00A86221" w:rsidRPr="00E57E69">
              <w:rPr>
                <w:szCs w:val="22"/>
                <w:lang w:val="en-CA"/>
              </w:rPr>
              <w:t>Chi-Cheng Ju</w:t>
            </w:r>
          </w:p>
          <w:p w14:paraId="49D81240" w14:textId="78C18D51" w:rsidR="00E61DAC" w:rsidRPr="005B217D" w:rsidRDefault="00A86221" w:rsidP="00A86221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Rd. 1,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 xml:space="preserve"> Science Park, </w:t>
            </w:r>
            <w:proofErr w:type="spellStart"/>
            <w:r w:rsidRPr="008329C9">
              <w:rPr>
                <w:rFonts w:hint="eastAsia"/>
                <w:szCs w:val="22"/>
                <w:lang w:eastAsia="zh-TW"/>
              </w:rPr>
              <w:t>Hsinchu</w:t>
            </w:r>
            <w:proofErr w:type="spellEnd"/>
            <w:r w:rsidRPr="008329C9">
              <w:rPr>
                <w:rFonts w:hint="eastAsia"/>
                <w:szCs w:val="22"/>
                <w:lang w:eastAsia="zh-TW"/>
              </w:rPr>
              <w:t>, Taiwan 30078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74B647EF" w:rsidR="00E61DAC" w:rsidRPr="005B217D" w:rsidRDefault="00A86221" w:rsidP="0012575B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8329C9">
              <w:rPr>
                <w:rFonts w:hint="eastAsia"/>
                <w:szCs w:val="22"/>
                <w:lang w:val="en-CA" w:eastAsia="zh-TW"/>
              </w:rPr>
              <w:t>Jian-Liang</w:t>
            </w:r>
            <w:r w:rsidRPr="008329C9">
              <w:rPr>
                <w:szCs w:val="22"/>
                <w:lang w:val="en-CA"/>
              </w:rPr>
              <w:t xml:space="preserve"> Lin</w:t>
            </w:r>
            <w:r w:rsidRPr="008329C9">
              <w:rPr>
                <w:strike/>
                <w:sz w:val="18"/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 xml:space="preserve">+886-3-5670766 ext. </w:t>
            </w:r>
            <w:r w:rsidRPr="008329C9">
              <w:rPr>
                <w:rFonts w:hint="eastAsia"/>
                <w:szCs w:val="22"/>
                <w:lang w:eastAsia="zh-TW"/>
              </w:rPr>
              <w:t>25250</w:t>
            </w:r>
            <w:r w:rsidRPr="008329C9">
              <w:rPr>
                <w:szCs w:val="22"/>
                <w:lang w:val="en-CA"/>
              </w:rPr>
              <w:br/>
            </w:r>
            <w:r w:rsidRPr="008329C9">
              <w:rPr>
                <w:szCs w:val="22"/>
                <w:lang w:eastAsia="zh-TW"/>
              </w:rPr>
              <w:t>{</w:t>
            </w:r>
            <w:r w:rsidR="00495206" w:rsidRPr="00E57E69">
              <w:rPr>
                <w:szCs w:val="22"/>
                <w:lang w:eastAsia="zh-TW"/>
              </w:rPr>
              <w:t>Sheng-</w:t>
            </w:r>
            <w:proofErr w:type="spellStart"/>
            <w:r w:rsidR="00495206" w:rsidRPr="00E57E69">
              <w:rPr>
                <w:szCs w:val="22"/>
                <w:lang w:eastAsia="zh-TW"/>
              </w:rPr>
              <w:t>Yen.Lin</w:t>
            </w:r>
            <w:proofErr w:type="spellEnd"/>
            <w:r w:rsidR="00495206" w:rsidRPr="00E57E69">
              <w:rPr>
                <w:szCs w:val="22"/>
                <w:lang w:eastAsia="zh-TW"/>
              </w:rPr>
              <w:t xml:space="preserve">, </w:t>
            </w:r>
            <w:proofErr w:type="spellStart"/>
            <w:r w:rsidR="00495206" w:rsidRPr="00E57E69">
              <w:rPr>
                <w:szCs w:val="22"/>
                <w:lang w:eastAsia="zh-TW"/>
              </w:rPr>
              <w:t>Lin.Liu</w:t>
            </w:r>
            <w:proofErr w:type="spellEnd"/>
            <w:r w:rsidR="00495206" w:rsidRPr="00E57E69">
              <w:rPr>
                <w:szCs w:val="22"/>
                <w:lang w:eastAsia="zh-TW"/>
              </w:rPr>
              <w:t xml:space="preserve">, </w:t>
            </w:r>
            <w:proofErr w:type="spellStart"/>
            <w:r w:rsidRPr="00E57E69">
              <w:rPr>
                <w:szCs w:val="22"/>
                <w:lang w:eastAsia="zh-TW"/>
              </w:rPr>
              <w:t>jl.lin</w:t>
            </w:r>
            <w:proofErr w:type="spellEnd"/>
            <w:r w:rsidRPr="00E57E69">
              <w:rPr>
                <w:szCs w:val="22"/>
                <w:lang w:eastAsia="zh-TW"/>
              </w:rPr>
              <w:t xml:space="preserve">, </w:t>
            </w:r>
            <w:proofErr w:type="spellStart"/>
            <w:r w:rsidRPr="00E57E69">
              <w:rPr>
                <w:szCs w:val="22"/>
                <w:lang w:eastAsia="zh-TW"/>
              </w:rPr>
              <w:t>shenkai.chang</w:t>
            </w:r>
            <w:proofErr w:type="spellEnd"/>
            <w:r w:rsidR="00B9273A" w:rsidRPr="00E57E69">
              <w:rPr>
                <w:szCs w:val="22"/>
              </w:rPr>
              <w:t xml:space="preserve">, </w:t>
            </w:r>
            <w:proofErr w:type="spellStart"/>
            <w:r w:rsidR="0012575B">
              <w:rPr>
                <w:szCs w:val="22"/>
              </w:rPr>
              <w:t>yc.zhang</w:t>
            </w:r>
            <w:proofErr w:type="spellEnd"/>
            <w:r w:rsidR="0012575B">
              <w:rPr>
                <w:szCs w:val="22"/>
              </w:rPr>
              <w:t xml:space="preserve">, </w:t>
            </w:r>
            <w:proofErr w:type="spellStart"/>
            <w:r w:rsidRPr="00E57E69">
              <w:rPr>
                <w:szCs w:val="22"/>
              </w:rPr>
              <w:t>cc.ju</w:t>
            </w:r>
            <w:proofErr w:type="spellEnd"/>
            <w:r w:rsidRPr="0012575B">
              <w:rPr>
                <w:szCs w:val="22"/>
                <w:lang w:eastAsia="zh-TW"/>
              </w:rPr>
              <w:t>}@mediatek</w:t>
            </w:r>
            <w:r w:rsidRPr="008329C9">
              <w:rPr>
                <w:szCs w:val="22"/>
                <w:lang w:eastAsia="zh-TW"/>
              </w:rPr>
              <w:t>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3AB7642D" w:rsidR="00E61DAC" w:rsidRPr="005B217D" w:rsidRDefault="00A86221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D89DC23" w14:textId="7D752736" w:rsidR="00AC7532" w:rsidRPr="005B217D" w:rsidRDefault="00FF006B" w:rsidP="00E57E69">
      <w:pPr>
        <w:rPr>
          <w:szCs w:val="22"/>
          <w:lang w:val="en-CA"/>
        </w:rPr>
      </w:pPr>
      <w:r w:rsidRPr="005B217D">
        <w:rPr>
          <w:szCs w:val="22"/>
          <w:lang w:val="en-CA"/>
        </w:rPr>
        <w:t xml:space="preserve"> </w:t>
      </w:r>
      <w:r w:rsidR="00AA037D">
        <w:rPr>
          <w:lang w:val="en-CA"/>
        </w:rPr>
        <w:t xml:space="preserve">This contribution reports </w:t>
      </w:r>
      <w:r w:rsidR="00A7012F">
        <w:rPr>
          <w:lang w:val="en-CA"/>
        </w:rPr>
        <w:t>the experiment results of T</w:t>
      </w:r>
      <w:r w:rsidR="00C44611">
        <w:rPr>
          <w:lang w:val="en-CA"/>
        </w:rPr>
        <w:t>est 7.1</w:t>
      </w:r>
      <w:r w:rsidR="00AA037D">
        <w:rPr>
          <w:lang w:val="en-CA"/>
        </w:rPr>
        <w:t xml:space="preserve"> in CE13: </w:t>
      </w:r>
      <w:r w:rsidR="0012575B">
        <w:rPr>
          <w:lang w:val="en-CA"/>
        </w:rPr>
        <w:t>Padded HEC (PHEC) with</w:t>
      </w:r>
      <w:r w:rsidR="00C44611" w:rsidRPr="00C44611">
        <w:rPr>
          <w:lang w:val="en-CA"/>
        </w:rPr>
        <w:t xml:space="preserve"> in-loop filters disabled across face discontinuities</w:t>
      </w:r>
      <w:r w:rsidR="00A90500">
        <w:rPr>
          <w:lang w:val="en-CA"/>
        </w:rPr>
        <w:t xml:space="preserve">. </w:t>
      </w:r>
      <w:r w:rsidR="0012575B">
        <w:rPr>
          <w:lang w:val="en-CA"/>
        </w:rPr>
        <w:t>T</w:t>
      </w:r>
      <w:r w:rsidR="00AA037D">
        <w:rPr>
          <w:lang w:val="en-CA"/>
        </w:rPr>
        <w:t>he simulation results reportedly show that, in terms of end-to-end WS-PSNR-Y</w:t>
      </w:r>
      <w:r w:rsidR="007720D2">
        <w:rPr>
          <w:lang w:val="en-CA"/>
        </w:rPr>
        <w:t>/</w:t>
      </w:r>
      <w:r w:rsidR="00AA037D">
        <w:rPr>
          <w:lang w:val="en-CA"/>
        </w:rPr>
        <w:t>U</w:t>
      </w:r>
      <w:r w:rsidR="007720D2">
        <w:rPr>
          <w:lang w:val="en-CA"/>
        </w:rPr>
        <w:t>/</w:t>
      </w:r>
      <w:r w:rsidR="00AA037D">
        <w:rPr>
          <w:lang w:val="en-CA"/>
        </w:rPr>
        <w:t>V</w:t>
      </w:r>
      <w:r w:rsidR="00FC0899">
        <w:rPr>
          <w:lang w:val="en-CA"/>
        </w:rPr>
        <w:t xml:space="preserve"> and </w:t>
      </w:r>
      <w:r w:rsidR="0012575B" w:rsidRPr="00E57E69">
        <w:rPr>
          <w:lang w:val="en-CA"/>
        </w:rPr>
        <w:t>code</w:t>
      </w:r>
      <w:r w:rsidR="0012575B">
        <w:rPr>
          <w:lang w:val="en-CA"/>
        </w:rPr>
        <w:t xml:space="preserve">c </w:t>
      </w:r>
      <w:r w:rsidR="00FC0899">
        <w:rPr>
          <w:lang w:val="en-CA"/>
        </w:rPr>
        <w:t>PSNR-Y/U</w:t>
      </w:r>
      <w:r w:rsidR="00C9410D">
        <w:rPr>
          <w:lang w:val="en-CA"/>
        </w:rPr>
        <w:t>/</w:t>
      </w:r>
      <w:r w:rsidR="00FC0899">
        <w:rPr>
          <w:lang w:val="en-CA"/>
        </w:rPr>
        <w:t>V</w:t>
      </w:r>
      <w:r w:rsidR="00AA037D">
        <w:rPr>
          <w:lang w:val="en-CA"/>
        </w:rPr>
        <w:t xml:space="preserve">, </w:t>
      </w:r>
      <w:r w:rsidR="00A7012F">
        <w:rPr>
          <w:lang w:val="en-CA"/>
        </w:rPr>
        <w:t>T</w:t>
      </w:r>
      <w:r w:rsidR="00795C28">
        <w:rPr>
          <w:lang w:val="en-CA"/>
        </w:rPr>
        <w:t xml:space="preserve">est 7.1 </w:t>
      </w:r>
      <w:r w:rsidR="00AA037D">
        <w:rPr>
          <w:lang w:val="en-CA"/>
        </w:rPr>
        <w:t>achieve</w:t>
      </w:r>
      <w:r w:rsidR="00E26F7B">
        <w:rPr>
          <w:lang w:val="en-CA"/>
        </w:rPr>
        <w:t>s</w:t>
      </w:r>
      <w:r w:rsidR="00B338D6">
        <w:rPr>
          <w:lang w:val="en-CA"/>
        </w:rPr>
        <w:t xml:space="preserve"> </w:t>
      </w:r>
      <w:r w:rsidR="00A90500">
        <w:rPr>
          <w:lang w:val="en-CA"/>
        </w:rPr>
        <w:t xml:space="preserve">an </w:t>
      </w:r>
      <w:r w:rsidR="00B338D6">
        <w:rPr>
          <w:lang w:val="en-CA"/>
        </w:rPr>
        <w:t>average -0.02</w:t>
      </w:r>
      <w:r w:rsidR="00AA037D">
        <w:rPr>
          <w:lang w:val="en-CA"/>
        </w:rPr>
        <w:t>%</w:t>
      </w:r>
      <w:r w:rsidR="007720D2">
        <w:rPr>
          <w:lang w:val="en-CA"/>
        </w:rPr>
        <w:t>/</w:t>
      </w:r>
      <w:r w:rsidR="00B338D6">
        <w:rPr>
          <w:lang w:val="en-CA"/>
        </w:rPr>
        <w:t>-0.26</w:t>
      </w:r>
      <w:r w:rsidR="00AA037D">
        <w:rPr>
          <w:lang w:val="en-CA"/>
        </w:rPr>
        <w:t>%</w:t>
      </w:r>
      <w:r w:rsidR="007720D2">
        <w:rPr>
          <w:lang w:val="en-CA"/>
        </w:rPr>
        <w:t>/</w:t>
      </w:r>
      <w:r w:rsidR="00B338D6">
        <w:rPr>
          <w:lang w:val="en-CA"/>
        </w:rPr>
        <w:t>0.01</w:t>
      </w:r>
      <w:r w:rsidR="00AA037D">
        <w:rPr>
          <w:lang w:val="en-CA"/>
        </w:rPr>
        <w:t>%</w:t>
      </w:r>
      <w:r w:rsidR="007720D2">
        <w:rPr>
          <w:lang w:val="en-CA"/>
        </w:rPr>
        <w:t xml:space="preserve"> </w:t>
      </w:r>
      <w:r w:rsidR="0016294D">
        <w:rPr>
          <w:lang w:val="en-CA"/>
        </w:rPr>
        <w:t xml:space="preserve">and </w:t>
      </w:r>
      <w:r w:rsidR="00E342EE" w:rsidRPr="00823568">
        <w:rPr>
          <w:lang w:val="en-CA"/>
        </w:rPr>
        <w:t>-0.31</w:t>
      </w:r>
      <w:r w:rsidR="00C10D3D" w:rsidRPr="00823568">
        <w:rPr>
          <w:lang w:val="en-CA"/>
        </w:rPr>
        <w:t>%/</w:t>
      </w:r>
      <w:r w:rsidR="00E342EE" w:rsidRPr="00823568">
        <w:rPr>
          <w:lang w:val="en-CA"/>
        </w:rPr>
        <w:t>-1.50</w:t>
      </w:r>
      <w:r w:rsidR="00C10D3D" w:rsidRPr="00823568">
        <w:rPr>
          <w:lang w:val="en-CA"/>
        </w:rPr>
        <w:t>%/</w:t>
      </w:r>
      <w:r w:rsidR="005C1501" w:rsidRPr="00823568">
        <w:rPr>
          <w:lang w:val="en-CA"/>
        </w:rPr>
        <w:t>-1.16</w:t>
      </w:r>
      <w:r w:rsidR="00C10D3D" w:rsidRPr="00823568">
        <w:rPr>
          <w:lang w:val="en-CA"/>
        </w:rPr>
        <w:t xml:space="preserve">% </w:t>
      </w:r>
      <w:r w:rsidR="00AA037D">
        <w:rPr>
          <w:lang w:val="en-CA"/>
        </w:rPr>
        <w:t xml:space="preserve">BD-rate </w:t>
      </w:r>
      <w:r w:rsidR="00A90500">
        <w:rPr>
          <w:lang w:val="en-CA"/>
        </w:rPr>
        <w:t>saving</w:t>
      </w:r>
      <w:r w:rsidR="0012575B">
        <w:rPr>
          <w:lang w:val="en-CA"/>
        </w:rPr>
        <w:t>, respectively</w:t>
      </w:r>
      <w:r w:rsidR="00EB240A">
        <w:rPr>
          <w:lang w:val="en-CA" w:eastAsia="zh-TW"/>
        </w:rPr>
        <w:t>.</w:t>
      </w:r>
      <w:r w:rsidR="005566C6">
        <w:rPr>
          <w:lang w:val="en-CA" w:eastAsia="zh-TW"/>
        </w:rPr>
        <w:t xml:space="preserve"> </w:t>
      </w:r>
      <w:r w:rsidR="00EB240A">
        <w:rPr>
          <w:lang w:val="en-CA" w:eastAsia="zh-TW"/>
        </w:rPr>
        <w:t xml:space="preserve">In addition, </w:t>
      </w:r>
      <w:r w:rsidR="00EB240A" w:rsidRPr="00EB240A">
        <w:rPr>
          <w:lang w:val="en-CA" w:eastAsia="zh-TW"/>
        </w:rPr>
        <w:t>t</w:t>
      </w:r>
      <w:r w:rsidR="005566C6" w:rsidRPr="00EB240A">
        <w:rPr>
          <w:lang w:val="en-CA" w:eastAsia="zh-TW"/>
        </w:rPr>
        <w:t xml:space="preserve">he </w:t>
      </w:r>
      <w:r w:rsidR="001515CE" w:rsidRPr="00EB240A">
        <w:rPr>
          <w:lang w:val="en-CA" w:eastAsia="zh-TW"/>
        </w:rPr>
        <w:t>subjective quality of Test 7.1 is slightly enhanced by alleviating the seam</w:t>
      </w:r>
      <w:r w:rsidR="005566C6" w:rsidRPr="00EB240A">
        <w:rPr>
          <w:lang w:val="en-CA" w:eastAsia="zh-TW"/>
        </w:rPr>
        <w:t xml:space="preserve"> artifacts </w:t>
      </w:r>
      <w:r w:rsidR="001515CE" w:rsidRPr="00EB240A">
        <w:rPr>
          <w:lang w:val="en-CA" w:eastAsia="zh-TW"/>
        </w:rPr>
        <w:t>compared to PHEC</w:t>
      </w:r>
      <w:r w:rsidR="005566C6" w:rsidRPr="007C17EF">
        <w:rPr>
          <w:lang w:val="en-CA" w:eastAsia="zh-TW"/>
        </w:rPr>
        <w:t>.</w:t>
      </w:r>
    </w:p>
    <w:p w14:paraId="7D2AC1F0" w14:textId="544551D7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 w:rsidR="00A86221">
        <w:rPr>
          <w:lang w:val="en-CA"/>
        </w:rPr>
        <w:t>oduction</w:t>
      </w:r>
    </w:p>
    <w:p w14:paraId="1539A21D" w14:textId="1368FD0F" w:rsidR="001F2594" w:rsidRDefault="001C2661" w:rsidP="0012575B">
      <w:pPr>
        <w:rPr>
          <w:szCs w:val="22"/>
          <w:lang w:val="en-CA"/>
        </w:rPr>
      </w:pPr>
      <w:r>
        <w:rPr>
          <w:szCs w:val="22"/>
          <w:lang w:val="en-CA"/>
        </w:rPr>
        <w:t xml:space="preserve">  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_Ref524968269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 w:rsidR="000008AB">
        <w:rPr>
          <w:szCs w:val="22"/>
          <w:lang w:val="en-CA" w:eastAsia="ja-JP"/>
        </w:rPr>
        <w:t>[1]</w:t>
      </w:r>
      <w:r>
        <w:rPr>
          <w:szCs w:val="22"/>
          <w:lang w:val="en-CA" w:eastAsia="ja-JP"/>
        </w:rPr>
        <w:fldChar w:fldCharType="end"/>
      </w:r>
      <w:r>
        <w:rPr>
          <w:szCs w:val="22"/>
          <w:lang w:val="en-CA" w:eastAsia="ja-JP"/>
        </w:rPr>
        <w:t xml:space="preserve"> </w:t>
      </w:r>
      <w:r w:rsidR="00BE0655">
        <w:rPr>
          <w:szCs w:val="22"/>
          <w:lang w:val="en-CA" w:eastAsia="ja-JP"/>
        </w:rPr>
        <w:t xml:space="preserve">was </w:t>
      </w:r>
      <w:r>
        <w:rPr>
          <w:szCs w:val="22"/>
          <w:lang w:val="en-CA" w:eastAsia="ja-JP"/>
        </w:rPr>
        <w:t xml:space="preserve">established to study removing subjective artifacts at face boundaries </w:t>
      </w:r>
      <w:r w:rsidRPr="00E57E69">
        <w:rPr>
          <w:lang w:val="en-CA"/>
        </w:rPr>
        <w:t>for</w:t>
      </w:r>
      <w:r>
        <w:t xml:space="preserve"> the 360° video category. </w:t>
      </w:r>
      <w:r>
        <w:rPr>
          <w:szCs w:val="22"/>
          <w:lang w:val="en-CA" w:eastAsia="ja-JP"/>
        </w:rPr>
        <w:t xml:space="preserve">This contribution reports </w:t>
      </w:r>
      <w:r w:rsidR="001B1F9E">
        <w:rPr>
          <w:szCs w:val="22"/>
          <w:lang w:val="en-CA" w:eastAsia="ja-JP"/>
        </w:rPr>
        <w:t xml:space="preserve">the </w:t>
      </w:r>
      <w:r>
        <w:rPr>
          <w:szCs w:val="22"/>
          <w:lang w:val="en-CA" w:eastAsia="ja-JP"/>
        </w:rPr>
        <w:t xml:space="preserve">results of </w:t>
      </w:r>
      <w:r w:rsidR="0012575B">
        <w:rPr>
          <w:szCs w:val="22"/>
          <w:lang w:val="en-CA" w:eastAsia="ja-JP"/>
        </w:rPr>
        <w:t xml:space="preserve">Test 7.1 in CE13: </w:t>
      </w:r>
      <w:r w:rsidR="0012575B">
        <w:rPr>
          <w:lang w:val="en-CA"/>
        </w:rPr>
        <w:t>Padded HEC (PHEC) with</w:t>
      </w:r>
      <w:r w:rsidR="0012575B" w:rsidRPr="00C44611">
        <w:rPr>
          <w:lang w:val="en-CA"/>
        </w:rPr>
        <w:t xml:space="preserve"> </w:t>
      </w:r>
      <w:r w:rsidR="0012575B">
        <w:rPr>
          <w:lang w:val="en-CA"/>
        </w:rPr>
        <w:t>in-loop filters disabled across face discontinuities</w:t>
      </w:r>
      <w:r>
        <w:rPr>
          <w:lang w:val="en-CA"/>
        </w:rPr>
        <w:t>.</w:t>
      </w:r>
    </w:p>
    <w:p w14:paraId="72181352" w14:textId="3DC0D64E" w:rsidR="00A86221" w:rsidRDefault="004A7D89" w:rsidP="00A86221">
      <w:pPr>
        <w:pStyle w:val="Heading1"/>
        <w:rPr>
          <w:lang w:val="en-CA"/>
        </w:rPr>
      </w:pPr>
      <w:r>
        <w:rPr>
          <w:lang w:val="en-CA"/>
        </w:rPr>
        <w:t xml:space="preserve">Experimental </w:t>
      </w:r>
      <w:r w:rsidR="00664B53">
        <w:rPr>
          <w:lang w:val="en-CA"/>
        </w:rPr>
        <w:t>R</w:t>
      </w:r>
      <w:r>
        <w:rPr>
          <w:lang w:val="en-CA"/>
        </w:rPr>
        <w:t>esults</w:t>
      </w:r>
    </w:p>
    <w:p w14:paraId="7A9C02B5" w14:textId="5E451D83" w:rsidR="007B3421" w:rsidRDefault="007068CD" w:rsidP="007B3421">
      <w:pPr>
        <w:rPr>
          <w:lang w:val="en-CA"/>
        </w:rPr>
      </w:pPr>
      <w:r>
        <w:rPr>
          <w:lang w:val="en-CA" w:eastAsia="zh-TW"/>
        </w:rPr>
        <w:t xml:space="preserve"> </w:t>
      </w:r>
      <w:r w:rsidR="007B3421">
        <w:rPr>
          <w:lang w:val="en-CA"/>
        </w:rPr>
        <w:t xml:space="preserve">The experiments are conducted on the 360Lib-7.0 </w:t>
      </w:r>
      <w:r w:rsidR="007B3421">
        <w:rPr>
          <w:lang w:val="en-CA"/>
        </w:rPr>
        <w:fldChar w:fldCharType="begin"/>
      </w:r>
      <w:r w:rsidR="007B3421">
        <w:rPr>
          <w:lang w:val="en-CA"/>
        </w:rPr>
        <w:instrText xml:space="preserve"> REF _Ref524884864 \r \h </w:instrText>
      </w:r>
      <w:r w:rsidR="007B3421">
        <w:rPr>
          <w:lang w:val="en-CA"/>
        </w:rPr>
      </w:r>
      <w:r w:rsidR="007B3421">
        <w:rPr>
          <w:lang w:val="en-CA"/>
        </w:rPr>
        <w:fldChar w:fldCharType="separate"/>
      </w:r>
      <w:r w:rsidR="001B1F9E">
        <w:rPr>
          <w:lang w:val="en-CA"/>
        </w:rPr>
        <w:t>[2]</w:t>
      </w:r>
      <w:r w:rsidR="007B3421">
        <w:rPr>
          <w:lang w:val="en-CA"/>
        </w:rPr>
        <w:fldChar w:fldCharType="end"/>
      </w:r>
      <w:r w:rsidR="007B3421">
        <w:rPr>
          <w:lang w:val="en-CA"/>
        </w:rPr>
        <w:t xml:space="preserve"> and the BMS-2.0</w:t>
      </w:r>
      <w:r w:rsidR="0047620C">
        <w:rPr>
          <w:lang w:val="en-CA"/>
        </w:rPr>
        <w:t xml:space="preserve">.1 (with fix </w:t>
      </w:r>
      <w:r w:rsidR="0047620C" w:rsidRPr="005B2BC0">
        <w:rPr>
          <w:lang w:val="en-CA"/>
        </w:rPr>
        <w:t>BMS ticket #78</w:t>
      </w:r>
      <w:r w:rsidR="0047620C">
        <w:rPr>
          <w:lang w:val="en-CA"/>
        </w:rPr>
        <w:t xml:space="preserve"> and #79)</w:t>
      </w:r>
      <w:r w:rsidR="007B3421">
        <w:rPr>
          <w:lang w:val="en-CA"/>
        </w:rPr>
        <w:t xml:space="preserve"> </w:t>
      </w:r>
      <w:r w:rsidR="007B3421">
        <w:rPr>
          <w:lang w:val="en-CA"/>
        </w:rPr>
        <w:fldChar w:fldCharType="begin"/>
      </w:r>
      <w:r w:rsidR="007B3421">
        <w:rPr>
          <w:lang w:val="en-CA"/>
        </w:rPr>
        <w:instrText xml:space="preserve"> REF _Ref524884873 \r \h </w:instrText>
      </w:r>
      <w:r w:rsidR="007B3421">
        <w:rPr>
          <w:lang w:val="en-CA"/>
        </w:rPr>
      </w:r>
      <w:r w:rsidR="007B3421">
        <w:rPr>
          <w:lang w:val="en-CA"/>
        </w:rPr>
        <w:fldChar w:fldCharType="separate"/>
      </w:r>
      <w:r w:rsidR="001B1F9E">
        <w:rPr>
          <w:lang w:val="en-CA"/>
        </w:rPr>
        <w:t>[3]</w:t>
      </w:r>
      <w:r w:rsidR="007B3421">
        <w:rPr>
          <w:lang w:val="en-CA"/>
        </w:rPr>
        <w:fldChar w:fldCharType="end"/>
      </w:r>
      <w:r w:rsidR="007B3421" w:rsidRPr="00A8368E">
        <w:rPr>
          <w:lang w:val="en-CA"/>
        </w:rPr>
        <w:t xml:space="preserve"> </w:t>
      </w:r>
      <w:r w:rsidR="007B3421">
        <w:rPr>
          <w:lang w:val="en-CA"/>
        </w:rPr>
        <w:t xml:space="preserve">followed by the JVET common test conditions (CTC) and evaluation procedures </w:t>
      </w:r>
      <w:r w:rsidR="007B3421">
        <w:rPr>
          <w:lang w:val="en-CA"/>
        </w:rPr>
        <w:fldChar w:fldCharType="begin"/>
      </w:r>
      <w:r w:rsidR="007B3421">
        <w:rPr>
          <w:lang w:val="en-CA"/>
        </w:rPr>
        <w:instrText xml:space="preserve"> REF _Ref524884885 \r \h </w:instrText>
      </w:r>
      <w:r w:rsidR="007B3421">
        <w:rPr>
          <w:lang w:val="en-CA"/>
        </w:rPr>
      </w:r>
      <w:r w:rsidR="007B3421">
        <w:rPr>
          <w:lang w:val="en-CA"/>
        </w:rPr>
        <w:fldChar w:fldCharType="separate"/>
      </w:r>
      <w:r w:rsidR="001B1F9E">
        <w:rPr>
          <w:lang w:val="en-CA"/>
        </w:rPr>
        <w:t>[4]</w:t>
      </w:r>
      <w:r w:rsidR="007B3421">
        <w:rPr>
          <w:lang w:val="en-CA"/>
        </w:rPr>
        <w:fldChar w:fldCharType="end"/>
      </w:r>
      <w:r w:rsidR="00596F3D">
        <w:rPr>
          <w:lang w:val="en-CA"/>
        </w:rPr>
        <w:t xml:space="preserve"> u</w:t>
      </w:r>
      <w:r w:rsidR="00412D4E">
        <w:rPr>
          <w:lang w:val="en-CA"/>
        </w:rPr>
        <w:t xml:space="preserve">nder the VTM-2.0 </w:t>
      </w:r>
      <w:r w:rsidR="00412D4E">
        <w:rPr>
          <w:lang w:val="en-CA"/>
        </w:rPr>
        <w:fldChar w:fldCharType="begin"/>
      </w:r>
      <w:r w:rsidR="00412D4E">
        <w:rPr>
          <w:lang w:val="en-CA"/>
        </w:rPr>
        <w:instrText xml:space="preserve"> REF _Ref517440628 \n \h  \* MERGEFORMAT </w:instrText>
      </w:r>
      <w:r w:rsidR="00412D4E">
        <w:rPr>
          <w:lang w:val="en-CA"/>
        </w:rPr>
      </w:r>
      <w:r w:rsidR="00412D4E">
        <w:rPr>
          <w:lang w:val="en-CA"/>
        </w:rPr>
        <w:fldChar w:fldCharType="separate"/>
      </w:r>
      <w:r w:rsidR="001B1F9E">
        <w:rPr>
          <w:lang w:val="en-CA"/>
        </w:rPr>
        <w:t>[5]</w:t>
      </w:r>
      <w:r w:rsidR="00412D4E">
        <w:rPr>
          <w:lang w:val="en-CA"/>
        </w:rPr>
        <w:fldChar w:fldCharType="end"/>
      </w:r>
      <w:r w:rsidR="00412D4E">
        <w:rPr>
          <w:lang w:val="en-CA"/>
        </w:rPr>
        <w:t xml:space="preserve"> </w:t>
      </w:r>
      <w:r w:rsidR="007B3421">
        <w:rPr>
          <w:lang w:val="en-CA"/>
        </w:rPr>
        <w:t xml:space="preserve">configuration setting. Following the CTC, the frame size is set to 3840x2560 with the face size of 1280x1280. Compared to PHEC, </w:t>
      </w:r>
      <w:r w:rsidR="007B3421">
        <w:rPr>
          <w:lang w:val="en-CA"/>
        </w:rPr>
        <w:fldChar w:fldCharType="begin"/>
      </w:r>
      <w:r w:rsidR="007B3421">
        <w:rPr>
          <w:lang w:val="en-CA"/>
        </w:rPr>
        <w:instrText xml:space="preserve"> REF _Ref517442537 \h  \* MERGEFORMAT </w:instrText>
      </w:r>
      <w:r w:rsidR="007B3421">
        <w:rPr>
          <w:lang w:val="en-CA"/>
        </w:rPr>
      </w:r>
      <w:r w:rsidR="007B3421">
        <w:rPr>
          <w:lang w:val="en-CA"/>
        </w:rPr>
        <w:fldChar w:fldCharType="separate"/>
      </w:r>
      <w:r w:rsidR="00E8226F" w:rsidRPr="00E8226F">
        <w:rPr>
          <w:lang w:val="en-CA"/>
        </w:rPr>
        <w:t>Table I</w:t>
      </w:r>
      <w:r w:rsidR="007B3421">
        <w:rPr>
          <w:lang w:val="en-CA"/>
        </w:rPr>
        <w:fldChar w:fldCharType="end"/>
      </w:r>
      <w:r w:rsidR="007B3421">
        <w:rPr>
          <w:lang w:val="en-CA"/>
        </w:rPr>
        <w:t xml:space="preserve"> </w:t>
      </w:r>
      <w:r w:rsidR="002A2B4C">
        <w:rPr>
          <w:lang w:val="en-CA"/>
        </w:rPr>
        <w:t xml:space="preserve">and </w:t>
      </w:r>
      <w:r w:rsidR="002A2B4C">
        <w:rPr>
          <w:lang w:val="en-CA"/>
        </w:rPr>
        <w:fldChar w:fldCharType="begin"/>
      </w:r>
      <w:r w:rsidR="002A2B4C">
        <w:rPr>
          <w:lang w:val="en-CA"/>
        </w:rPr>
        <w:instrText xml:space="preserve"> REF _Ref525306138 \h  \* MERGEFORMAT </w:instrText>
      </w:r>
      <w:r w:rsidR="002A2B4C">
        <w:rPr>
          <w:lang w:val="en-CA"/>
        </w:rPr>
      </w:r>
      <w:r w:rsidR="002A2B4C">
        <w:rPr>
          <w:lang w:val="en-CA"/>
        </w:rPr>
        <w:fldChar w:fldCharType="separate"/>
      </w:r>
      <w:r w:rsidR="002A2B4C" w:rsidRPr="002A2B4C">
        <w:rPr>
          <w:lang w:val="en-CA"/>
        </w:rPr>
        <w:t>Table II</w:t>
      </w:r>
      <w:r w:rsidR="002A2B4C">
        <w:rPr>
          <w:lang w:val="en-CA"/>
        </w:rPr>
        <w:fldChar w:fldCharType="end"/>
      </w:r>
      <w:r w:rsidR="002A2B4C">
        <w:rPr>
          <w:lang w:val="en-CA"/>
        </w:rPr>
        <w:t xml:space="preserve"> </w:t>
      </w:r>
      <w:r w:rsidR="00795632">
        <w:rPr>
          <w:lang w:val="en-CA"/>
        </w:rPr>
        <w:t>demonstrate</w:t>
      </w:r>
      <w:r w:rsidR="007B3421">
        <w:rPr>
          <w:lang w:val="en-CA"/>
        </w:rPr>
        <w:t xml:space="preserve"> </w:t>
      </w:r>
      <w:r w:rsidR="00792FB9">
        <w:rPr>
          <w:lang w:val="en-CA"/>
        </w:rPr>
        <w:t xml:space="preserve">that </w:t>
      </w:r>
      <w:r w:rsidR="007B3421">
        <w:rPr>
          <w:lang w:val="en-CA"/>
        </w:rPr>
        <w:t xml:space="preserve">the average BD-rate reduction in terms of </w:t>
      </w:r>
      <w:r w:rsidR="004555AD">
        <w:rPr>
          <w:lang w:val="en-CA"/>
        </w:rPr>
        <w:t xml:space="preserve">end-to-end WS-PSNR </w:t>
      </w:r>
      <w:r w:rsidR="0012575B">
        <w:rPr>
          <w:lang w:val="en-CA"/>
        </w:rPr>
        <w:t xml:space="preserve">and </w:t>
      </w:r>
      <w:r w:rsidR="0012575B" w:rsidRPr="00E57E69">
        <w:rPr>
          <w:lang w:val="en-CA"/>
        </w:rPr>
        <w:t>codec</w:t>
      </w:r>
      <w:r w:rsidR="0012575B">
        <w:rPr>
          <w:lang w:val="en-CA"/>
        </w:rPr>
        <w:t xml:space="preserve"> </w:t>
      </w:r>
      <w:r w:rsidR="002A2B4C">
        <w:rPr>
          <w:lang w:val="en-CA"/>
        </w:rPr>
        <w:t xml:space="preserve">PSNR </w:t>
      </w:r>
      <w:r w:rsidR="004555AD">
        <w:rPr>
          <w:lang w:val="en-CA"/>
        </w:rPr>
        <w:t>for Test 7.1</w:t>
      </w:r>
      <w:r w:rsidR="002A2B4C">
        <w:rPr>
          <w:lang w:val="en-CA"/>
        </w:rPr>
        <w:t>, respectively</w:t>
      </w:r>
      <w:r w:rsidR="00FB1053">
        <w:rPr>
          <w:lang w:val="en-CA"/>
        </w:rPr>
        <w:t>.</w:t>
      </w:r>
    </w:p>
    <w:p w14:paraId="16DC4EF0" w14:textId="77777777" w:rsidR="00293245" w:rsidRDefault="00293245" w:rsidP="007B3421">
      <w:pPr>
        <w:rPr>
          <w:lang w:val="en-CA"/>
        </w:rPr>
      </w:pPr>
      <w:bookmarkStart w:id="0" w:name="_GoBack"/>
      <w:bookmarkEnd w:id="0"/>
    </w:p>
    <w:p w14:paraId="4E20D7EF" w14:textId="2B9F6C8A" w:rsidR="007B3421" w:rsidRPr="0074348A" w:rsidRDefault="007B3421" w:rsidP="007B3421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1" w:name="_Ref517442537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1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</w:t>
      </w:r>
      <w:r w:rsidR="007068CD">
        <w:rPr>
          <w:i w:val="0"/>
          <w:iCs w:val="0"/>
          <w:color w:val="auto"/>
          <w:sz w:val="22"/>
          <w:szCs w:val="20"/>
          <w:lang w:val="en-CA"/>
        </w:rPr>
        <w:t>of Test 7.</w:t>
      </w:r>
      <w:r w:rsidR="006447D6">
        <w:rPr>
          <w:i w:val="0"/>
          <w:iCs w:val="0"/>
          <w:color w:val="auto"/>
          <w:sz w:val="22"/>
          <w:szCs w:val="20"/>
          <w:lang w:val="en-CA"/>
        </w:rPr>
        <w:t>1</w:t>
      </w:r>
      <w:r w:rsidR="00E51713">
        <w:rPr>
          <w:i w:val="0"/>
          <w:iCs w:val="0"/>
          <w:color w:val="auto"/>
          <w:sz w:val="22"/>
          <w:szCs w:val="20"/>
          <w:lang w:val="en-CA"/>
        </w:rPr>
        <w:t xml:space="preserve"> </w:t>
      </w:r>
      <w:r w:rsidR="00253F66">
        <w:rPr>
          <w:i w:val="0"/>
          <w:iCs w:val="0"/>
          <w:color w:val="auto"/>
          <w:sz w:val="22"/>
          <w:szCs w:val="20"/>
          <w:lang w:val="en-CA"/>
        </w:rPr>
        <w:t xml:space="preserve">compared to PHEC </w:t>
      </w:r>
      <w:r w:rsidR="00E51713">
        <w:rPr>
          <w:i w:val="0"/>
          <w:iCs w:val="0"/>
          <w:color w:val="auto"/>
          <w:sz w:val="22"/>
          <w:szCs w:val="20"/>
          <w:lang w:val="en-CA"/>
        </w:rPr>
        <w:t>in terms of end-to-end WS-PSNR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91"/>
        <w:gridCol w:w="1652"/>
        <w:gridCol w:w="1652"/>
        <w:gridCol w:w="1652"/>
      </w:tblGrid>
      <w:tr w:rsidR="008D5750" w:rsidRPr="00891967" w14:paraId="19D71212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00C242" w14:textId="77777777" w:rsidR="008D5750" w:rsidRPr="00891967" w:rsidRDefault="008D5750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4956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E2919FE" w14:textId="03291F6F" w:rsidR="008D5750" w:rsidRPr="00891967" w:rsidRDefault="005F7689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Test 7.1</w:t>
            </w:r>
          </w:p>
        </w:tc>
      </w:tr>
      <w:tr w:rsidR="008D5750" w:rsidRPr="00891967" w14:paraId="591261F6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D0C7C" w14:textId="77777777" w:rsidR="008D5750" w:rsidRPr="00891967" w:rsidRDefault="008D5750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4E9FB" w14:textId="77777777" w:rsidR="008D5750" w:rsidRPr="00891967" w:rsidRDefault="008D5750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1229E" w14:textId="77777777" w:rsidR="008D5750" w:rsidRPr="00891967" w:rsidRDefault="008D5750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99D878" w14:textId="77777777" w:rsidR="008D5750" w:rsidRPr="00891967" w:rsidRDefault="008D5750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C876F8" w:rsidRPr="00891967" w14:paraId="18B19C81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4509A3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81F0" w14:textId="7BD32856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8B837" w14:textId="6EBF715C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-0.19%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4002A1" w14:textId="416CDC05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0.43%</w:t>
            </w:r>
          </w:p>
        </w:tc>
      </w:tr>
      <w:tr w:rsidR="00C876F8" w:rsidRPr="00891967" w14:paraId="1EA4E46A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CDB54F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19D99" w14:textId="08418090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7C0D7" w14:textId="53EDD87F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-0.14%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ADABCF" w14:textId="6697653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</w:tr>
      <w:tr w:rsidR="00C876F8" w:rsidRPr="00891967" w14:paraId="62D91A42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DB8389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1EE1F" w14:textId="5912CA18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8DC73" w14:textId="40DFCFC3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9E02AA" w14:textId="65324BE5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</w:tr>
      <w:tr w:rsidR="00C876F8" w:rsidRPr="00891967" w14:paraId="28CA12D7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D14266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D1687" w14:textId="55968B26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5F9DB" w14:textId="0B650D6B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CF24F7" w14:textId="3EC088D4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</w:tr>
      <w:tr w:rsidR="00C876F8" w:rsidRPr="00891967" w14:paraId="30964585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41864A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9A9F6" w14:textId="7B4E0760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A1D8F" w14:textId="7B7DF052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9CAC99" w14:textId="29798322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</w:tr>
      <w:tr w:rsidR="00C876F8" w:rsidRPr="00891967" w14:paraId="5C93015E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F5D44A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DCD9B" w14:textId="35A8873E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5B263" w14:textId="1D5931D6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395C34" w14:textId="01D9B032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</w:tr>
      <w:tr w:rsidR="00C876F8" w:rsidRPr="00891967" w14:paraId="72051240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A8621F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8F31C" w14:textId="17490C4A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36DAF" w14:textId="6869271C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33BDCD" w14:textId="250E3ECE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0.67%</w:t>
            </w:r>
          </w:p>
        </w:tc>
      </w:tr>
      <w:tr w:rsidR="00C876F8" w:rsidRPr="00891967" w14:paraId="6FD9C57B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9A049B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F82C0" w14:textId="2E8C3250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7F4CA" w14:textId="5372F9DB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B6B8BC" w14:textId="7CE83BBE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0.21%</w:t>
            </w:r>
          </w:p>
        </w:tc>
      </w:tr>
      <w:tr w:rsidR="00C876F8" w:rsidRPr="00891967" w14:paraId="3FDAA364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7A00F0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2B767" w14:textId="7448EB85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2B772" w14:textId="2C804521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-1.54%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045FC4" w14:textId="4FE8C78C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-1.04%</w:t>
            </w:r>
          </w:p>
        </w:tc>
      </w:tr>
      <w:tr w:rsidR="00C876F8" w:rsidRPr="00891967" w14:paraId="2C0222F9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BB0E37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D3A7C" w14:textId="303C276B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96D1B" w14:textId="0EC0FA62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BB7847" w14:textId="1C523228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-0.03%</w:t>
            </w:r>
          </w:p>
        </w:tc>
      </w:tr>
      <w:tr w:rsidR="00C876F8" w:rsidRPr="00891967" w14:paraId="50637954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46280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3C39B" w14:textId="185AF6FC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3FBDC" w14:textId="74C1DBD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-0.11%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D1E5A3" w14:textId="4C1BAD15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</w:tr>
      <w:tr w:rsidR="00C876F8" w:rsidRPr="00891967" w14:paraId="4BEAD360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326090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F2E03" w14:textId="5CCBE0B5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4D751" w14:textId="1478770B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454167" w14:textId="6C7B9B10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-0.05%</w:t>
            </w:r>
          </w:p>
        </w:tc>
      </w:tr>
      <w:tr w:rsidR="00C876F8" w:rsidRPr="00891967" w14:paraId="251DBBC3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BBE43E" w14:textId="77777777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FD43F" w14:textId="5CF8AC3F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57CA" w14:textId="4AF4DB68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-0.26%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AAD798" w14:textId="2E91FB8D" w:rsidR="00C876F8" w:rsidRPr="00891967" w:rsidRDefault="00C876F8" w:rsidP="00C876F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0.01%</w:t>
            </w:r>
          </w:p>
        </w:tc>
      </w:tr>
    </w:tbl>
    <w:p w14:paraId="0DB76DC7" w14:textId="51B2EA21" w:rsidR="00E51713" w:rsidRPr="0074348A" w:rsidRDefault="00E51713" w:rsidP="00E51713">
      <w:pPr>
        <w:pStyle w:val="Caption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2" w:name="_Ref525306138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lastRenderedPageBreak/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2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7.1 </w:t>
      </w:r>
      <w:r w:rsidR="003F67CE">
        <w:rPr>
          <w:i w:val="0"/>
          <w:iCs w:val="0"/>
          <w:color w:val="auto"/>
          <w:sz w:val="22"/>
          <w:szCs w:val="20"/>
          <w:lang w:val="en-CA"/>
        </w:rPr>
        <w:t xml:space="preserve">compared to PHEC </w:t>
      </w:r>
      <w:r>
        <w:rPr>
          <w:i w:val="0"/>
          <w:iCs w:val="0"/>
          <w:color w:val="auto"/>
          <w:sz w:val="22"/>
          <w:szCs w:val="20"/>
          <w:lang w:val="en-CA"/>
        </w:rPr>
        <w:t>in terms o</w:t>
      </w:r>
      <w:r w:rsidRPr="00E57E69">
        <w:rPr>
          <w:i w:val="0"/>
          <w:iCs w:val="0"/>
          <w:color w:val="auto"/>
          <w:sz w:val="22"/>
          <w:szCs w:val="20"/>
          <w:lang w:val="en-CA"/>
        </w:rPr>
        <w:t xml:space="preserve">f </w:t>
      </w:r>
      <w:r w:rsidR="0012575B" w:rsidRPr="00E57E69">
        <w:rPr>
          <w:i w:val="0"/>
          <w:iCs w:val="0"/>
          <w:color w:val="auto"/>
          <w:sz w:val="22"/>
          <w:szCs w:val="20"/>
          <w:lang w:val="en-CA"/>
        </w:rPr>
        <w:t>codec</w:t>
      </w:r>
      <w:r w:rsidR="0012575B" w:rsidRPr="0012575B">
        <w:rPr>
          <w:i w:val="0"/>
          <w:iCs w:val="0"/>
          <w:color w:val="auto"/>
          <w:sz w:val="22"/>
          <w:szCs w:val="20"/>
          <w:lang w:val="en-CA"/>
        </w:rPr>
        <w:t xml:space="preserve"> </w:t>
      </w:r>
      <w:r>
        <w:rPr>
          <w:i w:val="0"/>
          <w:iCs w:val="0"/>
          <w:color w:val="auto"/>
          <w:sz w:val="22"/>
          <w:szCs w:val="20"/>
          <w:lang w:val="en-CA"/>
        </w:rPr>
        <w:t>PSNR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91"/>
        <w:gridCol w:w="1652"/>
        <w:gridCol w:w="1652"/>
        <w:gridCol w:w="1652"/>
      </w:tblGrid>
      <w:tr w:rsidR="00E51713" w:rsidRPr="00891967" w14:paraId="3D9CDC00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B3672" w14:textId="77777777" w:rsidR="00E51713" w:rsidRPr="00891967" w:rsidRDefault="00E51713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24"/>
                <w:lang w:eastAsia="zh-TW"/>
              </w:rPr>
            </w:pPr>
          </w:p>
        </w:tc>
        <w:tc>
          <w:tcPr>
            <w:tcW w:w="4956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064945F" w14:textId="4F8AC187" w:rsidR="00E51713" w:rsidRPr="00891967" w:rsidRDefault="005F7689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Test 7.1</w:t>
            </w:r>
          </w:p>
        </w:tc>
      </w:tr>
      <w:tr w:rsidR="00E51713" w:rsidRPr="00891967" w14:paraId="13E1F245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0BD86" w14:textId="77777777" w:rsidR="00E51713" w:rsidRPr="00891967" w:rsidRDefault="00E51713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38922" w14:textId="77777777" w:rsidR="00E51713" w:rsidRPr="00891967" w:rsidRDefault="00E51713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Y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0B3D2" w14:textId="77777777" w:rsidR="00E51713" w:rsidRPr="00891967" w:rsidRDefault="00E51713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U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4F4A4C" w14:textId="77777777" w:rsidR="00E51713" w:rsidRPr="00891967" w:rsidRDefault="00E51713" w:rsidP="00317AD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V</w:t>
            </w:r>
          </w:p>
        </w:tc>
      </w:tr>
      <w:tr w:rsidR="00F81C2B" w:rsidRPr="00891967" w14:paraId="539A1C36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17FE6F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SkateboardInLot</w:t>
            </w:r>
            <w:proofErr w:type="spellEnd"/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8D019" w14:textId="316C10BD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-0.18%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43EDF" w14:textId="19CAE533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0CF183" w14:textId="17C79465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-1.57%</w:t>
            </w:r>
          </w:p>
        </w:tc>
      </w:tr>
      <w:tr w:rsidR="00F81C2B" w:rsidRPr="00891967" w14:paraId="335F8A24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39137D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ChairLift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D9460" w14:textId="5E94A960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-0.36%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20B47" w14:textId="0832BB0B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178BEB" w14:textId="1D3E4F71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</w:tr>
      <w:tr w:rsidR="00F81C2B" w:rsidRPr="00891967" w14:paraId="6D17D372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363C3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KiteFlite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72420" w14:textId="7A7A6F99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1DC3B" w14:textId="461840B6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3A9FF9" w14:textId="2B7750F9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</w:tr>
      <w:tr w:rsidR="00F81C2B" w:rsidRPr="00891967" w14:paraId="75EA99D7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179AE6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Harbor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4558" w14:textId="1B6A258B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-0.78%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70800" w14:textId="522F0B1B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-1.99%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5AC955" w14:textId="71C9DAD4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-2.32%</w:t>
            </w:r>
          </w:p>
        </w:tc>
      </w:tr>
      <w:tr w:rsidR="00F81C2B" w:rsidRPr="00891967" w14:paraId="524905E4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1CD6C0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Trolley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75127" w14:textId="67DCF6EB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11100" w14:textId="22F9719C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15D996" w14:textId="56883826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</w:tr>
      <w:tr w:rsidR="00F81C2B" w:rsidRPr="00891967" w14:paraId="2D4605F3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73D0B9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proofErr w:type="spellStart"/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GasLamp</w:t>
            </w:r>
            <w:proofErr w:type="spellEnd"/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1B54" w14:textId="42DEF8C6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-0.32%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4425B" w14:textId="7EFA9E24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-1.43%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A2528F" w14:textId="6F91BF9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-1.27%</w:t>
            </w:r>
          </w:p>
        </w:tc>
      </w:tr>
      <w:tr w:rsidR="00F81C2B" w:rsidRPr="00891967" w14:paraId="5CBFE3AF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5F187C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Balboa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B4BC0" w14:textId="456FEF14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-0.34%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5E496" w14:textId="7233A968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-1.20%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AF0E2F" w14:textId="42F6DE23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</w:tr>
      <w:tr w:rsidR="00F81C2B" w:rsidRPr="00891967" w14:paraId="009212A5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8E9CC5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Broadway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1167F" w14:textId="13B4B929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8D350" w14:textId="17302892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-1.03%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7F8159" w14:textId="2D91383D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-0.58%</w:t>
            </w:r>
          </w:p>
        </w:tc>
      </w:tr>
      <w:tr w:rsidR="00F81C2B" w:rsidRPr="00891967" w14:paraId="41AB3E12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E1F936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Landing2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9271" w14:textId="372755C6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-0.30%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8C7CD" w14:textId="7B12700E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-4.29%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5D9A5" w14:textId="0D61D535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sz w:val="18"/>
                <w:szCs w:val="18"/>
              </w:rPr>
              <w:t>-3.49%</w:t>
            </w:r>
          </w:p>
        </w:tc>
      </w:tr>
      <w:tr w:rsidR="00F81C2B" w:rsidRPr="00891967" w14:paraId="56439D4E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791C0B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BranCastle2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5B439" w14:textId="7D3CF923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-0.08%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FF3ED" w14:textId="272EBE56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DC9CE" w14:textId="47489E3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</w:tr>
      <w:tr w:rsidR="00F81C2B" w:rsidRPr="00891967" w14:paraId="13A91C7A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69F63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S1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D81F0" w14:textId="47EA8DEE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-0.35%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EC075" w14:textId="0C53B729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-1.35%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A3466" w14:textId="02A64F41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-1.15%</w:t>
            </w:r>
          </w:p>
        </w:tc>
      </w:tr>
      <w:tr w:rsidR="00F81C2B" w:rsidRPr="00891967" w14:paraId="7998C80F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62B9E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color w:val="000000"/>
                <w:sz w:val="16"/>
                <w:szCs w:val="18"/>
                <w:lang w:eastAsia="zh-TW"/>
              </w:rPr>
              <w:t>Class S2</w:t>
            </w:r>
          </w:p>
        </w:tc>
        <w:tc>
          <w:tcPr>
            <w:tcW w:w="165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42830" w14:textId="413B1C4C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-0.27%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68078" w14:textId="13B9657C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-1.73%</w:t>
            </w:r>
          </w:p>
        </w:tc>
        <w:tc>
          <w:tcPr>
            <w:tcW w:w="1652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2B5CEC" w14:textId="4A76F04E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-1.17%</w:t>
            </w:r>
          </w:p>
        </w:tc>
      </w:tr>
      <w:tr w:rsidR="00F81C2B" w:rsidRPr="00891967" w14:paraId="4213085D" w14:textId="77777777" w:rsidTr="00317AD8">
        <w:trPr>
          <w:trHeight w:hRule="exact" w:val="227"/>
          <w:jc w:val="center"/>
        </w:trPr>
        <w:tc>
          <w:tcPr>
            <w:tcW w:w="13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3FF13D" w14:textId="77777777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</w:pPr>
            <w:r w:rsidRPr="00891967">
              <w:rPr>
                <w:rFonts w:ascii="Arial" w:hAnsi="Arial" w:cs="Arial"/>
                <w:b/>
                <w:bCs/>
                <w:color w:val="000000"/>
                <w:sz w:val="16"/>
                <w:szCs w:val="18"/>
                <w:lang w:eastAsia="zh-TW"/>
              </w:rPr>
              <w:t>Overall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6B2DD" w14:textId="4FEDCB42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-0.31%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88BF2" w14:textId="709B8488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-1.50%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7D9D93" w14:textId="19384248" w:rsidR="00F81C2B" w:rsidRPr="00891967" w:rsidRDefault="00F81C2B" w:rsidP="00F81C2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sz w:val="16"/>
                <w:szCs w:val="18"/>
                <w:lang w:eastAsia="zh-TW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-1.16%</w:t>
            </w:r>
          </w:p>
        </w:tc>
      </w:tr>
    </w:tbl>
    <w:p w14:paraId="3775E7D6" w14:textId="77777777" w:rsidR="00293245" w:rsidRDefault="00293245" w:rsidP="00293245">
      <w:pPr>
        <w:pStyle w:val="Heading1"/>
        <w:numPr>
          <w:ilvl w:val="0"/>
          <w:numId w:val="0"/>
        </w:numPr>
        <w:ind w:left="360"/>
        <w:rPr>
          <w:lang w:val="en-CA"/>
        </w:rPr>
      </w:pPr>
    </w:p>
    <w:p w14:paraId="10D3B233" w14:textId="7565C6CE" w:rsidR="00155253" w:rsidRDefault="00155253" w:rsidP="00155253">
      <w:pPr>
        <w:pStyle w:val="Heading1"/>
        <w:rPr>
          <w:lang w:val="en-CA"/>
        </w:rPr>
      </w:pPr>
      <w:r>
        <w:rPr>
          <w:lang w:val="en-CA"/>
        </w:rPr>
        <w:t xml:space="preserve">Subjective </w:t>
      </w:r>
      <w:r w:rsidR="001513CC">
        <w:rPr>
          <w:lang w:val="en-CA"/>
        </w:rPr>
        <w:t>Q</w:t>
      </w:r>
      <w:r w:rsidR="00492F44">
        <w:rPr>
          <w:lang w:val="en-CA"/>
        </w:rPr>
        <w:t xml:space="preserve">uality </w:t>
      </w:r>
      <w:r w:rsidR="001513CC">
        <w:rPr>
          <w:lang w:val="en-CA"/>
        </w:rPr>
        <w:t>T</w:t>
      </w:r>
      <w:r w:rsidR="00492F44">
        <w:rPr>
          <w:lang w:val="en-CA"/>
        </w:rPr>
        <w:t>est</w:t>
      </w:r>
      <w:r w:rsidR="001676ED">
        <w:rPr>
          <w:lang w:val="en-CA"/>
        </w:rPr>
        <w:t>ing</w:t>
      </w:r>
    </w:p>
    <w:p w14:paraId="0CE8181B" w14:textId="6F47DA26" w:rsidR="00EB5650" w:rsidRDefault="004D63C8" w:rsidP="001513CC">
      <w:pPr>
        <w:ind w:firstLine="170"/>
        <w:rPr>
          <w:szCs w:val="22"/>
        </w:rPr>
      </w:pPr>
      <w:r>
        <w:rPr>
          <w:lang w:val="en-CA"/>
        </w:rPr>
        <w:t xml:space="preserve">In </w:t>
      </w:r>
      <w:r w:rsidR="00BF3725">
        <w:rPr>
          <w:lang w:val="en-CA"/>
        </w:rPr>
        <w:fldChar w:fldCharType="begin"/>
      </w:r>
      <w:r w:rsidR="00BF3725">
        <w:rPr>
          <w:lang w:val="en-CA"/>
        </w:rPr>
        <w:instrText xml:space="preserve"> REF _Ref525286432 \h  \* MERGEFORMAT </w:instrText>
      </w:r>
      <w:r w:rsidR="00BF3725">
        <w:rPr>
          <w:lang w:val="en-CA"/>
        </w:rPr>
      </w:r>
      <w:r w:rsidR="00BF3725">
        <w:rPr>
          <w:lang w:val="en-CA"/>
        </w:rPr>
        <w:fldChar w:fldCharType="separate"/>
      </w:r>
      <w:r w:rsidR="00BF3725" w:rsidRPr="00E57E69">
        <w:rPr>
          <w:lang w:val="en-CA"/>
        </w:rPr>
        <w:t>Fig. 1</w:t>
      </w:r>
      <w:r w:rsidR="00BF3725">
        <w:rPr>
          <w:lang w:val="en-CA"/>
        </w:rPr>
        <w:fldChar w:fldCharType="end"/>
      </w:r>
      <w:r w:rsidRPr="002E7FFA">
        <w:rPr>
          <w:lang w:val="en-CA"/>
        </w:rPr>
        <w:fldChar w:fldCharType="begin"/>
      </w:r>
      <w:r w:rsidRPr="002E7FFA">
        <w:rPr>
          <w:lang w:val="en-CA"/>
        </w:rPr>
        <w:instrText xml:space="preserve"> REF _Ref517725345 \h  \* MERGEFORMAT </w:instrText>
      </w:r>
      <w:r w:rsidRPr="002E7FFA">
        <w:rPr>
          <w:lang w:val="en-CA"/>
        </w:rPr>
      </w:r>
      <w:r w:rsidRPr="002E7FFA">
        <w:rPr>
          <w:lang w:val="en-CA"/>
        </w:rPr>
        <w:fldChar w:fldCharType="end"/>
      </w:r>
      <w:r w:rsidRPr="002E7FFA">
        <w:rPr>
          <w:lang w:val="en-CA"/>
        </w:rPr>
        <w:t xml:space="preserve"> to</w:t>
      </w:r>
      <w:r>
        <w:rPr>
          <w:lang w:val="en-CA"/>
        </w:rPr>
        <w:t xml:space="preserve"> </w:t>
      </w:r>
      <w:r w:rsidR="00BF3725">
        <w:rPr>
          <w:lang w:val="en-CA"/>
        </w:rPr>
        <w:fldChar w:fldCharType="begin"/>
      </w:r>
      <w:r w:rsidR="00BF3725">
        <w:rPr>
          <w:lang w:val="en-CA"/>
        </w:rPr>
        <w:instrText xml:space="preserve"> REF _Ref525335851 \h  \* MERGEFORMAT </w:instrText>
      </w:r>
      <w:r w:rsidR="00BF3725">
        <w:rPr>
          <w:lang w:val="en-CA"/>
        </w:rPr>
      </w:r>
      <w:r w:rsidR="00BF3725">
        <w:rPr>
          <w:lang w:val="en-CA"/>
        </w:rPr>
        <w:fldChar w:fldCharType="separate"/>
      </w:r>
      <w:r w:rsidR="00BF3725" w:rsidRPr="00E57E69">
        <w:rPr>
          <w:lang w:val="en-CA"/>
        </w:rPr>
        <w:t>Fig. 6</w:t>
      </w:r>
      <w:r w:rsidR="00BF3725">
        <w:rPr>
          <w:lang w:val="en-CA"/>
        </w:rPr>
        <w:fldChar w:fldCharType="end"/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_Ref525222840 \h  \* MERGEFORMAT </w:instrText>
      </w:r>
      <w:r>
        <w:rPr>
          <w:lang w:val="en-CA"/>
        </w:rPr>
      </w:r>
      <w:r>
        <w:rPr>
          <w:lang w:val="en-CA"/>
        </w:rPr>
        <w:fldChar w:fldCharType="end"/>
      </w:r>
      <w:r>
        <w:rPr>
          <w:lang w:val="en-CA"/>
        </w:rPr>
        <w:t xml:space="preserve">, the cropped viewport images of </w:t>
      </w:r>
      <w:r w:rsidR="00BF3725">
        <w:rPr>
          <w:lang w:val="en-CA"/>
        </w:rPr>
        <w:t>P</w:t>
      </w:r>
      <w:r w:rsidRPr="00736979">
        <w:t>HEC</w:t>
      </w:r>
      <w:r>
        <w:t xml:space="preserve"> and </w:t>
      </w:r>
      <w:r w:rsidR="00BF3725">
        <w:t>Test 7.1</w:t>
      </w:r>
      <w:r>
        <w:rPr>
          <w:lang w:val="en-CA"/>
        </w:rPr>
        <w:t xml:space="preserve"> are demonstrated (under VTM-2.0</w:t>
      </w:r>
      <w:r w:rsidRPr="00544AB5">
        <w:rPr>
          <w:szCs w:val="22"/>
        </w:rPr>
        <w:t xml:space="preserve"> </w:t>
      </w:r>
      <w:r>
        <w:rPr>
          <w:szCs w:val="22"/>
        </w:rPr>
        <w:t>with QP = 37</w:t>
      </w:r>
      <w:r>
        <w:rPr>
          <w:lang w:val="en-CA"/>
        </w:rPr>
        <w:t>) in order to evaluate the seam artifacts appeared at the discontinuous edge</w:t>
      </w:r>
      <w:r>
        <w:rPr>
          <w:szCs w:val="22"/>
        </w:rPr>
        <w:t>.</w:t>
      </w:r>
    </w:p>
    <w:p w14:paraId="2BB3CDB5" w14:textId="2BE75ED0" w:rsidR="00293245" w:rsidRDefault="0029324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662D2508" w14:textId="77777777" w:rsidR="00293245" w:rsidRDefault="00293245" w:rsidP="001513CC">
      <w:pPr>
        <w:ind w:firstLine="170"/>
        <w:rPr>
          <w:szCs w:val="22"/>
        </w:rPr>
      </w:pPr>
    </w:p>
    <w:p w14:paraId="6C2A08B8" w14:textId="30E90EA0" w:rsidR="00015711" w:rsidRDefault="00015711" w:rsidP="00E57E69">
      <w:pPr>
        <w:ind w:firstLine="170"/>
        <w:jc w:val="center"/>
        <w:rPr>
          <w:color w:val="FF0000"/>
          <w:lang w:val="en-CA"/>
        </w:rPr>
      </w:pPr>
      <w:r w:rsidRPr="00015711">
        <w:rPr>
          <w:noProof/>
          <w:lang w:eastAsia="zh-TW"/>
        </w:rPr>
        <w:drawing>
          <wp:inline distT="0" distB="0" distL="0" distR="0" wp14:anchorId="04CF98B4" wp14:editId="28EDC2C2">
            <wp:extent cx="5943600" cy="3499485"/>
            <wp:effectExtent l="0" t="0" r="0" b="571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A6226" w14:textId="5C88B19D" w:rsidR="004D63C8" w:rsidRPr="00E4127E" w:rsidRDefault="004D63C8" w:rsidP="004D63C8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3" w:name="_Ref525286432"/>
      <w:r w:rsidRPr="00E4127E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E4127E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1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3"/>
      <w:r w:rsidRPr="00E4127E">
        <w:rPr>
          <w:b/>
          <w:i w:val="0"/>
          <w:iCs w:val="0"/>
          <w:color w:val="auto"/>
          <w:sz w:val="22"/>
          <w:szCs w:val="20"/>
        </w:rPr>
        <w:t>.</w:t>
      </w:r>
      <w:r w:rsidRPr="00E4127E">
        <w:rPr>
          <w:i w:val="0"/>
          <w:iCs w:val="0"/>
          <w:color w:val="auto"/>
          <w:sz w:val="22"/>
          <w:szCs w:val="20"/>
        </w:rPr>
        <w:t xml:space="preserve"> The subjective quality of </w:t>
      </w:r>
      <w:r>
        <w:rPr>
          <w:i w:val="0"/>
          <w:iCs w:val="0"/>
          <w:color w:val="auto"/>
          <w:sz w:val="22"/>
          <w:szCs w:val="20"/>
        </w:rPr>
        <w:t>Landing2</w:t>
      </w:r>
      <w:r w:rsidRPr="00E4127E">
        <w:rPr>
          <w:i w:val="0"/>
          <w:iCs w:val="0"/>
          <w:color w:val="auto"/>
          <w:sz w:val="22"/>
          <w:szCs w:val="20"/>
        </w:rPr>
        <w:t xml:space="preserve"> frame </w:t>
      </w:r>
      <w:r>
        <w:rPr>
          <w:i w:val="0"/>
          <w:iCs w:val="0"/>
          <w:color w:val="auto"/>
          <w:sz w:val="22"/>
          <w:szCs w:val="20"/>
        </w:rPr>
        <w:t>103</w:t>
      </w:r>
      <w:r w:rsidRPr="00E4127E">
        <w:rPr>
          <w:i w:val="0"/>
          <w:iCs w:val="0"/>
          <w:color w:val="auto"/>
          <w:sz w:val="22"/>
          <w:szCs w:val="20"/>
        </w:rPr>
        <w:t xml:space="preserve"> (</w:t>
      </w:r>
      <w:r>
        <w:rPr>
          <w:i w:val="0"/>
          <w:iCs w:val="0"/>
          <w:color w:val="auto"/>
          <w:sz w:val="22"/>
          <w:szCs w:val="20"/>
        </w:rPr>
        <w:t>P</w:t>
      </w:r>
      <w:r w:rsidRPr="00E4127E">
        <w:rPr>
          <w:i w:val="0"/>
          <w:iCs w:val="0"/>
          <w:color w:val="auto"/>
          <w:sz w:val="22"/>
          <w:szCs w:val="20"/>
        </w:rPr>
        <w:t>HEC)</w:t>
      </w:r>
    </w:p>
    <w:p w14:paraId="5AF9C9A9" w14:textId="48C85811" w:rsidR="00015711" w:rsidRPr="00E57E69" w:rsidRDefault="00015711" w:rsidP="00E57E69">
      <w:pPr>
        <w:pStyle w:val="Caption"/>
        <w:rPr>
          <w:color w:val="FF0000"/>
        </w:rPr>
      </w:pPr>
    </w:p>
    <w:p w14:paraId="4C66781A" w14:textId="2549F613" w:rsidR="00015711" w:rsidRDefault="00015711" w:rsidP="00E57E69">
      <w:pPr>
        <w:ind w:firstLine="170"/>
        <w:jc w:val="center"/>
        <w:rPr>
          <w:color w:val="FF0000"/>
          <w:lang w:val="en-CA"/>
        </w:rPr>
      </w:pPr>
      <w:r w:rsidRPr="00015711">
        <w:rPr>
          <w:noProof/>
          <w:lang w:eastAsia="zh-TW"/>
        </w:rPr>
        <w:drawing>
          <wp:inline distT="0" distB="0" distL="0" distR="0" wp14:anchorId="21720834" wp14:editId="265083C0">
            <wp:extent cx="5943600" cy="3499485"/>
            <wp:effectExtent l="0" t="0" r="0" b="571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427BE" w14:textId="6D408DA9" w:rsidR="000B725D" w:rsidRPr="00E4127E" w:rsidRDefault="000B725D" w:rsidP="000B725D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r w:rsidRPr="00E4127E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E4127E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2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end"/>
      </w:r>
      <w:r w:rsidRPr="00E4127E">
        <w:rPr>
          <w:b/>
          <w:i w:val="0"/>
          <w:iCs w:val="0"/>
          <w:color w:val="auto"/>
          <w:sz w:val="22"/>
          <w:szCs w:val="20"/>
        </w:rPr>
        <w:t>.</w:t>
      </w:r>
      <w:r w:rsidRPr="00E4127E">
        <w:rPr>
          <w:i w:val="0"/>
          <w:iCs w:val="0"/>
          <w:color w:val="auto"/>
          <w:sz w:val="22"/>
          <w:szCs w:val="20"/>
        </w:rPr>
        <w:t xml:space="preserve"> The subjective quality of </w:t>
      </w:r>
      <w:r>
        <w:rPr>
          <w:i w:val="0"/>
          <w:iCs w:val="0"/>
          <w:color w:val="auto"/>
          <w:sz w:val="22"/>
          <w:szCs w:val="20"/>
        </w:rPr>
        <w:t>Landing2</w:t>
      </w:r>
      <w:r w:rsidRPr="00E4127E">
        <w:rPr>
          <w:i w:val="0"/>
          <w:iCs w:val="0"/>
          <w:color w:val="auto"/>
          <w:sz w:val="22"/>
          <w:szCs w:val="20"/>
        </w:rPr>
        <w:t xml:space="preserve"> frame </w:t>
      </w:r>
      <w:r>
        <w:rPr>
          <w:i w:val="0"/>
          <w:iCs w:val="0"/>
          <w:color w:val="auto"/>
          <w:sz w:val="22"/>
          <w:szCs w:val="20"/>
        </w:rPr>
        <w:t>103</w:t>
      </w:r>
      <w:r w:rsidRPr="00E4127E">
        <w:rPr>
          <w:i w:val="0"/>
          <w:iCs w:val="0"/>
          <w:color w:val="auto"/>
          <w:sz w:val="22"/>
          <w:szCs w:val="20"/>
        </w:rPr>
        <w:t xml:space="preserve"> (</w:t>
      </w:r>
      <w:r>
        <w:rPr>
          <w:i w:val="0"/>
          <w:iCs w:val="0"/>
          <w:color w:val="auto"/>
          <w:sz w:val="22"/>
          <w:szCs w:val="20"/>
        </w:rPr>
        <w:t>Test 7.1</w:t>
      </w:r>
      <w:r w:rsidRPr="00E4127E">
        <w:rPr>
          <w:i w:val="0"/>
          <w:iCs w:val="0"/>
          <w:color w:val="auto"/>
          <w:sz w:val="22"/>
          <w:szCs w:val="20"/>
        </w:rPr>
        <w:t>)</w:t>
      </w:r>
    </w:p>
    <w:p w14:paraId="472504C4" w14:textId="02F6DC4E" w:rsidR="00545446" w:rsidRDefault="001D2FEB" w:rsidP="00E57E69">
      <w:pPr>
        <w:ind w:firstLine="170"/>
        <w:jc w:val="center"/>
        <w:rPr>
          <w:color w:val="FF0000"/>
          <w:lang w:val="en-CA"/>
        </w:rPr>
      </w:pPr>
      <w:r w:rsidRPr="001D2FEB">
        <w:rPr>
          <w:noProof/>
          <w:lang w:eastAsia="zh-TW"/>
        </w:rPr>
        <w:lastRenderedPageBreak/>
        <w:drawing>
          <wp:inline distT="0" distB="0" distL="0" distR="0" wp14:anchorId="536E4924" wp14:editId="7206441A">
            <wp:extent cx="5943600" cy="3499485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589DB" w14:textId="60878853" w:rsidR="000B725D" w:rsidRPr="00E4127E" w:rsidRDefault="000B725D" w:rsidP="000B725D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r w:rsidRPr="00E4127E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E4127E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3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end"/>
      </w:r>
      <w:r w:rsidRPr="00E4127E">
        <w:rPr>
          <w:b/>
          <w:i w:val="0"/>
          <w:iCs w:val="0"/>
          <w:color w:val="auto"/>
          <w:sz w:val="22"/>
          <w:szCs w:val="20"/>
        </w:rPr>
        <w:t>.</w:t>
      </w:r>
      <w:r w:rsidRPr="00E4127E">
        <w:rPr>
          <w:i w:val="0"/>
          <w:iCs w:val="0"/>
          <w:color w:val="auto"/>
          <w:sz w:val="22"/>
          <w:szCs w:val="20"/>
        </w:rPr>
        <w:t xml:space="preserve"> The subjective quality of </w:t>
      </w:r>
      <w:r>
        <w:rPr>
          <w:i w:val="0"/>
          <w:iCs w:val="0"/>
          <w:color w:val="auto"/>
          <w:sz w:val="22"/>
          <w:szCs w:val="20"/>
        </w:rPr>
        <w:t>Balboa</w:t>
      </w:r>
      <w:r w:rsidRPr="00E4127E">
        <w:rPr>
          <w:i w:val="0"/>
          <w:iCs w:val="0"/>
          <w:color w:val="auto"/>
          <w:sz w:val="22"/>
          <w:szCs w:val="20"/>
        </w:rPr>
        <w:t xml:space="preserve"> frame </w:t>
      </w:r>
      <w:r>
        <w:rPr>
          <w:i w:val="0"/>
          <w:iCs w:val="0"/>
          <w:color w:val="auto"/>
          <w:sz w:val="22"/>
          <w:szCs w:val="20"/>
        </w:rPr>
        <w:t>86</w:t>
      </w:r>
      <w:r w:rsidRPr="00E4127E">
        <w:rPr>
          <w:i w:val="0"/>
          <w:iCs w:val="0"/>
          <w:color w:val="auto"/>
          <w:sz w:val="22"/>
          <w:szCs w:val="20"/>
        </w:rPr>
        <w:t xml:space="preserve"> (</w:t>
      </w:r>
      <w:r>
        <w:rPr>
          <w:i w:val="0"/>
          <w:iCs w:val="0"/>
          <w:color w:val="auto"/>
          <w:sz w:val="22"/>
          <w:szCs w:val="20"/>
        </w:rPr>
        <w:t>P</w:t>
      </w:r>
      <w:r w:rsidRPr="00E4127E">
        <w:rPr>
          <w:i w:val="0"/>
          <w:iCs w:val="0"/>
          <w:color w:val="auto"/>
          <w:sz w:val="22"/>
          <w:szCs w:val="20"/>
        </w:rPr>
        <w:t>HEC)</w:t>
      </w:r>
    </w:p>
    <w:p w14:paraId="26BF05F5" w14:textId="5BAA626B" w:rsidR="004D2501" w:rsidRDefault="001D2FEB" w:rsidP="00E57E69">
      <w:pPr>
        <w:ind w:firstLine="170"/>
        <w:jc w:val="center"/>
        <w:rPr>
          <w:color w:val="FF0000"/>
          <w:lang w:val="en-CA"/>
        </w:rPr>
      </w:pPr>
      <w:r w:rsidRPr="001D2FEB">
        <w:rPr>
          <w:noProof/>
          <w:lang w:eastAsia="zh-TW"/>
        </w:rPr>
        <w:drawing>
          <wp:inline distT="0" distB="0" distL="0" distR="0" wp14:anchorId="0DC51CCA" wp14:editId="0C5A9E68">
            <wp:extent cx="5943600" cy="3499485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F9EDE" w14:textId="4A85C2C6" w:rsidR="000B725D" w:rsidRPr="00E4127E" w:rsidRDefault="000B725D" w:rsidP="000B725D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r w:rsidRPr="00E4127E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E4127E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4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end"/>
      </w:r>
      <w:r w:rsidRPr="00E4127E">
        <w:rPr>
          <w:b/>
          <w:i w:val="0"/>
          <w:iCs w:val="0"/>
          <w:color w:val="auto"/>
          <w:sz w:val="22"/>
          <w:szCs w:val="20"/>
        </w:rPr>
        <w:t>.</w:t>
      </w:r>
      <w:r w:rsidRPr="00E4127E">
        <w:rPr>
          <w:i w:val="0"/>
          <w:iCs w:val="0"/>
          <w:color w:val="auto"/>
          <w:sz w:val="22"/>
          <w:szCs w:val="20"/>
        </w:rPr>
        <w:t xml:space="preserve"> The subjective quality of </w:t>
      </w:r>
      <w:r>
        <w:rPr>
          <w:i w:val="0"/>
          <w:iCs w:val="0"/>
          <w:color w:val="auto"/>
          <w:sz w:val="22"/>
          <w:szCs w:val="20"/>
        </w:rPr>
        <w:t>Balboa</w:t>
      </w:r>
      <w:r w:rsidRPr="00E4127E">
        <w:rPr>
          <w:i w:val="0"/>
          <w:iCs w:val="0"/>
          <w:color w:val="auto"/>
          <w:sz w:val="22"/>
          <w:szCs w:val="20"/>
        </w:rPr>
        <w:t xml:space="preserve"> frame </w:t>
      </w:r>
      <w:r>
        <w:rPr>
          <w:i w:val="0"/>
          <w:iCs w:val="0"/>
          <w:color w:val="auto"/>
          <w:sz w:val="22"/>
          <w:szCs w:val="20"/>
        </w:rPr>
        <w:t>86</w:t>
      </w:r>
      <w:r w:rsidRPr="00E4127E">
        <w:rPr>
          <w:i w:val="0"/>
          <w:iCs w:val="0"/>
          <w:color w:val="auto"/>
          <w:sz w:val="22"/>
          <w:szCs w:val="20"/>
        </w:rPr>
        <w:t xml:space="preserve"> (</w:t>
      </w:r>
      <w:r>
        <w:rPr>
          <w:i w:val="0"/>
          <w:iCs w:val="0"/>
          <w:color w:val="auto"/>
          <w:sz w:val="22"/>
          <w:szCs w:val="20"/>
        </w:rPr>
        <w:t>Test 7.1</w:t>
      </w:r>
      <w:r w:rsidRPr="00E4127E">
        <w:rPr>
          <w:i w:val="0"/>
          <w:iCs w:val="0"/>
          <w:color w:val="auto"/>
          <w:sz w:val="22"/>
          <w:szCs w:val="20"/>
        </w:rPr>
        <w:t>)</w:t>
      </w:r>
    </w:p>
    <w:p w14:paraId="2DFFD5F9" w14:textId="094396E7" w:rsidR="00FB6E85" w:rsidRDefault="00FB6E85" w:rsidP="00E57E69">
      <w:pPr>
        <w:ind w:firstLine="170"/>
        <w:jc w:val="center"/>
        <w:rPr>
          <w:color w:val="FF0000"/>
          <w:lang w:val="en-CA"/>
        </w:rPr>
      </w:pPr>
      <w:r w:rsidRPr="00FB6E85">
        <w:rPr>
          <w:noProof/>
          <w:lang w:eastAsia="zh-TW"/>
        </w:rPr>
        <w:lastRenderedPageBreak/>
        <w:drawing>
          <wp:inline distT="0" distB="0" distL="0" distR="0" wp14:anchorId="0100CECC" wp14:editId="2941C464">
            <wp:extent cx="5943600" cy="3499485"/>
            <wp:effectExtent l="0" t="0" r="0" b="571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3AE01" w14:textId="3CF852FB" w:rsidR="000B725D" w:rsidRPr="00E4127E" w:rsidRDefault="000B725D" w:rsidP="000B725D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r w:rsidRPr="00E4127E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E4127E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5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end"/>
      </w:r>
      <w:r w:rsidRPr="00E4127E">
        <w:rPr>
          <w:b/>
          <w:i w:val="0"/>
          <w:iCs w:val="0"/>
          <w:color w:val="auto"/>
          <w:sz w:val="22"/>
          <w:szCs w:val="20"/>
        </w:rPr>
        <w:t>.</w:t>
      </w:r>
      <w:r w:rsidRPr="00E4127E">
        <w:rPr>
          <w:i w:val="0"/>
          <w:iCs w:val="0"/>
          <w:color w:val="auto"/>
          <w:sz w:val="22"/>
          <w:szCs w:val="20"/>
        </w:rPr>
        <w:t xml:space="preserve"> The subjective quality of </w:t>
      </w:r>
      <w:proofErr w:type="spellStart"/>
      <w:r>
        <w:rPr>
          <w:i w:val="0"/>
          <w:iCs w:val="0"/>
          <w:color w:val="auto"/>
          <w:sz w:val="22"/>
          <w:szCs w:val="20"/>
        </w:rPr>
        <w:t>SkateboardInLot</w:t>
      </w:r>
      <w:proofErr w:type="spellEnd"/>
      <w:r w:rsidRPr="00E4127E">
        <w:rPr>
          <w:i w:val="0"/>
          <w:iCs w:val="0"/>
          <w:color w:val="auto"/>
          <w:sz w:val="22"/>
          <w:szCs w:val="20"/>
        </w:rPr>
        <w:t xml:space="preserve"> frame </w:t>
      </w:r>
      <w:r>
        <w:rPr>
          <w:i w:val="0"/>
          <w:iCs w:val="0"/>
          <w:color w:val="auto"/>
          <w:sz w:val="22"/>
          <w:szCs w:val="20"/>
        </w:rPr>
        <w:t>71</w:t>
      </w:r>
      <w:r w:rsidRPr="00E4127E">
        <w:rPr>
          <w:i w:val="0"/>
          <w:iCs w:val="0"/>
          <w:color w:val="auto"/>
          <w:sz w:val="22"/>
          <w:szCs w:val="20"/>
        </w:rPr>
        <w:t xml:space="preserve"> (</w:t>
      </w:r>
      <w:r>
        <w:rPr>
          <w:i w:val="0"/>
          <w:iCs w:val="0"/>
          <w:color w:val="auto"/>
          <w:sz w:val="22"/>
          <w:szCs w:val="20"/>
        </w:rPr>
        <w:t>P</w:t>
      </w:r>
      <w:r w:rsidRPr="00E4127E">
        <w:rPr>
          <w:i w:val="0"/>
          <w:iCs w:val="0"/>
          <w:color w:val="auto"/>
          <w:sz w:val="22"/>
          <w:szCs w:val="20"/>
        </w:rPr>
        <w:t>HEC)</w:t>
      </w:r>
    </w:p>
    <w:p w14:paraId="13DD5E89" w14:textId="6A8F1988" w:rsidR="00FB6E85" w:rsidRDefault="00FB6E85" w:rsidP="00E57E69">
      <w:pPr>
        <w:ind w:firstLine="170"/>
        <w:jc w:val="center"/>
        <w:rPr>
          <w:color w:val="FF0000"/>
          <w:lang w:val="en-CA"/>
        </w:rPr>
      </w:pPr>
      <w:r w:rsidRPr="00FB6E85">
        <w:rPr>
          <w:noProof/>
          <w:lang w:eastAsia="zh-TW"/>
        </w:rPr>
        <w:drawing>
          <wp:inline distT="0" distB="0" distL="0" distR="0" wp14:anchorId="0ED377D0" wp14:editId="7B3E5DF5">
            <wp:extent cx="5943600" cy="3499485"/>
            <wp:effectExtent l="0" t="0" r="0" b="571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EA5B2" w14:textId="1D9443B9" w:rsidR="000B725D" w:rsidRPr="00E4127E" w:rsidRDefault="000B725D" w:rsidP="000B725D">
      <w:pPr>
        <w:pStyle w:val="Caption"/>
        <w:jc w:val="center"/>
        <w:rPr>
          <w:i w:val="0"/>
          <w:iCs w:val="0"/>
          <w:color w:val="auto"/>
          <w:sz w:val="22"/>
          <w:szCs w:val="20"/>
        </w:rPr>
      </w:pPr>
      <w:bookmarkStart w:id="4" w:name="_Ref525335851"/>
      <w:r w:rsidRPr="00E4127E">
        <w:rPr>
          <w:b/>
          <w:i w:val="0"/>
          <w:iCs w:val="0"/>
          <w:color w:val="auto"/>
          <w:sz w:val="22"/>
          <w:szCs w:val="20"/>
        </w:rPr>
        <w:t xml:space="preserve">Fig. 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begin"/>
      </w:r>
      <w:r w:rsidRPr="00E4127E">
        <w:rPr>
          <w:b/>
          <w:i w:val="0"/>
          <w:iCs w:val="0"/>
          <w:color w:val="auto"/>
          <w:sz w:val="22"/>
          <w:szCs w:val="20"/>
        </w:rPr>
        <w:instrText xml:space="preserve"> SEQ Fig. \* ARABIC </w:instrTex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</w:rPr>
        <w:t>6</w:t>
      </w:r>
      <w:r w:rsidRPr="00E4127E">
        <w:rPr>
          <w:b/>
          <w:i w:val="0"/>
          <w:iCs w:val="0"/>
          <w:color w:val="auto"/>
          <w:sz w:val="22"/>
          <w:szCs w:val="20"/>
        </w:rPr>
        <w:fldChar w:fldCharType="end"/>
      </w:r>
      <w:bookmarkEnd w:id="4"/>
      <w:r w:rsidRPr="00E4127E">
        <w:rPr>
          <w:b/>
          <w:i w:val="0"/>
          <w:iCs w:val="0"/>
          <w:color w:val="auto"/>
          <w:sz w:val="22"/>
          <w:szCs w:val="20"/>
        </w:rPr>
        <w:t>.</w:t>
      </w:r>
      <w:r w:rsidRPr="00E4127E">
        <w:rPr>
          <w:i w:val="0"/>
          <w:iCs w:val="0"/>
          <w:color w:val="auto"/>
          <w:sz w:val="22"/>
          <w:szCs w:val="20"/>
        </w:rPr>
        <w:t xml:space="preserve"> The subjective quality of </w:t>
      </w:r>
      <w:proofErr w:type="spellStart"/>
      <w:r>
        <w:rPr>
          <w:i w:val="0"/>
          <w:iCs w:val="0"/>
          <w:color w:val="auto"/>
          <w:sz w:val="22"/>
          <w:szCs w:val="20"/>
        </w:rPr>
        <w:t>SkateboardInLot</w:t>
      </w:r>
      <w:proofErr w:type="spellEnd"/>
      <w:r w:rsidRPr="00E4127E">
        <w:rPr>
          <w:i w:val="0"/>
          <w:iCs w:val="0"/>
          <w:color w:val="auto"/>
          <w:sz w:val="22"/>
          <w:szCs w:val="20"/>
        </w:rPr>
        <w:t xml:space="preserve"> frame </w:t>
      </w:r>
      <w:r>
        <w:rPr>
          <w:i w:val="0"/>
          <w:iCs w:val="0"/>
          <w:color w:val="auto"/>
          <w:sz w:val="22"/>
          <w:szCs w:val="20"/>
        </w:rPr>
        <w:t>71</w:t>
      </w:r>
      <w:r w:rsidRPr="00E4127E">
        <w:rPr>
          <w:i w:val="0"/>
          <w:iCs w:val="0"/>
          <w:color w:val="auto"/>
          <w:sz w:val="22"/>
          <w:szCs w:val="20"/>
        </w:rPr>
        <w:t xml:space="preserve"> (</w:t>
      </w:r>
      <w:r>
        <w:rPr>
          <w:i w:val="0"/>
          <w:iCs w:val="0"/>
          <w:color w:val="auto"/>
          <w:sz w:val="22"/>
          <w:szCs w:val="20"/>
        </w:rPr>
        <w:t>Test 7.1</w:t>
      </w:r>
      <w:r w:rsidRPr="00E4127E">
        <w:rPr>
          <w:i w:val="0"/>
          <w:iCs w:val="0"/>
          <w:color w:val="auto"/>
          <w:sz w:val="22"/>
          <w:szCs w:val="20"/>
        </w:rPr>
        <w:t>)</w:t>
      </w:r>
    </w:p>
    <w:p w14:paraId="4CAEA975" w14:textId="77777777" w:rsidR="00A86221" w:rsidRDefault="00A86221" w:rsidP="00A86221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4D8D4478" w14:textId="16C865B9" w:rsidR="005566C6" w:rsidRPr="002632AC" w:rsidRDefault="005566C6" w:rsidP="002632AC">
      <w:pPr>
        <w:rPr>
          <w:lang w:val="en-CA"/>
        </w:rPr>
      </w:pPr>
      <w:r>
        <w:rPr>
          <w:lang w:val="en-CA"/>
        </w:rPr>
        <w:t xml:space="preserve">  In this contribution, the performance of Test 7.</w:t>
      </w:r>
      <w:r w:rsidR="00B87ED9">
        <w:rPr>
          <w:lang w:val="en-CA"/>
        </w:rPr>
        <w:t>1</w:t>
      </w:r>
      <w:r>
        <w:rPr>
          <w:lang w:val="en-CA"/>
        </w:rPr>
        <w:t xml:space="preserve"> </w:t>
      </w:r>
      <w:r w:rsidR="00B87ED9">
        <w:rPr>
          <w:lang w:val="en-CA"/>
        </w:rPr>
        <w:t>is</w:t>
      </w:r>
      <w:r>
        <w:rPr>
          <w:lang w:val="en-CA"/>
        </w:rPr>
        <w:t xml:space="preserve"> investigated. The experim</w:t>
      </w:r>
      <w:r w:rsidR="00CD3E60">
        <w:rPr>
          <w:lang w:val="en-CA"/>
        </w:rPr>
        <w:t>ental data reports that Test 7.1</w:t>
      </w:r>
      <w:r w:rsidR="00CD3E60">
        <w:rPr>
          <w:rFonts w:eastAsia="Malgun Gothic"/>
          <w:szCs w:val="22"/>
          <w:lang w:val="en-CA" w:eastAsia="ko-KR"/>
        </w:rPr>
        <w:t xml:space="preserve"> achieves </w:t>
      </w:r>
      <w:r w:rsidR="00C027F8">
        <w:rPr>
          <w:rFonts w:eastAsia="Malgun Gothic"/>
          <w:szCs w:val="22"/>
          <w:lang w:val="en-CA" w:eastAsia="ko-KR"/>
        </w:rPr>
        <w:t xml:space="preserve">an average </w:t>
      </w:r>
      <w:r w:rsidR="00CD3E60">
        <w:rPr>
          <w:rFonts w:eastAsia="Malgun Gothic"/>
          <w:szCs w:val="22"/>
          <w:lang w:val="en-CA" w:eastAsia="ko-KR"/>
        </w:rPr>
        <w:t>-0.02</w:t>
      </w:r>
      <w:r w:rsidRPr="00FB2583">
        <w:rPr>
          <w:rFonts w:eastAsia="Malgun Gothic"/>
          <w:szCs w:val="22"/>
          <w:lang w:val="en-CA" w:eastAsia="ko-KR"/>
        </w:rPr>
        <w:t>%</w:t>
      </w:r>
      <w:r w:rsidR="00CD3E60">
        <w:rPr>
          <w:rFonts w:eastAsia="Malgun Gothic"/>
          <w:szCs w:val="22"/>
          <w:lang w:val="en-CA" w:eastAsia="ko-KR"/>
        </w:rPr>
        <w:t>/-0.26</w:t>
      </w:r>
      <w:r w:rsidRPr="00FB2583">
        <w:rPr>
          <w:rFonts w:eastAsia="Malgun Gothic"/>
          <w:szCs w:val="22"/>
          <w:lang w:val="en-CA" w:eastAsia="ko-KR"/>
        </w:rPr>
        <w:t>%</w:t>
      </w:r>
      <w:r>
        <w:rPr>
          <w:rFonts w:eastAsia="Malgun Gothic"/>
          <w:szCs w:val="22"/>
          <w:lang w:val="en-CA" w:eastAsia="ko-KR"/>
        </w:rPr>
        <w:t>/</w:t>
      </w:r>
      <w:r w:rsidR="00CD3E60">
        <w:rPr>
          <w:rFonts w:eastAsia="Malgun Gothic"/>
          <w:szCs w:val="22"/>
          <w:lang w:val="en-CA" w:eastAsia="ko-KR"/>
        </w:rPr>
        <w:t>0.01</w:t>
      </w:r>
      <w:r w:rsidRPr="00FB2583">
        <w:rPr>
          <w:rFonts w:eastAsia="Malgun Gothic"/>
          <w:szCs w:val="22"/>
          <w:lang w:val="en-CA" w:eastAsia="ko-KR"/>
        </w:rPr>
        <w:t>%</w:t>
      </w:r>
      <w:r>
        <w:rPr>
          <w:rFonts w:eastAsia="Malgun Gothic"/>
          <w:szCs w:val="22"/>
          <w:lang w:val="en-CA" w:eastAsia="ko-KR"/>
        </w:rPr>
        <w:t xml:space="preserve"> </w:t>
      </w:r>
      <w:r w:rsidR="00DA2CCE" w:rsidRPr="00DA2CCE">
        <w:rPr>
          <w:rFonts w:eastAsia="Malgun Gothic"/>
          <w:szCs w:val="22"/>
          <w:lang w:val="en-CA" w:eastAsia="ko-KR"/>
        </w:rPr>
        <w:t>and -0.31%/-1.50/-1.16</w:t>
      </w:r>
      <w:r w:rsidRPr="00DA2CCE">
        <w:rPr>
          <w:rFonts w:eastAsia="Malgun Gothic"/>
          <w:szCs w:val="22"/>
          <w:lang w:val="en-CA" w:eastAsia="ko-KR"/>
        </w:rPr>
        <w:t xml:space="preserve">% </w:t>
      </w:r>
      <w:r>
        <w:rPr>
          <w:rFonts w:eastAsia="Malgun Gothic"/>
          <w:szCs w:val="22"/>
          <w:lang w:val="en-CA" w:eastAsia="ko-KR"/>
        </w:rPr>
        <w:t xml:space="preserve">BD-rate </w:t>
      </w:r>
      <w:r w:rsidR="00DA2CCE">
        <w:rPr>
          <w:rFonts w:eastAsia="Malgun Gothic"/>
          <w:szCs w:val="22"/>
          <w:lang w:val="en-CA" w:eastAsia="ko-KR"/>
        </w:rPr>
        <w:t>saving</w:t>
      </w:r>
      <w:r w:rsidR="00C027F8">
        <w:rPr>
          <w:rFonts w:eastAsia="Malgun Gothic"/>
          <w:szCs w:val="22"/>
          <w:lang w:val="en-CA" w:eastAsia="ko-KR"/>
        </w:rPr>
        <w:t xml:space="preserve"> in terms of end-to-end WS-PSNR-Y/U/V and </w:t>
      </w:r>
      <w:r w:rsidR="00C027F8" w:rsidRPr="00E57E69">
        <w:rPr>
          <w:rFonts w:eastAsia="Malgun Gothic"/>
          <w:szCs w:val="22"/>
          <w:lang w:val="en-CA" w:eastAsia="ko-KR"/>
        </w:rPr>
        <w:t>codec PSNR-</w:t>
      </w:r>
      <w:r w:rsidR="00C027F8">
        <w:rPr>
          <w:rFonts w:eastAsia="Malgun Gothic"/>
          <w:szCs w:val="22"/>
          <w:lang w:val="en-CA" w:eastAsia="ko-KR"/>
        </w:rPr>
        <w:t>Y/U/V</w:t>
      </w:r>
      <w:r w:rsidR="00DA2CCE">
        <w:rPr>
          <w:rFonts w:eastAsia="Malgun Gothic"/>
          <w:szCs w:val="22"/>
          <w:lang w:val="en-CA" w:eastAsia="ko-KR"/>
        </w:rPr>
        <w:t>, respectively.</w:t>
      </w:r>
      <w:r w:rsidRPr="008C46B8">
        <w:rPr>
          <w:color w:val="FF0000"/>
          <w:lang w:val="en-CA" w:eastAsia="zh-TW"/>
        </w:rPr>
        <w:t xml:space="preserve"> </w:t>
      </w:r>
      <w:r w:rsidR="00DA2CCE">
        <w:rPr>
          <w:lang w:val="en-CA" w:eastAsia="zh-TW"/>
        </w:rPr>
        <w:t xml:space="preserve">Moreover, </w:t>
      </w:r>
      <w:r w:rsidR="00DA2CCE" w:rsidRPr="00EB240A">
        <w:rPr>
          <w:lang w:val="en-CA" w:eastAsia="zh-TW"/>
        </w:rPr>
        <w:t>the subjective quality of Test 7.1 is slightly enhanced by alleviating the seam artifacts compared to PHEC</w:t>
      </w:r>
      <w:r w:rsidR="00DA2CCE" w:rsidRPr="007C17EF">
        <w:rPr>
          <w:lang w:val="en-CA" w:eastAsia="zh-TW"/>
        </w:rPr>
        <w:t>.</w:t>
      </w:r>
    </w:p>
    <w:p w14:paraId="18A0F596" w14:textId="2BFFBAA4" w:rsidR="00A86221" w:rsidRPr="005B217D" w:rsidRDefault="001513CC" w:rsidP="00A86221">
      <w:pPr>
        <w:pStyle w:val="Heading1"/>
        <w:rPr>
          <w:lang w:val="en-CA"/>
        </w:rPr>
      </w:pPr>
      <w:r>
        <w:rPr>
          <w:lang w:val="en-CA"/>
        </w:rPr>
        <w:lastRenderedPageBreak/>
        <w:t>References</w:t>
      </w:r>
    </w:p>
    <w:p w14:paraId="1AF85A98" w14:textId="279E4386" w:rsidR="001C2661" w:rsidRDefault="001C2661" w:rsidP="0049368B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5" w:name="_Ref524968269"/>
      <w:bookmarkStart w:id="6" w:name="_Ref524884907"/>
      <w:bookmarkStart w:id="7" w:name="_Ref471282634"/>
      <w:r w:rsidRPr="002B1A9A">
        <w:rPr>
          <w:rFonts w:ascii="Times New Roman" w:hAnsi="Times New Roman"/>
        </w:rPr>
        <w:t xml:space="preserve">Philippe Hanhart, Jian-Liang Lin, “Description of Core Experiment 13 (CE13): Coding tools for 360° omnidirectional video”, </w:t>
      </w:r>
      <w:r w:rsidRPr="00AD66F8">
        <w:rPr>
          <w:rFonts w:ascii="Times New Roman" w:hAnsi="Times New Roman"/>
        </w:rPr>
        <w:t>JVET</w:t>
      </w:r>
      <w:r>
        <w:rPr>
          <w:rFonts w:ascii="Times New Roman" w:hAnsi="Times New Roman"/>
        </w:rPr>
        <w:t xml:space="preserve">-K1033, </w:t>
      </w:r>
      <w:r w:rsidRPr="00664FB9">
        <w:rPr>
          <w:rFonts w:ascii="Times New Roman" w:hAnsi="Times New Roman"/>
        </w:rPr>
        <w:t>July 2018, Ljubljana, SI.</w:t>
      </w:r>
      <w:bookmarkEnd w:id="5"/>
      <w:bookmarkEnd w:id="6"/>
    </w:p>
    <w:p w14:paraId="44B84B0A" w14:textId="77777777" w:rsidR="001C2661" w:rsidRDefault="001C2661" w:rsidP="001C2661">
      <w:pPr>
        <w:pStyle w:val="ListParagraph"/>
        <w:numPr>
          <w:ilvl w:val="0"/>
          <w:numId w:val="12"/>
        </w:numPr>
        <w:rPr>
          <w:rFonts w:ascii="Times New Roman" w:hAnsi="Times New Roman"/>
        </w:rPr>
      </w:pPr>
      <w:bookmarkStart w:id="8" w:name="_Ref524884864"/>
      <w:r>
        <w:rPr>
          <w:rFonts w:ascii="Times New Roman" w:hAnsi="Times New Roman"/>
        </w:rPr>
        <w:t xml:space="preserve">360Lib, </w:t>
      </w:r>
      <w:hyperlink r:id="rId16" w:history="1">
        <w:r w:rsidRPr="00280C96">
          <w:rPr>
            <w:rStyle w:val="Hyperlink"/>
            <w:rFonts w:ascii="Times New Roman" w:hAnsi="Times New Roman"/>
          </w:rPr>
          <w:t>https://jvet.hhi.fraunhofer.de/svn/svn_360Lib/</w:t>
        </w:r>
      </w:hyperlink>
      <w:bookmarkEnd w:id="7"/>
      <w:bookmarkEnd w:id="8"/>
      <w:r w:rsidRPr="00A8368E">
        <w:rPr>
          <w:rFonts w:ascii="Times New Roman" w:hAnsi="Times New Roman"/>
        </w:rPr>
        <w:t xml:space="preserve"> </w:t>
      </w:r>
    </w:p>
    <w:p w14:paraId="6D23A5F5" w14:textId="77777777" w:rsidR="001C2661" w:rsidRDefault="001C2661" w:rsidP="001C2661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9" w:name="_Ref517440706"/>
      <w:bookmarkStart w:id="10" w:name="_Ref524884873"/>
      <w:r w:rsidRPr="00664FB9">
        <w:rPr>
          <w:rFonts w:ascii="Times New Roman" w:hAnsi="Times New Roman"/>
        </w:rPr>
        <w:t xml:space="preserve">VVC software Benchmark Set, </w:t>
      </w:r>
      <w:bookmarkStart w:id="11" w:name="_Ref517440857"/>
      <w:bookmarkEnd w:id="9"/>
      <w:r>
        <w:rPr>
          <w:rFonts w:ascii="Times New Roman" w:hAnsi="Times New Roman"/>
        </w:rPr>
        <w:fldChar w:fldCharType="begin"/>
      </w:r>
      <w:r>
        <w:rPr>
          <w:rFonts w:ascii="Times New Roman" w:hAnsi="Times New Roman"/>
        </w:rPr>
        <w:instrText xml:space="preserve"> HYPERLINK "</w:instrText>
      </w:r>
      <w:r w:rsidRPr="00664FB9">
        <w:rPr>
          <w:rFonts w:ascii="Times New Roman" w:hAnsi="Times New Roman"/>
        </w:rPr>
        <w:instrText>https://vcgit.hhi.fraunhofer.de/JVET-K-CE13/VVCSoftware_BMS</w:instrText>
      </w:r>
      <w:r>
        <w:rPr>
          <w:rFonts w:ascii="Times New Roman" w:hAnsi="Times New Roman"/>
        </w:rPr>
        <w:instrText xml:space="preserve">" </w:instrText>
      </w:r>
      <w:r>
        <w:rPr>
          <w:rFonts w:ascii="Times New Roman" w:hAnsi="Times New Roman"/>
        </w:rPr>
        <w:fldChar w:fldCharType="separate"/>
      </w:r>
      <w:r w:rsidRPr="00B736F7">
        <w:rPr>
          <w:rStyle w:val="Hyperlink"/>
          <w:rFonts w:ascii="Times New Roman" w:hAnsi="Times New Roman"/>
        </w:rPr>
        <w:t>https://vcgit.hhi.fraunhofer.de/JVET-K-CE13/VVCSoftware_BMS</w:t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>/</w:t>
      </w:r>
      <w:bookmarkEnd w:id="10"/>
    </w:p>
    <w:p w14:paraId="0BA2945B" w14:textId="77777777" w:rsidR="001C2661" w:rsidRPr="00664FB9" w:rsidRDefault="001C2661" w:rsidP="001C2661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2" w:name="_Ref524884885"/>
      <w:r w:rsidRPr="00664FB9">
        <w:rPr>
          <w:rFonts w:ascii="Times New Roman" w:hAnsi="Times New Roman"/>
        </w:rPr>
        <w:t>P. Hanhart, J. Boyce, K. Choi, “JVET common test conditions and evaluation procedures for 360° video”, JVET-K1012, July 2018, Ljubljana, SI.</w:t>
      </w:r>
      <w:bookmarkEnd w:id="11"/>
      <w:bookmarkEnd w:id="12"/>
      <w:r w:rsidRPr="00664FB9">
        <w:rPr>
          <w:rFonts w:ascii="Times New Roman" w:hAnsi="Times New Roman"/>
        </w:rPr>
        <w:t xml:space="preserve"> </w:t>
      </w:r>
    </w:p>
    <w:p w14:paraId="77220D58" w14:textId="77777777" w:rsidR="001C2661" w:rsidRPr="0067462C" w:rsidRDefault="001C2661" w:rsidP="001C2661">
      <w:pPr>
        <w:pStyle w:val="ListParagraph"/>
        <w:numPr>
          <w:ilvl w:val="0"/>
          <w:numId w:val="12"/>
        </w:numPr>
        <w:rPr>
          <w:rStyle w:val="Hyperlink"/>
          <w:rFonts w:ascii="Times New Roman" w:hAnsi="Times New Roman"/>
          <w:color w:val="auto"/>
          <w:u w:val="none"/>
        </w:rPr>
      </w:pPr>
      <w:bookmarkStart w:id="13" w:name="_Ref517440628"/>
      <w:r w:rsidRPr="00443963">
        <w:rPr>
          <w:rFonts w:ascii="Times New Roman" w:hAnsi="Times New Roman"/>
        </w:rPr>
        <w:t xml:space="preserve">Versatile Video Coding Test Model, </w:t>
      </w:r>
      <w:bookmarkEnd w:id="13"/>
      <w:r>
        <w:rPr>
          <w:rStyle w:val="Hyperlink"/>
          <w:rFonts w:ascii="Times New Roman" w:hAnsi="Times New Roman"/>
        </w:rPr>
        <w:fldChar w:fldCharType="begin"/>
      </w:r>
      <w:r>
        <w:rPr>
          <w:rStyle w:val="Hyperlink"/>
          <w:rFonts w:ascii="Times New Roman" w:hAnsi="Times New Roman"/>
        </w:rPr>
        <w:instrText xml:space="preserve"> HYPERLINK "</w:instrText>
      </w:r>
      <w:r w:rsidRPr="00D00DE9">
        <w:rPr>
          <w:rStyle w:val="Hyperlink"/>
          <w:rFonts w:ascii="Times New Roman" w:hAnsi="Times New Roman"/>
        </w:rPr>
        <w:instrText>https://vcgit.hhi.fraunhofer.de/jvet/VVCSoftware_VTM</w:instrText>
      </w:r>
      <w:r>
        <w:rPr>
          <w:rStyle w:val="Hyperlink"/>
          <w:rFonts w:ascii="Times New Roman" w:hAnsi="Times New Roman"/>
        </w:rPr>
        <w:instrText xml:space="preserve">/" </w:instrText>
      </w:r>
      <w:r>
        <w:rPr>
          <w:rStyle w:val="Hyperlink"/>
          <w:rFonts w:ascii="Times New Roman" w:hAnsi="Times New Roman"/>
        </w:rPr>
        <w:fldChar w:fldCharType="separate"/>
      </w:r>
      <w:r w:rsidRPr="00B736F7">
        <w:rPr>
          <w:rStyle w:val="Hyperlink"/>
          <w:rFonts w:ascii="Times New Roman" w:hAnsi="Times New Roman"/>
        </w:rPr>
        <w:t>https://vcgit.hhi.fraunhofer.de/jvet/VVCSoftware_VTM/</w:t>
      </w:r>
      <w:r>
        <w:rPr>
          <w:rStyle w:val="Hyperlink"/>
          <w:rFonts w:ascii="Times New Roman" w:hAnsi="Times New Roman"/>
        </w:rPr>
        <w:fldChar w:fldCharType="end"/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67600AEA" w:rsidR="007F1F8B" w:rsidRPr="005B217D" w:rsidRDefault="00A86221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5B217D" w:rsidSect="00A01439">
      <w:footerReference w:type="default" r:id="rId1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32A8F8F" w14:textId="77777777" w:rsidR="00111B70" w:rsidRDefault="00111B70">
      <w:r>
        <w:separator/>
      </w:r>
    </w:p>
  </w:endnote>
  <w:endnote w:type="continuationSeparator" w:id="0">
    <w:p w14:paraId="45A4CEE0" w14:textId="77777777" w:rsidR="00111B70" w:rsidRDefault="00111B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02B41871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293245">
      <w:rPr>
        <w:rStyle w:val="PageNumber"/>
        <w:noProof/>
      </w:rPr>
      <w:t>6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293245">
      <w:rPr>
        <w:rStyle w:val="PageNumber"/>
        <w:noProof/>
      </w:rPr>
      <w:t>2018-09-25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C74CD6D" w14:textId="77777777" w:rsidR="00111B70" w:rsidRDefault="00111B70">
      <w:r>
        <w:separator/>
      </w:r>
    </w:p>
  </w:footnote>
  <w:footnote w:type="continuationSeparator" w:id="0">
    <w:p w14:paraId="7E837095" w14:textId="77777777" w:rsidR="00111B70" w:rsidRDefault="00111B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FD2AD1E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D421DF7"/>
    <w:multiLevelType w:val="hybridMultilevel"/>
    <w:tmpl w:val="74963770"/>
    <w:lvl w:ilvl="0" w:tplc="04090001">
      <w:start w:val="1"/>
      <w:numFmt w:val="decimal"/>
      <w:lvlText w:val="[%1]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6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8AB"/>
    <w:rsid w:val="00006A55"/>
    <w:rsid w:val="00011B13"/>
    <w:rsid w:val="00015711"/>
    <w:rsid w:val="00025608"/>
    <w:rsid w:val="00026B88"/>
    <w:rsid w:val="000308A3"/>
    <w:rsid w:val="000458BC"/>
    <w:rsid w:val="00045C41"/>
    <w:rsid w:val="00046C03"/>
    <w:rsid w:val="000477DC"/>
    <w:rsid w:val="00056930"/>
    <w:rsid w:val="00065039"/>
    <w:rsid w:val="0007614F"/>
    <w:rsid w:val="00081398"/>
    <w:rsid w:val="000B0C0F"/>
    <w:rsid w:val="000B1C6B"/>
    <w:rsid w:val="000B4FF9"/>
    <w:rsid w:val="000B725D"/>
    <w:rsid w:val="000C09AC"/>
    <w:rsid w:val="000D421A"/>
    <w:rsid w:val="000E00F3"/>
    <w:rsid w:val="000E6524"/>
    <w:rsid w:val="000F158C"/>
    <w:rsid w:val="000F15DA"/>
    <w:rsid w:val="000F2E4B"/>
    <w:rsid w:val="00102F3D"/>
    <w:rsid w:val="00111B70"/>
    <w:rsid w:val="00124E38"/>
    <w:rsid w:val="0012575B"/>
    <w:rsid w:val="0012580B"/>
    <w:rsid w:val="00131F90"/>
    <w:rsid w:val="0013458C"/>
    <w:rsid w:val="0013526E"/>
    <w:rsid w:val="00137351"/>
    <w:rsid w:val="00146152"/>
    <w:rsid w:val="001513CC"/>
    <w:rsid w:val="001515CE"/>
    <w:rsid w:val="00155253"/>
    <w:rsid w:val="00155526"/>
    <w:rsid w:val="0016294D"/>
    <w:rsid w:val="001676ED"/>
    <w:rsid w:val="00171371"/>
    <w:rsid w:val="00175A24"/>
    <w:rsid w:val="00187E58"/>
    <w:rsid w:val="00196232"/>
    <w:rsid w:val="001A297E"/>
    <w:rsid w:val="001A368E"/>
    <w:rsid w:val="001A3E0B"/>
    <w:rsid w:val="001A4DEA"/>
    <w:rsid w:val="001A7329"/>
    <w:rsid w:val="001A792F"/>
    <w:rsid w:val="001B1F9E"/>
    <w:rsid w:val="001B459D"/>
    <w:rsid w:val="001B4E28"/>
    <w:rsid w:val="001C2661"/>
    <w:rsid w:val="001C3525"/>
    <w:rsid w:val="001C3AFB"/>
    <w:rsid w:val="001D1BD2"/>
    <w:rsid w:val="001D2FEB"/>
    <w:rsid w:val="001E0248"/>
    <w:rsid w:val="001E02BE"/>
    <w:rsid w:val="001E3B37"/>
    <w:rsid w:val="001F2594"/>
    <w:rsid w:val="0020063E"/>
    <w:rsid w:val="00202C8E"/>
    <w:rsid w:val="002055A6"/>
    <w:rsid w:val="00206460"/>
    <w:rsid w:val="002069B4"/>
    <w:rsid w:val="00211D53"/>
    <w:rsid w:val="00215DFC"/>
    <w:rsid w:val="002212DF"/>
    <w:rsid w:val="00222CD4"/>
    <w:rsid w:val="00225016"/>
    <w:rsid w:val="002264A6"/>
    <w:rsid w:val="00227BA7"/>
    <w:rsid w:val="0023011C"/>
    <w:rsid w:val="002375C1"/>
    <w:rsid w:val="00253F66"/>
    <w:rsid w:val="002632AC"/>
    <w:rsid w:val="00263398"/>
    <w:rsid w:val="00263B99"/>
    <w:rsid w:val="00266F06"/>
    <w:rsid w:val="00275BCF"/>
    <w:rsid w:val="00291E36"/>
    <w:rsid w:val="00292257"/>
    <w:rsid w:val="00293245"/>
    <w:rsid w:val="002977B5"/>
    <w:rsid w:val="002A2B4C"/>
    <w:rsid w:val="002A54E0"/>
    <w:rsid w:val="002B1595"/>
    <w:rsid w:val="002B191D"/>
    <w:rsid w:val="002D0AF6"/>
    <w:rsid w:val="002F164D"/>
    <w:rsid w:val="003021BC"/>
    <w:rsid w:val="003032B4"/>
    <w:rsid w:val="00306206"/>
    <w:rsid w:val="00317D85"/>
    <w:rsid w:val="00323997"/>
    <w:rsid w:val="00327C56"/>
    <w:rsid w:val="003315A1"/>
    <w:rsid w:val="00333BE3"/>
    <w:rsid w:val="003373EC"/>
    <w:rsid w:val="00342FF4"/>
    <w:rsid w:val="00344E5A"/>
    <w:rsid w:val="00346148"/>
    <w:rsid w:val="00356C4B"/>
    <w:rsid w:val="00362261"/>
    <w:rsid w:val="003669EA"/>
    <w:rsid w:val="003706CC"/>
    <w:rsid w:val="00374CE2"/>
    <w:rsid w:val="00377710"/>
    <w:rsid w:val="00384054"/>
    <w:rsid w:val="003A2D8E"/>
    <w:rsid w:val="003A7CE6"/>
    <w:rsid w:val="003C20E4"/>
    <w:rsid w:val="003C79C8"/>
    <w:rsid w:val="003D14FB"/>
    <w:rsid w:val="003D6342"/>
    <w:rsid w:val="003E6F90"/>
    <w:rsid w:val="003E73ED"/>
    <w:rsid w:val="003F5D0F"/>
    <w:rsid w:val="003F67CE"/>
    <w:rsid w:val="00412D4E"/>
    <w:rsid w:val="00414101"/>
    <w:rsid w:val="004219CF"/>
    <w:rsid w:val="004234F0"/>
    <w:rsid w:val="00433DDB"/>
    <w:rsid w:val="00435A29"/>
    <w:rsid w:val="00437619"/>
    <w:rsid w:val="00453E12"/>
    <w:rsid w:val="004555AD"/>
    <w:rsid w:val="00465A1E"/>
    <w:rsid w:val="0047620C"/>
    <w:rsid w:val="00492F44"/>
    <w:rsid w:val="0049368B"/>
    <w:rsid w:val="0049445A"/>
    <w:rsid w:val="00495206"/>
    <w:rsid w:val="004A2A63"/>
    <w:rsid w:val="004A7D89"/>
    <w:rsid w:val="004B210C"/>
    <w:rsid w:val="004D0B34"/>
    <w:rsid w:val="004D2501"/>
    <w:rsid w:val="004D405F"/>
    <w:rsid w:val="004D63C8"/>
    <w:rsid w:val="004D6CAC"/>
    <w:rsid w:val="004E4F4F"/>
    <w:rsid w:val="004E6789"/>
    <w:rsid w:val="004F61E3"/>
    <w:rsid w:val="00502E10"/>
    <w:rsid w:val="0051015C"/>
    <w:rsid w:val="00510DA2"/>
    <w:rsid w:val="00516CF1"/>
    <w:rsid w:val="00531AE9"/>
    <w:rsid w:val="00545446"/>
    <w:rsid w:val="00550A66"/>
    <w:rsid w:val="005557B7"/>
    <w:rsid w:val="005566C6"/>
    <w:rsid w:val="0056278F"/>
    <w:rsid w:val="00565277"/>
    <w:rsid w:val="00567EC7"/>
    <w:rsid w:val="00570013"/>
    <w:rsid w:val="005801A2"/>
    <w:rsid w:val="005952A5"/>
    <w:rsid w:val="00596F3D"/>
    <w:rsid w:val="005A33A1"/>
    <w:rsid w:val="005A373F"/>
    <w:rsid w:val="005A3792"/>
    <w:rsid w:val="005B217D"/>
    <w:rsid w:val="005B2809"/>
    <w:rsid w:val="005C1501"/>
    <w:rsid w:val="005C385F"/>
    <w:rsid w:val="005E1AC6"/>
    <w:rsid w:val="005F4437"/>
    <w:rsid w:val="005F6F1B"/>
    <w:rsid w:val="005F7689"/>
    <w:rsid w:val="006050C6"/>
    <w:rsid w:val="00615995"/>
    <w:rsid w:val="00616155"/>
    <w:rsid w:val="00624B33"/>
    <w:rsid w:val="00625FEC"/>
    <w:rsid w:val="0063041A"/>
    <w:rsid w:val="00630AA2"/>
    <w:rsid w:val="006447D6"/>
    <w:rsid w:val="00646707"/>
    <w:rsid w:val="00647F9F"/>
    <w:rsid w:val="00657F7E"/>
    <w:rsid w:val="00662E58"/>
    <w:rsid w:val="006637F2"/>
    <w:rsid w:val="006642A5"/>
    <w:rsid w:val="00664B53"/>
    <w:rsid w:val="00664DCF"/>
    <w:rsid w:val="006658AB"/>
    <w:rsid w:val="006731AF"/>
    <w:rsid w:val="006A7A10"/>
    <w:rsid w:val="006B60D8"/>
    <w:rsid w:val="006C5D39"/>
    <w:rsid w:val="006D6B11"/>
    <w:rsid w:val="006D6D9B"/>
    <w:rsid w:val="006E2810"/>
    <w:rsid w:val="006E5417"/>
    <w:rsid w:val="006F0794"/>
    <w:rsid w:val="007023DE"/>
    <w:rsid w:val="007068CD"/>
    <w:rsid w:val="00712F60"/>
    <w:rsid w:val="00720E3B"/>
    <w:rsid w:val="00730F0A"/>
    <w:rsid w:val="00736E86"/>
    <w:rsid w:val="0074393F"/>
    <w:rsid w:val="00745F67"/>
    <w:rsid w:val="00745F6B"/>
    <w:rsid w:val="0075585E"/>
    <w:rsid w:val="00770571"/>
    <w:rsid w:val="007720D2"/>
    <w:rsid w:val="007768FF"/>
    <w:rsid w:val="007824D3"/>
    <w:rsid w:val="00792077"/>
    <w:rsid w:val="00792458"/>
    <w:rsid w:val="00792FB9"/>
    <w:rsid w:val="00795632"/>
    <w:rsid w:val="00795C28"/>
    <w:rsid w:val="00796EE3"/>
    <w:rsid w:val="007A7D29"/>
    <w:rsid w:val="007B3421"/>
    <w:rsid w:val="007B4AB8"/>
    <w:rsid w:val="007C09A9"/>
    <w:rsid w:val="007C17EF"/>
    <w:rsid w:val="007D1181"/>
    <w:rsid w:val="007D59D1"/>
    <w:rsid w:val="007E01A3"/>
    <w:rsid w:val="007F1F8B"/>
    <w:rsid w:val="007F4019"/>
    <w:rsid w:val="007F67A1"/>
    <w:rsid w:val="00811C05"/>
    <w:rsid w:val="008206C8"/>
    <w:rsid w:val="00823568"/>
    <w:rsid w:val="0086387C"/>
    <w:rsid w:val="00874A6C"/>
    <w:rsid w:val="00876C65"/>
    <w:rsid w:val="0088431C"/>
    <w:rsid w:val="008A332B"/>
    <w:rsid w:val="008A4B4C"/>
    <w:rsid w:val="008C239F"/>
    <w:rsid w:val="008C46B8"/>
    <w:rsid w:val="008D5750"/>
    <w:rsid w:val="008D7703"/>
    <w:rsid w:val="008E480C"/>
    <w:rsid w:val="00901310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1DC"/>
    <w:rsid w:val="0098551D"/>
    <w:rsid w:val="0099518F"/>
    <w:rsid w:val="009A523D"/>
    <w:rsid w:val="009B02A1"/>
    <w:rsid w:val="009B14CB"/>
    <w:rsid w:val="009C0ED3"/>
    <w:rsid w:val="009C33D5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012F"/>
    <w:rsid w:val="00A767DC"/>
    <w:rsid w:val="00A76A6D"/>
    <w:rsid w:val="00A83253"/>
    <w:rsid w:val="00A86221"/>
    <w:rsid w:val="00A90500"/>
    <w:rsid w:val="00A97800"/>
    <w:rsid w:val="00AA037D"/>
    <w:rsid w:val="00AA6E84"/>
    <w:rsid w:val="00AB1A1C"/>
    <w:rsid w:val="00AB522E"/>
    <w:rsid w:val="00AC7532"/>
    <w:rsid w:val="00AD05A8"/>
    <w:rsid w:val="00AE341B"/>
    <w:rsid w:val="00AE5631"/>
    <w:rsid w:val="00B01905"/>
    <w:rsid w:val="00B07CA7"/>
    <w:rsid w:val="00B1279A"/>
    <w:rsid w:val="00B338D6"/>
    <w:rsid w:val="00B4194A"/>
    <w:rsid w:val="00B437E8"/>
    <w:rsid w:val="00B5222E"/>
    <w:rsid w:val="00B53179"/>
    <w:rsid w:val="00B54159"/>
    <w:rsid w:val="00B57A23"/>
    <w:rsid w:val="00B600CD"/>
    <w:rsid w:val="00B6120F"/>
    <w:rsid w:val="00B61C96"/>
    <w:rsid w:val="00B73A2A"/>
    <w:rsid w:val="00B75A51"/>
    <w:rsid w:val="00B827C6"/>
    <w:rsid w:val="00B85A74"/>
    <w:rsid w:val="00B87ED9"/>
    <w:rsid w:val="00B9273A"/>
    <w:rsid w:val="00B94B06"/>
    <w:rsid w:val="00B94C28"/>
    <w:rsid w:val="00BC10BA"/>
    <w:rsid w:val="00BC5AFD"/>
    <w:rsid w:val="00BE0655"/>
    <w:rsid w:val="00BF02C9"/>
    <w:rsid w:val="00BF3725"/>
    <w:rsid w:val="00C00DDE"/>
    <w:rsid w:val="00C027F8"/>
    <w:rsid w:val="00C04F43"/>
    <w:rsid w:val="00C05E94"/>
    <w:rsid w:val="00C0609D"/>
    <w:rsid w:val="00C10D3D"/>
    <w:rsid w:val="00C115AB"/>
    <w:rsid w:val="00C26CCB"/>
    <w:rsid w:val="00C30249"/>
    <w:rsid w:val="00C3723B"/>
    <w:rsid w:val="00C42466"/>
    <w:rsid w:val="00C44611"/>
    <w:rsid w:val="00C606C9"/>
    <w:rsid w:val="00C608E6"/>
    <w:rsid w:val="00C64DD3"/>
    <w:rsid w:val="00C80288"/>
    <w:rsid w:val="00C84003"/>
    <w:rsid w:val="00C876F8"/>
    <w:rsid w:val="00C90650"/>
    <w:rsid w:val="00C9410D"/>
    <w:rsid w:val="00C956AC"/>
    <w:rsid w:val="00C97D78"/>
    <w:rsid w:val="00CA25BB"/>
    <w:rsid w:val="00CB1B8C"/>
    <w:rsid w:val="00CC2AAE"/>
    <w:rsid w:val="00CC5A42"/>
    <w:rsid w:val="00CD0EAB"/>
    <w:rsid w:val="00CD3E60"/>
    <w:rsid w:val="00CD6D1F"/>
    <w:rsid w:val="00CE5E02"/>
    <w:rsid w:val="00CF34DB"/>
    <w:rsid w:val="00CF558F"/>
    <w:rsid w:val="00D010C0"/>
    <w:rsid w:val="00D073E2"/>
    <w:rsid w:val="00D36177"/>
    <w:rsid w:val="00D446EC"/>
    <w:rsid w:val="00D51BF0"/>
    <w:rsid w:val="00D531DB"/>
    <w:rsid w:val="00D55942"/>
    <w:rsid w:val="00D807BF"/>
    <w:rsid w:val="00D82FCC"/>
    <w:rsid w:val="00D86B5B"/>
    <w:rsid w:val="00DA17FC"/>
    <w:rsid w:val="00DA2CCE"/>
    <w:rsid w:val="00DA7887"/>
    <w:rsid w:val="00DB2C26"/>
    <w:rsid w:val="00DD02F4"/>
    <w:rsid w:val="00DD6622"/>
    <w:rsid w:val="00DD7BE6"/>
    <w:rsid w:val="00DE1C7C"/>
    <w:rsid w:val="00DE6B43"/>
    <w:rsid w:val="00E11923"/>
    <w:rsid w:val="00E262D4"/>
    <w:rsid w:val="00E26F7B"/>
    <w:rsid w:val="00E3273B"/>
    <w:rsid w:val="00E342EE"/>
    <w:rsid w:val="00E36250"/>
    <w:rsid w:val="00E37031"/>
    <w:rsid w:val="00E47F2D"/>
    <w:rsid w:val="00E51713"/>
    <w:rsid w:val="00E54511"/>
    <w:rsid w:val="00E57E69"/>
    <w:rsid w:val="00E61DAC"/>
    <w:rsid w:val="00E72B80"/>
    <w:rsid w:val="00E75FE3"/>
    <w:rsid w:val="00E8226F"/>
    <w:rsid w:val="00E86C4C"/>
    <w:rsid w:val="00E907A3"/>
    <w:rsid w:val="00EA5AE0"/>
    <w:rsid w:val="00EB240A"/>
    <w:rsid w:val="00EB5650"/>
    <w:rsid w:val="00EB56E1"/>
    <w:rsid w:val="00EB7AB1"/>
    <w:rsid w:val="00EC5548"/>
    <w:rsid w:val="00ED060B"/>
    <w:rsid w:val="00ED7201"/>
    <w:rsid w:val="00EE3305"/>
    <w:rsid w:val="00EE7CD8"/>
    <w:rsid w:val="00EF37F6"/>
    <w:rsid w:val="00EF48CC"/>
    <w:rsid w:val="00F00801"/>
    <w:rsid w:val="00F118FD"/>
    <w:rsid w:val="00F2488D"/>
    <w:rsid w:val="00F30CB7"/>
    <w:rsid w:val="00F601A0"/>
    <w:rsid w:val="00F712E9"/>
    <w:rsid w:val="00F73032"/>
    <w:rsid w:val="00F81C2B"/>
    <w:rsid w:val="00F848FC"/>
    <w:rsid w:val="00F906F6"/>
    <w:rsid w:val="00F920A6"/>
    <w:rsid w:val="00F9282A"/>
    <w:rsid w:val="00F952F9"/>
    <w:rsid w:val="00F96BAD"/>
    <w:rsid w:val="00FA139D"/>
    <w:rsid w:val="00FB0E84"/>
    <w:rsid w:val="00FB1053"/>
    <w:rsid w:val="00FB6E85"/>
    <w:rsid w:val="00FC0899"/>
    <w:rsid w:val="00FC2405"/>
    <w:rsid w:val="00FD01C2"/>
    <w:rsid w:val="00FE595C"/>
    <w:rsid w:val="00FF006B"/>
    <w:rsid w:val="00FF0CE3"/>
    <w:rsid w:val="00FF7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A8622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Malgun Gothic" w:eastAsia="Malgun Gothic" w:hAnsi="Malgun Gothic"/>
      <w:szCs w:val="22"/>
      <w:lang w:eastAsia="ko-KR"/>
    </w:rPr>
  </w:style>
  <w:style w:type="character" w:styleId="CommentReference">
    <w:name w:val="annotation reference"/>
    <w:basedOn w:val="DefaultParagraphFont"/>
    <w:rsid w:val="007B34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7B3421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B3421"/>
  </w:style>
  <w:style w:type="paragraph" w:styleId="CommentSubject">
    <w:name w:val="annotation subject"/>
    <w:basedOn w:val="CommentText"/>
    <w:next w:val="CommentText"/>
    <w:link w:val="CommentSubjectChar"/>
    <w:rsid w:val="007B342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B3421"/>
    <w:rPr>
      <w:b/>
      <w:bCs/>
    </w:rPr>
  </w:style>
  <w:style w:type="paragraph" w:styleId="Caption">
    <w:name w:val="caption"/>
    <w:basedOn w:val="Normal"/>
    <w:next w:val="Normal"/>
    <w:unhideWhenUsed/>
    <w:qFormat/>
    <w:rsid w:val="007B3421"/>
    <w:pPr>
      <w:spacing w:before="0" w:after="200"/>
    </w:pPr>
    <w:rPr>
      <w:rFonts w:eastAsia="PMingLiU"/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7B342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2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jvet.hhi.fraunhofer.de/svn/svn_360Lib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59900F-4AAF-4DCB-A210-13463521A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989</TotalTime>
  <Pages>6</Pages>
  <Words>860</Words>
  <Characters>4902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5751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143</cp:revision>
  <cp:lastPrinted>1900-01-01T08:00:00Z</cp:lastPrinted>
  <dcterms:created xsi:type="dcterms:W3CDTF">2018-08-09T13:44:00Z</dcterms:created>
  <dcterms:modified xsi:type="dcterms:W3CDTF">2018-09-25T04:03:00Z</dcterms:modified>
</cp:coreProperties>
</file>